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11.xml" ContentType="application/vnd.openxmlformats-officedocument.wordprocessingml.header+xml"/>
  <Override PartName="/word/footer6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E45" w:rsidRDefault="001C4E45" w:rsidP="009B17B0">
      <w:pPr>
        <w:widowControl w:val="0"/>
        <w:tabs>
          <w:tab w:val="right" w:leader="dot" w:pos="6403"/>
        </w:tabs>
        <w:spacing w:after="100" w:line="240" w:lineRule="auto"/>
        <w:rPr>
          <w:rFonts w:ascii="Times New Roman" w:eastAsia="Courier New" w:hAnsi="Times New Roman" w:cs="Times New Roman"/>
          <w:sz w:val="20"/>
          <w:szCs w:val="20"/>
          <w:lang w:eastAsia="ru-RU" w:bidi="ru-RU"/>
        </w:rPr>
      </w:pPr>
      <w:r>
        <w:rPr>
          <w:rFonts w:ascii="Times New Roman" w:eastAsia="Courier New" w:hAnsi="Times New Roman" w:cs="Times New Roman"/>
          <w:noProof/>
          <w:sz w:val="20"/>
          <w:szCs w:val="20"/>
          <w:lang w:eastAsia="ru-RU"/>
        </w:rPr>
        <w:drawing>
          <wp:inline distT="0" distB="0" distL="0" distR="0">
            <wp:extent cx="4072255" cy="5759625"/>
            <wp:effectExtent l="0" t="0" r="4445" b="0"/>
            <wp:docPr id="1" name="Рисунок 1" descr="C:\Users\User\Downloads\ООП+ООО+-титу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ООП+ООО+-титул.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72255" cy="5759625"/>
                    </a:xfrm>
                    <a:prstGeom prst="rect">
                      <a:avLst/>
                    </a:prstGeom>
                    <a:noFill/>
                    <a:ln>
                      <a:noFill/>
                    </a:ln>
                  </pic:spPr>
                </pic:pic>
              </a:graphicData>
            </a:graphic>
          </wp:inline>
        </w:drawing>
      </w:r>
    </w:p>
    <w:p w:rsidR="001C4E45" w:rsidRDefault="001C4E45" w:rsidP="009B17B0">
      <w:pPr>
        <w:widowControl w:val="0"/>
        <w:tabs>
          <w:tab w:val="right" w:leader="dot" w:pos="6403"/>
        </w:tabs>
        <w:spacing w:after="100" w:line="240" w:lineRule="auto"/>
        <w:rPr>
          <w:rFonts w:ascii="Times New Roman" w:eastAsia="Courier New" w:hAnsi="Times New Roman" w:cs="Times New Roman"/>
          <w:sz w:val="20"/>
          <w:szCs w:val="20"/>
          <w:lang w:eastAsia="ru-RU" w:bidi="ru-RU"/>
        </w:rPr>
      </w:pPr>
    </w:p>
    <w:p w:rsidR="001C4E45" w:rsidRDefault="001C4E45" w:rsidP="009B17B0">
      <w:pPr>
        <w:widowControl w:val="0"/>
        <w:tabs>
          <w:tab w:val="right" w:leader="dot" w:pos="6403"/>
        </w:tabs>
        <w:spacing w:after="100" w:line="240" w:lineRule="auto"/>
        <w:rPr>
          <w:rFonts w:ascii="Times New Roman" w:eastAsia="Courier New" w:hAnsi="Times New Roman" w:cs="Times New Roman"/>
          <w:sz w:val="20"/>
          <w:szCs w:val="20"/>
          <w:lang w:eastAsia="ru-RU" w:bidi="ru-RU"/>
        </w:rPr>
      </w:pPr>
    </w:p>
    <w:p w:rsidR="001C4E45" w:rsidRDefault="001C4E45" w:rsidP="009B17B0">
      <w:pPr>
        <w:widowControl w:val="0"/>
        <w:tabs>
          <w:tab w:val="right" w:leader="dot" w:pos="6403"/>
        </w:tabs>
        <w:spacing w:after="100" w:line="240" w:lineRule="auto"/>
        <w:rPr>
          <w:rFonts w:ascii="Times New Roman" w:eastAsia="Courier New" w:hAnsi="Times New Roman" w:cs="Times New Roman"/>
          <w:sz w:val="20"/>
          <w:szCs w:val="20"/>
          <w:lang w:eastAsia="ru-RU" w:bidi="ru-RU"/>
        </w:rPr>
      </w:pPr>
    </w:p>
    <w:p w:rsidR="001C4E45" w:rsidRDefault="001C4E45" w:rsidP="009B17B0">
      <w:pPr>
        <w:widowControl w:val="0"/>
        <w:tabs>
          <w:tab w:val="right" w:leader="dot" w:pos="6403"/>
        </w:tabs>
        <w:spacing w:after="100" w:line="240" w:lineRule="auto"/>
        <w:rPr>
          <w:rFonts w:ascii="Times New Roman" w:eastAsia="Courier New" w:hAnsi="Times New Roman" w:cs="Times New Roman"/>
          <w:sz w:val="20"/>
          <w:szCs w:val="20"/>
          <w:lang w:eastAsia="ru-RU" w:bidi="ru-RU"/>
        </w:rPr>
      </w:pPr>
    </w:p>
    <w:p w:rsidR="001C4E45" w:rsidRDefault="001C4E45" w:rsidP="009B17B0">
      <w:pPr>
        <w:widowControl w:val="0"/>
        <w:tabs>
          <w:tab w:val="right" w:leader="dot" w:pos="6403"/>
        </w:tabs>
        <w:spacing w:after="100" w:line="240" w:lineRule="auto"/>
        <w:rPr>
          <w:rFonts w:ascii="Times New Roman" w:eastAsia="Courier New" w:hAnsi="Times New Roman" w:cs="Times New Roman"/>
          <w:sz w:val="20"/>
          <w:szCs w:val="20"/>
          <w:lang w:eastAsia="ru-RU" w:bidi="ru-RU"/>
        </w:rPr>
      </w:pPr>
    </w:p>
    <w:p w:rsidR="009B17B0" w:rsidRPr="009B17B0" w:rsidRDefault="009B17B0" w:rsidP="009B17B0">
      <w:pPr>
        <w:widowControl w:val="0"/>
        <w:tabs>
          <w:tab w:val="right" w:leader="dot" w:pos="6403"/>
        </w:tabs>
        <w:spacing w:after="100" w:line="240" w:lineRule="auto"/>
        <w:rPr>
          <w:rFonts w:ascii="Times New Roman" w:eastAsia="Times New Roman" w:hAnsi="Times New Roman" w:cs="Times New Roman"/>
          <w:noProof/>
          <w:sz w:val="20"/>
          <w:szCs w:val="20"/>
          <w:lang w:eastAsia="ru-RU"/>
        </w:rPr>
      </w:pPr>
      <w:r w:rsidRPr="009B17B0">
        <w:rPr>
          <w:rFonts w:ascii="Times New Roman" w:eastAsia="Courier New" w:hAnsi="Times New Roman" w:cs="Times New Roman"/>
          <w:sz w:val="20"/>
          <w:szCs w:val="20"/>
          <w:lang w:eastAsia="ru-RU" w:bidi="ru-RU"/>
        </w:rPr>
        <w:fldChar w:fldCharType="begin"/>
      </w:r>
      <w:r w:rsidRPr="009B17B0">
        <w:rPr>
          <w:rFonts w:ascii="Times New Roman" w:eastAsia="Courier New" w:hAnsi="Times New Roman" w:cs="Times New Roman"/>
          <w:sz w:val="20"/>
          <w:szCs w:val="20"/>
          <w:lang w:eastAsia="ru-RU" w:bidi="ru-RU"/>
        </w:rPr>
        <w:instrText xml:space="preserve"> TOC \o "1-3" \h \z \u </w:instrText>
      </w:r>
      <w:r w:rsidRPr="009B17B0">
        <w:rPr>
          <w:rFonts w:ascii="Times New Roman" w:eastAsia="Courier New" w:hAnsi="Times New Roman" w:cs="Times New Roman"/>
          <w:sz w:val="20"/>
          <w:szCs w:val="20"/>
          <w:lang w:eastAsia="ru-RU" w:bidi="ru-RU"/>
        </w:rPr>
        <w:fldChar w:fldCharType="separate"/>
      </w:r>
      <w:hyperlink w:anchor="_Toc105502765" w:history="1">
        <w:r>
          <w:rPr>
            <w:rFonts w:ascii="Times New Roman" w:eastAsia="Courier New" w:hAnsi="Times New Roman" w:cs="Times New Roman"/>
            <w:noProof/>
            <w:color w:val="0563C1"/>
            <w:sz w:val="20"/>
            <w:szCs w:val="20"/>
            <w:u w:val="single"/>
            <w:lang w:eastAsia="ru-RU" w:bidi="ru-RU"/>
          </w:rPr>
          <w:t xml:space="preserve">1. ЦЕЛЕВОЙ РАЗДЕЛ </w:t>
        </w:r>
        <w:r w:rsidRPr="009B17B0">
          <w:rPr>
            <w:rFonts w:ascii="Times New Roman" w:eastAsia="Courier New" w:hAnsi="Times New Roman" w:cs="Times New Roman"/>
            <w:noProof/>
            <w:color w:val="0563C1"/>
            <w:sz w:val="20"/>
            <w:szCs w:val="20"/>
            <w:u w:val="single"/>
            <w:lang w:eastAsia="ru-RU" w:bidi="ru-RU"/>
          </w:rPr>
          <w:t xml:space="preserve"> ОСНОВНОЙ ОБРАЗОВАТЕЛЬНОЙ ПРОГРАММЫ ОСНОВНОГО ОБЩЕГО ОБРАЗОВАНИЯ</w:t>
        </w:r>
        <w:r w:rsidRPr="009B17B0">
          <w:rPr>
            <w:rFonts w:ascii="Times New Roman" w:eastAsia="Courier New" w:hAnsi="Times New Roman" w:cs="Times New Roman"/>
            <w:noProof/>
            <w:webHidden/>
            <w:color w:val="000000"/>
            <w:sz w:val="20"/>
            <w:szCs w:val="20"/>
            <w:lang w:eastAsia="ru-RU" w:bidi="ru-RU"/>
          </w:rPr>
          <w:tab/>
        </w:r>
        <w:r w:rsidRPr="009B17B0">
          <w:rPr>
            <w:rFonts w:ascii="Times New Roman" w:eastAsia="Courier New" w:hAnsi="Times New Roman" w:cs="Times New Roman"/>
            <w:noProof/>
            <w:webHidden/>
            <w:color w:val="000000"/>
            <w:sz w:val="20"/>
            <w:szCs w:val="20"/>
            <w:lang w:eastAsia="ru-RU" w:bidi="ru-RU"/>
          </w:rPr>
          <w:fldChar w:fldCharType="begin"/>
        </w:r>
        <w:r w:rsidRPr="009B17B0">
          <w:rPr>
            <w:rFonts w:ascii="Times New Roman" w:eastAsia="Courier New" w:hAnsi="Times New Roman" w:cs="Times New Roman"/>
            <w:noProof/>
            <w:webHidden/>
            <w:color w:val="000000"/>
            <w:sz w:val="20"/>
            <w:szCs w:val="20"/>
            <w:lang w:eastAsia="ru-RU" w:bidi="ru-RU"/>
          </w:rPr>
          <w:instrText xml:space="preserve"> PAGEREF _Toc105502765 \h </w:instrText>
        </w:r>
        <w:r w:rsidRPr="009B17B0">
          <w:rPr>
            <w:rFonts w:ascii="Times New Roman" w:eastAsia="Courier New" w:hAnsi="Times New Roman" w:cs="Times New Roman"/>
            <w:noProof/>
            <w:webHidden/>
            <w:color w:val="000000"/>
            <w:sz w:val="20"/>
            <w:szCs w:val="20"/>
            <w:lang w:eastAsia="ru-RU" w:bidi="ru-RU"/>
          </w:rPr>
        </w:r>
        <w:r w:rsidRPr="009B17B0">
          <w:rPr>
            <w:rFonts w:ascii="Times New Roman" w:eastAsia="Courier New" w:hAnsi="Times New Roman" w:cs="Times New Roman"/>
            <w:noProof/>
            <w:webHidden/>
            <w:color w:val="000000"/>
            <w:sz w:val="20"/>
            <w:szCs w:val="20"/>
            <w:lang w:eastAsia="ru-RU" w:bidi="ru-RU"/>
          </w:rPr>
          <w:fldChar w:fldCharType="separate"/>
        </w:r>
        <w:r w:rsidRPr="009B17B0">
          <w:rPr>
            <w:rFonts w:ascii="Times New Roman" w:eastAsia="Courier New" w:hAnsi="Times New Roman" w:cs="Times New Roman"/>
            <w:noProof/>
            <w:webHidden/>
            <w:color w:val="000000"/>
            <w:sz w:val="20"/>
            <w:szCs w:val="20"/>
            <w:lang w:eastAsia="ru-RU" w:bidi="ru-RU"/>
          </w:rPr>
          <w:t>5</w:t>
        </w:r>
        <w:r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66" w:history="1">
        <w:r w:rsidR="009B17B0" w:rsidRPr="009B17B0">
          <w:rPr>
            <w:rFonts w:ascii="Times New Roman" w:eastAsia="Courier New" w:hAnsi="Times New Roman" w:cs="Times New Roman"/>
            <w:noProof/>
            <w:color w:val="0563C1"/>
            <w:sz w:val="20"/>
            <w:szCs w:val="20"/>
            <w:u w:val="single"/>
            <w:lang w:eastAsia="ru-RU" w:bidi="ru-RU"/>
          </w:rPr>
          <w:t>1.1. ПОЯСНИТЕЛЬНАЯ ЗАПИСКА</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_Toc105502766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5</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67" w:history="1">
        <w:r w:rsidR="009B17B0" w:rsidRPr="009B17B0">
          <w:rPr>
            <w:rFonts w:ascii="Times New Roman" w:eastAsia="Courier New" w:hAnsi="Times New Roman" w:cs="Times New Roman"/>
            <w:noProof/>
            <w:color w:val="0563C1"/>
            <w:sz w:val="20"/>
            <w:szCs w:val="20"/>
            <w:u w:val="single"/>
            <w:lang w:eastAsia="ru-RU" w:bidi="ru-RU"/>
          </w:rPr>
          <w:t>1.1.1. Цели реализации основной образовательной программы основного общего образования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_Toc105502767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5</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68" w:history="1">
        <w:r w:rsidR="009B17B0" w:rsidRPr="009B17B0">
          <w:rPr>
            <w:rFonts w:ascii="Times New Roman" w:eastAsia="Courier New" w:hAnsi="Times New Roman" w:cs="Times New Roman"/>
            <w:noProof/>
            <w:color w:val="0563C1"/>
            <w:sz w:val="20"/>
            <w:szCs w:val="20"/>
            <w:u w:val="single"/>
            <w:lang w:eastAsia="ru-RU" w:bidi="ru-RU"/>
          </w:rPr>
          <w:t>1.1.2. Принципы формирования и механизмы реализации основной образовательной программы основного общего образования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_Toc105502768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6</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69" w:history="1">
        <w:r w:rsidR="009B17B0" w:rsidRPr="009B17B0">
          <w:rPr>
            <w:rFonts w:ascii="Times New Roman" w:eastAsia="Courier New" w:hAnsi="Times New Roman" w:cs="Times New Roman"/>
            <w:noProof/>
            <w:color w:val="0563C1"/>
            <w:sz w:val="20"/>
            <w:szCs w:val="20"/>
            <w:u w:val="single"/>
            <w:lang w:eastAsia="ru-RU" w:bidi="ru-RU"/>
          </w:rPr>
          <w:t>1.1.3</w:t>
        </w:r>
        <w:r w:rsidR="009B17B0">
          <w:rPr>
            <w:rFonts w:ascii="Times New Roman" w:eastAsia="Courier New" w:hAnsi="Times New Roman" w:cs="Times New Roman"/>
            <w:noProof/>
            <w:color w:val="0563C1"/>
            <w:sz w:val="20"/>
            <w:szCs w:val="20"/>
            <w:u w:val="single"/>
            <w:lang w:eastAsia="ru-RU" w:bidi="ru-RU"/>
          </w:rPr>
          <w:t xml:space="preserve">. Общая характеристика </w:t>
        </w:r>
        <w:r w:rsidR="009B17B0" w:rsidRPr="009B17B0">
          <w:rPr>
            <w:rFonts w:ascii="Times New Roman" w:eastAsia="Courier New" w:hAnsi="Times New Roman" w:cs="Times New Roman"/>
            <w:noProof/>
            <w:color w:val="0563C1"/>
            <w:sz w:val="20"/>
            <w:szCs w:val="20"/>
            <w:u w:val="single"/>
            <w:lang w:eastAsia="ru-RU" w:bidi="ru-RU"/>
          </w:rPr>
          <w:t xml:space="preserve"> основной образовательной программы основного общего образования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_Toc105502769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9</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70" w:history="1">
        <w:r w:rsidR="009B17B0" w:rsidRPr="009B17B0">
          <w:rPr>
            <w:rFonts w:ascii="Times New Roman" w:eastAsia="Courier New" w:hAnsi="Times New Roman" w:cs="Times New Roman"/>
            <w:noProof/>
            <w:color w:val="0563C1"/>
            <w:sz w:val="20"/>
            <w:szCs w:val="20"/>
            <w:u w:val="single"/>
            <w:lang w:eastAsia="ru-RU" w:bidi="ru-RU"/>
          </w:rPr>
          <w:t>1.2. ПЛАНИРУЕМЫЕ РЕЗУЛЬТАТЫ ОСВОЕНИЯ ОБУЧАЮЩИМИСЯ ОСНОВНОЙ ОБРАЗОВАТЕЛЬНОЙ ПРОГРАММЫ ОСНОВНОГО ОБЩЕГО ОБРАЗОВАНИЯ: ОБЩАЯ ХАРАКТЕРИСТИКА</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_Toc105502770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71" w:history="1">
        <w:r w:rsidR="009B17B0" w:rsidRPr="009B17B0">
          <w:rPr>
            <w:rFonts w:ascii="Times New Roman" w:eastAsia="Courier New" w:hAnsi="Times New Roman" w:cs="Times New Roman"/>
            <w:noProof/>
            <w:color w:val="0563C1"/>
            <w:sz w:val="20"/>
            <w:szCs w:val="20"/>
            <w:u w:val="single"/>
            <w:lang w:eastAsia="ru-RU" w:bidi="ru-RU"/>
          </w:rPr>
          <w:t>1.3. СИСТЕМА ОЦЕНКИ ДОСТИЖЕНИЯ ПЛАНИРУЕМЫХ РЕЗУЛЬТАТОВ ОСВОЕНИЯ ОСНОВНОЙ ОБРАЗОВАТЕЛЬНОЙ ПРОГРАММЫ</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_Toc105502771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13</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72" w:history="1">
        <w:r w:rsidR="009B17B0" w:rsidRPr="009B17B0">
          <w:rPr>
            <w:rFonts w:ascii="Times New Roman" w:eastAsia="Courier New" w:hAnsi="Times New Roman" w:cs="Times New Roman"/>
            <w:noProof/>
            <w:color w:val="0563C1"/>
            <w:sz w:val="20"/>
            <w:szCs w:val="20"/>
            <w:u w:val="single"/>
            <w:lang w:eastAsia="ru-RU" w:bidi="ru-RU"/>
          </w:rPr>
          <w:t>1.3.1. Общие положения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_Toc105502772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13</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73" w:history="1">
        <w:r w:rsidR="009B17B0" w:rsidRPr="009B17B0">
          <w:rPr>
            <w:rFonts w:ascii="Times New Roman" w:eastAsia="Courier New" w:hAnsi="Times New Roman" w:cs="Times New Roman"/>
            <w:noProof/>
            <w:color w:val="0563C1"/>
            <w:sz w:val="20"/>
            <w:szCs w:val="20"/>
            <w:u w:val="single"/>
            <w:lang w:eastAsia="ru-RU" w:bidi="ru-RU"/>
          </w:rPr>
          <w:t>1.3.2. Особенности  оценки  метапредметных  и  предметных результатов</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_Toc105502773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15</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74" w:history="1">
        <w:r w:rsidR="009B17B0" w:rsidRPr="009B17B0">
          <w:rPr>
            <w:rFonts w:ascii="Times New Roman" w:eastAsia="Courier New" w:hAnsi="Times New Roman" w:cs="Times New Roman"/>
            <w:noProof/>
            <w:color w:val="0563C1"/>
            <w:sz w:val="20"/>
            <w:szCs w:val="20"/>
            <w:u w:val="single"/>
            <w:lang w:eastAsia="ru-RU" w:bidi="ru-RU"/>
          </w:rPr>
          <w:t>1.3.3. Организация и содержание оценочных процедур</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_Toc105502774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20</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rPr>
          <w:rFonts w:ascii="Times New Roman" w:eastAsia="Times New Roman" w:hAnsi="Times New Roman" w:cs="Times New Roman"/>
          <w:noProof/>
          <w:sz w:val="20"/>
          <w:szCs w:val="20"/>
          <w:lang w:eastAsia="ru-RU"/>
        </w:rPr>
      </w:pPr>
      <w:hyperlink w:anchor="_Toc105502775" w:history="1">
        <w:r w:rsidR="009B17B0" w:rsidRPr="009B17B0">
          <w:rPr>
            <w:rFonts w:ascii="Times New Roman" w:eastAsia="Courier New" w:hAnsi="Times New Roman" w:cs="Times New Roman"/>
            <w:noProof/>
            <w:color w:val="0563C1"/>
            <w:sz w:val="20"/>
            <w:szCs w:val="20"/>
            <w:u w:val="single"/>
            <w:lang w:eastAsia="ru-RU" w:bidi="ru-RU"/>
          </w:rPr>
          <w:t>2. СОДЕРЖАТЕЛЬНЫЙ РАЗДЕЛ ПРОГРАММЫ ОСНОВНОГО ОБЩЕГО ОБРАЗОВАНИЯ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_Toc105502775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24</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76" w:history="1">
        <w:r w:rsidR="009B17B0" w:rsidRPr="009B17B0">
          <w:rPr>
            <w:rFonts w:ascii="Times New Roman" w:eastAsia="Courier New" w:hAnsi="Times New Roman" w:cs="Times New Roman"/>
            <w:noProof/>
            <w:color w:val="0563C1"/>
            <w:sz w:val="20"/>
            <w:szCs w:val="20"/>
            <w:u w:val="single"/>
            <w:lang w:eastAsia="ru-RU" w:bidi="ru-RU"/>
          </w:rPr>
          <w:t>2.1. ПРИМЕРНЫЕ РАБОЧИЕ ПРОГРАММЫ УЧЕБНЫХ ПРЕДМЕТОВ, УЧЕБНЫХ КУРСОВ (В ТОМ ЧИСЛЕ ВНЕУРОЧНОЙ ДЕЯТЕЛЬНОСТИ), УЧЕБНЫХ МОДУЛЕЙ</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_Toc105502776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24</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77" w:history="1">
        <w:r w:rsidR="009B17B0" w:rsidRPr="009B17B0">
          <w:rPr>
            <w:rFonts w:ascii="Times New Roman" w:eastAsia="Courier New" w:hAnsi="Times New Roman" w:cs="Times New Roman"/>
            <w:noProof/>
            <w:color w:val="0563C1"/>
            <w:sz w:val="20"/>
            <w:szCs w:val="20"/>
            <w:u w:val="single"/>
            <w:lang w:eastAsia="ru-RU" w:bidi="ru-RU"/>
          </w:rPr>
          <w:t>2.1.1. РУССКИЙ ЯЗЫК</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_Toc105502777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24</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78" w:history="1">
        <w:r w:rsidR="009B17B0" w:rsidRPr="009B17B0">
          <w:rPr>
            <w:rFonts w:ascii="Times New Roman" w:eastAsia="Courier New" w:hAnsi="Times New Roman" w:cs="Times New Roman"/>
            <w:noProof/>
            <w:color w:val="0563C1"/>
            <w:sz w:val="20"/>
            <w:szCs w:val="20"/>
            <w:u w:val="single"/>
            <w:lang w:eastAsia="ru-RU" w:bidi="ru-RU"/>
          </w:rPr>
          <w:t>2.1.2. ЛИТЕРАТУРА</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_Toc105502778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76</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79" w:history="1">
        <w:r w:rsidR="009B17B0" w:rsidRPr="009B17B0">
          <w:rPr>
            <w:rFonts w:ascii="Times New Roman" w:eastAsia="Courier New" w:hAnsi="Times New Roman" w:cs="Times New Roman"/>
            <w:noProof/>
            <w:color w:val="0563C1"/>
            <w:sz w:val="20"/>
            <w:szCs w:val="20"/>
            <w:u w:val="single"/>
            <w:lang w:eastAsia="ru-RU" w:bidi="ru-RU"/>
          </w:rPr>
          <w:t>2.1.3. РОДНОЙ ЯЗЫК (РУССКИЙ)</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_Toc105502779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111</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80" w:history="1">
        <w:r w:rsidR="009B17B0" w:rsidRPr="009B17B0">
          <w:rPr>
            <w:rFonts w:ascii="Times New Roman" w:eastAsia="Courier New" w:hAnsi="Times New Roman" w:cs="Times New Roman"/>
            <w:noProof/>
            <w:color w:val="0563C1"/>
            <w:sz w:val="20"/>
            <w:szCs w:val="20"/>
            <w:u w:val="single"/>
            <w:lang w:eastAsia="ru-RU" w:bidi="ru-RU"/>
          </w:rPr>
          <w:t>2.1.4. РОДНАЯ ЛИТЕРАТУРА (РУССКАЯ)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_Toc105502780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144</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81" w:history="1">
        <w:r w:rsidR="009B17B0" w:rsidRPr="009B17B0">
          <w:rPr>
            <w:rFonts w:ascii="Times New Roman" w:eastAsia="Courier New" w:hAnsi="Times New Roman" w:cs="Times New Roman"/>
            <w:noProof/>
            <w:color w:val="0563C1"/>
            <w:sz w:val="20"/>
            <w:szCs w:val="20"/>
            <w:u w:val="single"/>
            <w:lang w:eastAsia="ru-RU" w:bidi="ru-RU"/>
          </w:rPr>
          <w:t>2.1.5. АНГЛИЙСКИЙ ЯЗЫК</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_Toc105502781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167</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82" w:history="1">
        <w:r w:rsidR="009B17B0" w:rsidRPr="009B17B0">
          <w:rPr>
            <w:rFonts w:ascii="Times New Roman" w:eastAsia="Courier New" w:hAnsi="Times New Roman" w:cs="Times New Roman"/>
            <w:noProof/>
            <w:color w:val="0563C1"/>
            <w:sz w:val="20"/>
            <w:szCs w:val="20"/>
            <w:u w:val="single"/>
            <w:lang w:eastAsia="ru-RU" w:bidi="ru-RU"/>
          </w:rPr>
          <w:t>2.1.6. НЕМЕЦКИЙ ЯЗЫК</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_Toc105502782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225</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83" w:history="1">
        <w:r w:rsidR="009B17B0" w:rsidRPr="009B17B0">
          <w:rPr>
            <w:rFonts w:ascii="Times New Roman" w:eastAsia="Courier New" w:hAnsi="Times New Roman" w:cs="Times New Roman"/>
            <w:noProof/>
            <w:color w:val="0563C1"/>
            <w:sz w:val="20"/>
            <w:szCs w:val="20"/>
            <w:u w:val="single"/>
            <w:lang w:eastAsia="ru-RU" w:bidi="ru-RU"/>
          </w:rPr>
          <w:t>2.1.7. ФРАНЦУЗСКИЙ ЯЗЫК</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_Toc105502783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281</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86" w:history="1">
        <w:r w:rsidR="009B17B0" w:rsidRPr="009B17B0">
          <w:rPr>
            <w:rFonts w:ascii="Times New Roman" w:eastAsia="Courier New" w:hAnsi="Times New Roman" w:cs="Times New Roman"/>
            <w:noProof/>
            <w:color w:val="0563C1"/>
            <w:sz w:val="20"/>
            <w:szCs w:val="20"/>
            <w:u w:val="single"/>
            <w:lang w:eastAsia="ru-RU" w:bidi="ru-RU"/>
          </w:rPr>
          <w:t>2.1.10. ИСТОРИЯ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_Toc105502786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501</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87" w:history="1">
        <w:r w:rsidR="009B17B0" w:rsidRPr="009B17B0">
          <w:rPr>
            <w:rFonts w:ascii="Times New Roman" w:eastAsia="Courier New" w:hAnsi="Times New Roman" w:cs="Times New Roman"/>
            <w:noProof/>
            <w:color w:val="0563C1"/>
            <w:sz w:val="20"/>
            <w:szCs w:val="20"/>
            <w:u w:val="single"/>
            <w:lang w:eastAsia="ru-RU" w:bidi="ru-RU"/>
          </w:rPr>
          <w:t>2.1.11. ОБЩЕСТВОЗНАНИЕ</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_Toc105502787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549</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88" w:history="1">
        <w:r w:rsidR="009B17B0" w:rsidRPr="009B17B0">
          <w:rPr>
            <w:rFonts w:ascii="Times New Roman" w:eastAsia="Courier New" w:hAnsi="Times New Roman" w:cs="Times New Roman"/>
            <w:noProof/>
            <w:color w:val="0563C1"/>
            <w:sz w:val="20"/>
            <w:szCs w:val="20"/>
            <w:u w:val="single"/>
            <w:lang w:eastAsia="ru-RU" w:bidi="ru-RU"/>
          </w:rPr>
          <w:t>2.1.12. ГЕОГРАФИЯ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_Toc105502788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585</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89" w:history="1">
        <w:r w:rsidR="009B17B0" w:rsidRPr="009B17B0">
          <w:rPr>
            <w:rFonts w:ascii="Times New Roman" w:eastAsia="Courier New" w:hAnsi="Times New Roman" w:cs="Times New Roman"/>
            <w:noProof/>
            <w:color w:val="0563C1"/>
            <w:sz w:val="20"/>
            <w:szCs w:val="20"/>
            <w:u w:val="single"/>
            <w:lang w:eastAsia="ru-RU" w:bidi="ru-RU"/>
          </w:rPr>
          <w:t>2.1.13. МАТЕМАТИКА</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_Toc105502789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622</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90" w:history="1">
        <w:r w:rsidR="009B17B0" w:rsidRPr="009B17B0">
          <w:rPr>
            <w:rFonts w:ascii="Times New Roman" w:eastAsia="Courier New" w:hAnsi="Times New Roman" w:cs="Times New Roman"/>
            <w:noProof/>
            <w:color w:val="0563C1"/>
            <w:sz w:val="20"/>
            <w:szCs w:val="20"/>
            <w:u w:val="single"/>
            <w:lang w:eastAsia="ru-RU" w:bidi="ru-RU"/>
          </w:rPr>
          <w:t>2.1.14. ИНФОРМАТИКА</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_Toc105502790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662</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91" w:history="1">
        <w:r w:rsidR="009B17B0" w:rsidRPr="009B17B0">
          <w:rPr>
            <w:rFonts w:ascii="Times New Roman" w:eastAsia="Courier New" w:hAnsi="Times New Roman" w:cs="Times New Roman"/>
            <w:noProof/>
            <w:color w:val="0563C1"/>
            <w:sz w:val="20"/>
            <w:szCs w:val="20"/>
            <w:u w:val="single"/>
            <w:lang w:eastAsia="ru-RU" w:bidi="ru-RU"/>
          </w:rPr>
          <w:t>2.1.15. ФИЗИКА</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_Toc105502791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682</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92" w:history="1">
        <w:r w:rsidR="009B17B0" w:rsidRPr="009B17B0">
          <w:rPr>
            <w:rFonts w:ascii="Times New Roman" w:eastAsia="Courier New" w:hAnsi="Times New Roman" w:cs="Times New Roman"/>
            <w:noProof/>
            <w:color w:val="0563C1"/>
            <w:sz w:val="20"/>
            <w:szCs w:val="20"/>
            <w:u w:val="single"/>
            <w:lang w:eastAsia="ru-RU" w:bidi="ru-RU"/>
          </w:rPr>
          <w:t>2.1.16. БИОЛОГИЯ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_Toc105502792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710</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93" w:history="1">
        <w:r w:rsidR="009B17B0" w:rsidRPr="009B17B0">
          <w:rPr>
            <w:rFonts w:ascii="Times New Roman" w:eastAsia="Courier New" w:hAnsi="Times New Roman" w:cs="Times New Roman"/>
            <w:noProof/>
            <w:color w:val="0563C1"/>
            <w:sz w:val="20"/>
            <w:szCs w:val="20"/>
            <w:u w:val="single"/>
            <w:lang w:eastAsia="ru-RU" w:bidi="ru-RU"/>
          </w:rPr>
          <w:t>2.1.17 ХИМИЯ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_Toc105502793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746</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94" w:history="1">
        <w:r w:rsidR="009B17B0" w:rsidRPr="009B17B0">
          <w:rPr>
            <w:rFonts w:ascii="Times New Roman" w:eastAsia="Courier New" w:hAnsi="Times New Roman" w:cs="Times New Roman"/>
            <w:noProof/>
            <w:color w:val="0563C1"/>
            <w:sz w:val="20"/>
            <w:szCs w:val="20"/>
            <w:u w:val="single"/>
            <w:lang w:eastAsia="ru-RU" w:bidi="ru-RU"/>
          </w:rPr>
          <w:t>2.1.18. ИЗОБРАЗИТЕЛЬНОЕ ИСКУССТВО</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_Toc105502794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767</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95" w:history="1">
        <w:r w:rsidR="009B17B0" w:rsidRPr="009B17B0">
          <w:rPr>
            <w:rFonts w:ascii="Times New Roman" w:eastAsia="Courier New" w:hAnsi="Times New Roman" w:cs="Times New Roman"/>
            <w:noProof/>
            <w:color w:val="0563C1"/>
            <w:sz w:val="20"/>
            <w:szCs w:val="20"/>
            <w:u w:val="single"/>
            <w:lang w:eastAsia="ru-RU" w:bidi="ru-RU"/>
          </w:rPr>
          <w:t>2.1.19 МУЗЫКА</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_Toc105502795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804</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96" w:history="1">
        <w:r w:rsidR="009B17B0" w:rsidRPr="009B17B0">
          <w:rPr>
            <w:rFonts w:ascii="Times New Roman" w:eastAsia="Courier New" w:hAnsi="Times New Roman" w:cs="Times New Roman"/>
            <w:noProof/>
            <w:color w:val="0563C1"/>
            <w:sz w:val="20"/>
            <w:szCs w:val="20"/>
            <w:u w:val="single"/>
            <w:lang w:eastAsia="ru-RU" w:bidi="ru-RU"/>
          </w:rPr>
          <w:t>2.1.20. ТЕХНОЛОГИЯ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_Toc105502796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849</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97" w:history="1">
        <w:r w:rsidR="009B17B0" w:rsidRPr="009B17B0">
          <w:rPr>
            <w:rFonts w:ascii="Times New Roman" w:eastAsia="Courier New" w:hAnsi="Times New Roman" w:cs="Times New Roman"/>
            <w:noProof/>
            <w:color w:val="0563C1"/>
            <w:sz w:val="20"/>
            <w:szCs w:val="20"/>
            <w:u w:val="single"/>
            <w:lang w:eastAsia="ru-RU" w:bidi="ru-RU"/>
          </w:rPr>
          <w:t>2.1.21 ФИЗИЧЕСКАЯ КУЛЬТУРА</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_Toc105502797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894</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98" w:history="1">
        <w:r w:rsidR="009B17B0" w:rsidRPr="009B17B0">
          <w:rPr>
            <w:rFonts w:ascii="Times New Roman" w:eastAsia="Courier New" w:hAnsi="Times New Roman" w:cs="Times New Roman"/>
            <w:noProof/>
            <w:color w:val="0563C1"/>
            <w:sz w:val="20"/>
            <w:szCs w:val="20"/>
            <w:u w:val="single"/>
            <w:lang w:eastAsia="ru-RU" w:bidi="ru-RU"/>
          </w:rPr>
          <w:t>2.1.22. ОСНОВЫ БЕЗОПАСНОСТИ ЖИЗНЕДЕЯТЕЛЬНОСТИ (8-9 КЛАССЫ)</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_Toc105502798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923</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799" w:history="1">
        <w:r w:rsidR="009B17B0">
          <w:rPr>
            <w:rFonts w:ascii="Times New Roman" w:eastAsia="Courier New" w:hAnsi="Times New Roman" w:cs="Times New Roman"/>
            <w:noProof/>
            <w:color w:val="0563C1"/>
            <w:sz w:val="20"/>
            <w:szCs w:val="20"/>
            <w:u w:val="single"/>
            <w:lang w:eastAsia="ru-RU" w:bidi="ru-RU"/>
          </w:rPr>
          <w:t xml:space="preserve">2.2. </w:t>
        </w:r>
        <w:r w:rsidR="009B17B0" w:rsidRPr="009B17B0">
          <w:rPr>
            <w:rFonts w:ascii="Times New Roman" w:eastAsia="Courier New" w:hAnsi="Times New Roman" w:cs="Times New Roman"/>
            <w:noProof/>
            <w:color w:val="0563C1"/>
            <w:sz w:val="20"/>
            <w:szCs w:val="20"/>
            <w:u w:val="single"/>
            <w:lang w:eastAsia="ru-RU" w:bidi="ru-RU"/>
          </w:rPr>
          <w:t xml:space="preserve">  ПРОГРАММА  ФОРМИРОВАНИЯ УНИВЕРСАЛЬНЫХ   УЧЕБНЫХ   ДЕЙСТВИЙ   У   ОБУЧАЮЩИХСЯ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_Toc105502799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948</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00" w:history="1">
        <w:r w:rsidR="009B17B0" w:rsidRPr="009B17B0">
          <w:rPr>
            <w:rFonts w:ascii="Times New Roman" w:eastAsia="Courier New" w:hAnsi="Times New Roman" w:cs="Times New Roman"/>
            <w:noProof/>
            <w:color w:val="0563C1"/>
            <w:sz w:val="20"/>
            <w:szCs w:val="20"/>
            <w:u w:val="single"/>
            <w:lang w:eastAsia="ru-RU" w:bidi="ru-RU"/>
          </w:rPr>
          <w:t>2.2.1. Целевой раздел</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_Toc105502800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948</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01" w:history="1">
        <w:r w:rsidR="009B17B0" w:rsidRPr="009B17B0">
          <w:rPr>
            <w:rFonts w:ascii="Times New Roman" w:eastAsia="Courier New" w:hAnsi="Times New Roman" w:cs="Times New Roman"/>
            <w:noProof/>
            <w:color w:val="0563C1"/>
            <w:sz w:val="20"/>
            <w:szCs w:val="20"/>
            <w:u w:val="single"/>
            <w:lang w:eastAsia="ru-RU" w:bidi="ru-RU"/>
          </w:rPr>
          <w:t>2.2.2. Содержательный раздел</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_Toc105502801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949</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02" w:history="1">
        <w:r w:rsidR="009B17B0" w:rsidRPr="009B17B0">
          <w:rPr>
            <w:rFonts w:ascii="Times New Roman" w:eastAsia="Courier New" w:hAnsi="Times New Roman" w:cs="Times New Roman"/>
            <w:noProof/>
            <w:color w:val="0563C1"/>
            <w:sz w:val="20"/>
            <w:szCs w:val="20"/>
            <w:u w:val="single"/>
            <w:lang w:eastAsia="ru-RU" w:bidi="ru-RU"/>
          </w:rPr>
          <w:t>2.2.3. Организационный раздел</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_Toc105502802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972</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03" w:history="1">
        <w:r w:rsidR="009B17B0">
          <w:rPr>
            <w:rFonts w:ascii="Times New Roman" w:eastAsia="Courier New" w:hAnsi="Times New Roman" w:cs="Times New Roman"/>
            <w:noProof/>
            <w:color w:val="0563C1"/>
            <w:sz w:val="20"/>
            <w:szCs w:val="20"/>
            <w:u w:val="single"/>
            <w:lang w:eastAsia="ru-RU" w:bidi="ru-RU"/>
          </w:rPr>
          <w:t xml:space="preserve">2.3. </w:t>
        </w:r>
        <w:r w:rsidR="009B17B0" w:rsidRPr="009B17B0">
          <w:rPr>
            <w:rFonts w:ascii="Times New Roman" w:eastAsia="Courier New" w:hAnsi="Times New Roman" w:cs="Times New Roman"/>
            <w:noProof/>
            <w:color w:val="0563C1"/>
            <w:sz w:val="20"/>
            <w:szCs w:val="20"/>
            <w:u w:val="single"/>
            <w:lang w:eastAsia="ru-RU" w:bidi="ru-RU"/>
          </w:rPr>
          <w:t xml:space="preserve"> ПРОГРАММА ВОСПИТАНИЯ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_Toc105502803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974</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04" w:history="1">
        <w:r w:rsidR="009B17B0" w:rsidRPr="009B17B0">
          <w:rPr>
            <w:rFonts w:ascii="Times New Roman" w:eastAsia="Courier New" w:hAnsi="Times New Roman" w:cs="Times New Roman"/>
            <w:noProof/>
            <w:color w:val="0563C1"/>
            <w:sz w:val="20"/>
            <w:szCs w:val="20"/>
            <w:u w:val="single"/>
            <w:lang w:eastAsia="ru-RU" w:bidi="ru-RU"/>
          </w:rPr>
          <w:t>2.3.1. Пояснительная записка</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_Toc105502804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974</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05" w:history="1">
        <w:r w:rsidR="009B17B0" w:rsidRPr="009B17B0">
          <w:rPr>
            <w:rFonts w:ascii="Times New Roman" w:eastAsia="Courier New" w:hAnsi="Times New Roman" w:cs="Times New Roman"/>
            <w:noProof/>
            <w:color w:val="0563C1"/>
            <w:sz w:val="20"/>
            <w:szCs w:val="20"/>
            <w:u w:val="single"/>
            <w:lang w:eastAsia="ru-RU" w:bidi="ru-RU"/>
          </w:rPr>
          <w:t>2.3.2. Особенности организуемого в образовательной организации воспитательного процесса</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_Toc105502805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976</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06" w:history="1">
        <w:r w:rsidR="009B17B0" w:rsidRPr="009B17B0">
          <w:rPr>
            <w:rFonts w:ascii="Times New Roman" w:eastAsia="Courier New" w:hAnsi="Times New Roman" w:cs="Times New Roman"/>
            <w:noProof/>
            <w:color w:val="0563C1"/>
            <w:sz w:val="20"/>
            <w:szCs w:val="20"/>
            <w:u w:val="single"/>
            <w:lang w:eastAsia="ru-RU" w:bidi="ru-RU"/>
          </w:rPr>
          <w:t>2.3.3. Цель и задачи воспитания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_Toc105502806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978</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07" w:history="1">
        <w:r w:rsidR="009B17B0" w:rsidRPr="009B17B0">
          <w:rPr>
            <w:rFonts w:ascii="Times New Roman" w:eastAsia="Courier New" w:hAnsi="Times New Roman" w:cs="Times New Roman"/>
            <w:noProof/>
            <w:color w:val="0563C1"/>
            <w:sz w:val="20"/>
            <w:szCs w:val="20"/>
            <w:u w:val="single"/>
            <w:lang w:eastAsia="ru-RU" w:bidi="ru-RU"/>
          </w:rPr>
          <w:t>2.3.4. Виды, формы и содержание деятельности</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_Toc105502807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983</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08" w:history="1">
        <w:r w:rsidR="009B17B0" w:rsidRPr="009B17B0">
          <w:rPr>
            <w:rFonts w:ascii="Times New Roman" w:eastAsia="Courier New" w:hAnsi="Times New Roman" w:cs="Times New Roman"/>
            <w:noProof/>
            <w:color w:val="0563C1"/>
            <w:sz w:val="20"/>
            <w:szCs w:val="20"/>
            <w:u w:val="single"/>
            <w:lang w:eastAsia="ru-RU" w:bidi="ru-RU"/>
          </w:rPr>
          <w:t>2.3.5. Основные направления самоанализа воспитательной работы</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_Toc105502808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1001</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09" w:history="1">
        <w:r w:rsidR="009B17B0" w:rsidRPr="009B17B0">
          <w:rPr>
            <w:rFonts w:ascii="Times New Roman" w:eastAsia="Courier New" w:hAnsi="Times New Roman" w:cs="Times New Roman"/>
            <w:noProof/>
            <w:color w:val="0563C1"/>
            <w:sz w:val="20"/>
            <w:szCs w:val="20"/>
            <w:u w:val="single"/>
            <w:lang w:eastAsia="ru-RU" w:bidi="ru-RU"/>
          </w:rPr>
          <w:t>2.4. ПРОГРАММА КОРРЕКЦИОННОЙ РАБОТЫ</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_Toc105502809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1003</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10" w:history="1">
        <w:r w:rsidR="009B17B0" w:rsidRPr="009B17B0">
          <w:rPr>
            <w:rFonts w:ascii="Times New Roman" w:eastAsia="Courier New" w:hAnsi="Times New Roman" w:cs="Times New Roman"/>
            <w:noProof/>
            <w:color w:val="0563C1"/>
            <w:sz w:val="20"/>
            <w:szCs w:val="20"/>
            <w:u w:val="single"/>
            <w:lang w:eastAsia="ru-RU" w:bidi="ru-RU"/>
          </w:rPr>
          <w:t>2.4.1. Цели, задачи и принципы построения программы коррекционной работы</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_Toc105502810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1006</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11" w:history="1">
        <w:r w:rsidR="009B17B0" w:rsidRPr="009B17B0">
          <w:rPr>
            <w:rFonts w:ascii="Times New Roman" w:eastAsia="Courier New" w:hAnsi="Times New Roman" w:cs="Times New Roman"/>
            <w:noProof/>
            <w:color w:val="0563C1"/>
            <w:sz w:val="20"/>
            <w:szCs w:val="20"/>
            <w:u w:val="single"/>
            <w:lang w:eastAsia="ru-RU" w:bidi="ru-RU"/>
          </w:rPr>
          <w:t>2.4.2. Перечень и содержание направлений работы</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_Toc105502811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1007</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12" w:history="1">
        <w:r w:rsidR="009B17B0" w:rsidRPr="009B17B0">
          <w:rPr>
            <w:rFonts w:ascii="Times New Roman" w:eastAsia="Courier New" w:hAnsi="Times New Roman" w:cs="Times New Roman"/>
            <w:noProof/>
            <w:color w:val="0563C1"/>
            <w:sz w:val="20"/>
            <w:szCs w:val="20"/>
            <w:u w:val="single"/>
            <w:lang w:eastAsia="ru-RU" w:bidi="ru-RU"/>
          </w:rPr>
          <w:t>2.4.3. Механизмы реализации программы</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_Toc105502812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1011</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13" w:history="1">
        <w:r w:rsidR="009B17B0" w:rsidRPr="009B17B0">
          <w:rPr>
            <w:rFonts w:ascii="Times New Roman" w:eastAsia="Courier New" w:hAnsi="Times New Roman" w:cs="Times New Roman"/>
            <w:noProof/>
            <w:color w:val="0563C1"/>
            <w:sz w:val="20"/>
            <w:szCs w:val="20"/>
            <w:u w:val="single"/>
            <w:lang w:eastAsia="ru-RU" w:bidi="ru-RU"/>
          </w:rPr>
          <w:t>2.4.4. Требования к условиям реализации программы</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_Toc105502813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1013</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14" w:history="1">
        <w:r w:rsidR="009B17B0" w:rsidRPr="009B17B0">
          <w:rPr>
            <w:rFonts w:ascii="Times New Roman" w:eastAsia="Courier New" w:hAnsi="Times New Roman" w:cs="Times New Roman"/>
            <w:noProof/>
            <w:color w:val="0563C1"/>
            <w:sz w:val="20"/>
            <w:szCs w:val="20"/>
            <w:u w:val="single"/>
            <w:lang w:eastAsia="ru-RU" w:bidi="ru-RU"/>
          </w:rPr>
          <w:t>2.4.5. Планируемые результаты коррекционной работы</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_Toc105502814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1016</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rPr>
          <w:rFonts w:ascii="Times New Roman" w:eastAsia="Times New Roman" w:hAnsi="Times New Roman" w:cs="Times New Roman"/>
          <w:noProof/>
          <w:sz w:val="20"/>
          <w:szCs w:val="20"/>
          <w:lang w:eastAsia="ru-RU"/>
        </w:rPr>
      </w:pPr>
      <w:hyperlink w:anchor="_Toc105502815" w:history="1">
        <w:r w:rsidR="009B17B0" w:rsidRPr="009B17B0">
          <w:rPr>
            <w:rFonts w:ascii="Times New Roman" w:eastAsia="Courier New" w:hAnsi="Times New Roman" w:cs="Times New Roman"/>
            <w:noProof/>
            <w:color w:val="0563C1"/>
            <w:sz w:val="20"/>
            <w:szCs w:val="20"/>
            <w:u w:val="single"/>
            <w:lang w:eastAsia="ru-RU" w:bidi="ru-RU"/>
          </w:rPr>
          <w:t>3. ОРГАНИЗАЦИОННЫЙ РАЗДЕЛ ПРОГРАММЫ ОСНОВНОГО ОБЩЕГО ОБРАЗОВАНИЯ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_Toc105502815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1017</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16" w:history="1">
        <w:r w:rsidR="009B17B0">
          <w:rPr>
            <w:rFonts w:ascii="Times New Roman" w:eastAsia="Courier New" w:hAnsi="Times New Roman" w:cs="Times New Roman"/>
            <w:noProof/>
            <w:color w:val="0563C1"/>
            <w:sz w:val="20"/>
            <w:szCs w:val="20"/>
            <w:u w:val="single"/>
            <w:lang w:eastAsia="ru-RU" w:bidi="ru-RU"/>
          </w:rPr>
          <w:t xml:space="preserve">3.1. </w:t>
        </w:r>
        <w:r w:rsidR="009B17B0" w:rsidRPr="009B17B0">
          <w:rPr>
            <w:rFonts w:ascii="Times New Roman" w:eastAsia="Courier New" w:hAnsi="Times New Roman" w:cs="Times New Roman"/>
            <w:noProof/>
            <w:color w:val="0563C1"/>
            <w:sz w:val="20"/>
            <w:szCs w:val="20"/>
            <w:u w:val="single"/>
            <w:lang w:eastAsia="ru-RU" w:bidi="ru-RU"/>
          </w:rPr>
          <w:t xml:space="preserve"> УЧЕБНЫЙ ПЛАН ПРОГРАММЫ </w:t>
        </w:r>
      </w:hyperlink>
      <w:hyperlink w:anchor="_Toc105502817" w:history="1">
        <w:r w:rsidR="009B17B0" w:rsidRPr="009B17B0">
          <w:rPr>
            <w:rFonts w:ascii="Times New Roman" w:eastAsia="Courier New" w:hAnsi="Times New Roman" w:cs="Times New Roman"/>
            <w:noProof/>
            <w:color w:val="0563C1"/>
            <w:sz w:val="20"/>
            <w:szCs w:val="20"/>
            <w:u w:val="single"/>
            <w:lang w:eastAsia="ru-RU" w:bidi="ru-RU"/>
          </w:rPr>
          <w:t>ОСНОВНОГО ОБЩЕГО ОБРАЗОВАНИЯ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_Toc105502817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1017</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18" w:history="1">
        <w:r w:rsidR="009B17B0" w:rsidRPr="009B17B0">
          <w:rPr>
            <w:rFonts w:ascii="Times New Roman" w:eastAsia="Courier New" w:hAnsi="Times New Roman" w:cs="Times New Roman"/>
            <w:noProof/>
            <w:color w:val="0563C1"/>
            <w:sz w:val="20"/>
            <w:szCs w:val="20"/>
            <w:u w:val="single"/>
            <w:lang w:eastAsia="ru-RU" w:bidi="ru-RU"/>
          </w:rPr>
          <w:t>3.2. ПРИМЕРНЫЙ ПЛАН ВНЕУРОЧНОЙ ДЕЯТЕЛЬНОСТИ</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_Toc105502818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1032</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19" w:history="1">
        <w:r w:rsidR="009B17B0" w:rsidRPr="009B17B0">
          <w:rPr>
            <w:rFonts w:ascii="Times New Roman" w:eastAsia="Courier New" w:hAnsi="Times New Roman" w:cs="Times New Roman"/>
            <w:noProof/>
            <w:color w:val="0563C1"/>
            <w:sz w:val="20"/>
            <w:szCs w:val="20"/>
            <w:u w:val="single"/>
            <w:lang w:eastAsia="ru-RU" w:bidi="ru-RU"/>
          </w:rPr>
          <w:t>3.2.1. Примерный календарный учебный график</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_Toc105502819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1032</w:t>
        </w:r>
        <w:r w:rsidR="009B17B0" w:rsidRPr="009B17B0">
          <w:rPr>
            <w:rFonts w:ascii="Times New Roman" w:eastAsia="Courier New" w:hAnsi="Times New Roman" w:cs="Times New Roman"/>
            <w:noProof/>
            <w:webHidden/>
            <w:color w:val="000000"/>
            <w:sz w:val="20"/>
            <w:szCs w:val="20"/>
            <w:lang w:eastAsia="ru-RU" w:bidi="ru-RU"/>
          </w:rPr>
          <w:fldChar w:fldCharType="end"/>
        </w:r>
      </w:hyperlink>
    </w:p>
    <w:bookmarkStart w:id="0" w:name="_GoBack"/>
    <w:bookmarkEnd w:id="0"/>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r>
        <w:fldChar w:fldCharType="begin"/>
      </w:r>
      <w:r>
        <w:instrText xml:space="preserve"> HYPERLINK \l "_Toc105502820" </w:instrText>
      </w:r>
      <w:r>
        <w:fldChar w:fldCharType="separate"/>
      </w:r>
      <w:r w:rsidR="009B17B0" w:rsidRPr="009B17B0">
        <w:rPr>
          <w:rFonts w:ascii="Times New Roman" w:eastAsia="Courier New" w:hAnsi="Times New Roman" w:cs="Times New Roman"/>
          <w:noProof/>
          <w:color w:val="0563C1"/>
          <w:sz w:val="20"/>
          <w:szCs w:val="20"/>
          <w:u w:val="single"/>
          <w:lang w:eastAsia="ru-RU" w:bidi="ru-RU"/>
        </w:rPr>
        <w:t>3.2.2. Примерный план внеурочной деятельности</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_Toc105502820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1033</w:t>
      </w:r>
      <w:r w:rsidR="009B17B0" w:rsidRPr="009B17B0">
        <w:rPr>
          <w:rFonts w:ascii="Times New Roman" w:eastAsia="Courier New" w:hAnsi="Times New Roman" w:cs="Times New Roman"/>
          <w:noProof/>
          <w:webHidden/>
          <w:color w:val="000000"/>
          <w:sz w:val="20"/>
          <w:szCs w:val="20"/>
          <w:lang w:eastAsia="ru-RU" w:bidi="ru-RU"/>
        </w:rPr>
        <w:fldChar w:fldCharType="end"/>
      </w:r>
      <w:r>
        <w:rPr>
          <w:rFonts w:ascii="Times New Roman" w:eastAsia="Courier New" w:hAnsi="Times New Roman" w:cs="Times New Roman"/>
          <w:noProof/>
          <w:color w:val="000000"/>
          <w:sz w:val="20"/>
          <w:szCs w:val="20"/>
          <w:lang w:eastAsia="ru-RU" w:bidi="ru-RU"/>
        </w:rPr>
        <w:fldChar w:fldCharType="end"/>
      </w:r>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21" w:history="1">
        <w:r w:rsidR="009B17B0" w:rsidRPr="009B17B0">
          <w:rPr>
            <w:rFonts w:ascii="Times New Roman" w:eastAsia="Courier New" w:hAnsi="Times New Roman" w:cs="Times New Roman"/>
            <w:noProof/>
            <w:color w:val="0563C1"/>
            <w:sz w:val="20"/>
            <w:szCs w:val="20"/>
            <w:u w:val="single"/>
            <w:lang w:eastAsia="ru-RU" w:bidi="ru-RU"/>
          </w:rPr>
          <w:t>3.3. ПРИМЕРНЫЙ КАЛЕНДАРНЫЙ ПЛАН ВОСПИТАТЕЛЬНОЙ РАБОТЫ</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_Toc105502821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1037</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22" w:history="1">
        <w:r w:rsidR="009B17B0" w:rsidRPr="009B17B0">
          <w:rPr>
            <w:rFonts w:ascii="Times New Roman" w:eastAsia="Courier New" w:hAnsi="Times New Roman" w:cs="Times New Roman"/>
            <w:noProof/>
            <w:color w:val="0563C1"/>
            <w:sz w:val="20"/>
            <w:szCs w:val="20"/>
            <w:u w:val="single"/>
            <w:lang w:eastAsia="ru-RU" w:bidi="ru-RU"/>
          </w:rPr>
          <w:t>3.4. ХАРАКТЕРИСТИКА УСЛОВИЙ РЕАЛИЗАЦИИ ПРОГРАММЫ ОСНОВНОГО ОБЩЕГО ОБРАЗОВАНИЯ В СООТВЕТСТВИИ С ТРЕБОВАНИЯМИ ФГОС ООО</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_Toc105502822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1050</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23" w:history="1">
        <w:r w:rsidR="009B17B0" w:rsidRPr="009B17B0">
          <w:rPr>
            <w:rFonts w:ascii="Times New Roman" w:eastAsia="Courier New" w:hAnsi="Times New Roman" w:cs="Times New Roman"/>
            <w:noProof/>
            <w:color w:val="0563C1"/>
            <w:sz w:val="20"/>
            <w:szCs w:val="20"/>
            <w:u w:val="single"/>
            <w:lang w:eastAsia="ru-RU" w:bidi="ru-RU"/>
          </w:rPr>
          <w:t>3.4.1. Описание кадровых условий реализации основной образовательной программы основного общего образования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_Toc105502823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1052</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24" w:history="1">
        <w:r w:rsidR="009B17B0" w:rsidRPr="009B17B0">
          <w:rPr>
            <w:rFonts w:ascii="Times New Roman" w:eastAsia="Courier New" w:hAnsi="Times New Roman" w:cs="Times New Roman"/>
            <w:noProof/>
            <w:color w:val="0563C1"/>
            <w:sz w:val="20"/>
            <w:szCs w:val="20"/>
            <w:u w:val="single"/>
            <w:lang w:eastAsia="ru-RU" w:bidi="ru-RU"/>
          </w:rPr>
          <w:t>3.4.2. Описание психолого-педагогических условий реализации основной  образовательной  программы  основного  общего образования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_Toc105502824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1057</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D5397E" w:rsidP="009B17B0">
      <w:pPr>
        <w:widowControl w:val="0"/>
        <w:tabs>
          <w:tab w:val="right" w:leader="dot" w:pos="6403"/>
        </w:tabs>
        <w:spacing w:after="100" w:line="240" w:lineRule="auto"/>
        <w:ind w:left="240"/>
        <w:rPr>
          <w:rFonts w:ascii="Times New Roman" w:eastAsia="Times New Roman" w:hAnsi="Times New Roman" w:cs="Times New Roman"/>
          <w:noProof/>
          <w:sz w:val="20"/>
          <w:szCs w:val="20"/>
          <w:lang w:eastAsia="ru-RU"/>
        </w:rPr>
      </w:pPr>
      <w:hyperlink w:anchor="_Toc105502825" w:history="1">
        <w:r w:rsidR="009B17B0" w:rsidRPr="009B17B0">
          <w:rPr>
            <w:rFonts w:ascii="Times New Roman" w:eastAsia="Courier New" w:hAnsi="Times New Roman" w:cs="Times New Roman"/>
            <w:noProof/>
            <w:color w:val="0563C1"/>
            <w:sz w:val="20"/>
            <w:szCs w:val="20"/>
            <w:u w:val="single"/>
            <w:lang w:eastAsia="ru-RU" w:bidi="ru-RU"/>
          </w:rPr>
          <w:t>3.4.3. Финансово-экономические условия реализации образовательной программы основного общего образования</w:t>
        </w:r>
        <w:r w:rsidR="009B17B0" w:rsidRPr="009B17B0">
          <w:rPr>
            <w:rFonts w:ascii="Times New Roman" w:eastAsia="Courier New" w:hAnsi="Times New Roman" w:cs="Times New Roman"/>
            <w:noProof/>
            <w:webHidden/>
            <w:color w:val="000000"/>
            <w:sz w:val="20"/>
            <w:szCs w:val="20"/>
            <w:lang w:eastAsia="ru-RU" w:bidi="ru-RU"/>
          </w:rPr>
          <w:tab/>
        </w:r>
        <w:r w:rsidR="009B17B0" w:rsidRPr="009B17B0">
          <w:rPr>
            <w:rFonts w:ascii="Times New Roman" w:eastAsia="Courier New" w:hAnsi="Times New Roman" w:cs="Times New Roman"/>
            <w:noProof/>
            <w:webHidden/>
            <w:color w:val="000000"/>
            <w:sz w:val="20"/>
            <w:szCs w:val="20"/>
            <w:lang w:eastAsia="ru-RU" w:bidi="ru-RU"/>
          </w:rPr>
          <w:fldChar w:fldCharType="begin"/>
        </w:r>
        <w:r w:rsidR="009B17B0" w:rsidRPr="009B17B0">
          <w:rPr>
            <w:rFonts w:ascii="Times New Roman" w:eastAsia="Courier New" w:hAnsi="Times New Roman" w:cs="Times New Roman"/>
            <w:noProof/>
            <w:webHidden/>
            <w:color w:val="000000"/>
            <w:sz w:val="20"/>
            <w:szCs w:val="20"/>
            <w:lang w:eastAsia="ru-RU" w:bidi="ru-RU"/>
          </w:rPr>
          <w:instrText xml:space="preserve"> PAGEREF _Toc105502825 \h </w:instrText>
        </w:r>
        <w:r w:rsidR="009B17B0" w:rsidRPr="009B17B0">
          <w:rPr>
            <w:rFonts w:ascii="Times New Roman" w:eastAsia="Courier New" w:hAnsi="Times New Roman" w:cs="Times New Roman"/>
            <w:noProof/>
            <w:webHidden/>
            <w:color w:val="000000"/>
            <w:sz w:val="20"/>
            <w:szCs w:val="20"/>
            <w:lang w:eastAsia="ru-RU" w:bidi="ru-RU"/>
          </w:rPr>
        </w:r>
        <w:r w:rsidR="009B17B0" w:rsidRPr="009B17B0">
          <w:rPr>
            <w:rFonts w:ascii="Times New Roman" w:eastAsia="Courier New" w:hAnsi="Times New Roman" w:cs="Times New Roman"/>
            <w:noProof/>
            <w:webHidden/>
            <w:color w:val="000000"/>
            <w:sz w:val="20"/>
            <w:szCs w:val="20"/>
            <w:lang w:eastAsia="ru-RU" w:bidi="ru-RU"/>
          </w:rPr>
          <w:fldChar w:fldCharType="separate"/>
        </w:r>
        <w:r w:rsidR="009B17B0" w:rsidRPr="009B17B0">
          <w:rPr>
            <w:rFonts w:ascii="Times New Roman" w:eastAsia="Courier New" w:hAnsi="Times New Roman" w:cs="Times New Roman"/>
            <w:noProof/>
            <w:webHidden/>
            <w:color w:val="000000"/>
            <w:sz w:val="20"/>
            <w:szCs w:val="20"/>
            <w:lang w:eastAsia="ru-RU" w:bidi="ru-RU"/>
          </w:rPr>
          <w:t>1059</w:t>
        </w:r>
        <w:r w:rsidR="009B17B0" w:rsidRPr="009B17B0">
          <w:rPr>
            <w:rFonts w:ascii="Times New Roman" w:eastAsia="Courier New" w:hAnsi="Times New Roman" w:cs="Times New Roman"/>
            <w:noProof/>
            <w:webHidden/>
            <w:color w:val="000000"/>
            <w:sz w:val="20"/>
            <w:szCs w:val="20"/>
            <w:lang w:eastAsia="ru-RU" w:bidi="ru-RU"/>
          </w:rPr>
          <w:fldChar w:fldCharType="end"/>
        </w:r>
      </w:hyperlink>
    </w:p>
    <w:p w:rsidR="009B17B0" w:rsidRPr="009B17B0" w:rsidRDefault="009B17B0" w:rsidP="009B17B0">
      <w:pPr>
        <w:widowControl w:val="0"/>
        <w:spacing w:after="80" w:line="293" w:lineRule="auto"/>
        <w:ind w:left="4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fldChar w:fldCharType="end"/>
      </w:r>
    </w:p>
    <w:p w:rsidR="009B17B0" w:rsidRPr="009B17B0" w:rsidRDefault="009B17B0" w:rsidP="009B17B0">
      <w:pPr>
        <w:widowControl w:val="0"/>
        <w:spacing w:after="0" w:line="240" w:lineRule="auto"/>
        <w:rPr>
          <w:rFonts w:ascii="Times New Roman" w:eastAsia="Times New Roman" w:hAnsi="Times New Roman" w:cs="Times New Roman"/>
          <w:sz w:val="20"/>
          <w:szCs w:val="20"/>
          <w:lang w:eastAsia="ru-RU" w:bidi="ru-RU"/>
        </w:rPr>
      </w:pPr>
      <w:r w:rsidRPr="009B17B0">
        <w:rPr>
          <w:rFonts w:ascii="Courier New" w:eastAsia="Courier New" w:hAnsi="Courier New" w:cs="Courier New"/>
          <w:sz w:val="24"/>
          <w:szCs w:val="24"/>
          <w:lang w:eastAsia="ru-RU" w:bidi="ru-RU"/>
        </w:rPr>
        <w:br w:type="page"/>
      </w:r>
    </w:p>
    <w:p w:rsidR="009B17B0" w:rsidRPr="009B17B0" w:rsidRDefault="009B17B0" w:rsidP="009B17B0">
      <w:pPr>
        <w:widowControl w:val="0"/>
        <w:pBdr>
          <w:bottom w:val="single" w:sz="12" w:space="1" w:color="auto"/>
        </w:pBdr>
        <w:spacing w:after="290" w:line="252" w:lineRule="auto"/>
        <w:outlineLvl w:val="0"/>
        <w:rPr>
          <w:rFonts w:ascii="Arial" w:eastAsia="Arial" w:hAnsi="Arial" w:cs="Arial"/>
          <w:b/>
          <w:bCs/>
          <w:sz w:val="20"/>
          <w:szCs w:val="20"/>
          <w:lang w:eastAsia="ru-RU" w:bidi="ru-RU"/>
        </w:rPr>
      </w:pPr>
      <w:bookmarkStart w:id="1" w:name="_Toc105502765"/>
      <w:r w:rsidRPr="009B17B0">
        <w:rPr>
          <w:rFonts w:ascii="Arial" w:eastAsia="Arial" w:hAnsi="Arial" w:cs="Arial"/>
          <w:b/>
          <w:bCs/>
          <w:sz w:val="20"/>
          <w:szCs w:val="20"/>
          <w:lang w:eastAsia="ru-RU" w:bidi="ru-RU"/>
        </w:rPr>
        <w:lastRenderedPageBreak/>
        <w:t xml:space="preserve">1. </w:t>
      </w:r>
      <w:bookmarkStart w:id="2" w:name="bookmark2"/>
      <w:r>
        <w:rPr>
          <w:rFonts w:ascii="Arial" w:eastAsia="Arial" w:hAnsi="Arial" w:cs="Arial"/>
          <w:b/>
          <w:bCs/>
          <w:sz w:val="20"/>
          <w:szCs w:val="20"/>
          <w:lang w:eastAsia="ru-RU" w:bidi="ru-RU"/>
        </w:rPr>
        <w:t xml:space="preserve">ЦЕЛЕВОЙ РАЗДЕЛ </w:t>
      </w:r>
      <w:r w:rsidRPr="009B17B0">
        <w:rPr>
          <w:rFonts w:ascii="Arial" w:eastAsia="Arial" w:hAnsi="Arial" w:cs="Arial"/>
          <w:b/>
          <w:bCs/>
          <w:sz w:val="20"/>
          <w:szCs w:val="20"/>
          <w:lang w:eastAsia="ru-RU" w:bidi="ru-RU"/>
        </w:rPr>
        <w:t xml:space="preserve"> ОСНОВНОЙ ОБРАЗОВАТЕЛЬНОЙ ПРОГРАММЫ ОСНОВНОГО ОБЩЕГО ОБРАЗОВАНИЯ</w:t>
      </w:r>
      <w:bookmarkEnd w:id="1"/>
      <w:bookmarkEnd w:id="2"/>
    </w:p>
    <w:p w:rsidR="009B17B0" w:rsidRPr="009B17B0" w:rsidRDefault="009B17B0" w:rsidP="009B17B0">
      <w:pPr>
        <w:widowControl w:val="0"/>
        <w:spacing w:after="60" w:line="240" w:lineRule="auto"/>
        <w:outlineLvl w:val="1"/>
        <w:rPr>
          <w:rFonts w:ascii="Arial" w:eastAsia="Arial" w:hAnsi="Arial" w:cs="Arial"/>
          <w:b/>
          <w:bCs/>
          <w:sz w:val="20"/>
          <w:szCs w:val="20"/>
          <w:lang w:eastAsia="ru-RU" w:bidi="ru-RU"/>
        </w:rPr>
      </w:pPr>
      <w:bookmarkStart w:id="3" w:name="bookmark4"/>
      <w:bookmarkStart w:id="4" w:name="_Toc105502766"/>
      <w:r w:rsidRPr="009B17B0">
        <w:rPr>
          <w:rFonts w:ascii="Arial" w:eastAsia="Arial" w:hAnsi="Arial" w:cs="Arial"/>
          <w:b/>
          <w:bCs/>
          <w:sz w:val="20"/>
          <w:szCs w:val="20"/>
          <w:lang w:eastAsia="ru-RU" w:bidi="ru-RU"/>
        </w:rPr>
        <w:t>1.1. ПОЯСНИТЕЛЬНАЯ ЗАПИСКА</w:t>
      </w:r>
      <w:bookmarkEnd w:id="3"/>
      <w:bookmarkEnd w:id="4"/>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5" w:name="bookmark6"/>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sz w:val="20"/>
          <w:szCs w:val="20"/>
          <w:lang w:eastAsia="ru-RU" w:bidi="ru-RU"/>
        </w:rPr>
      </w:pPr>
      <w:bookmarkStart w:id="6" w:name="_Toc105502767"/>
      <w:r w:rsidRPr="009B17B0">
        <w:rPr>
          <w:rFonts w:ascii="Arial" w:eastAsia="Arial" w:hAnsi="Arial" w:cs="Arial"/>
          <w:b/>
          <w:bCs/>
          <w:sz w:val="20"/>
          <w:szCs w:val="20"/>
          <w:lang w:eastAsia="ru-RU" w:bidi="ru-RU"/>
        </w:rPr>
        <w:t>1.1.1. Цели реализации основной образовательной программы основного общего образования</w:t>
      </w:r>
      <w:bookmarkEnd w:id="5"/>
      <w:bookmarkEnd w:id="6"/>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Согласно ФЗ «Об образовании в Российской Федерации», </w:t>
      </w:r>
      <w:r w:rsidRPr="009B17B0">
        <w:rPr>
          <w:rFonts w:ascii="Times New Roman" w:eastAsia="Times New Roman" w:hAnsi="Times New Roman" w:cs="Times New Roman"/>
          <w:i/>
          <w:iCs/>
          <w:sz w:val="20"/>
          <w:szCs w:val="20"/>
          <w:lang w:eastAsia="ru-RU" w:bidi="ru-RU"/>
        </w:rPr>
        <w:t>основное общее образование</w:t>
      </w:r>
      <w:r w:rsidRPr="009B17B0">
        <w:rPr>
          <w:rFonts w:ascii="Times New Roman" w:eastAsia="Times New Roman" w:hAnsi="Times New Roman" w:cs="Times New Roman"/>
          <w:sz w:val="20"/>
          <w:szCs w:val="20"/>
          <w:lang w:eastAsia="ru-RU" w:bidi="ru-RU"/>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w:t>
      </w:r>
      <w:r w:rsidRPr="009B17B0">
        <w:rPr>
          <w:rFonts w:ascii="Times New Roman" w:eastAsia="Times New Roman" w:hAnsi="Times New Roman" w:cs="Times New Roman"/>
          <w:sz w:val="20"/>
          <w:szCs w:val="20"/>
          <w:lang w:eastAsia="ru-RU" w:bidi="ru-RU"/>
        </w:rPr>
        <w:lastRenderedPageBreak/>
        <w:t>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9B17B0" w:rsidRPr="009B17B0" w:rsidRDefault="009B17B0" w:rsidP="009B17B0">
      <w:pPr>
        <w:widowControl w:val="0"/>
        <w:spacing w:after="0" w:line="286" w:lineRule="auto"/>
        <w:ind w:firstLine="567"/>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Обучающиеся, не освоившие программу основного общего образования, не допускаются к обучению на следующих уровнях образования.</w:t>
      </w:r>
    </w:p>
    <w:p w:rsidR="009B17B0" w:rsidRPr="009B17B0" w:rsidRDefault="009B17B0" w:rsidP="009B17B0">
      <w:pPr>
        <w:widowControl w:val="0"/>
        <w:spacing w:after="0"/>
        <w:ind w:firstLine="567"/>
        <w:jc w:val="both"/>
        <w:rPr>
          <w:rFonts w:ascii="Times New Roman" w:eastAsia="Courier New"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Основная образовательная программа основного общего образования</w:t>
      </w:r>
      <w:r w:rsidRPr="009B17B0">
        <w:rPr>
          <w:rFonts w:ascii="Times New Roman" w:eastAsia="Courier New" w:hAnsi="Times New Roman" w:cs="Times New Roman"/>
          <w:sz w:val="20"/>
          <w:szCs w:val="20"/>
          <w:lang w:eastAsia="ru-RU" w:bidi="ru-RU"/>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7" w:name="bookmark8"/>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sz w:val="20"/>
          <w:szCs w:val="20"/>
          <w:lang w:eastAsia="ru-RU" w:bidi="ru-RU"/>
        </w:rPr>
      </w:pPr>
      <w:bookmarkStart w:id="8" w:name="_Toc105502768"/>
      <w:r w:rsidRPr="009B17B0">
        <w:rPr>
          <w:rFonts w:ascii="Arial" w:eastAsia="Arial" w:hAnsi="Arial" w:cs="Arial"/>
          <w:b/>
          <w:bCs/>
          <w:sz w:val="20"/>
          <w:szCs w:val="20"/>
          <w:lang w:eastAsia="ru-RU" w:bidi="ru-RU"/>
        </w:rPr>
        <w:t>1.1.2. Принципы формирования и механизмы реализации основной образовательной программы основного общего образования</w:t>
      </w:r>
      <w:bookmarkEnd w:id="7"/>
      <w:bookmarkEnd w:id="8"/>
    </w:p>
    <w:p w:rsidR="009B17B0" w:rsidRPr="009B17B0" w:rsidRDefault="009B17B0" w:rsidP="009B17B0">
      <w:pPr>
        <w:widowControl w:val="0"/>
        <w:spacing w:after="0" w:line="286" w:lineRule="auto"/>
        <w:ind w:firstLine="567"/>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 основе разработки основной образовательной программы основного общего образования лежат следующие принципы и подходы:</w:t>
      </w:r>
    </w:p>
    <w:p w:rsidR="009B17B0" w:rsidRPr="009B17B0" w:rsidRDefault="009B17B0" w:rsidP="009B17B0">
      <w:pPr>
        <w:widowControl w:val="0"/>
        <w:numPr>
          <w:ilvl w:val="0"/>
          <w:numId w:val="214"/>
        </w:numPr>
        <w:spacing w:after="0" w:line="286"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9B17B0" w:rsidRPr="009B17B0" w:rsidRDefault="009B17B0" w:rsidP="009B17B0">
      <w:pPr>
        <w:widowControl w:val="0"/>
        <w:numPr>
          <w:ilvl w:val="0"/>
          <w:numId w:val="214"/>
        </w:numPr>
        <w:spacing w:after="0" w:line="305"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B17B0" w:rsidRPr="009B17B0" w:rsidRDefault="009B17B0" w:rsidP="009B17B0">
      <w:pPr>
        <w:widowControl w:val="0"/>
        <w:numPr>
          <w:ilvl w:val="0"/>
          <w:numId w:val="214"/>
        </w:numPr>
        <w:spacing w:after="0" w:line="305"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lastRenderedPageBreak/>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9B17B0" w:rsidRPr="009B17B0" w:rsidRDefault="009B17B0" w:rsidP="009B17B0">
      <w:pPr>
        <w:widowControl w:val="0"/>
        <w:numPr>
          <w:ilvl w:val="0"/>
          <w:numId w:val="214"/>
        </w:numPr>
        <w:spacing w:after="0" w:line="305"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9B17B0" w:rsidRPr="009B17B0" w:rsidRDefault="009B17B0" w:rsidP="009B17B0">
      <w:pPr>
        <w:widowControl w:val="0"/>
        <w:numPr>
          <w:ilvl w:val="0"/>
          <w:numId w:val="214"/>
        </w:numPr>
        <w:spacing w:after="0" w:line="300"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9B17B0" w:rsidRPr="009B17B0" w:rsidRDefault="009B17B0" w:rsidP="009B17B0">
      <w:pPr>
        <w:widowControl w:val="0"/>
        <w:numPr>
          <w:ilvl w:val="0"/>
          <w:numId w:val="214"/>
        </w:numPr>
        <w:spacing w:after="0" w:line="319"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обеспечение фундаментального характера образования, учета специфики изучаемых предметов;</w:t>
      </w:r>
    </w:p>
    <w:p w:rsidR="009B17B0" w:rsidRPr="009B17B0" w:rsidRDefault="009B17B0" w:rsidP="009B17B0">
      <w:pPr>
        <w:widowControl w:val="0"/>
        <w:numPr>
          <w:ilvl w:val="0"/>
          <w:numId w:val="214"/>
        </w:numPr>
        <w:spacing w:after="0" w:line="305"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9B17B0" w:rsidRPr="009B17B0" w:rsidRDefault="009B17B0" w:rsidP="009B17B0">
      <w:pPr>
        <w:widowControl w:val="0"/>
        <w:numPr>
          <w:ilvl w:val="0"/>
          <w:numId w:val="214"/>
        </w:numPr>
        <w:spacing w:after="0" w:line="300"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требованиями действующих санитарных правил и нормативов.</w:t>
      </w:r>
    </w:p>
    <w:p w:rsidR="009B17B0" w:rsidRPr="009B17B0" w:rsidRDefault="009B17B0" w:rsidP="009B17B0">
      <w:pPr>
        <w:widowControl w:val="0"/>
        <w:spacing w:after="0" w:line="293" w:lineRule="auto"/>
        <w:ind w:firstLine="567"/>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Основная образовательная программа формируется с учетом особенностей развития детей 11—15 лет, связанных:</w:t>
      </w:r>
    </w:p>
    <w:p w:rsidR="009B17B0" w:rsidRPr="009B17B0" w:rsidRDefault="009B17B0" w:rsidP="009B17B0">
      <w:pPr>
        <w:widowControl w:val="0"/>
        <w:numPr>
          <w:ilvl w:val="0"/>
          <w:numId w:val="215"/>
        </w:numPr>
        <w:spacing w:after="0" w:line="300"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w:t>
      </w:r>
      <w:r w:rsidRPr="009B17B0">
        <w:rPr>
          <w:rFonts w:ascii="Times New Roman" w:eastAsia="Courier New" w:hAnsi="Times New Roman" w:cs="Times New Roman"/>
          <w:sz w:val="20"/>
          <w:szCs w:val="20"/>
          <w:lang w:eastAsia="ru-RU" w:bidi="ru-RU"/>
        </w:rPr>
        <w:lastRenderedPageBreak/>
        <w:t>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9B17B0" w:rsidRPr="009B17B0" w:rsidRDefault="009B17B0" w:rsidP="009B17B0">
      <w:pPr>
        <w:widowControl w:val="0"/>
        <w:numPr>
          <w:ilvl w:val="0"/>
          <w:numId w:val="215"/>
        </w:numPr>
        <w:spacing w:after="0" w:line="28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9B17B0" w:rsidRPr="009B17B0" w:rsidRDefault="009B17B0" w:rsidP="009B17B0">
      <w:pPr>
        <w:widowControl w:val="0"/>
        <w:numPr>
          <w:ilvl w:val="0"/>
          <w:numId w:val="21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Второй этап подросткового развития (14—15 лет, 8—9 классы), характеризуется:</w:t>
      </w:r>
    </w:p>
    <w:p w:rsidR="009B17B0" w:rsidRPr="009B17B0" w:rsidRDefault="009B17B0" w:rsidP="009B17B0">
      <w:pPr>
        <w:widowControl w:val="0"/>
        <w:numPr>
          <w:ilvl w:val="0"/>
          <w:numId w:val="21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9B17B0" w:rsidRPr="009B17B0" w:rsidRDefault="009B17B0" w:rsidP="009B17B0">
      <w:pPr>
        <w:widowControl w:val="0"/>
        <w:numPr>
          <w:ilvl w:val="0"/>
          <w:numId w:val="216"/>
        </w:numPr>
        <w:spacing w:after="0" w:line="30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стремлением подростка к общению и совместной деятельности со сверстниками;</w:t>
      </w:r>
    </w:p>
    <w:p w:rsidR="009B17B0" w:rsidRPr="009B17B0" w:rsidRDefault="009B17B0" w:rsidP="009B17B0">
      <w:pPr>
        <w:widowControl w:val="0"/>
        <w:numPr>
          <w:ilvl w:val="0"/>
          <w:numId w:val="216"/>
        </w:numPr>
        <w:spacing w:after="0" w:line="28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9B17B0" w:rsidRPr="009B17B0" w:rsidRDefault="009B17B0" w:rsidP="009B17B0">
      <w:pPr>
        <w:widowControl w:val="0"/>
        <w:numPr>
          <w:ilvl w:val="0"/>
          <w:numId w:val="21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9B17B0" w:rsidRPr="009B17B0" w:rsidRDefault="009B17B0" w:rsidP="009B17B0">
      <w:pPr>
        <w:widowControl w:val="0"/>
        <w:numPr>
          <w:ilvl w:val="0"/>
          <w:numId w:val="21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w:t>
      </w:r>
      <w:r w:rsidRPr="009B17B0">
        <w:rPr>
          <w:rFonts w:ascii="Times New Roman" w:eastAsia="Times New Roman" w:hAnsi="Times New Roman" w:cs="Times New Roman"/>
          <w:sz w:val="20"/>
          <w:szCs w:val="20"/>
          <w:lang w:eastAsia="ru-RU" w:bidi="ru-RU"/>
        </w:rPr>
        <w:lastRenderedPageBreak/>
        <w:t>непослушания, сопротивления и протеста;</w:t>
      </w:r>
    </w:p>
    <w:p w:rsidR="009B17B0" w:rsidRPr="009B17B0" w:rsidRDefault="009B17B0" w:rsidP="009B17B0">
      <w:pPr>
        <w:widowControl w:val="0"/>
        <w:numPr>
          <w:ilvl w:val="0"/>
          <w:numId w:val="216"/>
        </w:numPr>
        <w:spacing w:after="14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9" w:name="bookmark10"/>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sz w:val="20"/>
          <w:szCs w:val="20"/>
          <w:lang w:eastAsia="ru-RU" w:bidi="ru-RU"/>
        </w:rPr>
      </w:pPr>
      <w:bookmarkStart w:id="10" w:name="_Toc105502769"/>
      <w:r w:rsidRPr="009B17B0">
        <w:rPr>
          <w:rFonts w:ascii="Arial" w:eastAsia="Arial" w:hAnsi="Arial" w:cs="Arial"/>
          <w:b/>
          <w:bCs/>
          <w:sz w:val="20"/>
          <w:szCs w:val="20"/>
          <w:lang w:eastAsia="ru-RU" w:bidi="ru-RU"/>
        </w:rPr>
        <w:t>1.1.3</w:t>
      </w:r>
      <w:r>
        <w:rPr>
          <w:rFonts w:ascii="Arial" w:eastAsia="Arial" w:hAnsi="Arial" w:cs="Arial"/>
          <w:b/>
          <w:bCs/>
          <w:sz w:val="20"/>
          <w:szCs w:val="20"/>
          <w:lang w:eastAsia="ru-RU" w:bidi="ru-RU"/>
        </w:rPr>
        <w:t xml:space="preserve">. Общая характеристика </w:t>
      </w:r>
      <w:r w:rsidRPr="009B17B0">
        <w:rPr>
          <w:rFonts w:ascii="Arial" w:eastAsia="Arial" w:hAnsi="Arial" w:cs="Arial"/>
          <w:b/>
          <w:bCs/>
          <w:sz w:val="20"/>
          <w:szCs w:val="20"/>
          <w:lang w:eastAsia="ru-RU" w:bidi="ru-RU"/>
        </w:rPr>
        <w:t xml:space="preserve"> основной образовательной программы основного общего образования</w:t>
      </w:r>
      <w:bookmarkEnd w:id="9"/>
      <w:bookmarkEnd w:id="10"/>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О</w:t>
      </w:r>
      <w:r w:rsidRPr="009B17B0">
        <w:rPr>
          <w:rFonts w:ascii="Times New Roman" w:eastAsia="Times New Roman" w:hAnsi="Times New Roman" w:cs="Times New Roman"/>
          <w:sz w:val="20"/>
          <w:szCs w:val="20"/>
          <w:lang w:eastAsia="ru-RU" w:bidi="ru-RU"/>
        </w:rPr>
        <w:t>сновная образовательная программа, согласно закону «Об образовании в Российской Федерации», — это учебно-метод</w:t>
      </w:r>
      <w:r>
        <w:rPr>
          <w:rFonts w:ascii="Times New Roman" w:eastAsia="Times New Roman" w:hAnsi="Times New Roman" w:cs="Times New Roman"/>
          <w:sz w:val="20"/>
          <w:szCs w:val="20"/>
          <w:lang w:eastAsia="ru-RU" w:bidi="ru-RU"/>
        </w:rPr>
        <w:t xml:space="preserve">ическая документация (учебный план, </w:t>
      </w:r>
      <w:r w:rsidRPr="009B17B0">
        <w:rPr>
          <w:rFonts w:ascii="Times New Roman" w:eastAsia="Times New Roman" w:hAnsi="Times New Roman" w:cs="Times New Roman"/>
          <w:sz w:val="20"/>
          <w:szCs w:val="20"/>
          <w:lang w:eastAsia="ru-RU" w:bidi="ru-RU"/>
        </w:rPr>
        <w:t xml:space="preserve"> календарный план, уч</w:t>
      </w:r>
      <w:r>
        <w:rPr>
          <w:rFonts w:ascii="Times New Roman" w:eastAsia="Times New Roman" w:hAnsi="Times New Roman" w:cs="Times New Roman"/>
          <w:sz w:val="20"/>
          <w:szCs w:val="20"/>
          <w:lang w:eastAsia="ru-RU" w:bidi="ru-RU"/>
        </w:rPr>
        <w:t xml:space="preserve">ебный график, рабочие </w:t>
      </w:r>
      <w:r w:rsidRPr="009B17B0">
        <w:rPr>
          <w:rFonts w:ascii="Times New Roman" w:eastAsia="Times New Roman" w:hAnsi="Times New Roman" w:cs="Times New Roman"/>
          <w:sz w:val="20"/>
          <w:szCs w:val="20"/>
          <w:lang w:eastAsia="ru-RU" w:bidi="ru-RU"/>
        </w:rPr>
        <w:t>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основная образовательная программа включает следующие документы:</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рабочие программы учебных предметов, учебных курсов</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том числе внеурочной деятельности), учебных модулей;</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программу формирования универсальных учебных действий у обучающихся;</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рабочую программу воспитания;</w:t>
      </w:r>
    </w:p>
    <w:p w:rsidR="009B17B0" w:rsidRPr="009B17B0" w:rsidRDefault="009B17B0" w:rsidP="009B17B0">
      <w:pPr>
        <w:widowControl w:val="0"/>
        <w:spacing w:after="6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программу коррекционной работы;</w:t>
      </w:r>
    </w:p>
    <w:p w:rsidR="009B17B0" w:rsidRPr="009B17B0" w:rsidRDefault="009B17B0" w:rsidP="009B17B0">
      <w:pPr>
        <w:widowControl w:val="0"/>
        <w:spacing w:after="0"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учебный план;</w:t>
      </w:r>
    </w:p>
    <w:p w:rsidR="009B17B0" w:rsidRPr="009B17B0" w:rsidRDefault="009B17B0" w:rsidP="009B17B0">
      <w:pPr>
        <w:widowControl w:val="0"/>
        <w:spacing w:after="0"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план внеурочной деятельности;</w:t>
      </w:r>
    </w:p>
    <w:p w:rsidR="009B17B0" w:rsidRPr="009B17B0" w:rsidRDefault="009B17B0" w:rsidP="009B17B0">
      <w:pPr>
        <w:widowControl w:val="0"/>
        <w:spacing w:after="0"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календарный учебный график;</w:t>
      </w:r>
    </w:p>
    <w:p w:rsidR="009B17B0" w:rsidRPr="009B17B0" w:rsidRDefault="009B17B0" w:rsidP="009B17B0">
      <w:pPr>
        <w:widowControl w:val="0"/>
        <w:spacing w:after="0"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w:t>
      </w:r>
      <w:r w:rsidRPr="009B17B0">
        <w:rPr>
          <w:rFonts w:ascii="Times New Roman" w:eastAsia="Times New Roman" w:hAnsi="Times New Roman" w:cs="Times New Roman"/>
          <w:sz w:val="20"/>
          <w:szCs w:val="20"/>
          <w:lang w:eastAsia="ru-RU" w:bidi="ru-RU"/>
        </w:rPr>
        <w:lastRenderedPageBreak/>
        <w:t>Организация принимает участие в учебном году или периоде обучения);</w:t>
      </w:r>
    </w:p>
    <w:p w:rsidR="009B17B0" w:rsidRPr="009B17B0" w:rsidRDefault="009B17B0" w:rsidP="009B17B0">
      <w:pPr>
        <w:widowControl w:val="0"/>
        <w:spacing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9" w:history="1">
        <w:r w:rsidRPr="009B17B0">
          <w:rPr>
            <w:rFonts w:ascii="Times New Roman" w:eastAsia="Times New Roman" w:hAnsi="Times New Roman" w:cs="Times New Roman"/>
            <w:sz w:val="20"/>
            <w:szCs w:val="20"/>
            <w:lang w:val="en-US" w:bidi="en-US"/>
          </w:rPr>
          <w:t>https</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edsoo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ru</w:t>
        </w:r>
        <w:r w:rsidRPr="009B17B0">
          <w:rPr>
            <w:rFonts w:ascii="Times New Roman" w:eastAsia="Times New Roman" w:hAnsi="Times New Roman" w:cs="Times New Roman"/>
            <w:sz w:val="20"/>
            <w:szCs w:val="20"/>
            <w:lang w:bidi="en-US"/>
          </w:rPr>
          <w:t>/</w:t>
        </w:r>
      </w:hyperlink>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11" w:name="bookmark12"/>
    </w:p>
    <w:p w:rsidR="009B17B0" w:rsidRPr="009B17B0" w:rsidRDefault="009B17B0" w:rsidP="009B17B0">
      <w:pPr>
        <w:widowControl w:val="0"/>
        <w:spacing w:after="60" w:line="240" w:lineRule="auto"/>
        <w:outlineLvl w:val="1"/>
        <w:rPr>
          <w:rFonts w:ascii="Arial" w:eastAsia="Arial" w:hAnsi="Arial" w:cs="Arial"/>
          <w:b/>
          <w:bCs/>
          <w:sz w:val="20"/>
          <w:szCs w:val="20"/>
          <w:lang w:eastAsia="ru-RU" w:bidi="ru-RU"/>
        </w:rPr>
      </w:pPr>
      <w:bookmarkStart w:id="12" w:name="_Toc105502770"/>
      <w:r w:rsidRPr="009B17B0">
        <w:rPr>
          <w:rFonts w:ascii="Arial" w:eastAsia="Arial" w:hAnsi="Arial" w:cs="Arial"/>
          <w:b/>
          <w:bCs/>
          <w:sz w:val="20"/>
          <w:szCs w:val="20"/>
          <w:lang w:eastAsia="ru-RU" w:bidi="ru-RU"/>
        </w:rPr>
        <w:t>1.2. ПЛАНИРУЕМЫЕ РЕЗУЛЬТАТЫ ОСВОЕНИЯ ОБУЧАЮЩИМИСЯ ОСНОВНОЙ ОБРАЗОВАТЕЛЬНОЙ ПРОГРАММЫ ОСНОВНОГО</w:t>
      </w:r>
      <w:bookmarkEnd w:id="11"/>
      <w:r w:rsidRPr="009B17B0">
        <w:rPr>
          <w:rFonts w:ascii="Arial" w:eastAsia="Arial" w:hAnsi="Arial" w:cs="Arial"/>
          <w:b/>
          <w:bCs/>
          <w:sz w:val="20"/>
          <w:szCs w:val="20"/>
          <w:lang w:eastAsia="ru-RU" w:bidi="ru-RU"/>
        </w:rPr>
        <w:t xml:space="preserve"> ОБЩЕГО ОБРАЗОВАНИЯ: ОБЩАЯ ХАРАКТЕРИСТИКА</w:t>
      </w:r>
      <w:bookmarkEnd w:id="12"/>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Требования к </w:t>
      </w:r>
      <w:r w:rsidRPr="009B17B0">
        <w:rPr>
          <w:rFonts w:ascii="Times New Roman" w:eastAsia="Times New Roman" w:hAnsi="Times New Roman" w:cs="Times New Roman"/>
          <w:b/>
          <w:bCs/>
          <w:sz w:val="20"/>
          <w:szCs w:val="20"/>
          <w:lang w:eastAsia="ru-RU" w:bidi="ru-RU"/>
        </w:rPr>
        <w:t xml:space="preserve">личностным результатам </w:t>
      </w:r>
      <w:r w:rsidRPr="009B17B0">
        <w:rPr>
          <w:rFonts w:ascii="Times New Roman" w:eastAsia="Times New Roman" w:hAnsi="Times New Roman" w:cs="Times New Roman"/>
          <w:sz w:val="20"/>
          <w:szCs w:val="20"/>
          <w:lang w:eastAsia="ru-RU" w:bidi="ru-RU"/>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ФГОС ООО определяет содержательные приоритеты в раскрытии </w:t>
      </w:r>
      <w:r w:rsidRPr="009B17B0">
        <w:rPr>
          <w:rFonts w:ascii="Times New Roman" w:eastAsia="Times New Roman" w:hAnsi="Times New Roman" w:cs="Times New Roman"/>
          <w:i/>
          <w:iCs/>
          <w:sz w:val="20"/>
          <w:szCs w:val="20"/>
          <w:lang w:eastAsia="ru-RU" w:bidi="ru-RU"/>
        </w:rPr>
        <w:t>направлений воспитательного процесса</w:t>
      </w:r>
      <w:r w:rsidRPr="009B17B0">
        <w:rPr>
          <w:rFonts w:ascii="Times New Roman" w:eastAsia="Times New Roman" w:hAnsi="Times New Roman" w:cs="Times New Roman"/>
          <w:sz w:val="20"/>
          <w:szCs w:val="20"/>
          <w:lang w:eastAsia="ru-RU" w:bidi="ru-RU"/>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w:t>
      </w:r>
      <w:r w:rsidRPr="009B17B0">
        <w:rPr>
          <w:rFonts w:ascii="Times New Roman" w:eastAsia="Times New Roman" w:hAnsi="Times New Roman" w:cs="Times New Roman"/>
          <w:sz w:val="20"/>
          <w:szCs w:val="20"/>
          <w:lang w:eastAsia="ru-RU" w:bidi="ru-RU"/>
        </w:rPr>
        <w:lastRenderedPageBreak/>
        <w:t>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Метапредметные результаты включают:</w:t>
      </w:r>
    </w:p>
    <w:p w:rsidR="009B17B0" w:rsidRPr="009B17B0" w:rsidRDefault="009B17B0" w:rsidP="009B17B0">
      <w:pPr>
        <w:widowControl w:val="0"/>
        <w:numPr>
          <w:ilvl w:val="0"/>
          <w:numId w:val="217"/>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9B17B0" w:rsidRPr="009B17B0" w:rsidRDefault="009B17B0" w:rsidP="009B17B0">
      <w:pPr>
        <w:widowControl w:val="0"/>
        <w:numPr>
          <w:ilvl w:val="0"/>
          <w:numId w:val="217"/>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их использовать в учебной, познавательной и социальной практике;</w:t>
      </w:r>
    </w:p>
    <w:p w:rsidR="009B17B0" w:rsidRPr="009B17B0" w:rsidRDefault="009B17B0" w:rsidP="009B17B0">
      <w:pPr>
        <w:widowControl w:val="0"/>
        <w:numPr>
          <w:ilvl w:val="0"/>
          <w:numId w:val="217"/>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B17B0" w:rsidRPr="009B17B0" w:rsidRDefault="009B17B0" w:rsidP="009B17B0">
      <w:pPr>
        <w:widowControl w:val="0"/>
        <w:numPr>
          <w:ilvl w:val="0"/>
          <w:numId w:val="21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—универсальными учебными познавательными действиями;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—универсальными учебными коммуникативными действиями;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—универсальными регулятивными действиями.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w:t>
      </w:r>
      <w:r w:rsidRPr="009B17B0">
        <w:rPr>
          <w:rFonts w:ascii="Times New Roman" w:eastAsia="Times New Roman" w:hAnsi="Times New Roman" w:cs="Times New Roman"/>
          <w:sz w:val="20"/>
          <w:szCs w:val="20"/>
          <w:lang w:eastAsia="ru-RU" w:bidi="ru-RU"/>
        </w:rPr>
        <w:lastRenderedPageBreak/>
        <w:t>предметов и обеспечения успешного продвижения обучающихся на следующем уровне образования.</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Требования к предметным результатам:</w:t>
      </w:r>
    </w:p>
    <w:p w:rsidR="009B17B0" w:rsidRPr="009B17B0" w:rsidRDefault="009B17B0" w:rsidP="009B17B0">
      <w:pPr>
        <w:widowControl w:val="0"/>
        <w:numPr>
          <w:ilvl w:val="0"/>
          <w:numId w:val="218"/>
        </w:numPr>
        <w:spacing w:after="0" w:line="30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сформулированы в деятельностной форме с усилением акцента на применение знаний и конкретные умения;</w:t>
      </w:r>
    </w:p>
    <w:p w:rsidR="009B17B0" w:rsidRPr="009B17B0" w:rsidRDefault="009B17B0" w:rsidP="009B17B0">
      <w:pPr>
        <w:widowControl w:val="0"/>
        <w:numPr>
          <w:ilvl w:val="0"/>
          <w:numId w:val="218"/>
        </w:numPr>
        <w:spacing w:after="0" w:line="28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9B17B0" w:rsidRPr="009B17B0" w:rsidRDefault="009B17B0" w:rsidP="009B17B0">
      <w:pPr>
        <w:widowControl w:val="0"/>
        <w:numPr>
          <w:ilvl w:val="0"/>
          <w:numId w:val="218"/>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9B17B0" w:rsidRPr="009B17B0" w:rsidRDefault="009B17B0" w:rsidP="009B17B0">
      <w:pPr>
        <w:widowControl w:val="0"/>
        <w:numPr>
          <w:ilvl w:val="0"/>
          <w:numId w:val="21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9B17B0" w:rsidRPr="009B17B0" w:rsidRDefault="009B17B0" w:rsidP="009B17B0">
      <w:pPr>
        <w:widowControl w:val="0"/>
        <w:numPr>
          <w:ilvl w:val="0"/>
          <w:numId w:val="218"/>
        </w:numPr>
        <w:spacing w:after="16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усиливают акценты на изучение явлений и процессов современной России и мира в целом, современного состояния науки.</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13" w:name="bookmark15"/>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60" w:line="240" w:lineRule="auto"/>
        <w:outlineLvl w:val="1"/>
        <w:rPr>
          <w:rFonts w:ascii="Arial" w:eastAsia="Arial" w:hAnsi="Arial" w:cs="Arial"/>
          <w:b/>
          <w:bCs/>
          <w:sz w:val="20"/>
          <w:szCs w:val="20"/>
          <w:lang w:eastAsia="ru-RU" w:bidi="ru-RU"/>
        </w:rPr>
      </w:pPr>
      <w:bookmarkStart w:id="14" w:name="_Toc105502771"/>
      <w:r w:rsidRPr="009B17B0">
        <w:rPr>
          <w:rFonts w:ascii="Arial" w:eastAsia="Arial" w:hAnsi="Arial" w:cs="Arial"/>
          <w:b/>
          <w:bCs/>
          <w:sz w:val="20"/>
          <w:szCs w:val="20"/>
          <w:lang w:eastAsia="ru-RU" w:bidi="ru-RU"/>
        </w:rPr>
        <w:t>1.3. СИСТЕМА ОЦЕНКИ ДОСТИЖЕНИЯ</w:t>
      </w:r>
      <w:bookmarkEnd w:id="13"/>
      <w:r w:rsidRPr="009B17B0">
        <w:rPr>
          <w:rFonts w:ascii="Arial" w:eastAsia="Arial" w:hAnsi="Arial" w:cs="Arial"/>
          <w:b/>
          <w:bCs/>
          <w:sz w:val="20"/>
          <w:szCs w:val="20"/>
          <w:lang w:eastAsia="ru-RU" w:bidi="ru-RU"/>
        </w:rPr>
        <w:t xml:space="preserve"> ПЛАНИРУЕМЫХ РЕЗУЛЬТАТОВ ОСВОЕНИЯ ОСНОВНОЙ ОБРАЗОВАТЕЛЬНОЙ ПРОГРАММЫ</w:t>
      </w:r>
      <w:bookmarkEnd w:id="14"/>
      <w:r w:rsidRPr="009B17B0">
        <w:rPr>
          <w:rFonts w:ascii="Arial" w:eastAsia="Arial" w:hAnsi="Arial" w:cs="Arial"/>
          <w:b/>
          <w:bCs/>
          <w:sz w:val="20"/>
          <w:szCs w:val="20"/>
          <w:lang w:eastAsia="ru-RU" w:bidi="ru-RU"/>
        </w:rPr>
        <w:t xml:space="preserve"> </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15" w:name="bookmark19"/>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sz w:val="20"/>
          <w:szCs w:val="20"/>
          <w:lang w:eastAsia="ru-RU" w:bidi="ru-RU"/>
        </w:rPr>
      </w:pPr>
      <w:bookmarkStart w:id="16" w:name="_Toc105502772"/>
      <w:r w:rsidRPr="009B17B0">
        <w:rPr>
          <w:rFonts w:ascii="Arial" w:eastAsia="Arial" w:hAnsi="Arial" w:cs="Arial"/>
          <w:b/>
          <w:bCs/>
          <w:sz w:val="20"/>
          <w:szCs w:val="20"/>
          <w:lang w:eastAsia="ru-RU" w:bidi="ru-RU"/>
        </w:rPr>
        <w:t>1.3.1. Общие положения</w:t>
      </w:r>
      <w:bookmarkEnd w:id="15"/>
      <w:bookmarkEnd w:id="16"/>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соответствии со статусом ФГОС ООО, «независимо от формы </w:t>
      </w:r>
      <w:r w:rsidRPr="009B17B0">
        <w:rPr>
          <w:rFonts w:ascii="Times New Roman" w:eastAsia="Times New Roman" w:hAnsi="Times New Roman" w:cs="Times New Roman"/>
          <w:sz w:val="20"/>
          <w:szCs w:val="20"/>
          <w:lang w:eastAsia="ru-RU" w:bidi="ru-RU"/>
        </w:rPr>
        <w:lastRenderedPageBreak/>
        <w:t>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9B17B0" w:rsidRPr="009B17B0" w:rsidRDefault="009B17B0" w:rsidP="009B17B0">
      <w:pPr>
        <w:widowControl w:val="0"/>
        <w:spacing w:after="0"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9B17B0">
        <w:rPr>
          <w:rFonts w:ascii="Times New Roman" w:eastAsia="Times New Roman" w:hAnsi="Times New Roman" w:cs="Times New Roman"/>
          <w:b/>
          <w:bCs/>
          <w:sz w:val="20"/>
          <w:szCs w:val="20"/>
          <w:lang w:eastAsia="ru-RU" w:bidi="ru-RU"/>
        </w:rPr>
        <w:t xml:space="preserve">функциями </w:t>
      </w:r>
      <w:r w:rsidRPr="009B17B0">
        <w:rPr>
          <w:rFonts w:ascii="Times New Roman" w:eastAsia="Times New Roman" w:hAnsi="Times New Roman" w:cs="Times New Roman"/>
          <w:sz w:val="20"/>
          <w:szCs w:val="20"/>
          <w:lang w:eastAsia="ru-RU" w:bidi="ru-RU"/>
        </w:rPr>
        <w:t xml:space="preserve">являются </w:t>
      </w:r>
      <w:r w:rsidRPr="009B17B0">
        <w:rPr>
          <w:rFonts w:ascii="Times New Roman" w:eastAsia="Times New Roman" w:hAnsi="Times New Roman" w:cs="Times New Roman"/>
          <w:b/>
          <w:bCs/>
          <w:i/>
          <w:iCs/>
          <w:sz w:val="20"/>
          <w:szCs w:val="20"/>
          <w:lang w:eastAsia="ru-RU" w:bidi="ru-RU"/>
        </w:rPr>
        <w:t>ориентация образовательного процесса</w:t>
      </w:r>
      <w:r w:rsidRPr="009B17B0">
        <w:rPr>
          <w:rFonts w:ascii="Times New Roman" w:eastAsia="Times New Roman" w:hAnsi="Times New Roman" w:cs="Times New Roman"/>
          <w:sz w:val="20"/>
          <w:szCs w:val="20"/>
          <w:lang w:eastAsia="ru-RU" w:bidi="ru-RU"/>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9B17B0">
        <w:rPr>
          <w:rFonts w:ascii="Times New Roman" w:eastAsia="Times New Roman" w:hAnsi="Times New Roman" w:cs="Times New Roman"/>
          <w:b/>
          <w:bCs/>
          <w:i/>
          <w:iCs/>
          <w:sz w:val="20"/>
          <w:szCs w:val="20"/>
          <w:lang w:eastAsia="ru-RU" w:bidi="ru-RU"/>
        </w:rPr>
        <w:t>обратной связи</w:t>
      </w:r>
      <w:r w:rsidRPr="009B17B0">
        <w:rPr>
          <w:rFonts w:ascii="Times New Roman" w:eastAsia="Times New Roman" w:hAnsi="Times New Roman" w:cs="Times New Roman"/>
          <w:sz w:val="20"/>
          <w:szCs w:val="20"/>
          <w:lang w:eastAsia="ru-RU" w:bidi="ru-RU"/>
        </w:rPr>
        <w:t xml:space="preserve">», позволяющей осуществлять </w:t>
      </w:r>
      <w:r w:rsidRPr="009B17B0">
        <w:rPr>
          <w:rFonts w:ascii="Times New Roman" w:eastAsia="Times New Roman" w:hAnsi="Times New Roman" w:cs="Times New Roman"/>
          <w:b/>
          <w:bCs/>
          <w:i/>
          <w:iCs/>
          <w:sz w:val="20"/>
          <w:szCs w:val="20"/>
          <w:lang w:eastAsia="ru-RU" w:bidi="ru-RU"/>
        </w:rPr>
        <w:t>управление образовательным процессом.</w:t>
      </w:r>
    </w:p>
    <w:p w:rsidR="009B17B0" w:rsidRPr="009B17B0" w:rsidRDefault="009B17B0" w:rsidP="009B17B0">
      <w:pPr>
        <w:widowControl w:val="0"/>
        <w:spacing w:after="0" w:line="26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20"/>
          <w:szCs w:val="20"/>
          <w:lang w:eastAsia="ru-RU" w:bidi="ru-RU"/>
        </w:rPr>
        <w:t xml:space="preserve">Основными направлениями и целями оценочной деятельности </w:t>
      </w:r>
      <w:r w:rsidRPr="009B17B0">
        <w:rPr>
          <w:rFonts w:ascii="Times New Roman" w:eastAsia="Times New Roman" w:hAnsi="Times New Roman" w:cs="Times New Roman"/>
          <w:sz w:val="20"/>
          <w:szCs w:val="20"/>
          <w:lang w:eastAsia="ru-RU" w:bidi="ru-RU"/>
        </w:rPr>
        <w:t>в образовательной организации являются:</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9B17B0" w:rsidRPr="009B17B0" w:rsidRDefault="009B17B0" w:rsidP="009B17B0">
      <w:pPr>
        <w:widowControl w:val="0"/>
        <w:numPr>
          <w:ilvl w:val="0"/>
          <w:numId w:val="219"/>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оценка результатов деятельности педагогических кадров как основа аттестационных процедур;</w:t>
      </w:r>
    </w:p>
    <w:p w:rsidR="009B17B0" w:rsidRPr="009B17B0" w:rsidRDefault="009B17B0" w:rsidP="009B17B0">
      <w:pPr>
        <w:widowControl w:val="0"/>
        <w:numPr>
          <w:ilvl w:val="0"/>
          <w:numId w:val="219"/>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оценка результатов деятельности образовательной организации как основа аккредитационных процедур.</w:t>
      </w:r>
    </w:p>
    <w:p w:rsidR="009B17B0" w:rsidRPr="009B17B0" w:rsidRDefault="009B17B0" w:rsidP="009B17B0">
      <w:pPr>
        <w:widowControl w:val="0"/>
        <w:spacing w:after="0"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Основным объектом системы оценки</w:t>
      </w:r>
      <w:r w:rsidRPr="009B17B0">
        <w:rPr>
          <w:rFonts w:ascii="Times New Roman" w:eastAsia="Times New Roman" w:hAnsi="Times New Roman" w:cs="Times New Roman"/>
          <w:sz w:val="20"/>
          <w:szCs w:val="20"/>
          <w:lang w:eastAsia="ru-RU" w:bidi="ru-RU"/>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Система оценки включает процедуры внутренней и внешней оценки.</w:t>
      </w:r>
    </w:p>
    <w:p w:rsidR="009B17B0" w:rsidRPr="009B17B0" w:rsidRDefault="009B17B0" w:rsidP="009B17B0">
      <w:pPr>
        <w:widowControl w:val="0"/>
        <w:spacing w:after="0" w:line="26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Внутренняя оценка </w:t>
      </w:r>
      <w:r w:rsidRPr="009B17B0">
        <w:rPr>
          <w:rFonts w:ascii="Times New Roman" w:eastAsia="Times New Roman" w:hAnsi="Times New Roman" w:cs="Times New Roman"/>
          <w:sz w:val="20"/>
          <w:szCs w:val="20"/>
          <w:lang w:eastAsia="ru-RU" w:bidi="ru-RU"/>
        </w:rPr>
        <w:t>включает:</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стартовую диагностику,</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текущую и тематическую оценку,</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портфолио,</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внутришкольный мониторинг образовательных достижений,</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промежуточную и итоговую аттестацию обучающихся.</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 </w:t>
      </w:r>
      <w:r w:rsidRPr="009B17B0">
        <w:rPr>
          <w:rFonts w:ascii="Times New Roman" w:eastAsia="Times New Roman" w:hAnsi="Times New Roman" w:cs="Times New Roman"/>
          <w:b/>
          <w:bCs/>
          <w:sz w:val="19"/>
          <w:szCs w:val="19"/>
          <w:lang w:eastAsia="ru-RU" w:bidi="ru-RU"/>
        </w:rPr>
        <w:t xml:space="preserve">внешним процедурам </w:t>
      </w:r>
      <w:r w:rsidRPr="009B17B0">
        <w:rPr>
          <w:rFonts w:ascii="Times New Roman" w:eastAsia="Times New Roman" w:hAnsi="Times New Roman" w:cs="Times New Roman"/>
          <w:sz w:val="20"/>
          <w:szCs w:val="20"/>
          <w:lang w:eastAsia="ru-RU" w:bidi="ru-RU"/>
        </w:rPr>
        <w:t>относятся:</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государственная итоговая аттестация</w:t>
      </w:r>
      <w:r w:rsidRPr="009B17B0">
        <w:rPr>
          <w:rFonts w:ascii="Times New Roman" w:eastAsia="Times New Roman" w:hAnsi="Times New Roman" w:cs="Times New Roman"/>
          <w:sz w:val="20"/>
          <w:szCs w:val="20"/>
          <w:vertAlign w:val="superscript"/>
          <w:lang w:eastAsia="ru-RU" w:bidi="ru-RU"/>
        </w:rPr>
        <w:t>1</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независимая оценка качества образования</w:t>
      </w:r>
      <w:r w:rsidRPr="009B17B0">
        <w:rPr>
          <w:rFonts w:ascii="Times New Roman" w:eastAsia="Times New Roman" w:hAnsi="Times New Roman" w:cs="Times New Roman"/>
          <w:sz w:val="20"/>
          <w:szCs w:val="20"/>
          <w:vertAlign w:val="superscript"/>
          <w:lang w:eastAsia="ru-RU" w:bidi="ru-RU"/>
        </w:rPr>
        <w:footnoteReference w:id="1"/>
      </w:r>
      <w:r w:rsidRPr="009B17B0">
        <w:rPr>
          <w:rFonts w:ascii="Times New Roman" w:eastAsia="Times New Roman" w:hAnsi="Times New Roman" w:cs="Times New Roman"/>
          <w:sz w:val="20"/>
          <w:szCs w:val="20"/>
          <w:vertAlign w:val="superscript"/>
          <w:lang w:eastAsia="ru-RU" w:bidi="ru-RU"/>
        </w:rPr>
        <w:t xml:space="preserve"> </w:t>
      </w:r>
      <w:r w:rsidRPr="009B17B0">
        <w:rPr>
          <w:rFonts w:ascii="Times New Roman" w:eastAsia="Times New Roman" w:hAnsi="Times New Roman" w:cs="Times New Roman"/>
          <w:sz w:val="20"/>
          <w:szCs w:val="20"/>
          <w:vertAlign w:val="superscript"/>
          <w:lang w:eastAsia="ru-RU" w:bidi="ru-RU"/>
        </w:rPr>
        <w:footnoteReference w:id="2"/>
      </w:r>
      <w:r w:rsidRPr="009B17B0">
        <w:rPr>
          <w:rFonts w:ascii="Times New Roman" w:eastAsia="Times New Roman" w:hAnsi="Times New Roman" w:cs="Times New Roman"/>
          <w:sz w:val="20"/>
          <w:szCs w:val="20"/>
          <w:lang w:eastAsia="ru-RU" w:bidi="ru-RU"/>
        </w:rPr>
        <w:t xml:space="preserve"> и</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мониторинговые исследования</w:t>
      </w:r>
      <w:r w:rsidRPr="009B17B0">
        <w:rPr>
          <w:rFonts w:ascii="Times New Roman" w:eastAsia="Times New Roman" w:hAnsi="Times New Roman" w:cs="Times New Roman"/>
          <w:sz w:val="20"/>
          <w:szCs w:val="20"/>
          <w:vertAlign w:val="superscript"/>
          <w:lang w:eastAsia="ru-RU" w:bidi="ru-RU"/>
        </w:rPr>
        <w:footnoteReference w:id="3"/>
      </w:r>
      <w:r w:rsidRPr="009B17B0">
        <w:rPr>
          <w:rFonts w:ascii="Times New Roman" w:eastAsia="Times New Roman" w:hAnsi="Times New Roman" w:cs="Times New Roman"/>
          <w:sz w:val="20"/>
          <w:szCs w:val="20"/>
          <w:vertAlign w:val="superscript"/>
          <w:lang w:eastAsia="ru-RU" w:bidi="ru-RU"/>
        </w:rPr>
        <w:t xml:space="preserve"> </w:t>
      </w:r>
      <w:r w:rsidRPr="009B17B0">
        <w:rPr>
          <w:rFonts w:ascii="Times New Roman" w:eastAsia="Times New Roman" w:hAnsi="Times New Roman" w:cs="Times New Roman"/>
          <w:sz w:val="20"/>
          <w:szCs w:val="20"/>
          <w:lang w:eastAsia="ru-RU" w:bidi="ru-RU"/>
        </w:rPr>
        <w:t>муниципального, регионального и федерального уровней.</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Особенности каждой из указанных процедур описаны в п.1.3.3 настоящего документа.</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B17B0" w:rsidRPr="009B17B0" w:rsidRDefault="009B17B0" w:rsidP="009B17B0">
      <w:pPr>
        <w:widowControl w:val="0"/>
        <w:spacing w:after="0"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Системно-деятельностный подход </w:t>
      </w:r>
      <w:r w:rsidRPr="009B17B0">
        <w:rPr>
          <w:rFonts w:ascii="Times New Roman" w:eastAsia="Times New Roman" w:hAnsi="Times New Roman" w:cs="Times New Roman"/>
          <w:sz w:val="20"/>
          <w:szCs w:val="20"/>
          <w:lang w:eastAsia="ru-RU" w:bidi="ru-RU"/>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Уровневый подход </w:t>
      </w:r>
      <w:r w:rsidRPr="009B17B0">
        <w:rPr>
          <w:rFonts w:ascii="Times New Roman" w:eastAsia="Times New Roman" w:hAnsi="Times New Roman" w:cs="Times New Roman"/>
          <w:sz w:val="20"/>
          <w:szCs w:val="20"/>
          <w:lang w:eastAsia="ru-RU" w:bidi="ru-RU"/>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9B17B0" w:rsidRPr="009B17B0" w:rsidRDefault="009B17B0" w:rsidP="009B17B0">
      <w:pPr>
        <w:widowControl w:val="0"/>
        <w:spacing w:after="0"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Комплексный подход </w:t>
      </w:r>
      <w:r w:rsidRPr="009B17B0">
        <w:rPr>
          <w:rFonts w:ascii="Times New Roman" w:eastAsia="Times New Roman" w:hAnsi="Times New Roman" w:cs="Times New Roman"/>
          <w:sz w:val="20"/>
          <w:szCs w:val="20"/>
          <w:lang w:eastAsia="ru-RU" w:bidi="ru-RU"/>
        </w:rPr>
        <w:t>к оценке образовательных достижений реализуется с помощью:</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оценки предметных и метапредметных результатов;</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использования контекстной информации (особенности обучающихся, условия в процессе обучения и др.) для </w:t>
      </w:r>
      <w:r w:rsidRPr="009B17B0">
        <w:rPr>
          <w:rFonts w:ascii="Times New Roman" w:eastAsia="Times New Roman" w:hAnsi="Times New Roman" w:cs="Times New Roman"/>
          <w:sz w:val="20"/>
          <w:szCs w:val="20"/>
          <w:lang w:eastAsia="ru-RU" w:bidi="ru-RU"/>
        </w:rPr>
        <w:lastRenderedPageBreak/>
        <w:t>интерпретации полученных результатов в целях управления качеством образования;</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17" w:name="bookmark21"/>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sz w:val="20"/>
          <w:szCs w:val="20"/>
          <w:lang w:eastAsia="ru-RU" w:bidi="ru-RU"/>
        </w:rPr>
      </w:pPr>
      <w:bookmarkStart w:id="18" w:name="_Toc105502773"/>
      <w:r w:rsidRPr="009B17B0">
        <w:rPr>
          <w:rFonts w:ascii="Arial" w:eastAsia="Arial" w:hAnsi="Arial" w:cs="Arial"/>
          <w:b/>
          <w:bCs/>
          <w:sz w:val="20"/>
          <w:szCs w:val="20"/>
          <w:lang w:eastAsia="ru-RU" w:bidi="ru-RU"/>
        </w:rPr>
        <w:t>1.3.2. Особенности оценки метапредметных</w:t>
      </w:r>
      <w:bookmarkEnd w:id="17"/>
      <w:r w:rsidRPr="009B17B0">
        <w:rPr>
          <w:rFonts w:ascii="Arial" w:eastAsia="Arial" w:hAnsi="Arial" w:cs="Arial"/>
          <w:b/>
          <w:bCs/>
          <w:sz w:val="20"/>
          <w:szCs w:val="20"/>
          <w:lang w:eastAsia="ru-RU" w:bidi="ru-RU"/>
        </w:rPr>
        <w:t xml:space="preserve"> и предметных результатов</w:t>
      </w:r>
      <w:bookmarkEnd w:id="18"/>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19" w:name="bookmark2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Особенности оценки метапредметных результатов</w:t>
      </w:r>
      <w:bookmarkEnd w:id="19"/>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метапредметных результатов обеспечивается совокупностью всех учебных предметов и внеурочной деятельности.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Основным объектом и предметом оценки метапредметных результатов является овладение: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w:t>
      </w:r>
      <w:r w:rsidRPr="009B17B0">
        <w:rPr>
          <w:rFonts w:ascii="Times New Roman" w:eastAsia="Times New Roman" w:hAnsi="Times New Roman" w:cs="Times New Roman"/>
          <w:sz w:val="20"/>
          <w:szCs w:val="20"/>
          <w:lang w:eastAsia="ru-RU" w:bidi="ru-RU"/>
        </w:rPr>
        <w:lastRenderedPageBreak/>
        <w:t>произвольного внимания).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Наиболее адекватными формами оценки являются:</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для проверки читательской грамотности — письменная работа на межпредметной основе;</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для проверки цифровой грамотности — практическая работа в сочетании с письменной (компьютеризованной) частью;</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9B17B0" w:rsidRPr="009B17B0" w:rsidRDefault="009B17B0" w:rsidP="009B17B0">
      <w:pPr>
        <w:widowControl w:val="0"/>
        <w:tabs>
          <w:tab w:val="left" w:pos="851"/>
          <w:tab w:val="left" w:pos="1134"/>
        </w:tabs>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Каждый из перечисленных видов диагностики проводится с периодичностью не менее чем один раз в два года.</w:t>
      </w:r>
    </w:p>
    <w:p w:rsidR="009B17B0" w:rsidRPr="009B17B0" w:rsidRDefault="009B17B0" w:rsidP="009B17B0">
      <w:pPr>
        <w:widowControl w:val="0"/>
        <w:tabs>
          <w:tab w:val="left" w:pos="851"/>
          <w:tab w:val="left" w:pos="1134"/>
        </w:tabs>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9B17B0" w:rsidRPr="009B17B0" w:rsidRDefault="009B17B0" w:rsidP="009B17B0">
      <w:pPr>
        <w:widowControl w:val="0"/>
        <w:tabs>
          <w:tab w:val="left" w:pos="851"/>
          <w:tab w:val="left" w:pos="1134"/>
        </w:tabs>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Итоговый проект </w:t>
      </w:r>
      <w:r w:rsidRPr="009B17B0">
        <w:rPr>
          <w:rFonts w:ascii="Times New Roman" w:eastAsia="Times New Roman" w:hAnsi="Times New Roman" w:cs="Times New Roman"/>
          <w:sz w:val="20"/>
          <w:szCs w:val="20"/>
          <w:lang w:eastAsia="ru-RU" w:bidi="ru-RU"/>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9B17B0" w:rsidRPr="009B17B0" w:rsidRDefault="009B17B0" w:rsidP="009B17B0">
      <w:pPr>
        <w:widowControl w:val="0"/>
        <w:tabs>
          <w:tab w:val="left" w:pos="851"/>
          <w:tab w:val="left" w:pos="1134"/>
        </w:tabs>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Результатом (продуктом) проектной деятельности может быть одна из следующих работ:</w:t>
      </w:r>
    </w:p>
    <w:p w:rsidR="009B17B0" w:rsidRPr="009B17B0" w:rsidRDefault="009B17B0" w:rsidP="009B17B0">
      <w:pPr>
        <w:widowControl w:val="0"/>
        <w:numPr>
          <w:ilvl w:val="0"/>
          <w:numId w:val="1"/>
        </w:numPr>
        <w:tabs>
          <w:tab w:val="left" w:pos="534"/>
          <w:tab w:val="left" w:pos="851"/>
          <w:tab w:val="left" w:pos="1134"/>
        </w:tabs>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письменная работа (эссе, реферат, аналитические материалы, обзорные материалы, отчеты о проведенных исследованиях, стендовый доклад и др.);</w:t>
      </w:r>
    </w:p>
    <w:p w:rsidR="009B17B0" w:rsidRPr="009B17B0" w:rsidRDefault="009B17B0" w:rsidP="009B17B0">
      <w:pPr>
        <w:widowControl w:val="0"/>
        <w:numPr>
          <w:ilvl w:val="0"/>
          <w:numId w:val="1"/>
        </w:numPr>
        <w:tabs>
          <w:tab w:val="left" w:pos="529"/>
          <w:tab w:val="left" w:pos="851"/>
          <w:tab w:val="left" w:pos="1134"/>
        </w:tabs>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9B17B0" w:rsidRPr="009B17B0" w:rsidRDefault="009B17B0" w:rsidP="009B17B0">
      <w:pPr>
        <w:widowControl w:val="0"/>
        <w:numPr>
          <w:ilvl w:val="0"/>
          <w:numId w:val="1"/>
        </w:numPr>
        <w:tabs>
          <w:tab w:val="left" w:pos="538"/>
          <w:tab w:val="left" w:pos="851"/>
          <w:tab w:val="left" w:pos="1134"/>
        </w:tabs>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материальный объект, макет, иное конструкторское изделие;</w:t>
      </w:r>
    </w:p>
    <w:p w:rsidR="009B17B0" w:rsidRPr="009B17B0" w:rsidRDefault="009B17B0" w:rsidP="009B17B0">
      <w:pPr>
        <w:widowControl w:val="0"/>
        <w:numPr>
          <w:ilvl w:val="0"/>
          <w:numId w:val="1"/>
        </w:numPr>
        <w:tabs>
          <w:tab w:val="left" w:pos="519"/>
          <w:tab w:val="left" w:pos="851"/>
          <w:tab w:val="left" w:pos="1134"/>
        </w:tabs>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отчетные материалы по социальному проекту, которые могут включать как тексты, так и мультимедийные продукты.</w:t>
      </w:r>
    </w:p>
    <w:p w:rsidR="009B17B0" w:rsidRPr="009B17B0" w:rsidRDefault="009B17B0" w:rsidP="009B17B0">
      <w:pPr>
        <w:widowControl w:val="0"/>
        <w:tabs>
          <w:tab w:val="left" w:pos="851"/>
          <w:tab w:val="left" w:pos="1134"/>
        </w:tabs>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9B17B0" w:rsidRPr="009B17B0" w:rsidRDefault="009B17B0" w:rsidP="009B17B0">
      <w:pPr>
        <w:widowControl w:val="0"/>
        <w:tabs>
          <w:tab w:val="left" w:pos="851"/>
          <w:tab w:val="left" w:pos="1134"/>
        </w:tabs>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9B17B0" w:rsidRPr="009B17B0" w:rsidRDefault="009B17B0" w:rsidP="009B17B0">
      <w:pPr>
        <w:widowControl w:val="0"/>
        <w:tabs>
          <w:tab w:val="left" w:pos="851"/>
          <w:tab w:val="left" w:pos="1134"/>
        </w:tabs>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9B17B0" w:rsidRPr="009B17B0" w:rsidRDefault="009B17B0" w:rsidP="009B17B0">
      <w:pPr>
        <w:widowControl w:val="0"/>
        <w:tabs>
          <w:tab w:val="left" w:pos="851"/>
          <w:tab w:val="left" w:pos="1134"/>
        </w:tabs>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9B17B0" w:rsidRPr="009B17B0" w:rsidRDefault="009B17B0" w:rsidP="009B17B0">
      <w:pPr>
        <w:widowControl w:val="0"/>
        <w:tabs>
          <w:tab w:val="left" w:pos="851"/>
          <w:tab w:val="left" w:pos="1134"/>
        </w:tabs>
        <w:spacing w:after="0"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Критерии</w:t>
      </w:r>
      <w:r w:rsidRPr="009B17B0">
        <w:rPr>
          <w:rFonts w:ascii="Times New Roman" w:eastAsia="Times New Roman" w:hAnsi="Times New Roman" w:cs="Times New Roman"/>
          <w:sz w:val="20"/>
          <w:szCs w:val="20"/>
          <w:vertAlign w:val="superscript"/>
          <w:lang w:eastAsia="ru-RU" w:bidi="ru-RU"/>
        </w:rPr>
        <w:footnoteReference w:id="4"/>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оценки проектной работы </w:t>
      </w:r>
      <w:r w:rsidRPr="009B17B0">
        <w:rPr>
          <w:rFonts w:ascii="Times New Roman" w:eastAsia="Times New Roman" w:hAnsi="Times New Roman" w:cs="Times New Roman"/>
          <w:sz w:val="20"/>
          <w:szCs w:val="20"/>
          <w:lang w:eastAsia="ru-RU" w:bidi="ru-RU"/>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9B17B0" w:rsidRPr="009B17B0" w:rsidRDefault="009B17B0" w:rsidP="009B17B0">
      <w:pPr>
        <w:widowControl w:val="0"/>
        <w:numPr>
          <w:ilvl w:val="0"/>
          <w:numId w:val="2"/>
        </w:numPr>
        <w:tabs>
          <w:tab w:val="left" w:pos="529"/>
          <w:tab w:val="left" w:pos="851"/>
          <w:tab w:val="left" w:pos="1134"/>
        </w:tabs>
        <w:spacing w:after="0"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Способность к самостоятельному приобретению знаний и решению проблем</w:t>
      </w:r>
      <w:r w:rsidRPr="009B17B0">
        <w:rPr>
          <w:rFonts w:ascii="Times New Roman" w:eastAsia="Times New Roman" w:hAnsi="Times New Roman" w:cs="Times New Roman"/>
          <w:sz w:val="20"/>
          <w:szCs w:val="20"/>
          <w:lang w:eastAsia="ru-RU" w:bidi="ru-RU"/>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9B17B0" w:rsidRPr="009B17B0" w:rsidRDefault="009B17B0" w:rsidP="009B17B0">
      <w:pPr>
        <w:widowControl w:val="0"/>
        <w:numPr>
          <w:ilvl w:val="0"/>
          <w:numId w:val="2"/>
        </w:numPr>
        <w:tabs>
          <w:tab w:val="left" w:pos="529"/>
          <w:tab w:val="left" w:pos="851"/>
          <w:tab w:val="left" w:pos="1134"/>
        </w:tabs>
        <w:spacing w:after="0"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Сформированность предметных знаний и способов действий</w:t>
      </w:r>
      <w:r w:rsidRPr="009B17B0">
        <w:rPr>
          <w:rFonts w:ascii="Times New Roman" w:eastAsia="Times New Roman" w:hAnsi="Times New Roman" w:cs="Times New Roman"/>
          <w:sz w:val="20"/>
          <w:szCs w:val="20"/>
          <w:lang w:eastAsia="ru-RU" w:bidi="ru-RU"/>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9B17B0" w:rsidRPr="009B17B0" w:rsidRDefault="009B17B0" w:rsidP="009B17B0">
      <w:pPr>
        <w:widowControl w:val="0"/>
        <w:numPr>
          <w:ilvl w:val="0"/>
          <w:numId w:val="2"/>
        </w:numPr>
        <w:tabs>
          <w:tab w:val="left" w:pos="529"/>
          <w:tab w:val="left" w:pos="851"/>
          <w:tab w:val="left" w:pos="1134"/>
        </w:tabs>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Сформированность регулятивных действий</w:t>
      </w:r>
      <w:r w:rsidRPr="009B17B0">
        <w:rPr>
          <w:rFonts w:ascii="Times New Roman" w:eastAsia="Times New Roman" w:hAnsi="Times New Roman" w:cs="Times New Roman"/>
          <w:sz w:val="20"/>
          <w:szCs w:val="20"/>
          <w:lang w:eastAsia="ru-RU" w:bidi="ru-RU"/>
        </w:rPr>
        <w:t xml:space="preserve">,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w:t>
      </w:r>
      <w:r w:rsidRPr="009B17B0">
        <w:rPr>
          <w:rFonts w:ascii="Times New Roman" w:eastAsia="Times New Roman" w:hAnsi="Times New Roman" w:cs="Times New Roman"/>
          <w:sz w:val="20"/>
          <w:szCs w:val="20"/>
          <w:lang w:eastAsia="ru-RU" w:bidi="ru-RU"/>
        </w:rPr>
        <w:lastRenderedPageBreak/>
        <w:t>трудных ситуациях.</w:t>
      </w:r>
    </w:p>
    <w:p w:rsidR="009B17B0" w:rsidRPr="009B17B0" w:rsidRDefault="009B17B0" w:rsidP="009B17B0">
      <w:pPr>
        <w:widowControl w:val="0"/>
        <w:numPr>
          <w:ilvl w:val="0"/>
          <w:numId w:val="2"/>
        </w:numPr>
        <w:tabs>
          <w:tab w:val="left" w:pos="534"/>
          <w:tab w:val="left" w:pos="851"/>
          <w:tab w:val="left" w:pos="1134"/>
        </w:tabs>
        <w:spacing w:after="14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Сформированность коммуникативных действий</w:t>
      </w:r>
      <w:r w:rsidRPr="009B17B0">
        <w:rPr>
          <w:rFonts w:ascii="Times New Roman" w:eastAsia="Times New Roman" w:hAnsi="Times New Roman" w:cs="Times New Roman"/>
          <w:sz w:val="20"/>
          <w:szCs w:val="20"/>
          <w:lang w:eastAsia="ru-RU" w:bidi="ru-RU"/>
        </w:rPr>
        <w:t>, проявляющаяся в умении ясно изложить и оформить выполненную работу, представить её результаты, аргументированно ответить на вопросы.</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0" w:name="bookmark26"/>
      <w:r w:rsidRPr="009B17B0">
        <w:rPr>
          <w:rFonts w:ascii="Arial" w:eastAsia="Courier New" w:hAnsi="Arial" w:cs="Arial"/>
          <w:b/>
          <w:sz w:val="20"/>
          <w:szCs w:val="20"/>
          <w:lang w:eastAsia="ru-RU" w:bidi="ru-RU"/>
        </w:rPr>
        <w:t>Особенности оценки предметных результатов</w:t>
      </w:r>
      <w:bookmarkEnd w:id="20"/>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«Общие положения» и </w:t>
      </w:r>
      <w:r w:rsidRPr="009B17B0">
        <w:rPr>
          <w:rFonts w:ascii="Times New Roman" w:eastAsia="Times New Roman" w:hAnsi="Times New Roman" w:cs="Times New Roman"/>
          <w:sz w:val="20"/>
          <w:szCs w:val="20"/>
          <w:lang w:val="en-US" w:bidi="en-US"/>
        </w:rPr>
        <w:t>IV</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«Требования к результатам освоения программы основного общего образования».</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предметных результатов обеспечивается каждым учебным предметом.</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rsidR="009B17B0" w:rsidRPr="009B17B0" w:rsidRDefault="009B17B0" w:rsidP="009B17B0">
      <w:pPr>
        <w:widowControl w:val="0"/>
        <w:spacing w:after="0" w:line="26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Для оценки предметных результатов предлагаются следующие критерии: </w:t>
      </w:r>
      <w:r w:rsidRPr="009B17B0">
        <w:rPr>
          <w:rFonts w:ascii="Times New Roman" w:eastAsia="Times New Roman" w:hAnsi="Times New Roman" w:cs="Times New Roman"/>
          <w:b/>
          <w:bCs/>
          <w:i/>
          <w:iCs/>
          <w:sz w:val="19"/>
          <w:szCs w:val="19"/>
          <w:lang w:eastAsia="ru-RU" w:bidi="ru-RU"/>
        </w:rPr>
        <w:t>знание и понимание</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применение</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функциональность</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Обобщенный критерий «</w:t>
      </w:r>
      <w:r w:rsidRPr="009B17B0">
        <w:rPr>
          <w:rFonts w:ascii="Times New Roman" w:eastAsia="Times New Roman" w:hAnsi="Times New Roman" w:cs="Times New Roman"/>
          <w:b/>
          <w:bCs/>
          <w:sz w:val="19"/>
          <w:szCs w:val="19"/>
          <w:lang w:eastAsia="ru-RU" w:bidi="ru-RU"/>
        </w:rPr>
        <w:t>Знание и понимание</w:t>
      </w:r>
      <w:r w:rsidRPr="009B17B0">
        <w:rPr>
          <w:rFonts w:ascii="Times New Roman" w:eastAsia="Times New Roman" w:hAnsi="Times New Roman" w:cs="Times New Roman"/>
          <w:sz w:val="20"/>
          <w:szCs w:val="20"/>
          <w:lang w:eastAsia="ru-RU" w:bidi="ru-RU"/>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Обобщенный критерий «</w:t>
      </w:r>
      <w:r w:rsidRPr="009B17B0">
        <w:rPr>
          <w:rFonts w:ascii="Times New Roman" w:eastAsia="Times New Roman" w:hAnsi="Times New Roman" w:cs="Times New Roman"/>
          <w:b/>
          <w:bCs/>
          <w:sz w:val="19"/>
          <w:szCs w:val="19"/>
          <w:lang w:eastAsia="ru-RU" w:bidi="ru-RU"/>
        </w:rPr>
        <w:t>Применение</w:t>
      </w:r>
      <w:r w:rsidRPr="009B17B0">
        <w:rPr>
          <w:rFonts w:ascii="Times New Roman" w:eastAsia="Times New Roman" w:hAnsi="Times New Roman" w:cs="Times New Roman"/>
          <w:sz w:val="20"/>
          <w:szCs w:val="20"/>
          <w:lang w:eastAsia="ru-RU" w:bidi="ru-RU"/>
        </w:rPr>
        <w:t>» включает:</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использование </w:t>
      </w:r>
      <w:r w:rsidRPr="009B17B0">
        <w:rPr>
          <w:rFonts w:ascii="Times New Roman" w:eastAsia="Times New Roman" w:hAnsi="Times New Roman" w:cs="Times New Roman"/>
          <w:i/>
          <w:iCs/>
          <w:sz w:val="20"/>
          <w:szCs w:val="20"/>
          <w:lang w:eastAsia="ru-RU" w:bidi="ru-RU"/>
        </w:rPr>
        <w:t>специфических для предмета способов действий и видов деятельности</w:t>
      </w:r>
      <w:r w:rsidRPr="009B17B0">
        <w:rPr>
          <w:rFonts w:ascii="Times New Roman" w:eastAsia="Times New Roman" w:hAnsi="Times New Roman" w:cs="Times New Roman"/>
          <w:sz w:val="20"/>
          <w:szCs w:val="20"/>
          <w:lang w:eastAsia="ru-RU" w:bidi="ru-RU"/>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Обобщенный критерий «</w:t>
      </w:r>
      <w:r w:rsidRPr="009B17B0">
        <w:rPr>
          <w:rFonts w:ascii="Times New Roman" w:eastAsia="Times New Roman" w:hAnsi="Times New Roman" w:cs="Times New Roman"/>
          <w:b/>
          <w:bCs/>
          <w:sz w:val="19"/>
          <w:szCs w:val="19"/>
          <w:lang w:eastAsia="ru-RU" w:bidi="ru-RU"/>
        </w:rPr>
        <w:t>Функциональность</w:t>
      </w:r>
      <w:r w:rsidRPr="009B17B0">
        <w:rPr>
          <w:rFonts w:ascii="Times New Roman" w:eastAsia="Times New Roman" w:hAnsi="Times New Roman" w:cs="Times New Roman"/>
          <w:sz w:val="20"/>
          <w:szCs w:val="20"/>
          <w:lang w:eastAsia="ru-RU" w:bidi="ru-RU"/>
        </w:rPr>
        <w:t xml:space="preserve">» включает использование </w:t>
      </w:r>
      <w:r w:rsidRPr="009B17B0">
        <w:rPr>
          <w:rFonts w:ascii="Times New Roman" w:eastAsia="Times New Roman" w:hAnsi="Times New Roman" w:cs="Times New Roman"/>
          <w:i/>
          <w:iCs/>
          <w:sz w:val="20"/>
          <w:szCs w:val="20"/>
          <w:lang w:eastAsia="ru-RU" w:bidi="ru-RU"/>
        </w:rPr>
        <w:t>теоретического материала</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 xml:space="preserve">методологического и </w:t>
      </w:r>
      <w:r w:rsidRPr="009B17B0">
        <w:rPr>
          <w:rFonts w:ascii="Times New Roman" w:eastAsia="Times New Roman" w:hAnsi="Times New Roman" w:cs="Times New Roman"/>
          <w:i/>
          <w:iCs/>
          <w:sz w:val="20"/>
          <w:szCs w:val="20"/>
          <w:lang w:eastAsia="ru-RU" w:bidi="ru-RU"/>
        </w:rPr>
        <w:lastRenderedPageBreak/>
        <w:t>процедурного знания</w:t>
      </w:r>
      <w:r w:rsidRPr="009B17B0">
        <w:rPr>
          <w:rFonts w:ascii="Times New Roman" w:eastAsia="Times New Roman" w:hAnsi="Times New Roman" w:cs="Times New Roman"/>
          <w:sz w:val="20"/>
          <w:szCs w:val="20"/>
          <w:lang w:eastAsia="ru-RU" w:bidi="ru-RU"/>
        </w:rPr>
        <w:t xml:space="preserve"> при решении </w:t>
      </w:r>
      <w:r w:rsidRPr="009B17B0">
        <w:rPr>
          <w:rFonts w:ascii="Times New Roman" w:eastAsia="Times New Roman" w:hAnsi="Times New Roman" w:cs="Times New Roman"/>
          <w:b/>
          <w:bCs/>
          <w:i/>
          <w:iCs/>
          <w:sz w:val="19"/>
          <w:szCs w:val="19"/>
          <w:lang w:eastAsia="ru-RU" w:bidi="ru-RU"/>
        </w:rPr>
        <w:t>внеучебных проблем</w:t>
      </w:r>
      <w:r w:rsidRPr="009B17B0">
        <w:rPr>
          <w:rFonts w:ascii="Times New Roman" w:eastAsia="Times New Roman" w:hAnsi="Times New Roman" w:cs="Times New Roman"/>
          <w:sz w:val="20"/>
          <w:szCs w:val="20"/>
          <w:lang w:eastAsia="ru-RU" w:bidi="ru-RU"/>
        </w:rPr>
        <w:t>, различающихся сложностью предметного содержания, читательских умений, контекста, а также сочетанием когнитивных операций.</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оценке сформированности предметных результатов по критерию «функциональность» разделяют:</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список итоговых планируемых результатов с указанием этапов </w:t>
      </w:r>
      <w:r w:rsidRPr="009B17B0">
        <w:rPr>
          <w:rFonts w:ascii="Times New Roman" w:eastAsia="Times New Roman" w:hAnsi="Times New Roman" w:cs="Times New Roman"/>
          <w:sz w:val="20"/>
          <w:szCs w:val="20"/>
          <w:lang w:eastAsia="ru-RU" w:bidi="ru-RU"/>
        </w:rPr>
        <w:lastRenderedPageBreak/>
        <w:t>их формирования и способов оценки (например, текущая/тематическая; устно/письменно/практика);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9B17B0" w:rsidRPr="009B17B0" w:rsidRDefault="009B17B0" w:rsidP="009B17B0">
      <w:pPr>
        <w:widowControl w:val="0"/>
        <w:spacing w:after="14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график контрольных мероприятий.</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21" w:name="bookmark28"/>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sz w:val="20"/>
          <w:szCs w:val="20"/>
          <w:lang w:eastAsia="ru-RU" w:bidi="ru-RU"/>
        </w:rPr>
      </w:pPr>
      <w:bookmarkStart w:id="22" w:name="_Toc105502774"/>
      <w:r w:rsidRPr="009B17B0">
        <w:rPr>
          <w:rFonts w:ascii="Arial" w:eastAsia="Arial" w:hAnsi="Arial" w:cs="Arial"/>
          <w:b/>
          <w:bCs/>
          <w:sz w:val="20"/>
          <w:szCs w:val="20"/>
          <w:lang w:eastAsia="ru-RU" w:bidi="ru-RU"/>
        </w:rPr>
        <w:t>1.3.3. Организация и содержание оценочных процедур</w:t>
      </w:r>
      <w:bookmarkEnd w:id="21"/>
      <w:bookmarkEnd w:id="22"/>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20"/>
          <w:szCs w:val="20"/>
          <w:lang w:eastAsia="ru-RU" w:bidi="ru-RU"/>
        </w:rPr>
        <w:t xml:space="preserve">Стартовая диагностика </w:t>
      </w:r>
      <w:r w:rsidRPr="009B17B0">
        <w:rPr>
          <w:rFonts w:ascii="Times New Roman" w:eastAsia="Times New Roman" w:hAnsi="Times New Roman" w:cs="Times New Roman"/>
          <w:sz w:val="20"/>
          <w:szCs w:val="20"/>
          <w:lang w:eastAsia="ru-RU" w:bidi="ru-RU"/>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9B17B0">
        <w:rPr>
          <w:rFonts w:ascii="Times New Roman" w:eastAsia="Times New Roman" w:hAnsi="Times New Roman" w:cs="Times New Roman"/>
          <w:b/>
          <w:bCs/>
          <w:i/>
          <w:iCs/>
          <w:sz w:val="20"/>
          <w:szCs w:val="20"/>
          <w:lang w:eastAsia="ru-RU" w:bidi="ru-RU"/>
        </w:rPr>
        <w:t>.</w:t>
      </w:r>
      <w:r w:rsidRPr="009B17B0">
        <w:rPr>
          <w:rFonts w:ascii="Times New Roman" w:eastAsia="Times New Roman" w:hAnsi="Times New Roman" w:cs="Times New Roman"/>
          <w:sz w:val="20"/>
          <w:szCs w:val="20"/>
          <w:lang w:eastAsia="ru-RU" w:bidi="ru-RU"/>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20"/>
          <w:szCs w:val="20"/>
          <w:lang w:eastAsia="ru-RU" w:bidi="ru-RU"/>
        </w:rPr>
        <w:t xml:space="preserve">Текущая оценка </w:t>
      </w:r>
      <w:r w:rsidRPr="009B17B0">
        <w:rPr>
          <w:rFonts w:ascii="Times New Roman" w:eastAsia="Times New Roman" w:hAnsi="Times New Roman" w:cs="Times New Roman"/>
          <w:sz w:val="20"/>
          <w:szCs w:val="20"/>
          <w:lang w:eastAsia="ru-RU" w:bidi="ru-RU"/>
        </w:rPr>
        <w:t xml:space="preserve">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w:t>
      </w:r>
      <w:r w:rsidRPr="009B17B0">
        <w:rPr>
          <w:rFonts w:ascii="Times New Roman" w:eastAsia="Times New Roman" w:hAnsi="Times New Roman" w:cs="Times New Roman"/>
          <w:sz w:val="20"/>
          <w:szCs w:val="20"/>
          <w:lang w:eastAsia="ru-RU" w:bidi="ru-RU"/>
        </w:rPr>
        <w:lastRenderedPageBreak/>
        <w:t>выполнять тематическую проверочную работу</w:t>
      </w:r>
      <w:r w:rsidRPr="009B17B0">
        <w:rPr>
          <w:rFonts w:ascii="Times New Roman" w:eastAsia="Times New Roman" w:hAnsi="Times New Roman" w:cs="Times New Roman"/>
          <w:sz w:val="20"/>
          <w:szCs w:val="20"/>
          <w:vertAlign w:val="superscript"/>
          <w:lang w:eastAsia="ru-RU" w:bidi="ru-RU"/>
        </w:rPr>
        <w:footnoteReference w:id="5"/>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20"/>
          <w:szCs w:val="20"/>
          <w:lang w:eastAsia="ru-RU" w:bidi="ru-RU"/>
        </w:rPr>
        <w:t xml:space="preserve">Тематическая оценка </w:t>
      </w:r>
      <w:r w:rsidRPr="009B17B0">
        <w:rPr>
          <w:rFonts w:ascii="Times New Roman" w:eastAsia="Times New Roman" w:hAnsi="Times New Roman" w:cs="Times New Roman"/>
          <w:sz w:val="20"/>
          <w:szCs w:val="20"/>
          <w:lang w:eastAsia="ru-RU" w:bidi="ru-RU"/>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20"/>
          <w:szCs w:val="20"/>
          <w:lang w:eastAsia="ru-RU" w:bidi="ru-RU"/>
        </w:rPr>
        <w:t xml:space="preserve">Портфолио </w:t>
      </w:r>
      <w:r w:rsidRPr="009B17B0">
        <w:rPr>
          <w:rFonts w:ascii="Times New Roman" w:eastAsia="Times New Roman" w:hAnsi="Times New Roman" w:cs="Times New Roman"/>
          <w:sz w:val="20"/>
          <w:szCs w:val="20"/>
          <w:lang w:eastAsia="ru-RU" w:bidi="ru-RU"/>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20"/>
          <w:szCs w:val="20"/>
          <w:lang w:eastAsia="ru-RU" w:bidi="ru-RU"/>
        </w:rPr>
        <w:t xml:space="preserve">Внутришкольный мониторинг </w:t>
      </w:r>
      <w:r w:rsidRPr="009B17B0">
        <w:rPr>
          <w:rFonts w:ascii="Times New Roman" w:eastAsia="Times New Roman" w:hAnsi="Times New Roman" w:cs="Times New Roman"/>
          <w:sz w:val="20"/>
          <w:szCs w:val="20"/>
          <w:lang w:eastAsia="ru-RU" w:bidi="ru-RU"/>
        </w:rPr>
        <w:t>представляет собой процедуры:</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оценки уровня достижения предметных и метапредметных результатов;</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оценки уровня функциональной грамотности;</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Содержание и периодичность внутришкольного мониторинга устанавливается решением педагогического совета. Результаты </w:t>
      </w:r>
      <w:r w:rsidRPr="009B17B0">
        <w:rPr>
          <w:rFonts w:ascii="Times New Roman" w:eastAsia="Times New Roman" w:hAnsi="Times New Roman" w:cs="Times New Roman"/>
          <w:sz w:val="20"/>
          <w:szCs w:val="20"/>
          <w:lang w:eastAsia="ru-RU" w:bidi="ru-RU"/>
        </w:rPr>
        <w:lastRenderedPageBreak/>
        <w:t>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Промежуточная аттестация </w:t>
      </w:r>
      <w:r w:rsidRPr="009B17B0">
        <w:rPr>
          <w:rFonts w:ascii="Times New Roman" w:eastAsia="Times New Roman" w:hAnsi="Times New Roman" w:cs="Times New Roman"/>
          <w:sz w:val="20"/>
          <w:szCs w:val="20"/>
          <w:lang w:eastAsia="ru-RU" w:bidi="ru-RU"/>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b/>
          <w:bCs/>
          <w:sz w:val="19"/>
          <w:szCs w:val="19"/>
          <w:lang w:eastAsia="ru-RU" w:bidi="ru-RU"/>
        </w:rPr>
      </w:pPr>
      <w:r w:rsidRPr="009B17B0">
        <w:rPr>
          <w:rFonts w:ascii="Times New Roman" w:eastAsia="Times New Roman" w:hAnsi="Times New Roman" w:cs="Times New Roman"/>
          <w:b/>
          <w:bCs/>
          <w:sz w:val="19"/>
          <w:szCs w:val="19"/>
          <w:lang w:eastAsia="ru-RU" w:bidi="ru-RU"/>
        </w:rPr>
        <w:t>Государственная итоговая аттестация</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Такой подход позволяет обеспечить полноту охвата планируемых результатов и выявить кумулятивный эффект обучения, </w:t>
      </w:r>
      <w:r w:rsidRPr="009B17B0">
        <w:rPr>
          <w:rFonts w:ascii="Times New Roman" w:eastAsia="Times New Roman" w:hAnsi="Times New Roman" w:cs="Times New Roman"/>
          <w:sz w:val="20"/>
          <w:szCs w:val="20"/>
          <w:lang w:eastAsia="ru-RU" w:bidi="ru-RU"/>
        </w:rPr>
        <w:lastRenderedPageBreak/>
        <w:t>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Характеристика готовится на основании:</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объективных показателей образовательных достижений обучающегося на уровне основного образования;</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портфолио выпускника;</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экспертных оценок классного руководителя и учителей, обучавших данного выпускника на уровне основного общего образования;</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характеристике выпускника:</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отмечаются образовательные достижения обучающегося по освоению личностных, метапредметных и предметных результатов;</w:t>
      </w:r>
    </w:p>
    <w:p w:rsidR="009B17B0" w:rsidRPr="009B17B0" w:rsidRDefault="009B17B0" w:rsidP="009B17B0">
      <w:pPr>
        <w:widowControl w:val="0"/>
        <w:numPr>
          <w:ilvl w:val="0"/>
          <w:numId w:val="21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sectPr w:rsidR="009B17B0" w:rsidRPr="009B17B0" w:rsidSect="00AA4A52">
          <w:footerReference w:type="even" r:id="rId10"/>
          <w:footerReference w:type="default" r:id="rId11"/>
          <w:footerReference w:type="first" r:id="rId12"/>
          <w:footnotePr>
            <w:numRestart w:val="eachPage"/>
          </w:footnotePr>
          <w:pgSz w:w="7824" w:h="12019"/>
          <w:pgMar w:top="569" w:right="705" w:bottom="974" w:left="706" w:header="0" w:footer="3" w:gutter="0"/>
          <w:cols w:space="720"/>
          <w:noEndnote/>
          <w:titlePg/>
          <w:docGrid w:linePitch="360"/>
        </w:sectPr>
      </w:pPr>
      <w:r w:rsidRPr="009B17B0">
        <w:rPr>
          <w:rFonts w:ascii="Times New Roman" w:eastAsia="Times New Roman" w:hAnsi="Times New Roman" w:cs="Times New Roman"/>
          <w:sz w:val="20"/>
          <w:szCs w:val="20"/>
          <w:lang w:eastAsia="ru-RU" w:bidi="ru-RU"/>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9B17B0" w:rsidRPr="009B17B0" w:rsidRDefault="009B17B0" w:rsidP="009B17B0">
      <w:pPr>
        <w:widowControl w:val="0"/>
        <w:pBdr>
          <w:bottom w:val="single" w:sz="12" w:space="1" w:color="auto"/>
        </w:pBdr>
        <w:spacing w:after="290" w:line="252" w:lineRule="auto"/>
        <w:outlineLvl w:val="0"/>
        <w:rPr>
          <w:rFonts w:ascii="Arial" w:eastAsia="Arial" w:hAnsi="Arial" w:cs="Arial"/>
          <w:b/>
          <w:bCs/>
          <w:sz w:val="20"/>
          <w:szCs w:val="20"/>
          <w:lang w:eastAsia="ru-RU" w:bidi="ru-RU"/>
        </w:rPr>
      </w:pPr>
      <w:bookmarkStart w:id="23" w:name="bookmark30"/>
      <w:bookmarkStart w:id="24" w:name="_Toc105502775"/>
      <w:r w:rsidRPr="009B17B0">
        <w:rPr>
          <w:rFonts w:ascii="Arial" w:eastAsia="Arial" w:hAnsi="Arial" w:cs="Arial"/>
          <w:b/>
          <w:bCs/>
          <w:sz w:val="20"/>
          <w:szCs w:val="20"/>
          <w:lang w:eastAsia="ru-RU" w:bidi="ru-RU"/>
        </w:rPr>
        <w:lastRenderedPageBreak/>
        <w:t>2. СОДЕРЖАТЕЛЬНЫЙ РАЗДЕЛ ПРОГРАММЫ ОСНОВНОГО ОБЩЕГО ОБРАЗОВАНИЯ</w:t>
      </w:r>
      <w:bookmarkEnd w:id="23"/>
      <w:bookmarkEnd w:id="24"/>
    </w:p>
    <w:p w:rsidR="009B17B0" w:rsidRPr="009B17B0" w:rsidRDefault="009B17B0" w:rsidP="009B17B0">
      <w:pPr>
        <w:widowControl w:val="0"/>
        <w:spacing w:after="60" w:line="240" w:lineRule="auto"/>
        <w:outlineLvl w:val="1"/>
        <w:rPr>
          <w:rFonts w:ascii="Arial" w:eastAsia="Arial" w:hAnsi="Arial" w:cs="Arial"/>
          <w:b/>
          <w:bCs/>
          <w:sz w:val="20"/>
          <w:szCs w:val="20"/>
          <w:lang w:eastAsia="ru-RU" w:bidi="ru-RU"/>
        </w:rPr>
      </w:pPr>
      <w:bookmarkStart w:id="25" w:name="bookmark32"/>
      <w:bookmarkStart w:id="26" w:name="_Toc105502776"/>
      <w:r w:rsidRPr="009B17B0">
        <w:rPr>
          <w:rFonts w:ascii="Arial" w:eastAsia="Arial" w:hAnsi="Arial" w:cs="Arial"/>
          <w:b/>
          <w:bCs/>
          <w:sz w:val="20"/>
          <w:szCs w:val="20"/>
          <w:lang w:eastAsia="ru-RU" w:bidi="ru-RU"/>
        </w:rPr>
        <w:t>2.1. ПРИМЕРНЫЕ РАБОЧИЕ ПРОГРАММЫ УЧЕБНЫХ ПРЕДМЕТОВ, УЧЕБНЫХ КУРСОВ (В ТОМ ЧИСЛЕ ВНЕУРОЧНОЙ ДЕЯТЕЛЬНОСТИ), УЧЕБНЫХ МОДУЛЕЙ</w:t>
      </w:r>
      <w:bookmarkEnd w:id="25"/>
      <w:bookmarkEnd w:id="26"/>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27" w:name="bookmark34"/>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sz w:val="20"/>
          <w:szCs w:val="20"/>
          <w:lang w:eastAsia="ru-RU" w:bidi="ru-RU"/>
        </w:rPr>
      </w:pPr>
      <w:bookmarkStart w:id="28" w:name="_Toc105502777"/>
      <w:r w:rsidRPr="009B17B0">
        <w:rPr>
          <w:rFonts w:ascii="Arial" w:eastAsia="Arial" w:hAnsi="Arial" w:cs="Arial"/>
          <w:b/>
          <w:bCs/>
          <w:sz w:val="20"/>
          <w:szCs w:val="20"/>
          <w:lang w:eastAsia="ru-RU" w:bidi="ru-RU"/>
        </w:rPr>
        <w:t>2.1.1. РУССКИЙ ЯЗЫК</w:t>
      </w:r>
      <w:bookmarkEnd w:id="27"/>
      <w:bookmarkEnd w:id="28"/>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38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9B17B0" w:rsidRPr="009B17B0" w:rsidRDefault="009B17B0" w:rsidP="009B17B0">
      <w:pPr>
        <w:widowControl w:val="0"/>
        <w:pBdr>
          <w:bottom w:val="single" w:sz="12" w:space="1" w:color="auto"/>
        </w:pBdr>
        <w:spacing w:after="0" w:line="240" w:lineRule="auto"/>
        <w:rPr>
          <w:rFonts w:ascii="Arial" w:eastAsia="Courier New" w:hAnsi="Arial" w:cs="Arial"/>
          <w:b/>
          <w:sz w:val="20"/>
          <w:szCs w:val="20"/>
          <w:lang w:eastAsia="ru-RU" w:bidi="ru-RU"/>
        </w:rPr>
      </w:pPr>
      <w:bookmarkStart w:id="29" w:name="bookmark36"/>
      <w:r w:rsidRPr="009B17B0">
        <w:rPr>
          <w:rFonts w:ascii="Arial" w:eastAsia="Courier New" w:hAnsi="Arial" w:cs="Arial"/>
          <w:b/>
          <w:sz w:val="20"/>
          <w:szCs w:val="20"/>
          <w:lang w:eastAsia="ru-RU" w:bidi="ru-RU"/>
        </w:rPr>
        <w:t>ПОЯСНИТЕЛЬНАЯ ЗАПИСКА</w:t>
      </w:r>
      <w:bookmarkEnd w:id="29"/>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tabs>
          <w:tab w:val="left" w:pos="851"/>
        </w:tabs>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9B17B0" w:rsidRPr="009B17B0" w:rsidRDefault="009B17B0" w:rsidP="009B17B0">
      <w:pPr>
        <w:widowControl w:val="0"/>
        <w:tabs>
          <w:tab w:val="left" w:pos="851"/>
        </w:tabs>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позволит учителю:</w:t>
      </w:r>
    </w:p>
    <w:p w:rsidR="009B17B0" w:rsidRPr="009B17B0" w:rsidRDefault="009B17B0" w:rsidP="009B17B0">
      <w:pPr>
        <w:widowControl w:val="0"/>
        <w:numPr>
          <w:ilvl w:val="0"/>
          <w:numId w:val="3"/>
        </w:numPr>
        <w:tabs>
          <w:tab w:val="left" w:pos="543"/>
          <w:tab w:val="left" w:pos="851"/>
        </w:tabs>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9B17B0" w:rsidRPr="009B17B0" w:rsidRDefault="009B17B0" w:rsidP="009B17B0">
      <w:pPr>
        <w:widowControl w:val="0"/>
        <w:numPr>
          <w:ilvl w:val="0"/>
          <w:numId w:val="3"/>
        </w:numPr>
        <w:tabs>
          <w:tab w:val="left" w:pos="543"/>
          <w:tab w:val="left" w:pos="851"/>
        </w:tabs>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9B17B0" w:rsidRPr="009B17B0" w:rsidRDefault="009B17B0" w:rsidP="009B17B0">
      <w:pPr>
        <w:widowControl w:val="0"/>
        <w:numPr>
          <w:ilvl w:val="0"/>
          <w:numId w:val="3"/>
        </w:numPr>
        <w:tabs>
          <w:tab w:val="left" w:pos="543"/>
          <w:tab w:val="left" w:pos="851"/>
        </w:tabs>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9B17B0" w:rsidRPr="009B17B0" w:rsidRDefault="009B17B0" w:rsidP="009B17B0">
      <w:pPr>
        <w:widowControl w:val="0"/>
        <w:tabs>
          <w:tab w:val="left" w:pos="851"/>
        </w:tabs>
        <w:spacing w:after="22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30" w:name="bookmark38"/>
      <w:r w:rsidRPr="009B17B0">
        <w:rPr>
          <w:rFonts w:ascii="Arial" w:eastAsia="Courier New" w:hAnsi="Arial" w:cs="Arial"/>
          <w:b/>
          <w:sz w:val="20"/>
          <w:szCs w:val="20"/>
          <w:lang w:eastAsia="ru-RU" w:bidi="ru-RU"/>
        </w:rPr>
        <w:t xml:space="preserve">ОБЩАЯ ХАРАКТЕРИСТИКА УЧЕБНОГО ПРЕДМЕТА </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«РУССКИЙ ЯЗЫК»</w:t>
      </w:r>
      <w:bookmarkEnd w:id="30"/>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9B17B0" w:rsidRPr="009B17B0" w:rsidRDefault="009B17B0" w:rsidP="009B17B0">
      <w:pPr>
        <w:widowControl w:val="0"/>
        <w:spacing w:after="22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w:t>
      </w:r>
      <w:r w:rsidRPr="009B17B0">
        <w:rPr>
          <w:rFonts w:ascii="Times New Roman" w:eastAsia="Times New Roman" w:hAnsi="Times New Roman" w:cs="Times New Roman"/>
          <w:sz w:val="20"/>
          <w:szCs w:val="20"/>
          <w:lang w:eastAsia="ru-RU" w:bidi="ru-RU"/>
        </w:rPr>
        <w:lastRenderedPageBreak/>
        <w:t>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31" w:name="bookmark40"/>
      <w:r w:rsidRPr="009B17B0">
        <w:rPr>
          <w:rFonts w:ascii="Arial" w:eastAsia="Courier New" w:hAnsi="Arial" w:cs="Arial"/>
          <w:b/>
          <w:sz w:val="20"/>
          <w:szCs w:val="20"/>
          <w:lang w:eastAsia="ru-RU" w:bidi="ru-RU"/>
        </w:rPr>
        <w:t>ЦЕЛИ ИЗУЧЕНИЯ УЧЕБНОГО ПРЕДМЕТА «РУССКИЙ ЯЗЫК»</w:t>
      </w:r>
      <w:bookmarkEnd w:id="31"/>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Целями изучения русского языка по программам основного общего образования являются: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9B17B0" w:rsidRPr="009B17B0" w:rsidRDefault="009B17B0" w:rsidP="009B17B0">
      <w:pPr>
        <w:widowControl w:val="0"/>
        <w:spacing w:after="22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функциональной грамотности: умений осуществлять информационный поиск, извлекать и преобразовывать необходимую </w:t>
      </w:r>
      <w:r w:rsidRPr="009B17B0">
        <w:rPr>
          <w:rFonts w:ascii="Times New Roman" w:eastAsia="Times New Roman" w:hAnsi="Times New Roman" w:cs="Times New Roman"/>
          <w:sz w:val="20"/>
          <w:szCs w:val="20"/>
          <w:lang w:eastAsia="ru-RU" w:bidi="ru-RU"/>
        </w:rPr>
        <w:lastRenderedPageBreak/>
        <w:t>информацию, интерпретировать, понимать и использовать тексты разных форматов (сплошной, не 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32" w:name="bookmark42"/>
      <w:r w:rsidRPr="009B17B0">
        <w:rPr>
          <w:rFonts w:ascii="Arial" w:eastAsia="Courier New" w:hAnsi="Arial" w:cs="Arial"/>
          <w:b/>
          <w:sz w:val="20"/>
          <w:szCs w:val="20"/>
          <w:lang w:eastAsia="ru-RU" w:bidi="ru-RU"/>
        </w:rPr>
        <w:t>МЕСТО УЧЕБНОГО ПРЕДМЕТА «РУССКИЙ ЯЗЫК»</w:t>
      </w:r>
      <w:bookmarkEnd w:id="32"/>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В УЧЕБНОМ ПЛАНЕ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пределах одного класса последовательность изучения тем, представленных в содержании каждого класса, может варьироваться.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bookmarkStart w:id="33" w:name="bookmark45"/>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pBdr>
          <w:bottom w:val="single" w:sz="12" w:space="1" w:color="auto"/>
        </w:pBdr>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СОДЕРЖАНИЕ УЧЕБНОГО ПРЕДМЕТА «РУССКИЙ ЯЗЫК»</w:t>
      </w:r>
      <w:bookmarkEnd w:id="33"/>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34" w:name="bookmark47"/>
      <w:r w:rsidRPr="009B17B0">
        <w:rPr>
          <w:rFonts w:ascii="Arial" w:eastAsia="Courier New" w:hAnsi="Arial" w:cs="Arial"/>
          <w:b/>
          <w:sz w:val="20"/>
          <w:szCs w:val="20"/>
          <w:lang w:eastAsia="ru-RU" w:bidi="ru-RU"/>
        </w:rPr>
        <w:t>5 КЛАСС</w:t>
      </w:r>
      <w:bookmarkEnd w:id="34"/>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35" w:name="bookmark4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Общие сведения о языке</w:t>
      </w:r>
      <w:bookmarkEnd w:id="35"/>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Богатство и выразительность русского языка.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Лингвистика как наука о языке.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разделы лингвистики.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36" w:name="bookmark5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Язык и речь</w:t>
      </w:r>
      <w:bookmarkEnd w:id="36"/>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Язык и речь. Речь устная и письменная, монологическая и диалогическая, полилог.</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речевой деятельности (говорение, слушание, чтение, письмо), их особенности.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Устный пересказ прочитанного или прослушанного текста, в том числе с изменением лица рассказчика.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Участие в диалоге на лингвистические темы (в рамках изученного) и темы на основе жизненных наблюдений.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Речевые формулы приветствия, прощания, просьбы, благодарности.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Сочинения различных видов с опорой на жизненный и читательский опыт, сюжетную картину (в том числе сочинения- миниатюры).</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аудирования: выборочное, ознакомительное, детальное.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чтения: изучающее, ознакомительное, просмотровое, поисковое.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37" w:name="bookmark5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Текст</w:t>
      </w:r>
      <w:bookmarkEnd w:id="37"/>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 и его основные признаки. Тема и главная мысль текста. Микротема текста. Ключевые слова.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Функционально-смысловые типы речи: описание, повествование, рассуждение; их особенности.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Композиционная структура текста. Абзац как средство членения текста на композиционно-смысловые части.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связи предложений и частей текста: формы слова, однокоренные слова, синонимы, антонимы, личные местоимения, повтор слова.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Повествование как тип речи. Рассказ.</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Информационная переработка текста: простой и сложный план текста.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38" w:name="bookmark55"/>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Функциональные разновидности языка</w:t>
      </w:r>
      <w:bookmarkEnd w:id="38"/>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Общее представление о функциональных разновидностях языка (о разговорной речи, функциональных стилях, языке художественной литературы).</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39" w:name="bookmark57"/>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СИСТЕМА ЯЗЫКА</w:t>
      </w:r>
      <w:bookmarkEnd w:id="39"/>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Фонетика. Графика. Орфоэпия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Фонетика и графика как разделы лингвистики.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Звук как единица языка. Смыслоразличительная роль звука.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Система гласных звуков.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Система согласных звуков.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Изменение звуков в речевом потоке. Элементы фонетической транскрипции.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Слог. Ударение. Свойства русского ударения.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Соотношение звуков и букв.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Фонетический анализ слова.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обозначения [й’], мягкости согласных.</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выразительные средства фонетики.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Прописные и строчные буквы.</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Интонация, её функции. Основные элементы интонации.</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Орфография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Орфография как раздел лингвистики.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«орфограмма». Буквенные и небуквенные орфограммы.</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разделительных </w:t>
      </w:r>
      <w:r w:rsidRPr="009B17B0">
        <w:rPr>
          <w:rFonts w:ascii="Times New Roman" w:eastAsia="Times New Roman" w:hAnsi="Times New Roman" w:cs="Times New Roman"/>
          <w:b/>
          <w:bCs/>
          <w:i/>
          <w:iCs/>
          <w:sz w:val="19"/>
          <w:szCs w:val="19"/>
          <w:lang w:eastAsia="ru-RU" w:bidi="ru-RU"/>
        </w:rPr>
        <w:t>ъ</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ь</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Лексикология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Лексикология как раздел лингвистики.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Слова однозначные и многозначные. Прямое и переносное значения слова. Тематические группы слов. Обозначение родовых и видовых понятий.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Синонимы. Антонимы. Омонимы. Паронимы.</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Лексический анализ слов (в рамках изученного).</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Морфемика. Орфография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Морфемика как раздел лингвистики.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Морфема как минимальная значимая единица языка. Основа слова. Виды морфем (корень, приставка, суффикс, окончание).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Чередование звуков в морфемах (в том числе чередование гласных с нулём звука).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Морфемный анализ слов.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Уместное использование слов с суффиксами оценки в собственной речи.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Правописание корней с безударными проверяемыми, непроверяемыми гласными (в рамках изученного).</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Правописание корней с проверяемыми, непроверяемыми, непроизносимыми согласными (в рамках изученного).</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w:t>
      </w:r>
      <w:r w:rsidRPr="009B17B0">
        <w:rPr>
          <w:rFonts w:ascii="Times New Roman" w:eastAsia="Times New Roman" w:hAnsi="Times New Roman" w:cs="Times New Roman"/>
          <w:b/>
          <w:bCs/>
          <w:i/>
          <w:iCs/>
          <w:sz w:val="19"/>
          <w:szCs w:val="19"/>
          <w:lang w:eastAsia="ru-RU" w:bidi="ru-RU"/>
        </w:rPr>
        <w:t>ё</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о</w:t>
      </w:r>
      <w:r w:rsidRPr="009B17B0">
        <w:rPr>
          <w:rFonts w:ascii="Times New Roman" w:eastAsia="Times New Roman" w:hAnsi="Times New Roman" w:cs="Times New Roman"/>
          <w:sz w:val="20"/>
          <w:szCs w:val="20"/>
          <w:lang w:eastAsia="ru-RU" w:bidi="ru-RU"/>
        </w:rPr>
        <w:t xml:space="preserve"> после шипящих в корне слова.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неизменяемых на письме приставок и приставок на </w:t>
      </w:r>
      <w:r w:rsidRPr="009B17B0">
        <w:rPr>
          <w:rFonts w:ascii="Times New Roman" w:eastAsia="Times New Roman" w:hAnsi="Times New Roman" w:cs="Times New Roman"/>
          <w:b/>
          <w:bCs/>
          <w:i/>
          <w:iCs/>
          <w:sz w:val="19"/>
          <w:szCs w:val="19"/>
          <w:lang w:eastAsia="ru-RU" w:bidi="ru-RU"/>
        </w:rPr>
        <w:t>-з</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с</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w:t>
      </w:r>
      <w:r w:rsidRPr="009B17B0">
        <w:rPr>
          <w:rFonts w:ascii="Times New Roman" w:eastAsia="Times New Roman" w:hAnsi="Times New Roman" w:cs="Times New Roman"/>
          <w:b/>
          <w:bCs/>
          <w:i/>
          <w:iCs/>
          <w:sz w:val="19"/>
          <w:szCs w:val="19"/>
          <w:lang w:eastAsia="ru-RU" w:bidi="ru-RU"/>
        </w:rPr>
        <w:t>ы</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sz w:val="20"/>
          <w:szCs w:val="20"/>
          <w:lang w:eastAsia="ru-RU" w:bidi="ru-RU"/>
        </w:rPr>
        <w:t xml:space="preserve"> после приставок.</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w:t>
      </w:r>
      <w:r w:rsidRPr="009B17B0">
        <w:rPr>
          <w:rFonts w:ascii="Times New Roman" w:eastAsia="Times New Roman" w:hAnsi="Times New Roman" w:cs="Times New Roman"/>
          <w:b/>
          <w:bCs/>
          <w:i/>
          <w:iCs/>
          <w:sz w:val="19"/>
          <w:szCs w:val="19"/>
          <w:lang w:eastAsia="ru-RU" w:bidi="ru-RU"/>
        </w:rPr>
        <w:t>ы</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sz w:val="20"/>
          <w:szCs w:val="20"/>
          <w:lang w:eastAsia="ru-RU" w:bidi="ru-RU"/>
        </w:rPr>
        <w:t xml:space="preserve"> после </w:t>
      </w:r>
      <w:r w:rsidRPr="009B17B0">
        <w:rPr>
          <w:rFonts w:ascii="Times New Roman" w:eastAsia="Times New Roman" w:hAnsi="Times New Roman" w:cs="Times New Roman"/>
          <w:b/>
          <w:bCs/>
          <w:i/>
          <w:iCs/>
          <w:sz w:val="19"/>
          <w:szCs w:val="19"/>
          <w:lang w:eastAsia="ru-RU" w:bidi="ru-RU"/>
        </w:rPr>
        <w:t>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lastRenderedPageBreak/>
        <w:t>Морфология. Культура речи. Орфография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Морфология как раздел грамматики. Грамматическое значение слова.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Части речи как лексико-грамматические разряды слов. Система частей речи в русском языке. Самостоятельные и служебные части речи.</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Имя существительное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 число, падеж имени существительного.</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Имена существительные общего рода.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Имена существительные, имеющие форму только единственного или только множественного числа.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Типы склонения имён существительных. Разносклоняемые имена существительные. Несклоняемые имена существительные.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Морфологический анализ имён существительных.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произношения, нормы постановки ударения, нормы словоизменения имён существительных.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Правописание собственных имён существительных.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w:t>
      </w:r>
      <w:r w:rsidRPr="009B17B0">
        <w:rPr>
          <w:rFonts w:ascii="Times New Roman" w:eastAsia="Times New Roman" w:hAnsi="Times New Roman" w:cs="Times New Roman"/>
          <w:b/>
          <w:bCs/>
          <w:i/>
          <w:iCs/>
          <w:sz w:val="19"/>
          <w:szCs w:val="19"/>
          <w:lang w:eastAsia="ru-RU" w:bidi="ru-RU"/>
        </w:rPr>
        <w:t>ь</w:t>
      </w:r>
      <w:r w:rsidRPr="009B17B0">
        <w:rPr>
          <w:rFonts w:ascii="Times New Roman" w:eastAsia="Times New Roman" w:hAnsi="Times New Roman" w:cs="Times New Roman"/>
          <w:sz w:val="20"/>
          <w:szCs w:val="20"/>
          <w:lang w:eastAsia="ru-RU" w:bidi="ru-RU"/>
        </w:rPr>
        <w:t xml:space="preserve"> на конце имён существительных после шипящих.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Правописание безударных окончаний имён существительных.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w:t>
      </w:r>
      <w:r w:rsidRPr="009B17B0">
        <w:rPr>
          <w:rFonts w:ascii="Times New Roman" w:eastAsia="Times New Roman" w:hAnsi="Times New Roman" w:cs="Times New Roman"/>
          <w:b/>
          <w:bCs/>
          <w:i/>
          <w:iCs/>
          <w:sz w:val="19"/>
          <w:szCs w:val="19"/>
          <w:lang w:eastAsia="ru-RU" w:bidi="ru-RU"/>
        </w:rPr>
        <w:t>о</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е</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ё</w:t>
      </w:r>
      <w:r w:rsidRPr="009B17B0">
        <w:rPr>
          <w:rFonts w:ascii="Times New Roman" w:eastAsia="Times New Roman" w:hAnsi="Times New Roman" w:cs="Times New Roman"/>
          <w:sz w:val="20"/>
          <w:szCs w:val="20"/>
          <w:lang w:eastAsia="ru-RU" w:bidi="ru-RU"/>
        </w:rPr>
        <w:t xml:space="preserve">) после шипящих и </w:t>
      </w:r>
      <w:r w:rsidRPr="009B17B0">
        <w:rPr>
          <w:rFonts w:ascii="Times New Roman" w:eastAsia="Times New Roman" w:hAnsi="Times New Roman" w:cs="Times New Roman"/>
          <w:b/>
          <w:bCs/>
          <w:i/>
          <w:iCs/>
          <w:sz w:val="19"/>
          <w:szCs w:val="19"/>
          <w:lang w:eastAsia="ru-RU" w:bidi="ru-RU"/>
        </w:rPr>
        <w:t>ц</w:t>
      </w:r>
      <w:r w:rsidRPr="009B17B0">
        <w:rPr>
          <w:rFonts w:ascii="Times New Roman" w:eastAsia="Times New Roman" w:hAnsi="Times New Roman" w:cs="Times New Roman"/>
          <w:sz w:val="20"/>
          <w:szCs w:val="20"/>
          <w:lang w:eastAsia="ru-RU" w:bidi="ru-RU"/>
        </w:rPr>
        <w:t xml:space="preserve"> в суффиксах и окончаниях имён существительных.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суффиксов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чик</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щик</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sz w:val="20"/>
          <w:szCs w:val="20"/>
          <w:lang w:eastAsia="ru-RU" w:bidi="ru-RU"/>
        </w:rPr>
        <w:t>; -</w:t>
      </w:r>
      <w:r w:rsidRPr="009B17B0">
        <w:rPr>
          <w:rFonts w:ascii="Times New Roman" w:eastAsia="Times New Roman" w:hAnsi="Times New Roman" w:cs="Times New Roman"/>
          <w:b/>
          <w:bCs/>
          <w:i/>
          <w:iCs/>
          <w:sz w:val="19"/>
          <w:szCs w:val="19"/>
          <w:lang w:eastAsia="ru-RU" w:bidi="ru-RU"/>
        </w:rPr>
        <w:t>ек</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ик</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b/>
          <w:bCs/>
          <w:i/>
          <w:iCs/>
          <w:sz w:val="19"/>
          <w:szCs w:val="19"/>
          <w:lang w:eastAsia="ru-RU" w:bidi="ru-RU"/>
        </w:rPr>
        <w:t>чик</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sz w:val="20"/>
          <w:szCs w:val="20"/>
          <w:lang w:eastAsia="ru-RU" w:bidi="ru-RU"/>
        </w:rPr>
        <w:t>) имён существительных.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корней с чередованием </w:t>
      </w:r>
      <w:r w:rsidRPr="009B17B0">
        <w:rPr>
          <w:rFonts w:ascii="Times New Roman" w:eastAsia="Times New Roman" w:hAnsi="Times New Roman" w:cs="Times New Roman"/>
          <w:b/>
          <w:bCs/>
          <w:i/>
          <w:iCs/>
          <w:sz w:val="19"/>
          <w:szCs w:val="19"/>
          <w:lang w:eastAsia="ru-RU" w:bidi="ru-RU"/>
        </w:rPr>
        <w:t>а</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о</w:t>
      </w:r>
      <w:r w:rsidRPr="009B17B0">
        <w:rPr>
          <w:rFonts w:ascii="Times New Roman" w:eastAsia="Times New Roman" w:hAnsi="Times New Roman" w:cs="Times New Roman"/>
          <w:sz w:val="20"/>
          <w:szCs w:val="20"/>
          <w:lang w:eastAsia="ru-RU" w:bidi="ru-RU"/>
        </w:rPr>
        <w:t>: -</w:t>
      </w:r>
      <w:r w:rsidRPr="009B17B0">
        <w:rPr>
          <w:rFonts w:ascii="Times New Roman" w:eastAsia="Times New Roman" w:hAnsi="Times New Roman" w:cs="Times New Roman"/>
          <w:b/>
          <w:bCs/>
          <w:i/>
          <w:iCs/>
          <w:sz w:val="19"/>
          <w:szCs w:val="19"/>
          <w:lang w:eastAsia="ru-RU" w:bidi="ru-RU"/>
        </w:rPr>
        <w:t>лаг</w:t>
      </w:r>
      <w:r w:rsidRPr="009B17B0">
        <w:rPr>
          <w:rFonts w:ascii="Times New Roman" w:eastAsia="Times New Roman" w:hAnsi="Times New Roman" w:cs="Times New Roman"/>
          <w:sz w:val="20"/>
          <w:szCs w:val="20"/>
          <w:lang w:eastAsia="ru-RU" w:bidi="ru-RU"/>
        </w:rPr>
        <w:t>- — -</w:t>
      </w:r>
      <w:r w:rsidRPr="009B17B0">
        <w:rPr>
          <w:rFonts w:ascii="Times New Roman" w:eastAsia="Times New Roman" w:hAnsi="Times New Roman" w:cs="Times New Roman"/>
          <w:b/>
          <w:bCs/>
          <w:i/>
          <w:iCs/>
          <w:sz w:val="19"/>
          <w:szCs w:val="19"/>
          <w:lang w:eastAsia="ru-RU" w:bidi="ru-RU"/>
        </w:rPr>
        <w:t>лож</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b/>
          <w:bCs/>
          <w:i/>
          <w:iCs/>
          <w:sz w:val="19"/>
          <w:szCs w:val="19"/>
          <w:lang w:eastAsia="ru-RU" w:bidi="ru-RU"/>
        </w:rPr>
        <w:t>раст</w:t>
      </w:r>
      <w:r w:rsidRPr="009B17B0">
        <w:rPr>
          <w:rFonts w:ascii="Times New Roman" w:eastAsia="Times New Roman" w:hAnsi="Times New Roman" w:cs="Times New Roman"/>
          <w:sz w:val="20"/>
          <w:szCs w:val="20"/>
          <w:lang w:eastAsia="ru-RU" w:bidi="ru-RU"/>
        </w:rPr>
        <w:t>- — -</w:t>
      </w:r>
      <w:r w:rsidRPr="009B17B0">
        <w:rPr>
          <w:rFonts w:ascii="Times New Roman" w:eastAsia="Times New Roman" w:hAnsi="Times New Roman" w:cs="Times New Roman"/>
          <w:b/>
          <w:bCs/>
          <w:i/>
          <w:iCs/>
          <w:sz w:val="19"/>
          <w:szCs w:val="19"/>
          <w:lang w:eastAsia="ru-RU" w:bidi="ru-RU"/>
        </w:rPr>
        <w:t>ращ</w:t>
      </w:r>
      <w:r w:rsidRPr="009B17B0">
        <w:rPr>
          <w:rFonts w:ascii="Times New Roman" w:eastAsia="Times New Roman" w:hAnsi="Times New Roman" w:cs="Times New Roman"/>
          <w:sz w:val="20"/>
          <w:szCs w:val="20"/>
          <w:lang w:eastAsia="ru-RU" w:bidi="ru-RU"/>
        </w:rPr>
        <w:t>- — -</w:t>
      </w:r>
      <w:r w:rsidRPr="009B17B0">
        <w:rPr>
          <w:rFonts w:ascii="Times New Roman" w:eastAsia="Times New Roman" w:hAnsi="Times New Roman" w:cs="Times New Roman"/>
          <w:b/>
          <w:bCs/>
          <w:i/>
          <w:iCs/>
          <w:sz w:val="19"/>
          <w:szCs w:val="19"/>
          <w:lang w:eastAsia="ru-RU" w:bidi="ru-RU"/>
        </w:rPr>
        <w:t>рос</w:t>
      </w:r>
      <w:r w:rsidRPr="009B17B0">
        <w:rPr>
          <w:rFonts w:ascii="Times New Roman" w:eastAsia="Times New Roman" w:hAnsi="Times New Roman" w:cs="Times New Roman"/>
          <w:sz w:val="20"/>
          <w:szCs w:val="20"/>
          <w:lang w:eastAsia="ru-RU" w:bidi="ru-RU"/>
        </w:rPr>
        <w:t>-; -</w:t>
      </w:r>
      <w:r w:rsidRPr="009B17B0">
        <w:rPr>
          <w:rFonts w:ascii="Times New Roman" w:eastAsia="Times New Roman" w:hAnsi="Times New Roman" w:cs="Times New Roman"/>
          <w:b/>
          <w:bCs/>
          <w:i/>
          <w:iCs/>
          <w:sz w:val="19"/>
          <w:szCs w:val="19"/>
          <w:lang w:eastAsia="ru-RU" w:bidi="ru-RU"/>
        </w:rPr>
        <w:t>гар</w:t>
      </w:r>
      <w:r w:rsidRPr="009B17B0">
        <w:rPr>
          <w:rFonts w:ascii="Times New Roman" w:eastAsia="Times New Roman" w:hAnsi="Times New Roman" w:cs="Times New Roman"/>
          <w:sz w:val="20"/>
          <w:szCs w:val="20"/>
          <w:lang w:eastAsia="ru-RU" w:bidi="ru-RU"/>
        </w:rPr>
        <w:t>- — -</w:t>
      </w:r>
      <w:r w:rsidRPr="009B17B0">
        <w:rPr>
          <w:rFonts w:ascii="Times New Roman" w:eastAsia="Times New Roman" w:hAnsi="Times New Roman" w:cs="Times New Roman"/>
          <w:b/>
          <w:bCs/>
          <w:i/>
          <w:iCs/>
          <w:sz w:val="19"/>
          <w:szCs w:val="19"/>
          <w:lang w:eastAsia="ru-RU" w:bidi="ru-RU"/>
        </w:rPr>
        <w:t>гор</w:t>
      </w:r>
      <w:r w:rsidRPr="009B17B0">
        <w:rPr>
          <w:rFonts w:ascii="Times New Roman" w:eastAsia="Times New Roman" w:hAnsi="Times New Roman" w:cs="Times New Roman"/>
          <w:sz w:val="20"/>
          <w:szCs w:val="20"/>
          <w:lang w:eastAsia="ru-RU" w:bidi="ru-RU"/>
        </w:rPr>
        <w:t>-, -</w:t>
      </w:r>
      <w:r w:rsidRPr="009B17B0">
        <w:rPr>
          <w:rFonts w:ascii="Times New Roman" w:eastAsia="Times New Roman" w:hAnsi="Times New Roman" w:cs="Times New Roman"/>
          <w:b/>
          <w:bCs/>
          <w:i/>
          <w:iCs/>
          <w:sz w:val="19"/>
          <w:szCs w:val="19"/>
          <w:lang w:eastAsia="ru-RU" w:bidi="ru-RU"/>
        </w:rPr>
        <w:t>зар</w:t>
      </w:r>
      <w:r w:rsidRPr="009B17B0">
        <w:rPr>
          <w:rFonts w:ascii="Times New Roman" w:eastAsia="Times New Roman" w:hAnsi="Times New Roman" w:cs="Times New Roman"/>
          <w:sz w:val="20"/>
          <w:szCs w:val="20"/>
          <w:lang w:eastAsia="ru-RU" w:bidi="ru-RU"/>
        </w:rPr>
        <w:t>- — -</w:t>
      </w:r>
      <w:r w:rsidRPr="009B17B0">
        <w:rPr>
          <w:rFonts w:ascii="Times New Roman" w:eastAsia="Times New Roman" w:hAnsi="Times New Roman" w:cs="Times New Roman"/>
          <w:b/>
          <w:bCs/>
          <w:i/>
          <w:iCs/>
          <w:sz w:val="19"/>
          <w:szCs w:val="19"/>
          <w:lang w:eastAsia="ru-RU" w:bidi="ru-RU"/>
        </w:rPr>
        <w:t>зор</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-клан-</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-клон-</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-скак-</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-скоч-.</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Слитное и раздельное написание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с именами существительными.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Имя прилагательное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Имена прилагательные полные и краткие, их синтаксические функции.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Склонение имён прилагательных.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Морфологический анализ имён прилагательных.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словоизменения, произношения имён прилагательных, постановки ударения (в рамках изученного).</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Правописание безударных окончаний имён прилагательных.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w:t>
      </w:r>
      <w:r w:rsidRPr="009B17B0">
        <w:rPr>
          <w:rFonts w:ascii="Times New Roman" w:eastAsia="Times New Roman" w:hAnsi="Times New Roman" w:cs="Times New Roman"/>
          <w:b/>
          <w:bCs/>
          <w:i/>
          <w:iCs/>
          <w:sz w:val="19"/>
          <w:szCs w:val="19"/>
          <w:lang w:eastAsia="ru-RU" w:bidi="ru-RU"/>
        </w:rPr>
        <w:t>о</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е</w:t>
      </w:r>
      <w:r w:rsidRPr="009B17B0">
        <w:rPr>
          <w:rFonts w:ascii="Times New Roman" w:eastAsia="Times New Roman" w:hAnsi="Times New Roman" w:cs="Times New Roman"/>
          <w:sz w:val="20"/>
          <w:szCs w:val="20"/>
          <w:lang w:eastAsia="ru-RU" w:bidi="ru-RU"/>
        </w:rPr>
        <w:t xml:space="preserve"> после шипящих и </w:t>
      </w:r>
      <w:r w:rsidRPr="009B17B0">
        <w:rPr>
          <w:rFonts w:ascii="Times New Roman" w:eastAsia="Times New Roman" w:hAnsi="Times New Roman" w:cs="Times New Roman"/>
          <w:b/>
          <w:bCs/>
          <w:i/>
          <w:iCs/>
          <w:sz w:val="19"/>
          <w:szCs w:val="19"/>
          <w:lang w:eastAsia="ru-RU" w:bidi="ru-RU"/>
        </w:rPr>
        <w:t>ц</w:t>
      </w:r>
      <w:r w:rsidRPr="009B17B0">
        <w:rPr>
          <w:rFonts w:ascii="Times New Roman" w:eastAsia="Times New Roman" w:hAnsi="Times New Roman" w:cs="Times New Roman"/>
          <w:sz w:val="20"/>
          <w:szCs w:val="20"/>
          <w:lang w:eastAsia="ru-RU" w:bidi="ru-RU"/>
        </w:rPr>
        <w:t xml:space="preserve"> в суффиксах и окончаниях </w:t>
      </w:r>
      <w:r w:rsidRPr="009B17B0">
        <w:rPr>
          <w:rFonts w:ascii="Times New Roman" w:eastAsia="Times New Roman" w:hAnsi="Times New Roman" w:cs="Times New Roman"/>
          <w:sz w:val="20"/>
          <w:szCs w:val="20"/>
          <w:lang w:eastAsia="ru-RU" w:bidi="ru-RU"/>
        </w:rPr>
        <w:lastRenderedPageBreak/>
        <w:t>имён прилагательных.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Правописание кратких форм имён прилагательных с основой на шипящий.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Слитное и раздельное написание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с именами прилагательными.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Глагол</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Глаголы совершенного и несовершенного вида, возвратные и невозвратные.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Инфинитив и его грамматические свойства. Основа инфинитива, основа настоящего (будущего простого) времени глагола.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Спряжение глагола.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словоизменения глаголов, постановки ударения в глагольных формах (в рамках изученного).</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корней с чередованием </w:t>
      </w:r>
      <w:r w:rsidRPr="009B17B0">
        <w:rPr>
          <w:rFonts w:ascii="Times New Roman" w:eastAsia="Times New Roman" w:hAnsi="Times New Roman" w:cs="Times New Roman"/>
          <w:b/>
          <w:bCs/>
          <w:i/>
          <w:iCs/>
          <w:sz w:val="19"/>
          <w:szCs w:val="19"/>
          <w:lang w:eastAsia="ru-RU" w:bidi="ru-RU"/>
        </w:rPr>
        <w:t>е</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b/>
          <w:bCs/>
          <w:i/>
          <w:iCs/>
          <w:sz w:val="19"/>
          <w:szCs w:val="19"/>
          <w:lang w:eastAsia="ru-RU" w:bidi="ru-RU"/>
        </w:rPr>
        <w:t>бер</w:t>
      </w:r>
      <w:r w:rsidRPr="009B17B0">
        <w:rPr>
          <w:rFonts w:ascii="Times New Roman" w:eastAsia="Times New Roman" w:hAnsi="Times New Roman" w:cs="Times New Roman"/>
          <w:sz w:val="20"/>
          <w:szCs w:val="20"/>
          <w:lang w:eastAsia="ru-RU" w:bidi="ru-RU"/>
        </w:rPr>
        <w:t>- — -</w:t>
      </w:r>
      <w:r w:rsidRPr="009B17B0">
        <w:rPr>
          <w:rFonts w:ascii="Times New Roman" w:eastAsia="Times New Roman" w:hAnsi="Times New Roman" w:cs="Times New Roman"/>
          <w:b/>
          <w:bCs/>
          <w:i/>
          <w:iCs/>
          <w:sz w:val="19"/>
          <w:szCs w:val="19"/>
          <w:lang w:eastAsia="ru-RU" w:bidi="ru-RU"/>
        </w:rPr>
        <w:t>бир</w:t>
      </w:r>
      <w:r w:rsidRPr="009B17B0">
        <w:rPr>
          <w:rFonts w:ascii="Times New Roman" w:eastAsia="Times New Roman" w:hAnsi="Times New Roman" w:cs="Times New Roman"/>
          <w:sz w:val="20"/>
          <w:szCs w:val="20"/>
          <w:lang w:eastAsia="ru-RU" w:bidi="ru-RU"/>
        </w:rPr>
        <w:t>-, -</w:t>
      </w:r>
      <w:r w:rsidRPr="009B17B0">
        <w:rPr>
          <w:rFonts w:ascii="Times New Roman" w:eastAsia="Times New Roman" w:hAnsi="Times New Roman" w:cs="Times New Roman"/>
          <w:b/>
          <w:bCs/>
          <w:i/>
          <w:iCs/>
          <w:sz w:val="19"/>
          <w:szCs w:val="19"/>
          <w:lang w:eastAsia="ru-RU" w:bidi="ru-RU"/>
        </w:rPr>
        <w:t>блест</w:t>
      </w:r>
      <w:r w:rsidRPr="009B17B0">
        <w:rPr>
          <w:rFonts w:ascii="Times New Roman" w:eastAsia="Times New Roman" w:hAnsi="Times New Roman" w:cs="Times New Roman"/>
          <w:sz w:val="20"/>
          <w:szCs w:val="20"/>
          <w:lang w:eastAsia="ru-RU" w:bidi="ru-RU"/>
        </w:rPr>
        <w:t>- — -</w:t>
      </w:r>
      <w:r w:rsidRPr="009B17B0">
        <w:rPr>
          <w:rFonts w:ascii="Times New Roman" w:eastAsia="Times New Roman" w:hAnsi="Times New Roman" w:cs="Times New Roman"/>
          <w:b/>
          <w:bCs/>
          <w:i/>
          <w:iCs/>
          <w:sz w:val="19"/>
          <w:szCs w:val="19"/>
          <w:lang w:eastAsia="ru-RU" w:bidi="ru-RU"/>
        </w:rPr>
        <w:t>блист</w:t>
      </w:r>
      <w:r w:rsidRPr="009B17B0">
        <w:rPr>
          <w:rFonts w:ascii="Times New Roman" w:eastAsia="Times New Roman" w:hAnsi="Times New Roman" w:cs="Times New Roman"/>
          <w:sz w:val="20"/>
          <w:szCs w:val="20"/>
          <w:lang w:eastAsia="ru-RU" w:bidi="ru-RU"/>
        </w:rPr>
        <w:t>-, -</w:t>
      </w:r>
      <w:r w:rsidRPr="009B17B0">
        <w:rPr>
          <w:rFonts w:ascii="Times New Roman" w:eastAsia="Times New Roman" w:hAnsi="Times New Roman" w:cs="Times New Roman"/>
          <w:b/>
          <w:bCs/>
          <w:i/>
          <w:iCs/>
          <w:sz w:val="19"/>
          <w:szCs w:val="19"/>
          <w:lang w:eastAsia="ru-RU" w:bidi="ru-RU"/>
        </w:rPr>
        <w:t>дер</w:t>
      </w:r>
      <w:r w:rsidRPr="009B17B0">
        <w:rPr>
          <w:rFonts w:ascii="Times New Roman" w:eastAsia="Times New Roman" w:hAnsi="Times New Roman" w:cs="Times New Roman"/>
          <w:sz w:val="20"/>
          <w:szCs w:val="20"/>
          <w:lang w:eastAsia="ru-RU" w:bidi="ru-RU"/>
        </w:rPr>
        <w:t>- — -</w:t>
      </w:r>
      <w:r w:rsidRPr="009B17B0">
        <w:rPr>
          <w:rFonts w:ascii="Times New Roman" w:eastAsia="Times New Roman" w:hAnsi="Times New Roman" w:cs="Times New Roman"/>
          <w:b/>
          <w:bCs/>
          <w:i/>
          <w:iCs/>
          <w:sz w:val="19"/>
          <w:szCs w:val="19"/>
          <w:lang w:eastAsia="ru-RU" w:bidi="ru-RU"/>
        </w:rPr>
        <w:t>дир</w:t>
      </w:r>
      <w:r w:rsidRPr="009B17B0">
        <w:rPr>
          <w:rFonts w:ascii="Times New Roman" w:eastAsia="Times New Roman" w:hAnsi="Times New Roman" w:cs="Times New Roman"/>
          <w:sz w:val="20"/>
          <w:szCs w:val="20"/>
          <w:lang w:eastAsia="ru-RU" w:bidi="ru-RU"/>
        </w:rPr>
        <w:t>-, -</w:t>
      </w:r>
      <w:r w:rsidRPr="009B17B0">
        <w:rPr>
          <w:rFonts w:ascii="Times New Roman" w:eastAsia="Times New Roman" w:hAnsi="Times New Roman" w:cs="Times New Roman"/>
          <w:b/>
          <w:bCs/>
          <w:i/>
          <w:iCs/>
          <w:sz w:val="19"/>
          <w:szCs w:val="19"/>
          <w:lang w:eastAsia="ru-RU" w:bidi="ru-RU"/>
        </w:rPr>
        <w:t>жег</w:t>
      </w:r>
      <w:r w:rsidRPr="009B17B0">
        <w:rPr>
          <w:rFonts w:ascii="Times New Roman" w:eastAsia="Times New Roman" w:hAnsi="Times New Roman" w:cs="Times New Roman"/>
          <w:sz w:val="20"/>
          <w:szCs w:val="20"/>
          <w:lang w:eastAsia="ru-RU" w:bidi="ru-RU"/>
        </w:rPr>
        <w:t>- — -</w:t>
      </w:r>
      <w:r w:rsidRPr="009B17B0">
        <w:rPr>
          <w:rFonts w:ascii="Times New Roman" w:eastAsia="Times New Roman" w:hAnsi="Times New Roman" w:cs="Times New Roman"/>
          <w:b/>
          <w:bCs/>
          <w:i/>
          <w:iCs/>
          <w:sz w:val="19"/>
          <w:szCs w:val="19"/>
          <w:lang w:eastAsia="ru-RU" w:bidi="ru-RU"/>
        </w:rPr>
        <w:t>жиг</w:t>
      </w:r>
      <w:r w:rsidRPr="009B17B0">
        <w:rPr>
          <w:rFonts w:ascii="Times New Roman" w:eastAsia="Times New Roman" w:hAnsi="Times New Roman" w:cs="Times New Roman"/>
          <w:sz w:val="20"/>
          <w:szCs w:val="20"/>
          <w:lang w:eastAsia="ru-RU" w:bidi="ru-RU"/>
        </w:rPr>
        <w:t>-, -</w:t>
      </w:r>
      <w:r w:rsidRPr="009B17B0">
        <w:rPr>
          <w:rFonts w:ascii="Times New Roman" w:eastAsia="Times New Roman" w:hAnsi="Times New Roman" w:cs="Times New Roman"/>
          <w:b/>
          <w:bCs/>
          <w:i/>
          <w:iCs/>
          <w:sz w:val="19"/>
          <w:szCs w:val="19"/>
          <w:lang w:eastAsia="ru-RU" w:bidi="ru-RU"/>
        </w:rPr>
        <w:t>мер</w:t>
      </w:r>
      <w:r w:rsidRPr="009B17B0">
        <w:rPr>
          <w:rFonts w:ascii="Times New Roman" w:eastAsia="Times New Roman" w:hAnsi="Times New Roman" w:cs="Times New Roman"/>
          <w:sz w:val="20"/>
          <w:szCs w:val="20"/>
          <w:lang w:eastAsia="ru-RU" w:bidi="ru-RU"/>
        </w:rPr>
        <w:t>- — -</w:t>
      </w:r>
      <w:r w:rsidRPr="009B17B0">
        <w:rPr>
          <w:rFonts w:ascii="Times New Roman" w:eastAsia="Times New Roman" w:hAnsi="Times New Roman" w:cs="Times New Roman"/>
          <w:b/>
          <w:bCs/>
          <w:i/>
          <w:iCs/>
          <w:sz w:val="19"/>
          <w:szCs w:val="19"/>
          <w:lang w:eastAsia="ru-RU" w:bidi="ru-RU"/>
        </w:rPr>
        <w:t>мир</w:t>
      </w:r>
      <w:r w:rsidRPr="009B17B0">
        <w:rPr>
          <w:rFonts w:ascii="Times New Roman" w:eastAsia="Times New Roman" w:hAnsi="Times New Roman" w:cs="Times New Roman"/>
          <w:sz w:val="20"/>
          <w:szCs w:val="20"/>
          <w:lang w:eastAsia="ru-RU" w:bidi="ru-RU"/>
        </w:rPr>
        <w:t>-, -</w:t>
      </w:r>
      <w:r w:rsidRPr="009B17B0">
        <w:rPr>
          <w:rFonts w:ascii="Times New Roman" w:eastAsia="Times New Roman" w:hAnsi="Times New Roman" w:cs="Times New Roman"/>
          <w:b/>
          <w:bCs/>
          <w:i/>
          <w:iCs/>
          <w:sz w:val="19"/>
          <w:szCs w:val="19"/>
          <w:lang w:eastAsia="ru-RU" w:bidi="ru-RU"/>
        </w:rPr>
        <w:t>пер</w:t>
      </w:r>
      <w:r w:rsidRPr="009B17B0">
        <w:rPr>
          <w:rFonts w:ascii="Times New Roman" w:eastAsia="Times New Roman" w:hAnsi="Times New Roman" w:cs="Times New Roman"/>
          <w:sz w:val="20"/>
          <w:szCs w:val="20"/>
          <w:lang w:eastAsia="ru-RU" w:bidi="ru-RU"/>
        </w:rPr>
        <w:t>- — -</w:t>
      </w:r>
      <w:r w:rsidRPr="009B17B0">
        <w:rPr>
          <w:rFonts w:ascii="Times New Roman" w:eastAsia="Times New Roman" w:hAnsi="Times New Roman" w:cs="Times New Roman"/>
          <w:b/>
          <w:bCs/>
          <w:i/>
          <w:iCs/>
          <w:sz w:val="19"/>
          <w:szCs w:val="19"/>
          <w:lang w:eastAsia="ru-RU" w:bidi="ru-RU"/>
        </w:rPr>
        <w:t>пир</w:t>
      </w:r>
      <w:r w:rsidRPr="009B17B0">
        <w:rPr>
          <w:rFonts w:ascii="Times New Roman" w:eastAsia="Times New Roman" w:hAnsi="Times New Roman" w:cs="Times New Roman"/>
          <w:sz w:val="20"/>
          <w:szCs w:val="20"/>
          <w:lang w:eastAsia="ru-RU" w:bidi="ru-RU"/>
        </w:rPr>
        <w:t>-, -</w:t>
      </w:r>
      <w:r w:rsidRPr="009B17B0">
        <w:rPr>
          <w:rFonts w:ascii="Times New Roman" w:eastAsia="Times New Roman" w:hAnsi="Times New Roman" w:cs="Times New Roman"/>
          <w:b/>
          <w:bCs/>
          <w:i/>
          <w:iCs/>
          <w:sz w:val="19"/>
          <w:szCs w:val="19"/>
          <w:lang w:eastAsia="ru-RU" w:bidi="ru-RU"/>
        </w:rPr>
        <w:t>стел</w:t>
      </w:r>
      <w:r w:rsidRPr="009B17B0">
        <w:rPr>
          <w:rFonts w:ascii="Times New Roman" w:eastAsia="Times New Roman" w:hAnsi="Times New Roman" w:cs="Times New Roman"/>
          <w:sz w:val="20"/>
          <w:szCs w:val="20"/>
          <w:lang w:eastAsia="ru-RU" w:bidi="ru-RU"/>
        </w:rPr>
        <w:t>- — -</w:t>
      </w:r>
      <w:r w:rsidRPr="009B17B0">
        <w:rPr>
          <w:rFonts w:ascii="Times New Roman" w:eastAsia="Times New Roman" w:hAnsi="Times New Roman" w:cs="Times New Roman"/>
          <w:b/>
          <w:bCs/>
          <w:i/>
          <w:iCs/>
          <w:sz w:val="19"/>
          <w:szCs w:val="19"/>
          <w:lang w:eastAsia="ru-RU" w:bidi="ru-RU"/>
        </w:rPr>
        <w:t>стил</w:t>
      </w:r>
      <w:r w:rsidRPr="009B17B0">
        <w:rPr>
          <w:rFonts w:ascii="Times New Roman" w:eastAsia="Times New Roman" w:hAnsi="Times New Roman" w:cs="Times New Roman"/>
          <w:sz w:val="20"/>
          <w:szCs w:val="20"/>
          <w:lang w:eastAsia="ru-RU" w:bidi="ru-RU"/>
        </w:rPr>
        <w:t>-, -</w:t>
      </w:r>
      <w:r w:rsidRPr="009B17B0">
        <w:rPr>
          <w:rFonts w:ascii="Times New Roman" w:eastAsia="Times New Roman" w:hAnsi="Times New Roman" w:cs="Times New Roman"/>
          <w:b/>
          <w:bCs/>
          <w:i/>
          <w:iCs/>
          <w:sz w:val="19"/>
          <w:szCs w:val="19"/>
          <w:lang w:eastAsia="ru-RU" w:bidi="ru-RU"/>
        </w:rPr>
        <w:t>тер</w:t>
      </w:r>
      <w:r w:rsidRPr="009B17B0">
        <w:rPr>
          <w:rFonts w:ascii="Times New Roman" w:eastAsia="Times New Roman" w:hAnsi="Times New Roman" w:cs="Times New Roman"/>
          <w:sz w:val="20"/>
          <w:szCs w:val="20"/>
          <w:lang w:eastAsia="ru-RU" w:bidi="ru-RU"/>
        </w:rPr>
        <w:t>- — -</w:t>
      </w:r>
      <w:r w:rsidRPr="009B17B0">
        <w:rPr>
          <w:rFonts w:ascii="Times New Roman" w:eastAsia="Times New Roman" w:hAnsi="Times New Roman" w:cs="Times New Roman"/>
          <w:b/>
          <w:bCs/>
          <w:i/>
          <w:iCs/>
          <w:sz w:val="19"/>
          <w:szCs w:val="19"/>
          <w:lang w:eastAsia="ru-RU" w:bidi="ru-RU"/>
        </w:rPr>
        <w:t>тир</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Использование </w:t>
      </w:r>
      <w:r w:rsidRPr="009B17B0">
        <w:rPr>
          <w:rFonts w:ascii="Times New Roman" w:eastAsia="Times New Roman" w:hAnsi="Times New Roman" w:cs="Times New Roman"/>
          <w:b/>
          <w:bCs/>
          <w:i/>
          <w:iCs/>
          <w:sz w:val="19"/>
          <w:szCs w:val="19"/>
          <w:lang w:eastAsia="ru-RU" w:bidi="ru-RU"/>
        </w:rPr>
        <w:t>ь</w:t>
      </w:r>
      <w:r w:rsidRPr="009B17B0">
        <w:rPr>
          <w:rFonts w:ascii="Times New Roman" w:eastAsia="Times New Roman" w:hAnsi="Times New Roman" w:cs="Times New Roman"/>
          <w:sz w:val="20"/>
          <w:szCs w:val="20"/>
          <w:lang w:eastAsia="ru-RU" w:bidi="ru-RU"/>
        </w:rPr>
        <w:t xml:space="preserve"> как показателя грамматической формы в инфинитиве, в форме 2-го лица единственного числа после шипящих.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w:t>
      </w:r>
      <w:r w:rsidRPr="009B17B0">
        <w:rPr>
          <w:rFonts w:ascii="Times New Roman" w:eastAsia="Times New Roman" w:hAnsi="Times New Roman" w:cs="Times New Roman"/>
          <w:b/>
          <w:bCs/>
          <w:i/>
          <w:iCs/>
          <w:sz w:val="19"/>
          <w:szCs w:val="19"/>
          <w:lang w:eastAsia="ru-RU" w:bidi="ru-RU"/>
        </w:rPr>
        <w:t>-тся</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-ться</w:t>
      </w:r>
      <w:r w:rsidRPr="009B17B0">
        <w:rPr>
          <w:rFonts w:ascii="Times New Roman" w:eastAsia="Times New Roman" w:hAnsi="Times New Roman" w:cs="Times New Roman"/>
          <w:sz w:val="20"/>
          <w:szCs w:val="20"/>
          <w:lang w:eastAsia="ru-RU" w:bidi="ru-RU"/>
        </w:rPr>
        <w:t xml:space="preserve"> в глаголах, суффиксов </w:t>
      </w:r>
      <w:r w:rsidRPr="009B17B0">
        <w:rPr>
          <w:rFonts w:ascii="Times New Roman" w:eastAsia="Times New Roman" w:hAnsi="Times New Roman" w:cs="Times New Roman"/>
          <w:b/>
          <w:bCs/>
          <w:i/>
          <w:iCs/>
          <w:sz w:val="19"/>
          <w:szCs w:val="19"/>
          <w:lang w:eastAsia="ru-RU" w:bidi="ru-RU"/>
        </w:rPr>
        <w:t>-ова</w:t>
      </w:r>
      <w:r w:rsidRPr="009B17B0">
        <w:rPr>
          <w:rFonts w:ascii="Times New Roman" w:eastAsia="Times New Roman" w:hAnsi="Times New Roman" w:cs="Times New Roman"/>
          <w:sz w:val="20"/>
          <w:szCs w:val="20"/>
          <w:lang w:eastAsia="ru-RU" w:bidi="ru-RU"/>
        </w:rPr>
        <w:t>- — -</w:t>
      </w:r>
      <w:r w:rsidRPr="009B17B0">
        <w:rPr>
          <w:rFonts w:ascii="Times New Roman" w:eastAsia="Times New Roman" w:hAnsi="Times New Roman" w:cs="Times New Roman"/>
          <w:b/>
          <w:bCs/>
          <w:i/>
          <w:iCs/>
          <w:sz w:val="19"/>
          <w:szCs w:val="19"/>
          <w:lang w:eastAsia="ru-RU" w:bidi="ru-RU"/>
        </w:rPr>
        <w:t>ева</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-ыва-</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-ива-</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Правописание безударных личных окончаний глагола.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гласной перед суффиксом </w:t>
      </w:r>
      <w:r w:rsidRPr="009B17B0">
        <w:rPr>
          <w:rFonts w:ascii="Times New Roman" w:eastAsia="Times New Roman" w:hAnsi="Times New Roman" w:cs="Times New Roman"/>
          <w:b/>
          <w:bCs/>
          <w:i/>
          <w:iCs/>
          <w:sz w:val="19"/>
          <w:szCs w:val="19"/>
          <w:lang w:eastAsia="ru-RU" w:bidi="ru-RU"/>
        </w:rPr>
        <w:t>-л-</w:t>
      </w:r>
      <w:r w:rsidRPr="009B17B0">
        <w:rPr>
          <w:rFonts w:ascii="Times New Roman" w:eastAsia="Times New Roman" w:hAnsi="Times New Roman" w:cs="Times New Roman"/>
          <w:sz w:val="20"/>
          <w:szCs w:val="20"/>
          <w:lang w:eastAsia="ru-RU" w:bidi="ru-RU"/>
        </w:rPr>
        <w:t xml:space="preserve"> в формах прошедшего времени глагола.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Слитное и раздельное написание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с глаголами.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Синтаксис. Культура речи. Пунктуация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Синтаксис как раздел грамматики. Словосочетание и предложение как единицы синтаксиса.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Синтаксический анализ словосочетания.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Тире между подлежащим и сказуемым.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sz w:val="20"/>
          <w:szCs w:val="20"/>
          <w:lang w:eastAsia="ru-RU" w:bidi="ru-RU"/>
        </w:rPr>
        <w:t xml:space="preserve">, союзами </w:t>
      </w:r>
      <w:r w:rsidRPr="009B17B0">
        <w:rPr>
          <w:rFonts w:ascii="Times New Roman" w:eastAsia="Times New Roman" w:hAnsi="Times New Roman" w:cs="Times New Roman"/>
          <w:b/>
          <w:bCs/>
          <w:i/>
          <w:iCs/>
          <w:sz w:val="19"/>
          <w:szCs w:val="19"/>
          <w:lang w:eastAsia="ru-RU" w:bidi="ru-RU"/>
        </w:rPr>
        <w:t>а</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но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однако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зато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да</w:t>
      </w:r>
      <w:r w:rsidRPr="009B17B0">
        <w:rPr>
          <w:rFonts w:ascii="Times New Roman" w:eastAsia="Times New Roman" w:hAnsi="Times New Roman" w:cs="Times New Roman"/>
          <w:sz w:val="20"/>
          <w:szCs w:val="20"/>
          <w:lang w:eastAsia="ru-RU" w:bidi="ru-RU"/>
        </w:rPr>
        <w:t xml:space="preserve"> (в значении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да</w:t>
      </w:r>
      <w:r w:rsidRPr="009B17B0">
        <w:rPr>
          <w:rFonts w:ascii="Times New Roman" w:eastAsia="Times New Roman" w:hAnsi="Times New Roman" w:cs="Times New Roman"/>
          <w:sz w:val="20"/>
          <w:szCs w:val="20"/>
          <w:lang w:eastAsia="ru-RU" w:bidi="ru-RU"/>
        </w:rPr>
        <w:t xml:space="preserve"> (в значении </w:t>
      </w:r>
      <w:r w:rsidRPr="009B17B0">
        <w:rPr>
          <w:rFonts w:ascii="Times New Roman" w:eastAsia="Times New Roman" w:hAnsi="Times New Roman" w:cs="Times New Roman"/>
          <w:b/>
          <w:bCs/>
          <w:i/>
          <w:iCs/>
          <w:sz w:val="19"/>
          <w:szCs w:val="19"/>
          <w:lang w:eastAsia="ru-RU" w:bidi="ru-RU"/>
        </w:rPr>
        <w:t>но</w:t>
      </w:r>
      <w:r w:rsidRPr="009B17B0">
        <w:rPr>
          <w:rFonts w:ascii="Times New Roman" w:eastAsia="Times New Roman" w:hAnsi="Times New Roman" w:cs="Times New Roman"/>
          <w:sz w:val="20"/>
          <w:szCs w:val="20"/>
          <w:lang w:eastAsia="ru-RU" w:bidi="ru-RU"/>
        </w:rPr>
        <w:t>). Предложения с обобщающим словом при однородных членах.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обращением, особенности интонации. Обращение и средства его выражения.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Синтаксический анализ простого и простого осложнённого предложений.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Пунктуационное оформление предложений, осложнённых однородными членами, связанными бессоюзной связью, одиночным союзом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sz w:val="20"/>
          <w:szCs w:val="20"/>
          <w:lang w:eastAsia="ru-RU" w:bidi="ru-RU"/>
        </w:rPr>
        <w:t xml:space="preserve">, союзами </w:t>
      </w:r>
      <w:r w:rsidRPr="009B17B0">
        <w:rPr>
          <w:rFonts w:ascii="Times New Roman" w:eastAsia="Times New Roman" w:hAnsi="Times New Roman" w:cs="Times New Roman"/>
          <w:b/>
          <w:bCs/>
          <w:i/>
          <w:iCs/>
          <w:sz w:val="19"/>
          <w:szCs w:val="19"/>
          <w:lang w:eastAsia="ru-RU" w:bidi="ru-RU"/>
        </w:rPr>
        <w:t>а</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но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однако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зато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да</w:t>
      </w:r>
      <w:r w:rsidRPr="009B17B0">
        <w:rPr>
          <w:rFonts w:ascii="Times New Roman" w:eastAsia="Times New Roman" w:hAnsi="Times New Roman" w:cs="Times New Roman"/>
          <w:sz w:val="20"/>
          <w:szCs w:val="20"/>
          <w:lang w:eastAsia="ru-RU" w:bidi="ru-RU"/>
        </w:rPr>
        <w:t xml:space="preserve"> (в значении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да</w:t>
      </w:r>
      <w:r w:rsidRPr="009B17B0">
        <w:rPr>
          <w:rFonts w:ascii="Times New Roman" w:eastAsia="Times New Roman" w:hAnsi="Times New Roman" w:cs="Times New Roman"/>
          <w:sz w:val="20"/>
          <w:szCs w:val="20"/>
          <w:lang w:eastAsia="ru-RU" w:bidi="ru-RU"/>
        </w:rPr>
        <w:t xml:space="preserve"> (в значении </w:t>
      </w:r>
      <w:r w:rsidRPr="009B17B0">
        <w:rPr>
          <w:rFonts w:ascii="Times New Roman" w:eastAsia="Times New Roman" w:hAnsi="Times New Roman" w:cs="Times New Roman"/>
          <w:b/>
          <w:bCs/>
          <w:i/>
          <w:iCs/>
          <w:sz w:val="19"/>
          <w:szCs w:val="19"/>
          <w:lang w:eastAsia="ru-RU" w:bidi="ru-RU"/>
        </w:rPr>
        <w:t>но</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Пунктуационное оформление сложных предложений, состоящих из частей, связанных бессоюзной связью и союзами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но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а</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однако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зато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да</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прямой речью.</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Пунктуационное оформление предложений с прямой речью.</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Диалог.</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Пунктуационное оформление диалога на письме.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Пунктуация как раздел лингвистики.</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40" w:name="bookmark5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6 КЛАСС</w:t>
      </w:r>
      <w:bookmarkEnd w:id="40"/>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41" w:name="bookmark6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Общие сведения о языке</w:t>
      </w:r>
      <w:bookmarkEnd w:id="41"/>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Русский язык — государственный язык Российской Федерации и язык межнационального общения.</w:t>
      </w:r>
    </w:p>
    <w:p w:rsidR="009B17B0" w:rsidRPr="009B17B0" w:rsidRDefault="009B17B0" w:rsidP="009B17B0">
      <w:pPr>
        <w:widowControl w:val="0"/>
        <w:spacing w:after="14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 литературном языке.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42" w:name="bookmark63"/>
      <w:r w:rsidRPr="009B17B0">
        <w:rPr>
          <w:rFonts w:ascii="Arial" w:eastAsia="Courier New" w:hAnsi="Arial" w:cs="Arial"/>
          <w:b/>
          <w:sz w:val="20"/>
          <w:szCs w:val="20"/>
          <w:lang w:eastAsia="ru-RU" w:bidi="ru-RU"/>
        </w:rPr>
        <w:t>Язык и речь</w:t>
      </w:r>
      <w:bookmarkEnd w:id="42"/>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Монолог-описание, монолог-повествование, монолог-рассуждение; сообщение на лингвистическую тему.</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диалога: побуждение к действию, обмен мнениями.</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43" w:name="bookmark65"/>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lastRenderedPageBreak/>
        <w:t>Текст</w:t>
      </w:r>
      <w:bookmarkEnd w:id="43"/>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как тип речи.</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внешности человека.</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помещения.</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природы.</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местности.</w:t>
      </w:r>
    </w:p>
    <w:p w:rsidR="009B17B0" w:rsidRPr="009B17B0" w:rsidRDefault="009B17B0" w:rsidP="009B17B0">
      <w:pPr>
        <w:widowControl w:val="0"/>
        <w:spacing w:after="14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действий.</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44" w:name="bookmark67"/>
      <w:r w:rsidRPr="009B17B0">
        <w:rPr>
          <w:rFonts w:ascii="Arial" w:eastAsia="Courier New" w:hAnsi="Arial" w:cs="Arial"/>
          <w:b/>
          <w:sz w:val="20"/>
          <w:szCs w:val="20"/>
          <w:lang w:eastAsia="ru-RU" w:bidi="ru-RU"/>
        </w:rPr>
        <w:t>Функциональные разновидности языка</w:t>
      </w:r>
      <w:bookmarkEnd w:id="44"/>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Официально-деловой стиль. Заявление. Расписка. Научный стиль. Словарная статья. Научное сообщение.</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45" w:name="bookmark6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СИСТЕМА ЯЗЫКА</w:t>
      </w:r>
      <w:bookmarkEnd w:id="45"/>
      <w:r w:rsidRPr="009B17B0">
        <w:rPr>
          <w:rFonts w:ascii="Arial" w:eastAsia="Courier New" w:hAnsi="Arial" w:cs="Arial"/>
          <w:b/>
          <w:color w:val="000000"/>
          <w:sz w:val="20"/>
          <w:szCs w:val="20"/>
          <w:lang w:eastAsia="ru-RU" w:bidi="ru-RU"/>
        </w:rPr>
        <w:tab/>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46" w:name="bookmark7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Лексикология. Культура речи</w:t>
      </w:r>
      <w:bookmarkEnd w:id="46"/>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Лексика русского языка с точки зрения её происхождения: исконно русские и заимствованные слова.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Лексика русского языка с точки зрения принадлежности к активному и пассивному запасу: неологизмы, устаревшие слова (историзмы и архаизмы).</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Стилистические пласты лексики: стилистически нейтральная, высокая и сниженная лексика.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Лексический анализ слов.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Фразеологизмы. Их признаки и значение.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Употребление лексических средств в соответствии с ситуацией общения.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Оценка своей и чужой речи с точки зрения точного, уместного и выразительного словоупотребления.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Эпитеты, метафоры, олицетворения.</w:t>
      </w:r>
    </w:p>
    <w:p w:rsidR="009B17B0" w:rsidRPr="009B17B0" w:rsidRDefault="009B17B0" w:rsidP="009B17B0">
      <w:pPr>
        <w:widowControl w:val="0"/>
        <w:spacing w:after="6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Лексические словари.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47" w:name="bookmark7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Словообразование. Культура речи. Орфография</w:t>
      </w:r>
      <w:bookmarkEnd w:id="47"/>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Формообразующие и словообразующие морфемы.</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Производящая основа.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Морфемный и словообразовательный анализ слов.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Правописание сложных и сложносокращённых слов.</w:t>
      </w:r>
    </w:p>
    <w:p w:rsidR="009B17B0" w:rsidRPr="009B17B0" w:rsidRDefault="009B17B0" w:rsidP="009B17B0">
      <w:pPr>
        <w:widowControl w:val="0"/>
        <w:spacing w:after="30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правописания корня -</w:t>
      </w:r>
      <w:r w:rsidRPr="009B17B0">
        <w:rPr>
          <w:rFonts w:ascii="Times New Roman" w:eastAsia="Times New Roman" w:hAnsi="Times New Roman" w:cs="Times New Roman"/>
          <w:b/>
          <w:bCs/>
          <w:i/>
          <w:iCs/>
          <w:sz w:val="20"/>
          <w:szCs w:val="20"/>
          <w:lang w:eastAsia="ru-RU" w:bidi="ru-RU"/>
        </w:rPr>
        <w:t>кас</w:t>
      </w:r>
      <w:r w:rsidRPr="009B17B0">
        <w:rPr>
          <w:rFonts w:ascii="Times New Roman" w:eastAsia="Times New Roman" w:hAnsi="Times New Roman" w:cs="Times New Roman"/>
          <w:sz w:val="20"/>
          <w:szCs w:val="20"/>
          <w:lang w:eastAsia="ru-RU" w:bidi="ru-RU"/>
        </w:rPr>
        <w:t>- — -</w:t>
      </w:r>
      <w:r w:rsidRPr="009B17B0">
        <w:rPr>
          <w:rFonts w:ascii="Times New Roman" w:eastAsia="Times New Roman" w:hAnsi="Times New Roman" w:cs="Times New Roman"/>
          <w:b/>
          <w:bCs/>
          <w:i/>
          <w:iCs/>
          <w:sz w:val="20"/>
          <w:szCs w:val="20"/>
          <w:lang w:eastAsia="ru-RU" w:bidi="ru-RU"/>
        </w:rPr>
        <w:t>кос</w:t>
      </w:r>
      <w:r w:rsidRPr="009B17B0">
        <w:rPr>
          <w:rFonts w:ascii="Times New Roman" w:eastAsia="Times New Roman" w:hAnsi="Times New Roman" w:cs="Times New Roman"/>
          <w:sz w:val="20"/>
          <w:szCs w:val="20"/>
          <w:lang w:eastAsia="ru-RU" w:bidi="ru-RU"/>
        </w:rPr>
        <w:t xml:space="preserve">- с чередованием </w:t>
      </w:r>
      <w:r w:rsidRPr="009B17B0">
        <w:rPr>
          <w:rFonts w:ascii="Times New Roman" w:eastAsia="Times New Roman" w:hAnsi="Times New Roman" w:cs="Times New Roman"/>
          <w:b/>
          <w:bCs/>
          <w:i/>
          <w:iCs/>
          <w:sz w:val="20"/>
          <w:szCs w:val="20"/>
          <w:lang w:eastAsia="ru-RU" w:bidi="ru-RU"/>
        </w:rPr>
        <w:t>а</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20"/>
          <w:szCs w:val="20"/>
          <w:lang w:eastAsia="ru-RU" w:bidi="ru-RU"/>
        </w:rPr>
        <w:t>о</w:t>
      </w:r>
      <w:r w:rsidRPr="009B17B0">
        <w:rPr>
          <w:rFonts w:ascii="Times New Roman" w:eastAsia="Times New Roman" w:hAnsi="Times New Roman" w:cs="Times New Roman"/>
          <w:sz w:val="20"/>
          <w:szCs w:val="20"/>
          <w:lang w:eastAsia="ru-RU" w:bidi="ru-RU"/>
        </w:rPr>
        <w:t xml:space="preserve">, гласных в приставках </w:t>
      </w:r>
      <w:r w:rsidRPr="009B17B0">
        <w:rPr>
          <w:rFonts w:ascii="Times New Roman" w:eastAsia="Times New Roman" w:hAnsi="Times New Roman" w:cs="Times New Roman"/>
          <w:b/>
          <w:bCs/>
          <w:i/>
          <w:iCs/>
          <w:sz w:val="20"/>
          <w:szCs w:val="20"/>
          <w:lang w:eastAsia="ru-RU" w:bidi="ru-RU"/>
        </w:rPr>
        <w:t>пре</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20"/>
          <w:szCs w:val="20"/>
          <w:lang w:eastAsia="ru-RU" w:bidi="ru-RU"/>
        </w:rPr>
        <w:t>при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8" w:name="bookmark75"/>
      <w:r w:rsidRPr="009B17B0">
        <w:rPr>
          <w:rFonts w:ascii="Arial" w:eastAsia="Courier New" w:hAnsi="Arial" w:cs="Arial"/>
          <w:b/>
          <w:color w:val="000000"/>
          <w:sz w:val="20"/>
          <w:szCs w:val="20"/>
          <w:lang w:eastAsia="ru-RU" w:bidi="ru-RU"/>
        </w:rPr>
        <w:t>Морфология. Культура речи. Орфография</w:t>
      </w:r>
      <w:bookmarkEnd w:id="48"/>
    </w:p>
    <w:p w:rsidR="009B17B0" w:rsidRPr="009B17B0" w:rsidRDefault="009B17B0" w:rsidP="009B17B0">
      <w:pPr>
        <w:widowControl w:val="0"/>
        <w:spacing w:after="0" w:line="26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Имя существительное</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Особенности словообразования.</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произношения имён существительных, нормы постановки ударения (в рамках изученного).</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словоизменения имён существительных.</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Нормы слитного и дефисного написания </w:t>
      </w:r>
      <w:r w:rsidRPr="009B17B0">
        <w:rPr>
          <w:rFonts w:ascii="Times New Roman" w:eastAsia="Times New Roman" w:hAnsi="Times New Roman" w:cs="Times New Roman"/>
          <w:b/>
          <w:bCs/>
          <w:i/>
          <w:iCs/>
          <w:sz w:val="19"/>
          <w:szCs w:val="19"/>
          <w:lang w:eastAsia="ru-RU" w:bidi="ru-RU"/>
        </w:rPr>
        <w:t>пол</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полу</w:t>
      </w:r>
      <w:r w:rsidRPr="009B17B0">
        <w:rPr>
          <w:rFonts w:ascii="Times New Roman" w:eastAsia="Times New Roman" w:hAnsi="Times New Roman" w:cs="Times New Roman"/>
          <w:sz w:val="20"/>
          <w:szCs w:val="20"/>
          <w:lang w:eastAsia="ru-RU" w:bidi="ru-RU"/>
        </w:rPr>
        <w:t>- со словами.</w:t>
      </w:r>
    </w:p>
    <w:p w:rsidR="009B17B0" w:rsidRPr="009B17B0" w:rsidRDefault="009B17B0" w:rsidP="009B17B0">
      <w:pPr>
        <w:widowControl w:val="0"/>
        <w:spacing w:after="0" w:line="26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Имя прилагательное</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Качественные, относительные и притяжательные имена прилагательные.</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Степени сравнения качественных имён прилагательных.</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Словообразование имён прилагательных.</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Морфологический анализ имён прилагательных.</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w:t>
      </w:r>
      <w:r w:rsidRPr="009B17B0">
        <w:rPr>
          <w:rFonts w:ascii="Times New Roman" w:eastAsia="Times New Roman" w:hAnsi="Times New Roman" w:cs="Times New Roman"/>
          <w:b/>
          <w:bCs/>
          <w:i/>
          <w:iCs/>
          <w:sz w:val="19"/>
          <w:szCs w:val="19"/>
          <w:lang w:eastAsia="ru-RU" w:bidi="ru-RU"/>
        </w:rPr>
        <w:t>н</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нн</w:t>
      </w:r>
      <w:r w:rsidRPr="009B17B0">
        <w:rPr>
          <w:rFonts w:ascii="Times New Roman" w:eastAsia="Times New Roman" w:hAnsi="Times New Roman" w:cs="Times New Roman"/>
          <w:sz w:val="20"/>
          <w:szCs w:val="20"/>
          <w:lang w:eastAsia="ru-RU" w:bidi="ru-RU"/>
        </w:rPr>
        <w:t xml:space="preserve"> в именах прилагательных.</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Правописание суффиксов -</w:t>
      </w:r>
      <w:r w:rsidRPr="009B17B0">
        <w:rPr>
          <w:rFonts w:ascii="Times New Roman" w:eastAsia="Times New Roman" w:hAnsi="Times New Roman" w:cs="Times New Roman"/>
          <w:b/>
          <w:bCs/>
          <w:i/>
          <w:iCs/>
          <w:sz w:val="19"/>
          <w:szCs w:val="19"/>
          <w:lang w:eastAsia="ru-RU" w:bidi="ru-RU"/>
        </w:rPr>
        <w:t>к</w:t>
      </w:r>
      <w:r w:rsidRPr="009B17B0">
        <w:rPr>
          <w:rFonts w:ascii="Times New Roman" w:eastAsia="Times New Roman" w:hAnsi="Times New Roman" w:cs="Times New Roman"/>
          <w:sz w:val="20"/>
          <w:szCs w:val="20"/>
          <w:lang w:eastAsia="ru-RU" w:bidi="ru-RU"/>
        </w:rPr>
        <w:t>- и -</w:t>
      </w:r>
      <w:r w:rsidRPr="009B17B0">
        <w:rPr>
          <w:rFonts w:ascii="Times New Roman" w:eastAsia="Times New Roman" w:hAnsi="Times New Roman" w:cs="Times New Roman"/>
          <w:b/>
          <w:bCs/>
          <w:i/>
          <w:iCs/>
          <w:sz w:val="19"/>
          <w:szCs w:val="19"/>
          <w:lang w:eastAsia="ru-RU" w:bidi="ru-RU"/>
        </w:rPr>
        <w:t>ск</w:t>
      </w:r>
      <w:r w:rsidRPr="009B17B0">
        <w:rPr>
          <w:rFonts w:ascii="Times New Roman" w:eastAsia="Times New Roman" w:hAnsi="Times New Roman" w:cs="Times New Roman"/>
          <w:sz w:val="20"/>
          <w:szCs w:val="20"/>
          <w:lang w:eastAsia="ru-RU" w:bidi="ru-RU"/>
        </w:rPr>
        <w:t>- имён прилагательных.</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Правописание сложных имён прилагательных.</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произношения имён прилагательных, нормы ударения (в рамках изученного).</w:t>
      </w:r>
    </w:p>
    <w:p w:rsidR="009B17B0" w:rsidRPr="009B17B0" w:rsidRDefault="009B17B0" w:rsidP="009B17B0">
      <w:pPr>
        <w:widowControl w:val="0"/>
        <w:spacing w:after="0" w:line="26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Имя числительное</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Общее грамматическое значение имени числительного. Синтаксические функции имён числительных.</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Разряды имён числительных по значению: количественные (целые, дробные, собирательные), порядковые числительные.</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Разряды имён числительных по строению: простые, сложные, составные числительные.</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Словообразование имён числительных.</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Склонение количественных и порядковых имён числительных.</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образование форм имён числительных.</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употребление собирательных имён числительных.</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Употребление имён числительных в научных текстах, деловой речи.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Морфологический анализ имён числительных.</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Нормы правописания имён числительных: написание </w:t>
      </w:r>
      <w:r w:rsidRPr="009B17B0">
        <w:rPr>
          <w:rFonts w:ascii="Times New Roman" w:eastAsia="Times New Roman" w:hAnsi="Times New Roman" w:cs="Times New Roman"/>
          <w:b/>
          <w:bCs/>
          <w:i/>
          <w:iCs/>
          <w:sz w:val="19"/>
          <w:szCs w:val="19"/>
          <w:lang w:eastAsia="ru-RU" w:bidi="ru-RU"/>
        </w:rPr>
        <w:t>ь</w:t>
      </w:r>
      <w:r w:rsidRPr="009B17B0">
        <w:rPr>
          <w:rFonts w:ascii="Times New Roman" w:eastAsia="Times New Roman" w:hAnsi="Times New Roman" w:cs="Times New Roman"/>
          <w:sz w:val="20"/>
          <w:szCs w:val="20"/>
          <w:lang w:eastAsia="ru-RU" w:bidi="ru-RU"/>
        </w:rPr>
        <w:t xml:space="preserve"> в именах числительных; написание двойных согласных; слитное, раздельное, дефисное написание числительных; нормы правописания окончаний </w:t>
      </w:r>
      <w:r w:rsidRPr="009B17B0">
        <w:rPr>
          <w:rFonts w:ascii="Times New Roman" w:eastAsia="Times New Roman" w:hAnsi="Times New Roman" w:cs="Times New Roman"/>
          <w:sz w:val="20"/>
          <w:szCs w:val="20"/>
          <w:lang w:eastAsia="ru-RU" w:bidi="ru-RU"/>
        </w:rPr>
        <w:lastRenderedPageBreak/>
        <w:t>числительных.</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Местоимение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Общее грамматическое значение местоимения. Синтаксические функции местоимений.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Склонение местоимений.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Словообразование местоимений.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Морфологический анализ местоимений.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Нормы правописания местоимений: правописание местоимений с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ни</w:t>
      </w:r>
      <w:r w:rsidRPr="009B17B0">
        <w:rPr>
          <w:rFonts w:ascii="Times New Roman" w:eastAsia="Times New Roman" w:hAnsi="Times New Roman" w:cs="Times New Roman"/>
          <w:sz w:val="20"/>
          <w:szCs w:val="20"/>
          <w:lang w:eastAsia="ru-RU" w:bidi="ru-RU"/>
        </w:rPr>
        <w:t>; слитное, раздельное и дефисное написание местоимений.</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Глагол</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Переходные и непереходные глаголы.</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Разноспрягаемые глаголы.</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Безличные глаголы. Использование личных глаголов в безличном значении.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Изъявительное, условное и повелительное наклонения глагола.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ударения в глагольных формах (в рамках изученного).</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словоизменения глаголов.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Видо-временная соотнесённость глагольных форм в тексте.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Морфологический анализ глаголов.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Использование </w:t>
      </w:r>
      <w:r w:rsidRPr="009B17B0">
        <w:rPr>
          <w:rFonts w:ascii="Times New Roman" w:eastAsia="Times New Roman" w:hAnsi="Times New Roman" w:cs="Times New Roman"/>
          <w:b/>
          <w:bCs/>
          <w:i/>
          <w:iCs/>
          <w:sz w:val="19"/>
          <w:szCs w:val="19"/>
          <w:lang w:eastAsia="ru-RU" w:bidi="ru-RU"/>
        </w:rPr>
        <w:t>ь</w:t>
      </w:r>
      <w:r w:rsidRPr="009B17B0">
        <w:rPr>
          <w:rFonts w:ascii="Times New Roman" w:eastAsia="Times New Roman" w:hAnsi="Times New Roman" w:cs="Times New Roman"/>
          <w:sz w:val="20"/>
          <w:szCs w:val="20"/>
          <w:lang w:eastAsia="ru-RU" w:bidi="ru-RU"/>
        </w:rPr>
        <w:t xml:space="preserve"> как показателя грамматической формы в повелительном наклонении глагола.</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49" w:name="bookmark77"/>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7 КЛАСС</w:t>
      </w:r>
      <w:bookmarkEnd w:id="49"/>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50" w:name="bookmark7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Общие сведения о языке</w:t>
      </w:r>
      <w:bookmarkEnd w:id="50"/>
    </w:p>
    <w:p w:rsidR="009B17B0" w:rsidRPr="009B17B0" w:rsidRDefault="009B17B0" w:rsidP="009B17B0">
      <w:pPr>
        <w:widowControl w:val="0"/>
        <w:spacing w:after="16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Русский язык как развивающееся явление. Взаимосвязь языка, культуры и истории народа.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51" w:name="bookmark81"/>
      <w:r w:rsidRPr="009B17B0">
        <w:rPr>
          <w:rFonts w:ascii="Arial" w:eastAsia="Courier New" w:hAnsi="Arial" w:cs="Arial"/>
          <w:b/>
          <w:sz w:val="20"/>
          <w:szCs w:val="20"/>
          <w:lang w:eastAsia="ru-RU" w:bidi="ru-RU"/>
        </w:rPr>
        <w:t>Язык и речь</w:t>
      </w:r>
      <w:bookmarkEnd w:id="51"/>
    </w:p>
    <w:p w:rsidR="009B17B0" w:rsidRPr="009B17B0" w:rsidRDefault="009B17B0" w:rsidP="009B17B0">
      <w:pPr>
        <w:widowControl w:val="0"/>
        <w:spacing w:after="0"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Монолог-описание, монолог-рассуждение, монолог-повествование.</w:t>
      </w:r>
    </w:p>
    <w:p w:rsidR="009B17B0" w:rsidRPr="009B17B0" w:rsidRDefault="009B17B0" w:rsidP="009B17B0">
      <w:pPr>
        <w:widowControl w:val="0"/>
        <w:spacing w:after="160"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диалога: побуждение к действию, обмен мнениями, запрос информации, сообщение информации.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52" w:name="bookmark83"/>
      <w:r w:rsidRPr="009B17B0">
        <w:rPr>
          <w:rFonts w:ascii="Arial" w:eastAsia="Courier New" w:hAnsi="Arial" w:cs="Arial"/>
          <w:b/>
          <w:sz w:val="20"/>
          <w:szCs w:val="20"/>
          <w:lang w:eastAsia="ru-RU" w:bidi="ru-RU"/>
        </w:rPr>
        <w:t>Текст</w:t>
      </w:r>
      <w:bookmarkEnd w:id="52"/>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 как речевое произведение. Основные признаки текста (обобщение).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Структура текста. Абзац.</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и средства связи предложений в тексте (обобщение).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Языковые средства выразительности в тексте: фонетические (звукопись), словообразовательные, лексические (обобщение).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Рассуждение как функционально-смысловой тип речи.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Структурные особенности текста-рассуждения.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53" w:name="bookmark85"/>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Функциональные разновидности языка</w:t>
      </w:r>
      <w:bookmarkEnd w:id="53"/>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Публицистический стиль. Сфера употребления, функции, языковые особенности.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Жанры публицистического стиля (репортаж, заметка, интервью).</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Употребление языковых средств выразительности в текстах публицистического стиля.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Официально-деловой стиль. Сфера употребления, функции, языковые особенности. Инструкция.</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54" w:name="bookmark87"/>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СИСТЕМА ЯЗЫКА</w:t>
      </w:r>
      <w:bookmarkEnd w:id="54"/>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55" w:name="bookmark8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Морфология. Культура речи</w:t>
      </w:r>
      <w:bookmarkEnd w:id="55"/>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Морфология как раздел науки о языке (обобщение).</w:t>
      </w:r>
    </w:p>
    <w:p w:rsidR="009B17B0" w:rsidRPr="009B17B0" w:rsidRDefault="009B17B0" w:rsidP="009B17B0">
      <w:pPr>
        <w:widowControl w:val="0"/>
        <w:spacing w:after="0" w:line="264"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Причастие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Причастия как особая группа слов. Признаки глагола и имени прилагательного в причастии.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Причастие в составе словосочетаний. Причастный оборот.</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Морфологический анализ причастий.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Употребление причастия в речи. Созвучные причастия и имена прилагательные (</w:t>
      </w:r>
      <w:r w:rsidRPr="009B17B0">
        <w:rPr>
          <w:rFonts w:ascii="Times New Roman" w:eastAsia="Times New Roman" w:hAnsi="Times New Roman" w:cs="Times New Roman"/>
          <w:b/>
          <w:bCs/>
          <w:i/>
          <w:iCs/>
          <w:sz w:val="19"/>
          <w:szCs w:val="19"/>
          <w:lang w:eastAsia="ru-RU" w:bidi="ru-RU"/>
        </w:rPr>
        <w:t>висящий</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висячий</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горящий</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горячий</w:t>
      </w:r>
      <w:r w:rsidRPr="009B17B0">
        <w:rPr>
          <w:rFonts w:ascii="Times New Roman" w:eastAsia="Times New Roman" w:hAnsi="Times New Roman" w:cs="Times New Roman"/>
          <w:sz w:val="20"/>
          <w:szCs w:val="20"/>
          <w:lang w:eastAsia="ru-RU" w:bidi="ru-RU"/>
        </w:rPr>
        <w:t xml:space="preserve">). Употребление причастий с суффиксом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ся</w:t>
      </w:r>
      <w:r w:rsidRPr="009B17B0">
        <w:rPr>
          <w:rFonts w:ascii="Times New Roman" w:eastAsia="Times New Roman" w:hAnsi="Times New Roman" w:cs="Times New Roman"/>
          <w:sz w:val="20"/>
          <w:szCs w:val="20"/>
          <w:lang w:eastAsia="ru-RU" w:bidi="ru-RU"/>
        </w:rPr>
        <w:t xml:space="preserve">. Согласование причастий в словосочетаниях типа </w:t>
      </w:r>
      <w:r w:rsidRPr="009B17B0">
        <w:rPr>
          <w:rFonts w:ascii="Times New Roman" w:eastAsia="Times New Roman" w:hAnsi="Times New Roman" w:cs="Times New Roman"/>
          <w:i/>
          <w:iCs/>
          <w:sz w:val="20"/>
          <w:szCs w:val="20"/>
          <w:lang w:eastAsia="ru-RU" w:bidi="ru-RU"/>
        </w:rPr>
        <w:t>прич</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i/>
          <w:iCs/>
          <w:sz w:val="20"/>
          <w:szCs w:val="20"/>
          <w:lang w:eastAsia="ru-RU" w:bidi="ru-RU"/>
        </w:rPr>
        <w:t>сущ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Ударение в некоторых формах причастий.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падежных окончаний причастий. Правописание гласных в суффиксах причастий. Правописание </w:t>
      </w:r>
      <w:r w:rsidRPr="009B17B0">
        <w:rPr>
          <w:rFonts w:ascii="Times New Roman" w:eastAsia="Times New Roman" w:hAnsi="Times New Roman" w:cs="Times New Roman"/>
          <w:b/>
          <w:bCs/>
          <w:i/>
          <w:iCs/>
          <w:sz w:val="19"/>
          <w:szCs w:val="19"/>
          <w:lang w:eastAsia="ru-RU" w:bidi="ru-RU"/>
        </w:rPr>
        <w:t>н</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нн</w:t>
      </w:r>
      <w:r w:rsidRPr="009B17B0">
        <w:rPr>
          <w:rFonts w:ascii="Times New Roman" w:eastAsia="Times New Roman" w:hAnsi="Times New Roman" w:cs="Times New Roman"/>
          <w:sz w:val="20"/>
          <w:szCs w:val="20"/>
          <w:lang w:eastAsia="ru-RU" w:bidi="ru-RU"/>
        </w:rPr>
        <w:t xml:space="preserve"> в суффиксах </w:t>
      </w:r>
      <w:r w:rsidRPr="009B17B0">
        <w:rPr>
          <w:rFonts w:ascii="Times New Roman" w:eastAsia="Times New Roman" w:hAnsi="Times New Roman" w:cs="Times New Roman"/>
          <w:sz w:val="20"/>
          <w:szCs w:val="20"/>
          <w:lang w:eastAsia="ru-RU" w:bidi="ru-RU"/>
        </w:rPr>
        <w:lastRenderedPageBreak/>
        <w:t xml:space="preserve">причастий и отглагольных имён прилагательных. Правописание окончаний причастий. Слитное и раздельное написание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с причастиями.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Знаки препинания в предложениях с причастным оборотом.</w:t>
      </w:r>
    </w:p>
    <w:p w:rsidR="009B17B0" w:rsidRPr="009B17B0" w:rsidRDefault="009B17B0" w:rsidP="009B17B0">
      <w:pPr>
        <w:widowControl w:val="0"/>
        <w:spacing w:after="0" w:line="264"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Деепричастие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Деепричастия как особая группа слов. Признаки глагола и наречия в деепричастии. Синтаксическая функция деепричастия, роль 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Деепричастия совершенного и несовершенного вида.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Деепричастие в составе словосочетаний. Деепричастный оборот.</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Морфологический анализ деепричастий.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Постановка ударения в деепричастиях.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гласных в суффиксах деепричастий. Слитное и раздельное написание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с деепричастиями.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построение предложений с одиночными деепричастиями и деепричастными оборотами.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Знаки препинания в предложениях с одиночным деепричастием и деепричастным оборотом.</w:t>
      </w:r>
    </w:p>
    <w:p w:rsidR="009B17B0" w:rsidRPr="009B17B0" w:rsidRDefault="009B17B0" w:rsidP="009B17B0">
      <w:pPr>
        <w:widowControl w:val="0"/>
        <w:spacing w:after="0" w:line="264"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Наречие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Общее грамматическое значение наречий.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Разряды наречий по значению. Простая и составная формы сравнительной и превосходной степеней сравнения наречий.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Словообразование наречий.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Синтаксические свойства наречий.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Морфологический анализ наречий.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постановки ударения в наречиях, нормы произношения наречий. Нормы образования степеней сравнения наречий.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наречий в тексте.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Правописание наречий: слитное, раздельное, дефисное написание; слитное и раздельное написание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с наречиями; </w:t>
      </w:r>
      <w:r w:rsidRPr="009B17B0">
        <w:rPr>
          <w:rFonts w:ascii="Times New Roman" w:eastAsia="Times New Roman" w:hAnsi="Times New Roman" w:cs="Times New Roman"/>
          <w:b/>
          <w:bCs/>
          <w:i/>
          <w:iCs/>
          <w:sz w:val="19"/>
          <w:szCs w:val="19"/>
          <w:lang w:eastAsia="ru-RU" w:bidi="ru-RU"/>
        </w:rPr>
        <w:t>н</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 xml:space="preserve">нн </w:t>
      </w:r>
      <w:r w:rsidRPr="009B17B0">
        <w:rPr>
          <w:rFonts w:ascii="Times New Roman" w:eastAsia="Times New Roman" w:hAnsi="Times New Roman" w:cs="Times New Roman"/>
          <w:sz w:val="20"/>
          <w:szCs w:val="20"/>
          <w:lang w:eastAsia="ru-RU" w:bidi="ru-RU"/>
        </w:rPr>
        <w:t>в наречиях на -</w:t>
      </w:r>
      <w:r w:rsidRPr="009B17B0">
        <w:rPr>
          <w:rFonts w:ascii="Times New Roman" w:eastAsia="Times New Roman" w:hAnsi="Times New Roman" w:cs="Times New Roman"/>
          <w:b/>
          <w:bCs/>
          <w:i/>
          <w:iCs/>
          <w:sz w:val="19"/>
          <w:szCs w:val="19"/>
          <w:lang w:eastAsia="ru-RU" w:bidi="ru-RU"/>
        </w:rPr>
        <w:t>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е</w:t>
      </w:r>
      <w:r w:rsidRPr="009B17B0">
        <w:rPr>
          <w:rFonts w:ascii="Times New Roman" w:eastAsia="Times New Roman" w:hAnsi="Times New Roman" w:cs="Times New Roman"/>
          <w:sz w:val="20"/>
          <w:szCs w:val="20"/>
          <w:lang w:eastAsia="ru-RU" w:bidi="ru-RU"/>
        </w:rPr>
        <w:t>); правописание суффиксов -</w:t>
      </w:r>
      <w:r w:rsidRPr="009B17B0">
        <w:rPr>
          <w:rFonts w:ascii="Times New Roman" w:eastAsia="Times New Roman" w:hAnsi="Times New Roman" w:cs="Times New Roman"/>
          <w:b/>
          <w:bCs/>
          <w:i/>
          <w:iCs/>
          <w:sz w:val="19"/>
          <w:szCs w:val="19"/>
          <w:lang w:eastAsia="ru-RU" w:bidi="ru-RU"/>
        </w:rPr>
        <w:t>а</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о</w:t>
      </w:r>
      <w:r w:rsidRPr="009B17B0">
        <w:rPr>
          <w:rFonts w:ascii="Times New Roman" w:eastAsia="Times New Roman" w:hAnsi="Times New Roman" w:cs="Times New Roman"/>
          <w:sz w:val="20"/>
          <w:szCs w:val="20"/>
          <w:lang w:eastAsia="ru-RU" w:bidi="ru-RU"/>
        </w:rPr>
        <w:t xml:space="preserve"> наречий с приставками </w:t>
      </w:r>
      <w:r w:rsidRPr="009B17B0">
        <w:rPr>
          <w:rFonts w:ascii="Times New Roman" w:eastAsia="Times New Roman" w:hAnsi="Times New Roman" w:cs="Times New Roman"/>
          <w:b/>
          <w:bCs/>
          <w:i/>
          <w:iCs/>
          <w:sz w:val="19"/>
          <w:szCs w:val="19"/>
          <w:lang w:eastAsia="ru-RU" w:bidi="ru-RU"/>
        </w:rPr>
        <w:t>из-</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до-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с-</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в-</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на-</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за-</w:t>
      </w:r>
      <w:r w:rsidRPr="009B17B0">
        <w:rPr>
          <w:rFonts w:ascii="Times New Roman" w:eastAsia="Times New Roman" w:hAnsi="Times New Roman" w:cs="Times New Roman"/>
          <w:sz w:val="20"/>
          <w:szCs w:val="20"/>
          <w:lang w:eastAsia="ru-RU" w:bidi="ru-RU"/>
        </w:rPr>
        <w:t xml:space="preserve">; употребление </w:t>
      </w:r>
      <w:r w:rsidRPr="009B17B0">
        <w:rPr>
          <w:rFonts w:ascii="Times New Roman" w:eastAsia="Times New Roman" w:hAnsi="Times New Roman" w:cs="Times New Roman"/>
          <w:b/>
          <w:bCs/>
          <w:i/>
          <w:iCs/>
          <w:sz w:val="19"/>
          <w:szCs w:val="19"/>
          <w:lang w:eastAsia="ru-RU" w:bidi="ru-RU"/>
        </w:rPr>
        <w:t>ь</w:t>
      </w:r>
      <w:r w:rsidRPr="009B17B0">
        <w:rPr>
          <w:rFonts w:ascii="Times New Roman" w:eastAsia="Times New Roman" w:hAnsi="Times New Roman" w:cs="Times New Roman"/>
          <w:sz w:val="20"/>
          <w:szCs w:val="20"/>
          <w:lang w:eastAsia="ru-RU" w:bidi="ru-RU"/>
        </w:rPr>
        <w:t xml:space="preserve"> после шипящих на конце наречий; правописание суффиксов наречий -</w:t>
      </w:r>
      <w:r w:rsidRPr="009B17B0">
        <w:rPr>
          <w:rFonts w:ascii="Times New Roman" w:eastAsia="Times New Roman" w:hAnsi="Times New Roman" w:cs="Times New Roman"/>
          <w:b/>
          <w:bCs/>
          <w:i/>
          <w:iCs/>
          <w:sz w:val="19"/>
          <w:szCs w:val="19"/>
          <w:lang w:eastAsia="ru-RU" w:bidi="ru-RU"/>
        </w:rPr>
        <w:t>о</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е</w:t>
      </w:r>
      <w:r w:rsidRPr="009B17B0">
        <w:rPr>
          <w:rFonts w:ascii="Times New Roman" w:eastAsia="Times New Roman" w:hAnsi="Times New Roman" w:cs="Times New Roman"/>
          <w:sz w:val="20"/>
          <w:szCs w:val="20"/>
          <w:lang w:eastAsia="ru-RU" w:bidi="ru-RU"/>
        </w:rPr>
        <w:t xml:space="preserve"> после шипящих.</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Слова категории состояния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Служебные части речи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Общая характеристика служебных частей речи. Отличие самостоятельных частей речи от служебных.</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Предлог</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Предлог как служебная часть речи. Грамматические функции предлогов.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Разряды предлогов по происхождению: предлоги производные и непроизводные. Разряды предлогов по строению: предлоги простые и составные.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Морфологический анализ предлогов.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Употребление предлогов в речи в соответствии с их значением и стилистическими особенностями.</w:t>
      </w:r>
    </w:p>
    <w:p w:rsidR="009B17B0" w:rsidRPr="009B17B0" w:rsidRDefault="009B17B0" w:rsidP="009B17B0">
      <w:pPr>
        <w:widowControl w:val="0"/>
        <w:spacing w:after="0"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Нормы употребления имён существительных и местоимений с предлогами. Правильное использование предлогов </w:t>
      </w:r>
      <w:r w:rsidRPr="009B17B0">
        <w:rPr>
          <w:rFonts w:ascii="Times New Roman" w:eastAsia="Times New Roman" w:hAnsi="Times New Roman" w:cs="Times New Roman"/>
          <w:b/>
          <w:bCs/>
          <w:i/>
          <w:iCs/>
          <w:sz w:val="19"/>
          <w:szCs w:val="19"/>
          <w:lang w:eastAsia="ru-RU" w:bidi="ru-RU"/>
        </w:rPr>
        <w:t>из</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с</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в</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на</w:t>
      </w:r>
      <w:r w:rsidRPr="009B17B0">
        <w:rPr>
          <w:rFonts w:ascii="Times New Roman" w:eastAsia="Times New Roman" w:hAnsi="Times New Roman" w:cs="Times New Roman"/>
          <w:sz w:val="20"/>
          <w:szCs w:val="20"/>
          <w:lang w:eastAsia="ru-RU" w:bidi="ru-RU"/>
        </w:rPr>
        <w:t xml:space="preserve">. Правильное образование предложно-падежных форм с предлогами </w:t>
      </w:r>
      <w:r w:rsidRPr="009B17B0">
        <w:rPr>
          <w:rFonts w:ascii="Times New Roman" w:eastAsia="Times New Roman" w:hAnsi="Times New Roman" w:cs="Times New Roman"/>
          <w:b/>
          <w:bCs/>
          <w:i/>
          <w:iCs/>
          <w:sz w:val="19"/>
          <w:szCs w:val="19"/>
          <w:lang w:eastAsia="ru-RU" w:bidi="ru-RU"/>
        </w:rPr>
        <w:t>по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благодаря</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согласно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вопреки</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наперерез</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Правописание производных предлогов.</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Союз</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Союз как служебная часть речи. Союз как средство связи однородных членов предложения и частей сложного предложения.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Морфологический анализ союзов.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Правописание союзов.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Знаки препинания в сложных союзных предложениях. Знаки препинания в предложениях с союзом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sz w:val="20"/>
          <w:szCs w:val="20"/>
          <w:lang w:eastAsia="ru-RU" w:bidi="ru-RU"/>
        </w:rPr>
        <w:t>, связывающим однородные члены и части сложного предложения.</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Частица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Частица как служебная часть речи.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Разряды частиц по значению и употреблению: формообразующие, отрицательные, модальные.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Морфологический анализ частиц.</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Смысловые различия частиц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ни</w:t>
      </w:r>
      <w:r w:rsidRPr="009B17B0">
        <w:rPr>
          <w:rFonts w:ascii="Times New Roman" w:eastAsia="Times New Roman" w:hAnsi="Times New Roman" w:cs="Times New Roman"/>
          <w:sz w:val="20"/>
          <w:szCs w:val="20"/>
          <w:lang w:eastAsia="ru-RU" w:bidi="ru-RU"/>
        </w:rPr>
        <w:t xml:space="preserve">. Использование частиц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ни</w:t>
      </w:r>
      <w:r w:rsidRPr="009B17B0">
        <w:rPr>
          <w:rFonts w:ascii="Times New Roman" w:eastAsia="Times New Roman" w:hAnsi="Times New Roman" w:cs="Times New Roman"/>
          <w:sz w:val="20"/>
          <w:szCs w:val="20"/>
          <w:lang w:eastAsia="ru-RU" w:bidi="ru-RU"/>
        </w:rPr>
        <w:t xml:space="preserve"> в письменной речи. Различение приставки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и частицы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Слитное и раздельное написание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с разными частями речи (обобщение). Правописание частиц </w:t>
      </w:r>
      <w:r w:rsidRPr="009B17B0">
        <w:rPr>
          <w:rFonts w:ascii="Times New Roman" w:eastAsia="Times New Roman" w:hAnsi="Times New Roman" w:cs="Times New Roman"/>
          <w:b/>
          <w:bCs/>
          <w:i/>
          <w:iCs/>
          <w:sz w:val="19"/>
          <w:szCs w:val="19"/>
          <w:lang w:eastAsia="ru-RU" w:bidi="ru-RU"/>
        </w:rPr>
        <w:t>бы</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ли</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же</w:t>
      </w:r>
      <w:r w:rsidRPr="009B17B0">
        <w:rPr>
          <w:rFonts w:ascii="Times New Roman" w:eastAsia="Times New Roman" w:hAnsi="Times New Roman" w:cs="Times New Roman"/>
          <w:sz w:val="20"/>
          <w:szCs w:val="20"/>
          <w:lang w:eastAsia="ru-RU" w:bidi="ru-RU"/>
        </w:rPr>
        <w:t xml:space="preserve"> с другими словами. Дефисное написание частиц -</w:t>
      </w:r>
      <w:r w:rsidRPr="009B17B0">
        <w:rPr>
          <w:rFonts w:ascii="Times New Roman" w:eastAsia="Times New Roman" w:hAnsi="Times New Roman" w:cs="Times New Roman"/>
          <w:b/>
          <w:bCs/>
          <w:i/>
          <w:iCs/>
          <w:sz w:val="19"/>
          <w:szCs w:val="19"/>
          <w:lang w:eastAsia="ru-RU" w:bidi="ru-RU"/>
        </w:rPr>
        <w:t>то</w:t>
      </w:r>
      <w:r w:rsidRPr="009B17B0">
        <w:rPr>
          <w:rFonts w:ascii="Times New Roman" w:eastAsia="Times New Roman" w:hAnsi="Times New Roman" w:cs="Times New Roman"/>
          <w:sz w:val="20"/>
          <w:szCs w:val="20"/>
          <w:lang w:eastAsia="ru-RU" w:bidi="ru-RU"/>
        </w:rPr>
        <w:t>, -</w:t>
      </w:r>
      <w:r w:rsidRPr="009B17B0">
        <w:rPr>
          <w:rFonts w:ascii="Times New Roman" w:eastAsia="Times New Roman" w:hAnsi="Times New Roman" w:cs="Times New Roman"/>
          <w:b/>
          <w:bCs/>
          <w:i/>
          <w:iCs/>
          <w:sz w:val="19"/>
          <w:szCs w:val="19"/>
          <w:lang w:eastAsia="ru-RU" w:bidi="ru-RU"/>
        </w:rPr>
        <w:t>таки</w:t>
      </w:r>
      <w:r w:rsidRPr="009B17B0">
        <w:rPr>
          <w:rFonts w:ascii="Times New Roman" w:eastAsia="Times New Roman" w:hAnsi="Times New Roman" w:cs="Times New Roman"/>
          <w:sz w:val="20"/>
          <w:szCs w:val="20"/>
          <w:lang w:eastAsia="ru-RU" w:bidi="ru-RU"/>
        </w:rPr>
        <w:t>, -</w:t>
      </w:r>
      <w:r w:rsidRPr="009B17B0">
        <w:rPr>
          <w:rFonts w:ascii="Times New Roman" w:eastAsia="Times New Roman" w:hAnsi="Times New Roman" w:cs="Times New Roman"/>
          <w:b/>
          <w:bCs/>
          <w:i/>
          <w:iCs/>
          <w:sz w:val="19"/>
          <w:szCs w:val="19"/>
          <w:lang w:eastAsia="ru-RU" w:bidi="ru-RU"/>
        </w:rPr>
        <w:t>ка</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Междометия и звукоподражательные слова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Междометия как особая группа слов.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Разряды междометий по значению (выражающие чувства, побуждающие к действию, этикетные междометия); междометия производные и непроизводные.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Морфологический анализ междометий.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Звукоподражательные слова.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Омонимия слов разных частей речи. Грамматическая омонимия. Использование грамматических омонимов в речи.</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56" w:name="bookmark9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8 КЛАСС</w:t>
      </w:r>
      <w:bookmarkEnd w:id="56"/>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57" w:name="bookmark9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Общие сведения о языке</w:t>
      </w:r>
      <w:bookmarkEnd w:id="57"/>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Русский язык в кругу других славянских языков.</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58" w:name="bookmark95"/>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Язык и речь</w:t>
      </w:r>
      <w:bookmarkEnd w:id="58"/>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Монолог-описание, монолог-рассуждение, монолог-повествование; выступление с научным сообщением.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Диалог.</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59" w:name="bookmark97"/>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Текст</w:t>
      </w:r>
      <w:bookmarkEnd w:id="59"/>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 и его основные признаки.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Особенности функционально-смысловых типов речи (повествование, описание, рассуждение).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60" w:name="bookmark9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Функциональные разновидности языка</w:t>
      </w:r>
      <w:bookmarkEnd w:id="60"/>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Официально-деловой стиль. Сфера употребления, функции, языковые особенности.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Жанры официально-делового стиля (заявление, объяснительная записка, автобиография, характеристика).</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Научный стиль. Сфера употребления, функции, языковые особенности.</w:t>
      </w:r>
    </w:p>
    <w:p w:rsidR="009B17B0" w:rsidRPr="009B17B0" w:rsidRDefault="009B17B0" w:rsidP="009B17B0">
      <w:pPr>
        <w:widowControl w:val="0"/>
        <w:spacing w:after="30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61" w:name="bookmark101"/>
      <w:r w:rsidRPr="009B17B0">
        <w:rPr>
          <w:rFonts w:ascii="Arial" w:eastAsia="Courier New" w:hAnsi="Arial" w:cs="Arial"/>
          <w:b/>
          <w:sz w:val="20"/>
          <w:szCs w:val="20"/>
          <w:lang w:eastAsia="ru-RU" w:bidi="ru-RU"/>
        </w:rPr>
        <w:t>СИСТЕМА ЯЗЫКА</w:t>
      </w:r>
      <w:bookmarkEnd w:id="61"/>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62" w:name="bookmark10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Синтаксис. Культура речи. Пунктуация</w:t>
      </w:r>
      <w:bookmarkEnd w:id="62"/>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Синтаксис как раздел лингвистики.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Словосочетание и предложение как единицы синтаксиса.</w:t>
      </w:r>
    </w:p>
    <w:p w:rsidR="009B17B0" w:rsidRPr="009B17B0" w:rsidRDefault="009B17B0" w:rsidP="009B17B0">
      <w:pPr>
        <w:widowControl w:val="0"/>
        <w:spacing w:after="12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Пунктуация. Функции знаков препинания.</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63" w:name="bookmark105"/>
      <w:r w:rsidRPr="009B17B0">
        <w:rPr>
          <w:rFonts w:ascii="Arial" w:eastAsia="Courier New" w:hAnsi="Arial" w:cs="Arial"/>
          <w:b/>
          <w:sz w:val="20"/>
          <w:szCs w:val="20"/>
          <w:lang w:eastAsia="ru-RU" w:bidi="ru-RU"/>
        </w:rPr>
        <w:lastRenderedPageBreak/>
        <w:t>Словосочетание</w:t>
      </w:r>
      <w:bookmarkEnd w:id="63"/>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признаки словосочетания.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словосочетаний по морфологическим свойствам главного слова: глагольные, именные, наречные.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Типы подчинительной связи слов в словосочетании: согласование, управление, примыкание.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Синтаксический анализ словосочетаний.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Грамматическая синонимия словосочетаний.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построения словосочетаний.</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64" w:name="bookmark107"/>
      <w:r w:rsidRPr="009B17B0">
        <w:rPr>
          <w:rFonts w:ascii="Arial" w:eastAsia="Courier New" w:hAnsi="Arial" w:cs="Arial"/>
          <w:b/>
          <w:sz w:val="20"/>
          <w:szCs w:val="20"/>
          <w:lang w:eastAsia="ru-RU" w:bidi="ru-RU"/>
        </w:rPr>
        <w:t>Предложение</w:t>
      </w:r>
      <w:bookmarkEnd w:id="64"/>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Предложение. Основные признаки предложения: смысловая и интонационная законченность, грамматическая оформлен- ность.</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Употребление языковых форм выражения побуждения в побудительных предложениях.</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оформления предложения в устной и письменной речи (интонация, логическое ударение, знаки препинания).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предложений по количеству грамматических основ (простые, сложные).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простых предложений по наличию главных членов (двусоставные, односоставные).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предложений по наличию второстепенных членов (распространённые, нераспространённые).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полные и неполные.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Употребление неполных предложений в диалогической речи, соблюдение в устной речи интонации неполного предложения.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Грамматические, интонационные и пунктуационные особенности предложений со словами </w:t>
      </w:r>
      <w:r w:rsidRPr="009B17B0">
        <w:rPr>
          <w:rFonts w:ascii="Times New Roman" w:eastAsia="Times New Roman" w:hAnsi="Times New Roman" w:cs="Times New Roman"/>
          <w:b/>
          <w:bCs/>
          <w:i/>
          <w:iCs/>
          <w:sz w:val="19"/>
          <w:szCs w:val="19"/>
          <w:lang w:eastAsia="ru-RU" w:bidi="ru-RU"/>
        </w:rPr>
        <w:t>да</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нет</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построения простого предложения, использования инверсии.</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Двусоставное предложение</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Главные члены предложения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Подлежащее и сказуемое как главные члены предложения.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выражения подлежащего.</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сказуемого (простое глагольное, составное глагольное, составное именное) и способы его выражения.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Тире между подлежащим и сказуемым.</w:t>
      </w:r>
    </w:p>
    <w:p w:rsidR="009B17B0" w:rsidRPr="009B17B0" w:rsidRDefault="009B17B0" w:rsidP="009B17B0">
      <w:pPr>
        <w:widowControl w:val="0"/>
        <w:spacing w:after="0"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Нормы согласования сказуемого с подлежащим, выраженным словосочетанием, сложносокращёнными словами, словами </w:t>
      </w:r>
      <w:r w:rsidRPr="009B17B0">
        <w:rPr>
          <w:rFonts w:ascii="Times New Roman" w:eastAsia="Times New Roman" w:hAnsi="Times New Roman" w:cs="Times New Roman"/>
          <w:b/>
          <w:bCs/>
          <w:i/>
          <w:iCs/>
          <w:sz w:val="19"/>
          <w:szCs w:val="19"/>
          <w:lang w:eastAsia="ru-RU" w:bidi="ru-RU"/>
        </w:rPr>
        <w:t>большинство</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меньшинство</w:t>
      </w:r>
      <w:r w:rsidRPr="009B17B0">
        <w:rPr>
          <w:rFonts w:ascii="Times New Roman" w:eastAsia="Times New Roman" w:hAnsi="Times New Roman" w:cs="Times New Roman"/>
          <w:sz w:val="20"/>
          <w:szCs w:val="20"/>
          <w:lang w:eastAsia="ru-RU" w:bidi="ru-RU"/>
        </w:rPr>
        <w:t>, количественными сочетаниями.</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lastRenderedPageBreak/>
        <w:t>Второстепенные члены предложения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Второстепенные члены предложения, их виды.</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как второстепенный член предложения. Определения согласованные и несогласованные.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Приложение как особый вид определения.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Дополнение как второстепенный член предложения.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Дополнения прямые и косвенные.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Односоставные предложения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Односоставные предложения, их грамматические признаки.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Грамматические различия односоставных предложений и двусоставных неполных предложений.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односоставных предложений: назывные, определённо личные, неопределённо-личные, обобщённо-личные, безличные предложения.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Синтаксическая синонимия односоставных и двусоставных предложений.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Употребление односоставных предложений в речи.</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Простое осложнённое предложение</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Предложения с однородными членами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Однородные члены предложения, их признаки, средства связи.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Союзная и бессоюзная связь однородных членов предложения.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Однородные и неоднородные определения.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обобщающими словами при однородных членах.</w:t>
      </w:r>
    </w:p>
    <w:p w:rsidR="009B17B0" w:rsidRPr="009B17B0" w:rsidRDefault="009B17B0" w:rsidP="009B17B0">
      <w:pPr>
        <w:widowControl w:val="0"/>
        <w:spacing w:after="0" w:line="257"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sz w:val="20"/>
          <w:szCs w:val="20"/>
          <w:lang w:eastAsia="ru-RU" w:bidi="ru-RU"/>
        </w:rPr>
        <w:t xml:space="preserve">Нормы построения предложений с однородными членами, связанными двойными союзами </w:t>
      </w:r>
      <w:r w:rsidRPr="009B17B0">
        <w:rPr>
          <w:rFonts w:ascii="Times New Roman" w:eastAsia="Times New Roman" w:hAnsi="Times New Roman" w:cs="Times New Roman"/>
          <w:b/>
          <w:bCs/>
          <w:i/>
          <w:iCs/>
          <w:sz w:val="19"/>
          <w:szCs w:val="19"/>
          <w:lang w:eastAsia="ru-RU" w:bidi="ru-RU"/>
        </w:rPr>
        <w:t>не только... но и</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как. так и.</w:t>
      </w:r>
    </w:p>
    <w:p w:rsidR="009B17B0" w:rsidRPr="009B17B0" w:rsidRDefault="009B17B0" w:rsidP="009B17B0">
      <w:pPr>
        <w:widowControl w:val="0"/>
        <w:spacing w:after="0" w:line="257"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постановки знаков препинания в предложениях с однородными членами, связанными попарно, с помощью повторяющихся союзов (</w:t>
      </w:r>
      <w:r w:rsidRPr="009B17B0">
        <w:rPr>
          <w:rFonts w:ascii="Times New Roman" w:eastAsia="Times New Roman" w:hAnsi="Times New Roman" w:cs="Times New Roman"/>
          <w:b/>
          <w:bCs/>
          <w:i/>
          <w:iCs/>
          <w:sz w:val="19"/>
          <w:szCs w:val="19"/>
          <w:lang w:eastAsia="ru-RU" w:bidi="ru-RU"/>
        </w:rPr>
        <w:t>и... и</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или... или</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либо... либо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ни... ни</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то... то</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постановки знаков препинания в предложениях с обобщающими словами при однородных членах.</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Нормы постановки знаков препинания в простом и сложном предложениях с союзом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Предложения с обособленными членами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Уточняющие члены предложения, пояснительные и присоединительные конструкции.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Нормы постановки знаков препинания в предложениях со сравнительным оборотом; нормы обособления согласованных и </w:t>
      </w:r>
      <w:r w:rsidRPr="009B17B0">
        <w:rPr>
          <w:rFonts w:ascii="Times New Roman" w:eastAsia="Times New Roman" w:hAnsi="Times New Roman" w:cs="Times New Roman"/>
          <w:sz w:val="20"/>
          <w:szCs w:val="20"/>
          <w:lang w:eastAsia="ru-RU" w:bidi="ru-RU"/>
        </w:rPr>
        <w:lastRenderedPageBreak/>
        <w:t>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Предложения с обращениями, вводными и вставными конструкциями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Обращение. Основные функции обращения. Распространённое и нераспространённое обращение.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Вводные конструкции.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Вставные конструкции.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Омонимия членов предложения и вводных слов, словосочетаний и предложений.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9B17B0" w:rsidRPr="009B17B0" w:rsidRDefault="009B17B0" w:rsidP="009B17B0">
      <w:pPr>
        <w:widowControl w:val="0"/>
        <w:spacing w:after="40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постановки знаков препинания в предложениях с вводными и вставными конструкциями, обращениями и междометиями.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65" w:name="bookmark109"/>
      <w:r w:rsidRPr="009B17B0">
        <w:rPr>
          <w:rFonts w:ascii="Arial" w:eastAsia="Courier New" w:hAnsi="Arial" w:cs="Arial"/>
          <w:b/>
          <w:sz w:val="20"/>
          <w:szCs w:val="20"/>
          <w:lang w:eastAsia="ru-RU" w:bidi="ru-RU"/>
        </w:rPr>
        <w:t>9 КЛАСС</w:t>
      </w:r>
      <w:bookmarkEnd w:id="65"/>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66" w:name="bookmark11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Общие сведения о языке</w:t>
      </w:r>
      <w:bookmarkEnd w:id="66"/>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русского языка в Российской Федерации.</w:t>
      </w:r>
    </w:p>
    <w:p w:rsidR="009B17B0" w:rsidRPr="009B17B0" w:rsidRDefault="009B17B0" w:rsidP="009B17B0">
      <w:pPr>
        <w:widowControl w:val="0"/>
        <w:spacing w:after="6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Русский язык в современном мире.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67" w:name="bookmark11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Язык и речь</w:t>
      </w:r>
      <w:bookmarkEnd w:id="67"/>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Речь устная и письменная, монологическая и диалогическая, полилог (повторение).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речевой деятельности: говорение, письмо, аудирование, чтение (повторение).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аудирования: выборочное, ознакомительное, детальное.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чтения: изучающее, ознакомительное, просмотровое, поисковое.</w:t>
      </w:r>
    </w:p>
    <w:p w:rsidR="009B17B0" w:rsidRPr="009B17B0" w:rsidRDefault="009B17B0" w:rsidP="009B17B0">
      <w:pPr>
        <w:widowControl w:val="0"/>
        <w:spacing w:after="6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Подробное, сжатое, выборочное изложение прочитанного или прослушанного текста.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Соблюдение языковых норм (орфоэпических, лексических, грамматических, стилистических, орфографических, пунктуационных) </w:t>
      </w:r>
      <w:r w:rsidRPr="009B17B0">
        <w:rPr>
          <w:rFonts w:ascii="Times New Roman" w:eastAsia="Times New Roman" w:hAnsi="Times New Roman" w:cs="Times New Roman"/>
          <w:sz w:val="20"/>
          <w:szCs w:val="20"/>
          <w:lang w:eastAsia="ru-RU" w:bidi="ru-RU"/>
        </w:rPr>
        <w:lastRenderedPageBreak/>
        <w:t>русского литературного языка в речевой практике при создании устных и письменных высказываний.</w:t>
      </w:r>
    </w:p>
    <w:p w:rsidR="009B17B0" w:rsidRPr="009B17B0" w:rsidRDefault="009B17B0" w:rsidP="009B17B0">
      <w:pPr>
        <w:widowControl w:val="0"/>
        <w:spacing w:after="6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Приёмы работы с учебной книгой, лингвистическими словарями, справочной литературой.</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68" w:name="bookmark115"/>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Текст</w:t>
      </w:r>
      <w:bookmarkEnd w:id="68"/>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Особенности употребления языковых средств выразительности в текстах, принадлежащих к различным функционально - смысловым типам речи.</w:t>
      </w:r>
    </w:p>
    <w:p w:rsidR="009B17B0" w:rsidRPr="009B17B0" w:rsidRDefault="009B17B0" w:rsidP="009B17B0">
      <w:pPr>
        <w:widowControl w:val="0"/>
        <w:spacing w:after="6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Информационная переработка текста.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69" w:name="bookmark117"/>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Функциональные разновидности языка</w:t>
      </w:r>
      <w:bookmarkEnd w:id="69"/>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9B17B0" w:rsidRPr="009B17B0" w:rsidRDefault="009B17B0" w:rsidP="009B17B0">
      <w:pPr>
        <w:widowControl w:val="0"/>
        <w:spacing w:after="10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70" w:name="bookmark11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Синтаксис. Культура речи. Пунктуация</w:t>
      </w:r>
      <w:bookmarkEnd w:id="70"/>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Сложное предложение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 сложном предложении (повторение).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Классификация сложных предложений.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Смысловое, структурное и интонационное единство частей сложного предложения.</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Сложносочинённое предложение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 сложносочинённом предложении, его строении.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сложносочинённых предложений. Средства связи частей сложносочинённого предложения.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Интонационные особенности сложносочинённых предложений с разными смысловыми отношениями между частями.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Употребление сложносочинённых предложений в речи. </w:t>
      </w:r>
      <w:r w:rsidRPr="009B17B0">
        <w:rPr>
          <w:rFonts w:ascii="Times New Roman" w:eastAsia="Times New Roman" w:hAnsi="Times New Roman" w:cs="Times New Roman"/>
          <w:sz w:val="20"/>
          <w:szCs w:val="20"/>
          <w:lang w:eastAsia="ru-RU" w:bidi="ru-RU"/>
        </w:rPr>
        <w:lastRenderedPageBreak/>
        <w:t>Грамматическая синонимия сложносочинённых предложений и простых предложений с однородными членами.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построения сложносочинённого предложения; нормы постановки знаков препинания в сложных предложениях (обобщение).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Синтаксический и пунктуационный анализ сложносочинённых предложений.</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Сложноподчинённое предложение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 сложноподчинённом предложении. Главная и придаточная части предложения.</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Союзы и союзные слова. Различия подчинительных союзов и союзных слов.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Грамматическая синонимия сложноподчинённых предложений и простых предложений с обособленными членами.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9B17B0">
        <w:rPr>
          <w:rFonts w:ascii="Times New Roman" w:eastAsia="Times New Roman" w:hAnsi="Times New Roman" w:cs="Times New Roman"/>
          <w:b/>
          <w:bCs/>
          <w:i/>
          <w:iCs/>
          <w:sz w:val="19"/>
          <w:szCs w:val="19"/>
          <w:lang w:eastAsia="ru-RU" w:bidi="ru-RU"/>
        </w:rPr>
        <w:t>чтобы</w:t>
      </w:r>
      <w:r w:rsidRPr="009B17B0">
        <w:rPr>
          <w:rFonts w:ascii="Times New Roman" w:eastAsia="Times New Roman" w:hAnsi="Times New Roman" w:cs="Times New Roman"/>
          <w:sz w:val="20"/>
          <w:szCs w:val="20"/>
          <w:lang w:eastAsia="ru-RU" w:bidi="ru-RU"/>
        </w:rPr>
        <w:t xml:space="preserve">, союзными словами </w:t>
      </w:r>
      <w:r w:rsidRPr="009B17B0">
        <w:rPr>
          <w:rFonts w:ascii="Times New Roman" w:eastAsia="Times New Roman" w:hAnsi="Times New Roman" w:cs="Times New Roman"/>
          <w:b/>
          <w:bCs/>
          <w:i/>
          <w:iCs/>
          <w:sz w:val="19"/>
          <w:szCs w:val="19"/>
          <w:lang w:eastAsia="ru-RU" w:bidi="ru-RU"/>
        </w:rPr>
        <w:t>какой</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который</w:t>
      </w:r>
      <w:r w:rsidRPr="009B17B0">
        <w:rPr>
          <w:rFonts w:ascii="Times New Roman" w:eastAsia="Times New Roman" w:hAnsi="Times New Roman" w:cs="Times New Roman"/>
          <w:sz w:val="20"/>
          <w:szCs w:val="20"/>
          <w:lang w:eastAsia="ru-RU" w:bidi="ru-RU"/>
        </w:rPr>
        <w:t>. Типичные грамматические ошибки при построении сложноподчинённых предложений.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Сложноподчинённые предложения с несколькими придаточными. Однородное, неоднородное и последовательное подчинение придаточных частей.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постановки знаков препинания в сложноподчинённых предложениях.</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Синтаксический и пунктуационный анализ сложноподчинённых предложений.</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Бессоюзное сложное предложение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 бессоюзном сложном предложении.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Бессоюзные сложные предложения со значением перечисления. Запятая и точка с запятой в бессоюзном сложном предложении.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Бессоюзные сложные предложения со значением причины, пояснения, дополнения. Двоеточие в бессоюзном сложном предложении.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Синтаксический и пунктуационный анализ бессоюзных сложных предложений.</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Сложные предложения с разными видами союзной и бессоюзной связи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Типы сложных предложений с разными видами связи.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Синтаксический и пунктуационный анализ сложных предложений с разными видами союзной и бессоюзной связи.</w:t>
      </w:r>
    </w:p>
    <w:p w:rsidR="009B17B0" w:rsidRPr="009B17B0" w:rsidRDefault="009B17B0" w:rsidP="009B17B0">
      <w:pPr>
        <w:widowControl w:val="0"/>
        <w:spacing w:after="0" w:line="266"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Прямая и косвенная речь</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Прямая и косвенная речь. Синонимия предложений с прямой и косвенной речью.</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Цитирование. Способы включения цитат в высказывание.</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Применение знаний по синтаксису и пунктуации в практике правописания.</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71" w:name="bookmark121"/>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ПЛАНИРУЕМЫЕ РЕЗУЛЬТАТЫ ОСВОЕНИЯ</w:t>
      </w:r>
      <w:bookmarkEnd w:id="7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УЧЕБНОГО ПРЕДМЕТА «РУССКИЙ ЯЗЫК»</w:t>
      </w:r>
    </w:p>
    <w:p w:rsidR="009B17B0" w:rsidRPr="009B17B0" w:rsidRDefault="009B17B0" w:rsidP="009B17B0">
      <w:pPr>
        <w:widowControl w:val="0"/>
        <w:pBdr>
          <w:bottom w:val="single" w:sz="12" w:space="1" w:color="auto"/>
        </w:pBdr>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НА УРОВНЕ ОСНОВНОГО ОБЩЕГО ОБРАЗОВАНИЯ</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72" w:name="bookmark125"/>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ЛИЧНОСТНЫЕ РЕЗУЛЬТАТЫ</w:t>
      </w:r>
      <w:bookmarkEnd w:id="72"/>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w:t>
      </w:r>
      <w:r w:rsidRPr="009B17B0">
        <w:rPr>
          <w:rFonts w:ascii="Times New Roman" w:eastAsia="Times New Roman" w:hAnsi="Times New Roman" w:cs="Times New Roman"/>
          <w:sz w:val="20"/>
          <w:szCs w:val="20"/>
          <w:lang w:eastAsia="ru-RU" w:bidi="ru-RU"/>
        </w:rPr>
        <w:lastRenderedPageBreak/>
        <w:t>деятельности, в том числе в части: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Гражданского воспитания: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Патриотического воспитания: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Духовно-нравственного воспитания: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Эстетического воспитания: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w:t>
      </w:r>
      <w:r w:rsidRPr="009B17B0">
        <w:rPr>
          <w:rFonts w:ascii="Times New Roman" w:eastAsia="Times New Roman" w:hAnsi="Times New Roman" w:cs="Times New Roman"/>
          <w:sz w:val="20"/>
          <w:szCs w:val="20"/>
          <w:lang w:eastAsia="ru-RU" w:bidi="ru-RU"/>
        </w:rPr>
        <w:lastRenderedPageBreak/>
        <w:t>традиций и народного творчества; стремление к самовыражению в разных видах искусства.</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Физического воспитания, формирования культуры здоровья и эмоционального благополучия: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принимать себя и других, не осуждая;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Трудового воспитания: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Экологического воспитания: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w:t>
      </w:r>
      <w:r w:rsidRPr="009B17B0">
        <w:rPr>
          <w:rFonts w:ascii="Times New Roman" w:eastAsia="Times New Roman" w:hAnsi="Times New Roman" w:cs="Times New Roman"/>
          <w:sz w:val="20"/>
          <w:szCs w:val="20"/>
          <w:lang w:eastAsia="ru-RU" w:bidi="ru-RU"/>
        </w:rPr>
        <w:lastRenderedPageBreak/>
        <w:t>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Ценности научного познания: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Адаптации обучающегося к изменяющимся условиям социальной и природной среды:</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МЕТАПРЕДМЕТНЫЕ РЕЗУЛЬТАТЫ </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73" w:name="bookmark127"/>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1. Овладение универсальными учебными познавательными</w:t>
      </w:r>
      <w:bookmarkEnd w:id="73"/>
      <w:r w:rsidRPr="009B17B0">
        <w:rPr>
          <w:rFonts w:ascii="Arial" w:eastAsia="Courier New" w:hAnsi="Arial" w:cs="Arial"/>
          <w:b/>
          <w:sz w:val="20"/>
          <w:szCs w:val="20"/>
          <w:lang w:eastAsia="ru-RU" w:bidi="ru-RU"/>
        </w:rPr>
        <w:t xml:space="preserve"> действиями</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20"/>
          <w:szCs w:val="20"/>
          <w:lang w:eastAsia="ru-RU" w:bidi="ru-RU"/>
        </w:rPr>
        <w:t>Базовые логические действия: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языковых единиц, языковых явлений и процессов;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дефицит информации текста, необходимой для решения поставленной учебной задачи;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20"/>
          <w:szCs w:val="20"/>
          <w:lang w:eastAsia="ru-RU" w:bidi="ru-RU"/>
        </w:rPr>
        <w:t>Базовые исследовательские действия: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вопросы как исследовательский инструмент познания в языковом образовании;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формировать гипотезу об истинности собственных суждений и суждений других, аргументировать свою позицию, мнение;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алгоритм действий и использовать его для решения учебных задач;</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 применимость и достоверность информацию, полученную в ходе лингвистического исследования (эксперимента);</w:t>
      </w:r>
    </w:p>
    <w:p w:rsidR="009B17B0" w:rsidRPr="009B17B0" w:rsidRDefault="009B17B0" w:rsidP="009B17B0">
      <w:pPr>
        <w:widowControl w:val="0"/>
        <w:spacing w:after="14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20"/>
          <w:szCs w:val="20"/>
          <w:lang w:eastAsia="ru-RU" w:bidi="ru-RU"/>
        </w:rPr>
        <w:t>Работа с информацией: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интерпретировать, обобщать и систематизировать информацию, представленную в текстах, таблицах, схемах;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надёжность информации по критериям, предложенным учителем или сформулированным самостоятельно;</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эффективно запоминать и систематизировать информацию.</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74" w:name="bookmark130"/>
      <w:r w:rsidRPr="009B17B0">
        <w:rPr>
          <w:rFonts w:ascii="Arial" w:eastAsia="Courier New" w:hAnsi="Arial" w:cs="Arial"/>
          <w:b/>
          <w:sz w:val="20"/>
          <w:szCs w:val="20"/>
          <w:lang w:eastAsia="ru-RU" w:bidi="ru-RU"/>
        </w:rPr>
        <w:t>2. Овладение универсальными учебными коммуникативными</w:t>
      </w:r>
      <w:bookmarkEnd w:id="7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действиями</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Общение: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невербальные средства общения, понимать значение социальных знаков;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и распознавать предпосылки конфликтных ситуаций и смягчать конфликты, вести переговоры;</w:t>
      </w:r>
    </w:p>
    <w:p w:rsidR="009B17B0" w:rsidRPr="009B17B0" w:rsidRDefault="009B17B0" w:rsidP="009B17B0">
      <w:pPr>
        <w:widowControl w:val="0"/>
        <w:spacing w:after="6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сопоставлять свои суждения с суждениями других участников </w:t>
      </w:r>
      <w:r w:rsidRPr="009B17B0">
        <w:rPr>
          <w:rFonts w:ascii="Times New Roman" w:eastAsia="Times New Roman" w:hAnsi="Times New Roman" w:cs="Times New Roman"/>
          <w:sz w:val="20"/>
          <w:szCs w:val="20"/>
          <w:lang w:eastAsia="ru-RU" w:bidi="ru-RU"/>
        </w:rPr>
        <w:lastRenderedPageBreak/>
        <w:t>диалога, обнаруживать различие и сходство позиций;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результаты проведённого языкового анализа, выполненного лингвистического эксперимента, исследования, проекта;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Совместная деятельность:</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9B17B0" w:rsidRPr="009B17B0" w:rsidRDefault="009B17B0" w:rsidP="009B17B0">
      <w:pPr>
        <w:widowControl w:val="0"/>
        <w:spacing w:after="6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75" w:name="bookmark13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3. Овладение универсальными учебными регулятивными</w:t>
      </w:r>
      <w:bookmarkEnd w:id="75"/>
      <w:r w:rsidRPr="009B17B0">
        <w:rPr>
          <w:rFonts w:ascii="Arial" w:eastAsia="Courier New" w:hAnsi="Arial" w:cs="Arial"/>
          <w:b/>
          <w:sz w:val="20"/>
          <w:szCs w:val="20"/>
          <w:lang w:eastAsia="ru-RU" w:bidi="ru-RU"/>
        </w:rPr>
        <w:t xml:space="preserve"> действиями</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Самоорганизация: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проблемы для решения в учебных и жизненных ситуациях;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ориентироваться в различных подходах к принятию решений (индивидуальное, принятие решения в группе, принятие решения группой);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самостоятельно составлять план действий, вносить необходимые </w:t>
      </w:r>
      <w:r w:rsidRPr="009B17B0">
        <w:rPr>
          <w:rFonts w:ascii="Times New Roman" w:eastAsia="Times New Roman" w:hAnsi="Times New Roman" w:cs="Times New Roman"/>
          <w:sz w:val="20"/>
          <w:szCs w:val="20"/>
          <w:lang w:eastAsia="ru-RU" w:bidi="ru-RU"/>
        </w:rPr>
        <w:lastRenderedPageBreak/>
        <w:t>коррективы в ходе его реализации;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выбор и брать ответственность за решение.</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Самоконтроль:</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разными способами самоконтроля (в том числе речевого), самомотивации и рефлексии;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давать адекватную оценку учебной ситуации и предлагать план её изменения;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предвидеть трудности, которые могут возникнуть при решении учебной задачи, и адаптировать решение к меняющимся обстоятельствам;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Эмоциональный интеллект:</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развивать способность управлять собственными эмоциями и эмоциями других;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Принятие себя и других: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осознанно относиться к другому человеку и его мнению;</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признавать своё и чужое право на ошибку;</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себя и других, не осуждая;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проявлять открытость;</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невозможность контролировать всё вокруг.</w:t>
      </w:r>
    </w:p>
    <w:p w:rsidR="009B17B0" w:rsidRPr="009B17B0" w:rsidRDefault="009B17B0" w:rsidP="009B17B0">
      <w:pPr>
        <w:widowControl w:val="0"/>
        <w:spacing w:after="120" w:line="240" w:lineRule="auto"/>
        <w:jc w:val="both"/>
        <w:rPr>
          <w:rFonts w:ascii="Arial" w:eastAsia="Arial" w:hAnsi="Arial" w:cs="Arial"/>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ПРЕДМЕТНЫЕ РЕЗУЛЬТАТЫ</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76" w:name="bookmark136"/>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5 КЛАСС</w:t>
      </w:r>
      <w:bookmarkEnd w:id="76"/>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77" w:name="bookmark138"/>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Общие сведения о языке</w:t>
      </w:r>
      <w:bookmarkEnd w:id="77"/>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богатство и выразительность русского языка, приводить примеры, свидетельствующие об этом.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основные разделы лингвистики, основные единицы языка и речи (звук, морфема, слово, словосочетание, предложение).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78" w:name="bookmark14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Язык и речь</w:t>
      </w:r>
      <w:bookmarkEnd w:id="78"/>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устные монологические высказывания объёмом не менее 5 предложений на основе жизненных наблюдений, чтения научно-</w:t>
      </w:r>
      <w:r w:rsidRPr="009B17B0">
        <w:rPr>
          <w:rFonts w:ascii="Times New Roman" w:eastAsia="Times New Roman" w:hAnsi="Times New Roman" w:cs="Times New Roman"/>
          <w:sz w:val="20"/>
          <w:szCs w:val="20"/>
          <w:lang w:eastAsia="ru-RU" w:bidi="ru-RU"/>
        </w:rPr>
        <w:lastRenderedPageBreak/>
        <w:t>учебной, художественной и научно-популярной литературы.</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различными видами чтения: просмотровым, ознакомительным, изучающим, поисковым.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Устно пересказывать прочитанный или прослушанный текст объёмом не менее 100 слов.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содержание прослушанных и прочитанных научно 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выбор языковых средств для создания высказывания в соответствии с целью, темой и коммуникативным замыслом.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79" w:name="bookmark142"/>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Текст</w:t>
      </w:r>
      <w:bookmarkEnd w:id="79"/>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смысловой анализ текста, его композиционных особенностей, определять количество микротем и абзацев.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Использовать знание основных признаков текста, особенностей функционально-смысловых типов речи, функциональных разновидностей </w:t>
      </w:r>
      <w:r w:rsidRPr="009B17B0">
        <w:rPr>
          <w:rFonts w:ascii="Times New Roman" w:eastAsia="Times New Roman" w:hAnsi="Times New Roman" w:cs="Times New Roman"/>
          <w:sz w:val="20"/>
          <w:szCs w:val="20"/>
          <w:lang w:eastAsia="ru-RU" w:bidi="ru-RU"/>
        </w:rPr>
        <w:lastRenderedPageBreak/>
        <w:t>языка в практике создания текста (в рамках изученного).</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знание основных признаков текста (повествование) в практике его создания.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Восстанавливать деформированный текст; осуществлять корректировку восстановленного текста с опорой на образец.</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умениями информационной переработки прослушанного и прочитанного научно-учебного, художественного и научно 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сообщение на заданную тему в виде презентации.</w:t>
      </w:r>
    </w:p>
    <w:p w:rsidR="009B17B0" w:rsidRPr="009B17B0" w:rsidRDefault="009B17B0" w:rsidP="009B17B0">
      <w:pPr>
        <w:widowControl w:val="0"/>
        <w:spacing w:after="8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80" w:name="bookmark14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Функциональные разновидности языка</w:t>
      </w:r>
      <w:bookmarkEnd w:id="80"/>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общее представление об особенностях разговорной речи, функциональных стилей, языка художественной литературы.</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81" w:name="bookmark146"/>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СИСТЕМА ЯЗЫКА</w:t>
      </w:r>
      <w:bookmarkEnd w:id="81"/>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Фонетика. Графика. Орфоэпия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звуки; понимать различие между звуком и буквой, характеризовать систему звуков.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фонетический анализ слов.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знания по фонетике, графике и орфоэпии в практике произношения и правописания слов.</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Орфография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Оперировать понятием «орфограмма» и различать буквенные и небуквенные орфограммы при проведении орфографического анализа слова.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изученные орфограммы.</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Применять знания по орфографии в практике правописания (в том числе применять знание о правописании разделительных </w:t>
      </w:r>
      <w:r w:rsidRPr="009B17B0">
        <w:rPr>
          <w:rFonts w:ascii="Times New Roman" w:eastAsia="Times New Roman" w:hAnsi="Times New Roman" w:cs="Times New Roman"/>
          <w:b/>
          <w:bCs/>
          <w:i/>
          <w:iCs/>
          <w:sz w:val="19"/>
          <w:szCs w:val="19"/>
          <w:lang w:eastAsia="ru-RU" w:bidi="ru-RU"/>
        </w:rPr>
        <w:t>ъ</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ь</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Лексикология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Распознавать однозначные и многозначные слова, различать прямое и переносное значения слова.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синонимы, антонимы, омонимы; различать многозначные слова и омонимы; уметь правильно употреблять слова-паронимы.</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тематические группы слов, родовые и видовые понятия.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лексический анализ слов (в рамках изученного).</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пользоваться лексическими словарями (толковым словарём, словарями синонимов, антонимов, омонимов, паронимов).</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Морфемика. Орфография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морфему как минимальную значимую единицу языка.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морфемы в слове (корень, приставку, суффикс, окончание), выделять основу слова.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чередование звуков в морфемах (в том числе чередование гласных с нулём звука).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морфемный анализ слов.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9B17B0">
        <w:rPr>
          <w:rFonts w:ascii="Times New Roman" w:eastAsia="Times New Roman" w:hAnsi="Times New Roman" w:cs="Times New Roman"/>
          <w:b/>
          <w:bCs/>
          <w:i/>
          <w:iCs/>
          <w:sz w:val="19"/>
          <w:szCs w:val="19"/>
          <w:lang w:eastAsia="ru-RU" w:bidi="ru-RU"/>
        </w:rPr>
        <w:t>з</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с</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ы</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sz w:val="20"/>
          <w:szCs w:val="20"/>
          <w:lang w:eastAsia="ru-RU" w:bidi="ru-RU"/>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9B17B0">
        <w:rPr>
          <w:rFonts w:ascii="Times New Roman" w:eastAsia="Times New Roman" w:hAnsi="Times New Roman" w:cs="Times New Roman"/>
          <w:b/>
          <w:bCs/>
          <w:i/>
          <w:iCs/>
          <w:sz w:val="19"/>
          <w:szCs w:val="19"/>
          <w:lang w:eastAsia="ru-RU" w:bidi="ru-RU"/>
        </w:rPr>
        <w:t>ё</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о</w:t>
      </w:r>
      <w:r w:rsidRPr="009B17B0">
        <w:rPr>
          <w:rFonts w:ascii="Times New Roman" w:eastAsia="Times New Roman" w:hAnsi="Times New Roman" w:cs="Times New Roman"/>
          <w:sz w:val="20"/>
          <w:szCs w:val="20"/>
          <w:lang w:eastAsia="ru-RU" w:bidi="ru-RU"/>
        </w:rPr>
        <w:t xml:space="preserve"> после шипящих в корне слова; </w:t>
      </w:r>
      <w:r w:rsidRPr="009B17B0">
        <w:rPr>
          <w:rFonts w:ascii="Times New Roman" w:eastAsia="Times New Roman" w:hAnsi="Times New Roman" w:cs="Times New Roman"/>
          <w:b/>
          <w:bCs/>
          <w:i/>
          <w:iCs/>
          <w:sz w:val="19"/>
          <w:szCs w:val="19"/>
          <w:lang w:eastAsia="ru-RU" w:bidi="ru-RU"/>
        </w:rPr>
        <w:t>ы</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sz w:val="20"/>
          <w:szCs w:val="20"/>
          <w:lang w:eastAsia="ru-RU" w:bidi="ru-RU"/>
        </w:rPr>
        <w:t xml:space="preserve"> после </w:t>
      </w:r>
      <w:r w:rsidRPr="009B17B0">
        <w:rPr>
          <w:rFonts w:ascii="Times New Roman" w:eastAsia="Times New Roman" w:hAnsi="Times New Roman" w:cs="Times New Roman"/>
          <w:b/>
          <w:bCs/>
          <w:i/>
          <w:iCs/>
          <w:sz w:val="19"/>
          <w:szCs w:val="19"/>
          <w:lang w:eastAsia="ru-RU" w:bidi="ru-RU"/>
        </w:rPr>
        <w:t>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Уместно использовать слова с суффиксами оценки в собственной речи.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82" w:name="bookmark148"/>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Морфология. Культура речи. Орфография</w:t>
      </w:r>
      <w:bookmarkEnd w:id="82"/>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имена существительные, имена прилагательные, глаголы.</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морфологический анализ имён существительных, частичный морфологический анализ имён прилагательных, глаголов.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знания по морфологии при выполнении языкового анализа различных видов и в речевой практике.</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Имя существительное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лексико-грамматические разряды имён существительных.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Различать типы склонения имён существительных, выявлять </w:t>
      </w:r>
      <w:r w:rsidRPr="009B17B0">
        <w:rPr>
          <w:rFonts w:ascii="Times New Roman" w:eastAsia="Times New Roman" w:hAnsi="Times New Roman" w:cs="Times New Roman"/>
          <w:sz w:val="20"/>
          <w:szCs w:val="20"/>
          <w:lang w:eastAsia="ru-RU" w:bidi="ru-RU"/>
        </w:rPr>
        <w:lastRenderedPageBreak/>
        <w:t>разносклоняемые и несклоняемые имена существительные.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морфологический анализ имён существительных.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Соблюдать нормы правописания имён существительных: безударных окончаний; </w:t>
      </w:r>
      <w:r w:rsidRPr="009B17B0">
        <w:rPr>
          <w:rFonts w:ascii="Times New Roman" w:eastAsia="Times New Roman" w:hAnsi="Times New Roman" w:cs="Times New Roman"/>
          <w:b/>
          <w:bCs/>
          <w:i/>
          <w:iCs/>
          <w:sz w:val="19"/>
          <w:szCs w:val="19"/>
          <w:lang w:eastAsia="ru-RU" w:bidi="ru-RU"/>
        </w:rPr>
        <w:t>о</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е</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ё</w:t>
      </w:r>
      <w:r w:rsidRPr="009B17B0">
        <w:rPr>
          <w:rFonts w:ascii="Times New Roman" w:eastAsia="Times New Roman" w:hAnsi="Times New Roman" w:cs="Times New Roman"/>
          <w:sz w:val="20"/>
          <w:szCs w:val="20"/>
          <w:lang w:eastAsia="ru-RU" w:bidi="ru-RU"/>
        </w:rPr>
        <w:t xml:space="preserve">) после шипящих и </w:t>
      </w:r>
      <w:r w:rsidRPr="009B17B0">
        <w:rPr>
          <w:rFonts w:ascii="Times New Roman" w:eastAsia="Times New Roman" w:hAnsi="Times New Roman" w:cs="Times New Roman"/>
          <w:b/>
          <w:bCs/>
          <w:i/>
          <w:iCs/>
          <w:sz w:val="19"/>
          <w:szCs w:val="19"/>
          <w:lang w:eastAsia="ru-RU" w:bidi="ru-RU"/>
        </w:rPr>
        <w:t>ц</w:t>
      </w:r>
      <w:r w:rsidRPr="009B17B0">
        <w:rPr>
          <w:rFonts w:ascii="Times New Roman" w:eastAsia="Times New Roman" w:hAnsi="Times New Roman" w:cs="Times New Roman"/>
          <w:sz w:val="20"/>
          <w:szCs w:val="20"/>
          <w:lang w:eastAsia="ru-RU" w:bidi="ru-RU"/>
        </w:rPr>
        <w:t xml:space="preserve"> в суффиксах и окончаниях; суффиксов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чик</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щик</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ек</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ик</w:t>
      </w:r>
      <w:r w:rsidRPr="009B17B0">
        <w:rPr>
          <w:rFonts w:ascii="Times New Roman" w:eastAsia="Times New Roman" w:hAnsi="Times New Roman" w:cs="Times New Roman"/>
          <w:b/>
          <w:bCs/>
          <w:sz w:val="19"/>
          <w:szCs w:val="19"/>
          <w:lang w:eastAsia="ru-RU" w:bidi="ru-RU"/>
        </w:rPr>
        <w:t>- (-</w:t>
      </w:r>
      <w:r w:rsidRPr="009B17B0">
        <w:rPr>
          <w:rFonts w:ascii="Times New Roman" w:eastAsia="Times New Roman" w:hAnsi="Times New Roman" w:cs="Times New Roman"/>
          <w:b/>
          <w:bCs/>
          <w:i/>
          <w:iCs/>
          <w:sz w:val="19"/>
          <w:szCs w:val="19"/>
          <w:lang w:eastAsia="ru-RU" w:bidi="ru-RU"/>
        </w:rPr>
        <w:t>чик</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sz w:val="20"/>
          <w:szCs w:val="20"/>
          <w:lang w:eastAsia="ru-RU" w:bidi="ru-RU"/>
        </w:rPr>
        <w:t xml:space="preserve">корней с чередованием </w:t>
      </w:r>
      <w:r w:rsidRPr="009B17B0">
        <w:rPr>
          <w:rFonts w:ascii="Times New Roman" w:eastAsia="Times New Roman" w:hAnsi="Times New Roman" w:cs="Times New Roman"/>
          <w:b/>
          <w:bCs/>
          <w:i/>
          <w:iCs/>
          <w:sz w:val="19"/>
          <w:szCs w:val="19"/>
          <w:lang w:eastAsia="ru-RU" w:bidi="ru-RU"/>
        </w:rPr>
        <w:t>а</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лаг</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лож</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раст</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ращ</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рос</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гар</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гор</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зар</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зор</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-клан-</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-клон-</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-скак-</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-скоч-</w:t>
      </w:r>
      <w:r w:rsidRPr="009B17B0">
        <w:rPr>
          <w:rFonts w:ascii="Times New Roman" w:eastAsia="Times New Roman" w:hAnsi="Times New Roman" w:cs="Times New Roman"/>
          <w:sz w:val="20"/>
          <w:szCs w:val="20"/>
          <w:lang w:eastAsia="ru-RU" w:bidi="ru-RU"/>
        </w:rPr>
        <w:t xml:space="preserve">; употребления/неупотребления </w:t>
      </w:r>
      <w:r w:rsidRPr="009B17B0">
        <w:rPr>
          <w:rFonts w:ascii="Times New Roman" w:eastAsia="Times New Roman" w:hAnsi="Times New Roman" w:cs="Times New Roman"/>
          <w:b/>
          <w:bCs/>
          <w:i/>
          <w:iCs/>
          <w:sz w:val="19"/>
          <w:szCs w:val="19"/>
          <w:lang w:eastAsia="ru-RU" w:bidi="ru-RU"/>
        </w:rPr>
        <w:t>ь</w:t>
      </w:r>
      <w:r w:rsidRPr="009B17B0">
        <w:rPr>
          <w:rFonts w:ascii="Times New Roman" w:eastAsia="Times New Roman" w:hAnsi="Times New Roman" w:cs="Times New Roman"/>
          <w:sz w:val="20"/>
          <w:szCs w:val="20"/>
          <w:lang w:eastAsia="ru-RU" w:bidi="ru-RU"/>
        </w:rPr>
        <w:t xml:space="preserve"> на конце имён существительных после шипящих; слитное и раздельное написание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с именами существительными; правописание собственных имён существительных.</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Имя прилагательное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частичный морфологический анализ имён прилагательных (в рамках изученного).</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нормы словоизменения, произношения имён прилагательных, постановки в них ударения (в рамках изученного).</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Соблюдать нормы правописания имён прилагательных: безударных окончаний; </w:t>
      </w:r>
      <w:r w:rsidRPr="009B17B0">
        <w:rPr>
          <w:rFonts w:ascii="Times New Roman" w:eastAsia="Times New Roman" w:hAnsi="Times New Roman" w:cs="Times New Roman"/>
          <w:b/>
          <w:bCs/>
          <w:i/>
          <w:iCs/>
          <w:sz w:val="19"/>
          <w:szCs w:val="19"/>
          <w:lang w:eastAsia="ru-RU" w:bidi="ru-RU"/>
        </w:rPr>
        <w:t>о</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е</w:t>
      </w:r>
      <w:r w:rsidRPr="009B17B0">
        <w:rPr>
          <w:rFonts w:ascii="Times New Roman" w:eastAsia="Times New Roman" w:hAnsi="Times New Roman" w:cs="Times New Roman"/>
          <w:sz w:val="20"/>
          <w:szCs w:val="20"/>
          <w:lang w:eastAsia="ru-RU" w:bidi="ru-RU"/>
        </w:rPr>
        <w:t xml:space="preserve"> после шипящих и </w:t>
      </w:r>
      <w:r w:rsidRPr="009B17B0">
        <w:rPr>
          <w:rFonts w:ascii="Times New Roman" w:eastAsia="Times New Roman" w:hAnsi="Times New Roman" w:cs="Times New Roman"/>
          <w:b/>
          <w:bCs/>
          <w:i/>
          <w:iCs/>
          <w:sz w:val="19"/>
          <w:szCs w:val="19"/>
          <w:lang w:eastAsia="ru-RU" w:bidi="ru-RU"/>
        </w:rPr>
        <w:t>ц</w:t>
      </w:r>
      <w:r w:rsidRPr="009B17B0">
        <w:rPr>
          <w:rFonts w:ascii="Times New Roman" w:eastAsia="Times New Roman" w:hAnsi="Times New Roman" w:cs="Times New Roman"/>
          <w:sz w:val="20"/>
          <w:szCs w:val="20"/>
          <w:lang w:eastAsia="ru-RU" w:bidi="ru-RU"/>
        </w:rPr>
        <w:t xml:space="preserve"> в суффиксах и окончаниях; кратких форм имён прилагательных с основой на шипящие; нормы слитного и раздельного написания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с именами прилагательными.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Глагол</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глаголы совершенного и несовершенного вида, возвратные и невозвратные.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спряжение глагола, уметь спрягать глаголы.</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частичный морфологический анализ глаголов (в рамках изученного).</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нормы словоизменения глаголов, постановки ударения в глагольных формах (в рамках изученного).</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Соблюдать нормы правописания глаголов: корней с чередованием </w:t>
      </w:r>
      <w:r w:rsidRPr="009B17B0">
        <w:rPr>
          <w:rFonts w:ascii="Times New Roman" w:eastAsia="Times New Roman" w:hAnsi="Times New Roman" w:cs="Times New Roman"/>
          <w:b/>
          <w:bCs/>
          <w:i/>
          <w:iCs/>
          <w:sz w:val="19"/>
          <w:szCs w:val="19"/>
          <w:lang w:eastAsia="ru-RU" w:bidi="ru-RU"/>
        </w:rPr>
        <w:t>е</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sz w:val="20"/>
          <w:szCs w:val="20"/>
          <w:lang w:eastAsia="ru-RU" w:bidi="ru-RU"/>
        </w:rPr>
        <w:t xml:space="preserve">; использования </w:t>
      </w:r>
      <w:r w:rsidRPr="009B17B0">
        <w:rPr>
          <w:rFonts w:ascii="Times New Roman" w:eastAsia="Times New Roman" w:hAnsi="Times New Roman" w:cs="Times New Roman"/>
          <w:b/>
          <w:bCs/>
          <w:i/>
          <w:iCs/>
          <w:sz w:val="19"/>
          <w:szCs w:val="19"/>
          <w:lang w:eastAsia="ru-RU" w:bidi="ru-RU"/>
        </w:rPr>
        <w:t>ь</w:t>
      </w:r>
      <w:r w:rsidRPr="009B17B0">
        <w:rPr>
          <w:rFonts w:ascii="Times New Roman" w:eastAsia="Times New Roman" w:hAnsi="Times New Roman" w:cs="Times New Roman"/>
          <w:sz w:val="20"/>
          <w:szCs w:val="20"/>
          <w:lang w:eastAsia="ru-RU" w:bidi="ru-RU"/>
        </w:rPr>
        <w:t xml:space="preserve"> после шипящих как показателя грамматической формы в инфинитиве, в форме 2-го лица единственного числа; </w:t>
      </w:r>
      <w:r w:rsidRPr="009B17B0">
        <w:rPr>
          <w:rFonts w:ascii="Times New Roman" w:eastAsia="Times New Roman" w:hAnsi="Times New Roman" w:cs="Times New Roman"/>
          <w:b/>
          <w:bCs/>
          <w:i/>
          <w:iCs/>
          <w:sz w:val="19"/>
          <w:szCs w:val="19"/>
          <w:lang w:eastAsia="ru-RU" w:bidi="ru-RU"/>
        </w:rPr>
        <w:t>-тся</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-ться</w:t>
      </w:r>
      <w:r w:rsidRPr="009B17B0">
        <w:rPr>
          <w:rFonts w:ascii="Times New Roman" w:eastAsia="Times New Roman" w:hAnsi="Times New Roman" w:cs="Times New Roman"/>
          <w:sz w:val="20"/>
          <w:szCs w:val="20"/>
          <w:lang w:eastAsia="ru-RU" w:bidi="ru-RU"/>
        </w:rPr>
        <w:t xml:space="preserve"> в глаголах; суффиксов </w:t>
      </w:r>
      <w:r w:rsidRPr="009B17B0">
        <w:rPr>
          <w:rFonts w:ascii="Times New Roman" w:eastAsia="Times New Roman" w:hAnsi="Times New Roman" w:cs="Times New Roman"/>
          <w:b/>
          <w:bCs/>
          <w:i/>
          <w:iCs/>
          <w:sz w:val="19"/>
          <w:szCs w:val="19"/>
          <w:lang w:eastAsia="ru-RU" w:bidi="ru-RU"/>
        </w:rPr>
        <w:t>-ова</w:t>
      </w:r>
      <w:r w:rsidRPr="009B17B0">
        <w:rPr>
          <w:rFonts w:ascii="Times New Roman" w:eastAsia="Times New Roman" w:hAnsi="Times New Roman" w:cs="Times New Roman"/>
          <w:sz w:val="20"/>
          <w:szCs w:val="20"/>
          <w:lang w:eastAsia="ru-RU" w:bidi="ru-RU"/>
        </w:rPr>
        <w:t>- — -</w:t>
      </w:r>
      <w:r w:rsidRPr="009B17B0">
        <w:rPr>
          <w:rFonts w:ascii="Times New Roman" w:eastAsia="Times New Roman" w:hAnsi="Times New Roman" w:cs="Times New Roman"/>
          <w:b/>
          <w:bCs/>
          <w:i/>
          <w:iCs/>
          <w:sz w:val="19"/>
          <w:szCs w:val="19"/>
          <w:lang w:eastAsia="ru-RU" w:bidi="ru-RU"/>
        </w:rPr>
        <w:t>ева</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-ыва-</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-ива-</w:t>
      </w:r>
      <w:r w:rsidRPr="009B17B0">
        <w:rPr>
          <w:rFonts w:ascii="Times New Roman" w:eastAsia="Times New Roman" w:hAnsi="Times New Roman" w:cs="Times New Roman"/>
          <w:sz w:val="20"/>
          <w:szCs w:val="20"/>
          <w:lang w:eastAsia="ru-RU" w:bidi="ru-RU"/>
        </w:rPr>
        <w:t xml:space="preserve">; личных окончаний глагола, гласной перед суффиксом </w:t>
      </w:r>
      <w:r w:rsidRPr="009B17B0">
        <w:rPr>
          <w:rFonts w:ascii="Times New Roman" w:eastAsia="Times New Roman" w:hAnsi="Times New Roman" w:cs="Times New Roman"/>
          <w:b/>
          <w:bCs/>
          <w:i/>
          <w:iCs/>
          <w:sz w:val="19"/>
          <w:szCs w:val="19"/>
          <w:lang w:eastAsia="ru-RU" w:bidi="ru-RU"/>
        </w:rPr>
        <w:t>-л-</w:t>
      </w:r>
      <w:r w:rsidRPr="009B17B0">
        <w:rPr>
          <w:rFonts w:ascii="Times New Roman" w:eastAsia="Times New Roman" w:hAnsi="Times New Roman" w:cs="Times New Roman"/>
          <w:sz w:val="20"/>
          <w:szCs w:val="20"/>
          <w:lang w:eastAsia="ru-RU" w:bidi="ru-RU"/>
        </w:rPr>
        <w:t xml:space="preserve"> в формах прошедшего </w:t>
      </w:r>
      <w:r w:rsidRPr="009B17B0">
        <w:rPr>
          <w:rFonts w:ascii="Times New Roman" w:eastAsia="Times New Roman" w:hAnsi="Times New Roman" w:cs="Times New Roman"/>
          <w:sz w:val="20"/>
          <w:szCs w:val="20"/>
          <w:lang w:eastAsia="ru-RU" w:bidi="ru-RU"/>
        </w:rPr>
        <w:lastRenderedPageBreak/>
        <w:t xml:space="preserve">времени глагола; слитного и раздельного написания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с глаголами.</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83" w:name="bookmark15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Синтаксис. Культура речи. Пунктуация</w:t>
      </w:r>
      <w:bookmarkEnd w:id="83"/>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sz w:val="20"/>
          <w:szCs w:val="20"/>
          <w:lang w:eastAsia="ru-RU" w:bidi="ru-RU"/>
        </w:rPr>
        <w:t xml:space="preserve">, союзами </w:t>
      </w:r>
      <w:r w:rsidRPr="009B17B0">
        <w:rPr>
          <w:rFonts w:ascii="Times New Roman" w:eastAsia="Times New Roman" w:hAnsi="Times New Roman" w:cs="Times New Roman"/>
          <w:b/>
          <w:bCs/>
          <w:i/>
          <w:iCs/>
          <w:sz w:val="19"/>
          <w:szCs w:val="19"/>
          <w:lang w:eastAsia="ru-RU" w:bidi="ru-RU"/>
        </w:rPr>
        <w:t>а</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но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однако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зато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да</w:t>
      </w:r>
      <w:r w:rsidRPr="009B17B0">
        <w:rPr>
          <w:rFonts w:ascii="Times New Roman" w:eastAsia="Times New Roman" w:hAnsi="Times New Roman" w:cs="Times New Roman"/>
          <w:sz w:val="20"/>
          <w:szCs w:val="20"/>
          <w:lang w:eastAsia="ru-RU" w:bidi="ru-RU"/>
        </w:rPr>
        <w:t xml:space="preserve"> (в значении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да</w:t>
      </w:r>
      <w:r w:rsidRPr="009B17B0">
        <w:rPr>
          <w:rFonts w:ascii="Times New Roman" w:eastAsia="Times New Roman" w:hAnsi="Times New Roman" w:cs="Times New Roman"/>
          <w:sz w:val="20"/>
          <w:szCs w:val="20"/>
          <w:lang w:eastAsia="ru-RU" w:bidi="ru-RU"/>
        </w:rPr>
        <w:t xml:space="preserve"> (в значении </w:t>
      </w:r>
      <w:r w:rsidRPr="009B17B0">
        <w:rPr>
          <w:rFonts w:ascii="Times New Roman" w:eastAsia="Times New Roman" w:hAnsi="Times New Roman" w:cs="Times New Roman"/>
          <w:b/>
          <w:bCs/>
          <w:i/>
          <w:iCs/>
          <w:sz w:val="19"/>
          <w:szCs w:val="19"/>
          <w:lang w:eastAsia="ru-RU" w:bidi="ru-RU"/>
        </w:rPr>
        <w:t>но</w:t>
      </w:r>
      <w:r w:rsidRPr="009B17B0">
        <w:rPr>
          <w:rFonts w:ascii="Times New Roman" w:eastAsia="Times New Roman" w:hAnsi="Times New Roman" w:cs="Times New Roman"/>
          <w:sz w:val="20"/>
          <w:szCs w:val="20"/>
          <w:lang w:eastAsia="ru-RU" w:bidi="ru-RU"/>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но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а</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однако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зато</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да</w:t>
      </w:r>
      <w:r w:rsidRPr="009B17B0">
        <w:rPr>
          <w:rFonts w:ascii="Times New Roman" w:eastAsia="Times New Roman" w:hAnsi="Times New Roman" w:cs="Times New Roman"/>
          <w:sz w:val="20"/>
          <w:szCs w:val="20"/>
          <w:lang w:eastAsia="ru-RU" w:bidi="ru-RU"/>
        </w:rPr>
        <w:t>; оформлять на письме диалог.</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84" w:name="bookmark152"/>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6 КЛАСС</w:t>
      </w:r>
      <w:bookmarkEnd w:id="84"/>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85" w:name="bookmark15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Общие сведения о языке</w:t>
      </w:r>
      <w:bookmarkEnd w:id="85"/>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Иметь представление о русском литературном языке.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86" w:name="bookmark156"/>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Язык и речь</w:t>
      </w:r>
      <w:bookmarkEnd w:id="86"/>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Участвовать в диалоге (побуждение к действию, обмен мнениями) объёмом не менее 4 реплик.</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различными видами чтения: просмотровым, ознакомительным, изучающим, поисковым.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Устно пересказывать прочитанный или прослушанный текст объёмом не менее 110 слов.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9B17B0" w:rsidRPr="009B17B0" w:rsidRDefault="009B17B0" w:rsidP="009B17B0">
      <w:pPr>
        <w:widowControl w:val="0"/>
        <w:spacing w:after="6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87" w:name="bookmark158"/>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Текст</w:t>
      </w:r>
      <w:bookmarkEnd w:id="87"/>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Характеризовать тексты различных функционально-смысловых </w:t>
      </w:r>
      <w:r w:rsidRPr="009B17B0">
        <w:rPr>
          <w:rFonts w:ascii="Times New Roman" w:eastAsia="Times New Roman" w:hAnsi="Times New Roman" w:cs="Times New Roman"/>
          <w:sz w:val="20"/>
          <w:szCs w:val="20"/>
          <w:lang w:eastAsia="ru-RU" w:bidi="ru-RU"/>
        </w:rPr>
        <w:lastRenderedPageBreak/>
        <w:t>типов речи; характеризовать особенности описания как типа речи (описание внешности человека, помещения, природы, местности, действий).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смысловой анализ текста, его композиционных особенностей, определять количество микротем и абзацев.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сообщение на заданную тему в виде презентации.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B17B0" w:rsidRPr="009B17B0" w:rsidRDefault="009B17B0" w:rsidP="009B17B0">
      <w:pPr>
        <w:widowControl w:val="0"/>
        <w:spacing w:after="6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Редактировать собственные тексты с опорой на знание норм современного русского литературного языка.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88" w:name="bookmark16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Функциональные разновидности языка</w:t>
      </w:r>
      <w:bookmarkEnd w:id="88"/>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9B17B0" w:rsidRPr="009B17B0" w:rsidRDefault="009B17B0" w:rsidP="009B17B0">
      <w:pPr>
        <w:widowControl w:val="0"/>
        <w:spacing w:after="6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знания об официально-деловом и научном стиле при выполнении языкового анализа различных видов и в речевой практике.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89" w:name="bookmark162"/>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СИСТЕМА ЯЗЫКА</w:t>
      </w:r>
      <w:bookmarkEnd w:id="89"/>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90" w:name="bookmark16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Лексикология. Культура речи</w:t>
      </w:r>
      <w:bookmarkEnd w:id="90"/>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в тексте фразеологизмы, уметь определять их значения; характеризовать ситуацию употребления фразеологизма.</w:t>
      </w:r>
    </w:p>
    <w:p w:rsidR="009B17B0" w:rsidRPr="009B17B0" w:rsidRDefault="009B17B0" w:rsidP="009B17B0">
      <w:pPr>
        <w:widowControl w:val="0"/>
        <w:spacing w:after="14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91" w:name="bookmark166"/>
      <w:r w:rsidRPr="009B17B0">
        <w:rPr>
          <w:rFonts w:ascii="Arial" w:eastAsia="Courier New" w:hAnsi="Arial" w:cs="Arial"/>
          <w:b/>
          <w:sz w:val="20"/>
          <w:szCs w:val="20"/>
          <w:lang w:eastAsia="ru-RU" w:bidi="ru-RU"/>
        </w:rPr>
        <w:t>Словообразование. Культура речи. Орфография</w:t>
      </w:r>
      <w:bookmarkEnd w:id="91"/>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формообразующие и словообразующие морфемы в слове; выделять производящую основу.</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нормы словообразования имён прилагательных.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изученные орфограммы; проводить орфографический анализ слов; применять знания по орфографии в практике правописания.</w:t>
      </w:r>
    </w:p>
    <w:p w:rsidR="009B17B0" w:rsidRPr="009B17B0" w:rsidRDefault="009B17B0" w:rsidP="009B17B0">
      <w:pPr>
        <w:widowControl w:val="0"/>
        <w:spacing w:after="14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Соблюдать нормы правописания сложных и сложносокращённых слов; нормы правописания корня </w:t>
      </w:r>
      <w:r w:rsidRPr="009B17B0">
        <w:rPr>
          <w:rFonts w:ascii="Times New Roman" w:eastAsia="Times New Roman" w:hAnsi="Times New Roman" w:cs="Times New Roman"/>
          <w:b/>
          <w:bCs/>
          <w:i/>
          <w:iCs/>
          <w:sz w:val="19"/>
          <w:szCs w:val="19"/>
          <w:lang w:eastAsia="ru-RU" w:bidi="ru-RU"/>
        </w:rPr>
        <w:t>-кас-</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-кос-</w:t>
      </w:r>
      <w:r w:rsidRPr="009B17B0">
        <w:rPr>
          <w:rFonts w:ascii="Times New Roman" w:eastAsia="Times New Roman" w:hAnsi="Times New Roman" w:cs="Times New Roman"/>
          <w:sz w:val="20"/>
          <w:szCs w:val="20"/>
          <w:lang w:eastAsia="ru-RU" w:bidi="ru-RU"/>
        </w:rPr>
        <w:t xml:space="preserve"> с чередованием </w:t>
      </w:r>
      <w:r w:rsidRPr="009B17B0">
        <w:rPr>
          <w:rFonts w:ascii="Times New Roman" w:eastAsia="Times New Roman" w:hAnsi="Times New Roman" w:cs="Times New Roman"/>
          <w:b/>
          <w:bCs/>
          <w:i/>
          <w:iCs/>
          <w:sz w:val="19"/>
          <w:szCs w:val="19"/>
          <w:lang w:eastAsia="ru-RU" w:bidi="ru-RU"/>
        </w:rPr>
        <w:t>а</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о</w:t>
      </w:r>
      <w:r w:rsidRPr="009B17B0">
        <w:rPr>
          <w:rFonts w:ascii="Times New Roman" w:eastAsia="Times New Roman" w:hAnsi="Times New Roman" w:cs="Times New Roman"/>
          <w:sz w:val="20"/>
          <w:szCs w:val="20"/>
          <w:lang w:eastAsia="ru-RU" w:bidi="ru-RU"/>
        </w:rPr>
        <w:t xml:space="preserve">, гласных в приставках </w:t>
      </w:r>
      <w:r w:rsidRPr="009B17B0">
        <w:rPr>
          <w:rFonts w:ascii="Times New Roman" w:eastAsia="Times New Roman" w:hAnsi="Times New Roman" w:cs="Times New Roman"/>
          <w:b/>
          <w:bCs/>
          <w:i/>
          <w:iCs/>
          <w:sz w:val="19"/>
          <w:szCs w:val="19"/>
          <w:lang w:eastAsia="ru-RU" w:bidi="ru-RU"/>
        </w:rPr>
        <w:t>пре-</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при-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92" w:name="bookmark168"/>
      <w:r w:rsidRPr="009B17B0">
        <w:rPr>
          <w:rFonts w:ascii="Arial" w:eastAsia="Courier New" w:hAnsi="Arial" w:cs="Arial"/>
          <w:b/>
          <w:sz w:val="20"/>
          <w:szCs w:val="20"/>
          <w:lang w:eastAsia="ru-RU" w:bidi="ru-RU"/>
        </w:rPr>
        <w:t>Морфология. Культура речи. Орфография</w:t>
      </w:r>
      <w:bookmarkEnd w:id="92"/>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особенности словообразования имён существительных.</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Соблюдать нормы слитного и дефисного написания </w:t>
      </w:r>
      <w:r w:rsidRPr="009B17B0">
        <w:rPr>
          <w:rFonts w:ascii="Times New Roman" w:eastAsia="Times New Roman" w:hAnsi="Times New Roman" w:cs="Times New Roman"/>
          <w:b/>
          <w:bCs/>
          <w:i/>
          <w:iCs/>
          <w:sz w:val="19"/>
          <w:szCs w:val="19"/>
          <w:lang w:eastAsia="ru-RU" w:bidi="ru-RU"/>
        </w:rPr>
        <w:t>пол-</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полу-</w:t>
      </w:r>
      <w:r w:rsidRPr="009B17B0">
        <w:rPr>
          <w:rFonts w:ascii="Times New Roman" w:eastAsia="Times New Roman" w:hAnsi="Times New Roman" w:cs="Times New Roman"/>
          <w:sz w:val="20"/>
          <w:szCs w:val="20"/>
          <w:lang w:eastAsia="ru-RU" w:bidi="ru-RU"/>
        </w:rPr>
        <w:t xml:space="preserve"> со словами.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нормы произношения, постановки ударения (в рамках изученного), словоизменения имён существительных.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качественные, относительные и притяжательные имена прилагательные, степени сравнения качественных имён прилагательных.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9B17B0">
        <w:rPr>
          <w:rFonts w:ascii="Times New Roman" w:eastAsia="Times New Roman" w:hAnsi="Times New Roman" w:cs="Times New Roman"/>
          <w:b/>
          <w:bCs/>
          <w:i/>
          <w:iCs/>
          <w:sz w:val="19"/>
          <w:szCs w:val="19"/>
          <w:lang w:eastAsia="ru-RU" w:bidi="ru-RU"/>
        </w:rPr>
        <w:t>н</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 xml:space="preserve">нн </w:t>
      </w:r>
      <w:r w:rsidRPr="009B17B0">
        <w:rPr>
          <w:rFonts w:ascii="Times New Roman" w:eastAsia="Times New Roman" w:hAnsi="Times New Roman" w:cs="Times New Roman"/>
          <w:sz w:val="20"/>
          <w:szCs w:val="20"/>
          <w:lang w:eastAsia="ru-RU" w:bidi="ru-RU"/>
        </w:rPr>
        <w:t xml:space="preserve">в именах прилагательных, суффиксов </w:t>
      </w:r>
      <w:r w:rsidRPr="009B17B0">
        <w:rPr>
          <w:rFonts w:ascii="Times New Roman" w:eastAsia="Times New Roman" w:hAnsi="Times New Roman" w:cs="Times New Roman"/>
          <w:b/>
          <w:bCs/>
          <w:i/>
          <w:iCs/>
          <w:sz w:val="19"/>
          <w:szCs w:val="19"/>
          <w:lang w:eastAsia="ru-RU" w:bidi="ru-RU"/>
        </w:rPr>
        <w:t>-к-</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-ск-</w:t>
      </w:r>
      <w:r w:rsidRPr="009B17B0">
        <w:rPr>
          <w:rFonts w:ascii="Times New Roman" w:eastAsia="Times New Roman" w:hAnsi="Times New Roman" w:cs="Times New Roman"/>
          <w:sz w:val="20"/>
          <w:szCs w:val="20"/>
          <w:lang w:eastAsia="ru-RU" w:bidi="ru-RU"/>
        </w:rPr>
        <w:t xml:space="preserve"> имён прилагательных, сложных </w:t>
      </w:r>
      <w:r w:rsidRPr="009B17B0">
        <w:rPr>
          <w:rFonts w:ascii="Times New Roman" w:eastAsia="Times New Roman" w:hAnsi="Times New Roman" w:cs="Times New Roman"/>
          <w:sz w:val="20"/>
          <w:szCs w:val="20"/>
          <w:lang w:eastAsia="ru-RU" w:bidi="ru-RU"/>
        </w:rPr>
        <w:lastRenderedPageBreak/>
        <w:t>имён прилагательных.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Правильно употреблять собирательные имена числительные; соблюдать нормы правописания имён числительных, в том числе написание </w:t>
      </w:r>
      <w:r w:rsidRPr="009B17B0">
        <w:rPr>
          <w:rFonts w:ascii="Times New Roman" w:eastAsia="Times New Roman" w:hAnsi="Times New Roman" w:cs="Times New Roman"/>
          <w:b/>
          <w:bCs/>
          <w:i/>
          <w:iCs/>
          <w:sz w:val="19"/>
          <w:szCs w:val="19"/>
          <w:lang w:eastAsia="ru-RU" w:bidi="ru-RU"/>
        </w:rPr>
        <w:t>ь</w:t>
      </w:r>
      <w:r w:rsidRPr="009B17B0">
        <w:rPr>
          <w:rFonts w:ascii="Times New Roman" w:eastAsia="Times New Roman" w:hAnsi="Times New Roman" w:cs="Times New Roman"/>
          <w:sz w:val="20"/>
          <w:szCs w:val="20"/>
          <w:lang w:eastAsia="ru-RU" w:bidi="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ни</w:t>
      </w:r>
      <w:r w:rsidRPr="009B17B0">
        <w:rPr>
          <w:rFonts w:ascii="Times New Roman" w:eastAsia="Times New Roman" w:hAnsi="Times New Roman" w:cs="Times New Roman"/>
          <w:sz w:val="20"/>
          <w:szCs w:val="20"/>
          <w:lang w:eastAsia="ru-RU" w:bidi="ru-RU"/>
        </w:rPr>
        <w:t>, слитного, раздельного и дефисного написания местоимений.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Соблюдать нормы правописания </w:t>
      </w:r>
      <w:r w:rsidRPr="009B17B0">
        <w:rPr>
          <w:rFonts w:ascii="Times New Roman" w:eastAsia="Times New Roman" w:hAnsi="Times New Roman" w:cs="Times New Roman"/>
          <w:b/>
          <w:bCs/>
          <w:i/>
          <w:iCs/>
          <w:sz w:val="19"/>
          <w:szCs w:val="19"/>
          <w:lang w:eastAsia="ru-RU" w:bidi="ru-RU"/>
        </w:rPr>
        <w:t>ь</w:t>
      </w:r>
      <w:r w:rsidRPr="009B17B0">
        <w:rPr>
          <w:rFonts w:ascii="Times New Roman" w:eastAsia="Times New Roman" w:hAnsi="Times New Roman" w:cs="Times New Roman"/>
          <w:sz w:val="20"/>
          <w:szCs w:val="20"/>
          <w:lang w:eastAsia="ru-RU" w:bidi="ru-RU"/>
        </w:rPr>
        <w:t xml:space="preserve"> в формах глагола повелительного наклонения.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фонетический анализ слов; использовать знания по фонетике и графике в практике произношения и правописания слов.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изученные орфограммы; проводить орфографический анализ слов; применять знания по орфографии в практике правописания.</w:t>
      </w:r>
    </w:p>
    <w:p w:rsidR="009B17B0" w:rsidRPr="009B17B0" w:rsidRDefault="009B17B0" w:rsidP="009B17B0">
      <w:pPr>
        <w:widowControl w:val="0"/>
        <w:spacing w:after="46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93" w:name="bookmark170"/>
      <w:r w:rsidRPr="009B17B0">
        <w:rPr>
          <w:rFonts w:ascii="Arial" w:eastAsia="Courier New" w:hAnsi="Arial" w:cs="Arial"/>
          <w:b/>
          <w:sz w:val="20"/>
          <w:szCs w:val="20"/>
          <w:lang w:eastAsia="ru-RU" w:bidi="ru-RU"/>
        </w:rPr>
        <w:t>7 КЛАСС</w:t>
      </w:r>
      <w:bookmarkEnd w:id="93"/>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94" w:name="bookmark172"/>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Общие сведения о языке</w:t>
      </w:r>
      <w:bookmarkEnd w:id="94"/>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языке как развивающемся явлении.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взаимосвязь языка, культуры и истории народа (приводить примеры).</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95" w:name="bookmark17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Язык и речь</w:t>
      </w:r>
      <w:bookmarkEnd w:id="95"/>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Участвовать в диалоге на лингвистические темы (в рамках изученного) и темы на основе жизненных наблюдений объёмом не менее 5 реплик.</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различными видами диалога: диалог — запрос информации, диалог — сообщение информации.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различными видами чтения: просмотровым, ознакомительным, изучающим, поисковым.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Устно пересказывать прослушанный или прочитанный текст объёмом не менее 120 слов.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адекватный выбор языковых средств для создания высказывания в соответствии с целью, темой и коммуникативным замыслом.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96" w:name="bookmark176"/>
      <w:r w:rsidRPr="009B17B0">
        <w:rPr>
          <w:rFonts w:ascii="Arial" w:eastAsia="Courier New" w:hAnsi="Arial" w:cs="Arial"/>
          <w:b/>
          <w:sz w:val="20"/>
          <w:szCs w:val="20"/>
          <w:lang w:eastAsia="ru-RU" w:bidi="ru-RU"/>
        </w:rPr>
        <w:lastRenderedPageBreak/>
        <w:t>Текст</w:t>
      </w:r>
      <w:bookmarkEnd w:id="96"/>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смысловой анализ текста, его композиционных особенностей, определять количество микротем и абзацев.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лексические и грамматические средства связи предложений и частей текста.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сообщение на заданную тему в виде презентации.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содержание научно-учебного текста в виде таблицы, схемы; представлять содержание таблицы, схемы в виде текста.</w:t>
      </w:r>
    </w:p>
    <w:p w:rsidR="009B17B0" w:rsidRPr="009B17B0" w:rsidRDefault="009B17B0" w:rsidP="009B17B0">
      <w:pPr>
        <w:widowControl w:val="0"/>
        <w:spacing w:after="8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97" w:name="bookmark178"/>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Функциональные разновидности языка</w:t>
      </w:r>
      <w:bookmarkEnd w:id="97"/>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тексты публицистического стиля в жанре репортажа, заметки, интервью; оформлять деловые бумаги (инструкция).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нормами построения текстов публицистического стиля.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Характеризовать особенности официально-делового стиля (в том числе сферу употребления, функции, языковые особенности), особенности </w:t>
      </w:r>
      <w:r w:rsidRPr="009B17B0">
        <w:rPr>
          <w:rFonts w:ascii="Times New Roman" w:eastAsia="Times New Roman" w:hAnsi="Times New Roman" w:cs="Times New Roman"/>
          <w:sz w:val="20"/>
          <w:szCs w:val="20"/>
          <w:lang w:eastAsia="ru-RU" w:bidi="ru-RU"/>
        </w:rPr>
        <w:lastRenderedPageBreak/>
        <w:t>жанра инструкции.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знания о функциональных разновидностях языка при выполнении языкового анализа различных видов и в речевой практике.</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98" w:name="bookmark18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СИСТЕМА ЯЗЫКА</w:t>
      </w:r>
      <w:bookmarkEnd w:id="98"/>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изученные орфограммы; проводить орфографический анализ слов; применять знания по орфографии в практике правописания.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знания по морфемике и словообразованию при выполнении языкового анализа различных видов и в практике правописания.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грамматические словари и справочники в речевой практике.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99" w:name="bookmark182"/>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Морфология. Культура речи</w:t>
      </w:r>
      <w:bookmarkEnd w:id="99"/>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Причастие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причастия как особую группу слов. Определять признаки глагола и имени прилагательного в причастии.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морфологический анализ причастий, применять это умение в речевой практике.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Уместно использовать причастия в речи. Различать созвучные причастия и имена прилагательные (</w:t>
      </w:r>
      <w:r w:rsidRPr="009B17B0">
        <w:rPr>
          <w:rFonts w:ascii="Times New Roman" w:eastAsia="Times New Roman" w:hAnsi="Times New Roman" w:cs="Times New Roman"/>
          <w:b/>
          <w:bCs/>
          <w:i/>
          <w:iCs/>
          <w:sz w:val="19"/>
          <w:szCs w:val="19"/>
          <w:lang w:eastAsia="ru-RU" w:bidi="ru-RU"/>
        </w:rPr>
        <w:t xml:space="preserve">висящий </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висячий</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 xml:space="preserve">горящий </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lastRenderedPageBreak/>
        <w:t>горячий</w:t>
      </w:r>
      <w:r w:rsidRPr="009B17B0">
        <w:rPr>
          <w:rFonts w:ascii="Times New Roman" w:eastAsia="Times New Roman" w:hAnsi="Times New Roman" w:cs="Times New Roman"/>
          <w:sz w:val="20"/>
          <w:szCs w:val="20"/>
          <w:lang w:eastAsia="ru-RU" w:bidi="ru-RU"/>
        </w:rPr>
        <w:t xml:space="preserve">). Правильно употреблять причастия с суффиксом </w:t>
      </w:r>
      <w:r w:rsidRPr="009B17B0">
        <w:rPr>
          <w:rFonts w:ascii="Times New Roman" w:eastAsia="Times New Roman" w:hAnsi="Times New Roman" w:cs="Times New Roman"/>
          <w:b/>
          <w:bCs/>
          <w:i/>
          <w:iCs/>
          <w:sz w:val="19"/>
          <w:szCs w:val="19"/>
          <w:lang w:eastAsia="ru-RU" w:bidi="ru-RU"/>
        </w:rPr>
        <w:t>-ся</w:t>
      </w:r>
      <w:r w:rsidRPr="009B17B0">
        <w:rPr>
          <w:rFonts w:ascii="Times New Roman" w:eastAsia="Times New Roman" w:hAnsi="Times New Roman" w:cs="Times New Roman"/>
          <w:sz w:val="20"/>
          <w:szCs w:val="20"/>
          <w:lang w:eastAsia="ru-RU" w:bidi="ru-RU"/>
        </w:rPr>
        <w:t xml:space="preserve">. Правильно устанавливать согласование в словосочетаниях типа </w:t>
      </w:r>
      <w:r w:rsidRPr="009B17B0">
        <w:rPr>
          <w:rFonts w:ascii="Times New Roman" w:eastAsia="Times New Roman" w:hAnsi="Times New Roman" w:cs="Times New Roman"/>
          <w:i/>
          <w:iCs/>
          <w:sz w:val="20"/>
          <w:szCs w:val="20"/>
          <w:lang w:eastAsia="ru-RU" w:bidi="ru-RU"/>
        </w:rPr>
        <w:t>прич. + сущ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ставить ударение в некоторых формах причастий.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Применять правила правописания падежных окончаний и суффиксов причастий; </w:t>
      </w:r>
      <w:r w:rsidRPr="009B17B0">
        <w:rPr>
          <w:rFonts w:ascii="Times New Roman" w:eastAsia="Times New Roman" w:hAnsi="Times New Roman" w:cs="Times New Roman"/>
          <w:b/>
          <w:bCs/>
          <w:i/>
          <w:iCs/>
          <w:sz w:val="19"/>
          <w:szCs w:val="19"/>
          <w:lang w:eastAsia="ru-RU" w:bidi="ru-RU"/>
        </w:rPr>
        <w:t>н</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нн</w:t>
      </w:r>
      <w:r w:rsidRPr="009B17B0">
        <w:rPr>
          <w:rFonts w:ascii="Times New Roman" w:eastAsia="Times New Roman" w:hAnsi="Times New Roman" w:cs="Times New Roman"/>
          <w:sz w:val="20"/>
          <w:szCs w:val="20"/>
          <w:lang w:eastAsia="ru-RU" w:bidi="ru-RU"/>
        </w:rPr>
        <w:t xml:space="preserve"> в причастиях и отглагольных именах прилагательных; написания гласной перед суффиксом </w:t>
      </w:r>
      <w:r w:rsidRPr="009B17B0">
        <w:rPr>
          <w:rFonts w:ascii="Times New Roman" w:eastAsia="Times New Roman" w:hAnsi="Times New Roman" w:cs="Times New Roman"/>
          <w:b/>
          <w:bCs/>
          <w:i/>
          <w:iCs/>
          <w:sz w:val="19"/>
          <w:szCs w:val="19"/>
          <w:lang w:eastAsia="ru-RU" w:bidi="ru-RU"/>
        </w:rPr>
        <w:t>-вш-</w:t>
      </w:r>
      <w:r w:rsidRPr="009B17B0">
        <w:rPr>
          <w:rFonts w:ascii="Times New Roman" w:eastAsia="Times New Roman" w:hAnsi="Times New Roman" w:cs="Times New Roman"/>
          <w:sz w:val="20"/>
          <w:szCs w:val="20"/>
          <w:lang w:eastAsia="ru-RU" w:bidi="ru-RU"/>
        </w:rPr>
        <w:t xml:space="preserve"> действительных причастий прошедшего времени, перед суффиксом </w:t>
      </w:r>
      <w:r w:rsidRPr="009B17B0">
        <w:rPr>
          <w:rFonts w:ascii="Times New Roman" w:eastAsia="Times New Roman" w:hAnsi="Times New Roman" w:cs="Times New Roman"/>
          <w:b/>
          <w:bCs/>
          <w:i/>
          <w:iCs/>
          <w:sz w:val="19"/>
          <w:szCs w:val="19"/>
          <w:lang w:eastAsia="ru-RU" w:bidi="ru-RU"/>
        </w:rPr>
        <w:t>-нн-</w:t>
      </w:r>
      <w:r w:rsidRPr="009B17B0">
        <w:rPr>
          <w:rFonts w:ascii="Times New Roman" w:eastAsia="Times New Roman" w:hAnsi="Times New Roman" w:cs="Times New Roman"/>
          <w:sz w:val="20"/>
          <w:szCs w:val="20"/>
          <w:lang w:eastAsia="ru-RU" w:bidi="ru-RU"/>
        </w:rPr>
        <w:t xml:space="preserve"> страдательных причастий прошедшего времени; написания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с причастиями.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расставлять знаки препинания в предложениях с причастным оборотом.</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Деепричастие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деепричастия как особую группу слов. Определять признаки глагола и наречия в деепричастии.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деепричастия совершенного и несовершенного вида.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морфологический анализ деепричастий, применять это умение в речевой практике.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Конструировать деепричастный оборот. Определять роль деепричастия в предложении.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Уместно использовать деепричастия 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ставить ударение в деепричастиях.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Применять правила написания гласных в суффиксах деепричастий; правила слитного и раздельного написания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с деепричастиями.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строить предложения с одиночными деепричастиями и деепричастными оборотами.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расставлять знаки препинания в предложениях с одиночным деепричастием и деепричастным оборотом.</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Наречие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морфологический анализ наречий, применять это умение в речевой практике.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нормы образования степеней сравнения наречий, произношения наречий, постановки в них ударения.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Применять правила слитного, раздельного и дефисного написания наречий; написания </w:t>
      </w:r>
      <w:r w:rsidRPr="009B17B0">
        <w:rPr>
          <w:rFonts w:ascii="Times New Roman" w:eastAsia="Times New Roman" w:hAnsi="Times New Roman" w:cs="Times New Roman"/>
          <w:b/>
          <w:bCs/>
          <w:i/>
          <w:iCs/>
          <w:sz w:val="19"/>
          <w:szCs w:val="19"/>
          <w:lang w:eastAsia="ru-RU" w:bidi="ru-RU"/>
        </w:rPr>
        <w:t>н</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нн</w:t>
      </w:r>
      <w:r w:rsidRPr="009B17B0">
        <w:rPr>
          <w:rFonts w:ascii="Times New Roman" w:eastAsia="Times New Roman" w:hAnsi="Times New Roman" w:cs="Times New Roman"/>
          <w:sz w:val="20"/>
          <w:szCs w:val="20"/>
          <w:lang w:eastAsia="ru-RU" w:bidi="ru-RU"/>
        </w:rPr>
        <w:t xml:space="preserve"> в наречиях на </w:t>
      </w:r>
      <w:r w:rsidRPr="009B17B0">
        <w:rPr>
          <w:rFonts w:ascii="Times New Roman" w:eastAsia="Times New Roman" w:hAnsi="Times New Roman" w:cs="Times New Roman"/>
          <w:b/>
          <w:bCs/>
          <w:i/>
          <w:iCs/>
          <w:sz w:val="19"/>
          <w:szCs w:val="19"/>
          <w:lang w:eastAsia="ru-RU" w:bidi="ru-RU"/>
        </w:rPr>
        <w:t>-о</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-е</w:t>
      </w:r>
      <w:r w:rsidRPr="009B17B0">
        <w:rPr>
          <w:rFonts w:ascii="Times New Roman" w:eastAsia="Times New Roman" w:hAnsi="Times New Roman" w:cs="Times New Roman"/>
          <w:sz w:val="20"/>
          <w:szCs w:val="20"/>
          <w:lang w:eastAsia="ru-RU" w:bidi="ru-RU"/>
        </w:rPr>
        <w:t xml:space="preserve">; написания суффиксов </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b/>
          <w:bCs/>
          <w:i/>
          <w:iCs/>
          <w:sz w:val="19"/>
          <w:szCs w:val="19"/>
          <w:lang w:eastAsia="ru-RU" w:bidi="ru-RU"/>
        </w:rPr>
        <w:t>а</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-о</w:t>
      </w:r>
      <w:r w:rsidRPr="009B17B0">
        <w:rPr>
          <w:rFonts w:ascii="Times New Roman" w:eastAsia="Times New Roman" w:hAnsi="Times New Roman" w:cs="Times New Roman"/>
          <w:sz w:val="20"/>
          <w:szCs w:val="20"/>
          <w:lang w:eastAsia="ru-RU" w:bidi="ru-RU"/>
        </w:rPr>
        <w:t xml:space="preserve"> наречий с приставками </w:t>
      </w:r>
      <w:r w:rsidRPr="009B17B0">
        <w:rPr>
          <w:rFonts w:ascii="Times New Roman" w:eastAsia="Times New Roman" w:hAnsi="Times New Roman" w:cs="Times New Roman"/>
          <w:b/>
          <w:bCs/>
          <w:i/>
          <w:iCs/>
          <w:sz w:val="19"/>
          <w:szCs w:val="19"/>
          <w:lang w:eastAsia="ru-RU" w:bidi="ru-RU"/>
        </w:rPr>
        <w:t>из-</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до-</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с-</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в-</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на-</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за-</w:t>
      </w:r>
      <w:r w:rsidRPr="009B17B0">
        <w:rPr>
          <w:rFonts w:ascii="Times New Roman" w:eastAsia="Times New Roman" w:hAnsi="Times New Roman" w:cs="Times New Roman"/>
          <w:sz w:val="20"/>
          <w:szCs w:val="20"/>
          <w:lang w:eastAsia="ru-RU" w:bidi="ru-RU"/>
        </w:rPr>
        <w:t xml:space="preserve">; употребления </w:t>
      </w:r>
      <w:r w:rsidRPr="009B17B0">
        <w:rPr>
          <w:rFonts w:ascii="Times New Roman" w:eastAsia="Times New Roman" w:hAnsi="Times New Roman" w:cs="Times New Roman"/>
          <w:b/>
          <w:bCs/>
          <w:i/>
          <w:iCs/>
          <w:sz w:val="19"/>
          <w:szCs w:val="19"/>
          <w:lang w:eastAsia="ru-RU" w:bidi="ru-RU"/>
        </w:rPr>
        <w:t>ь</w:t>
      </w:r>
      <w:r w:rsidRPr="009B17B0">
        <w:rPr>
          <w:rFonts w:ascii="Times New Roman" w:eastAsia="Times New Roman" w:hAnsi="Times New Roman" w:cs="Times New Roman"/>
          <w:sz w:val="20"/>
          <w:szCs w:val="20"/>
          <w:lang w:eastAsia="ru-RU" w:bidi="ru-RU"/>
        </w:rPr>
        <w:t xml:space="preserve"> на конце наречий после шипящих; написания суффиксов наречий -</w:t>
      </w:r>
      <w:r w:rsidRPr="009B17B0">
        <w:rPr>
          <w:rFonts w:ascii="Times New Roman" w:eastAsia="Times New Roman" w:hAnsi="Times New Roman" w:cs="Times New Roman"/>
          <w:b/>
          <w:bCs/>
          <w:i/>
          <w:iCs/>
          <w:sz w:val="19"/>
          <w:szCs w:val="19"/>
          <w:lang w:eastAsia="ru-RU" w:bidi="ru-RU"/>
        </w:rPr>
        <w:t>о</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b/>
          <w:bCs/>
          <w:i/>
          <w:iCs/>
          <w:sz w:val="19"/>
          <w:szCs w:val="19"/>
          <w:lang w:eastAsia="ru-RU" w:bidi="ru-RU"/>
        </w:rPr>
        <w:t>е</w:t>
      </w:r>
      <w:r w:rsidRPr="009B17B0">
        <w:rPr>
          <w:rFonts w:ascii="Times New Roman" w:eastAsia="Times New Roman" w:hAnsi="Times New Roman" w:cs="Times New Roman"/>
          <w:sz w:val="20"/>
          <w:szCs w:val="20"/>
          <w:lang w:eastAsia="ru-RU" w:bidi="ru-RU"/>
        </w:rPr>
        <w:t xml:space="preserve"> после шипящих; написания </w:t>
      </w:r>
      <w:r w:rsidRPr="009B17B0">
        <w:rPr>
          <w:rFonts w:ascii="Times New Roman" w:eastAsia="Times New Roman" w:hAnsi="Times New Roman" w:cs="Times New Roman"/>
          <w:b/>
          <w:bCs/>
          <w:i/>
          <w:iCs/>
          <w:sz w:val="19"/>
          <w:szCs w:val="19"/>
          <w:lang w:eastAsia="ru-RU" w:bidi="ru-RU"/>
        </w:rPr>
        <w:t>е</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sz w:val="20"/>
          <w:szCs w:val="20"/>
          <w:lang w:eastAsia="ru-RU" w:bidi="ru-RU"/>
        </w:rPr>
        <w:t xml:space="preserve"> в приставках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b/>
          <w:bCs/>
          <w:i/>
          <w:iCs/>
          <w:sz w:val="19"/>
          <w:szCs w:val="19"/>
          <w:lang w:eastAsia="ru-RU" w:bidi="ru-RU"/>
        </w:rPr>
        <w:t>ни-</w:t>
      </w:r>
      <w:r w:rsidRPr="009B17B0">
        <w:rPr>
          <w:rFonts w:ascii="Times New Roman" w:eastAsia="Times New Roman" w:hAnsi="Times New Roman" w:cs="Times New Roman"/>
          <w:sz w:val="20"/>
          <w:szCs w:val="20"/>
          <w:lang w:eastAsia="ru-RU" w:bidi="ru-RU"/>
        </w:rPr>
        <w:t xml:space="preserve"> наречий; слитного и раздельного написания </w:t>
      </w:r>
      <w:r w:rsidRPr="009B17B0">
        <w:rPr>
          <w:rFonts w:ascii="Times New Roman" w:eastAsia="Times New Roman" w:hAnsi="Times New Roman" w:cs="Times New Roman"/>
          <w:b/>
          <w:bCs/>
          <w:i/>
          <w:iCs/>
          <w:sz w:val="19"/>
          <w:szCs w:val="19"/>
          <w:lang w:eastAsia="ru-RU" w:bidi="ru-RU"/>
        </w:rPr>
        <w:t>не</w:t>
      </w:r>
      <w:r w:rsidRPr="009B17B0">
        <w:rPr>
          <w:rFonts w:ascii="Times New Roman" w:eastAsia="Times New Roman" w:hAnsi="Times New Roman" w:cs="Times New Roman"/>
          <w:sz w:val="20"/>
          <w:szCs w:val="20"/>
          <w:lang w:eastAsia="ru-RU" w:bidi="ru-RU"/>
        </w:rPr>
        <w:t xml:space="preserve"> с наречиями.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Слова категории состояния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Определять общее грамматическое значение, морфологические признаки слов категории состояния, характеризовать их синтаксическую </w:t>
      </w:r>
      <w:r w:rsidRPr="009B17B0">
        <w:rPr>
          <w:rFonts w:ascii="Times New Roman" w:eastAsia="Times New Roman" w:hAnsi="Times New Roman" w:cs="Times New Roman"/>
          <w:sz w:val="20"/>
          <w:szCs w:val="20"/>
          <w:lang w:eastAsia="ru-RU" w:bidi="ru-RU"/>
        </w:rPr>
        <w:lastRenderedPageBreak/>
        <w:t>функцию и роль в речи.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Служебные части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Давать общую характеристику служебных частей речи; объяснять их отличия от самостоятельных частей речи.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Предлог</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предлог как служебную часть речи; различать производные и непроизводные предлоги, простые и составные предлоги.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Соблюдать нормы употребления имён существительных и местоимений с предлогами, предлогов </w:t>
      </w:r>
      <w:r w:rsidRPr="009B17B0">
        <w:rPr>
          <w:rFonts w:ascii="Times New Roman" w:eastAsia="Times New Roman" w:hAnsi="Times New Roman" w:cs="Times New Roman"/>
          <w:b/>
          <w:bCs/>
          <w:i/>
          <w:iCs/>
          <w:sz w:val="19"/>
          <w:szCs w:val="19"/>
          <w:lang w:eastAsia="ru-RU" w:bidi="ru-RU"/>
        </w:rPr>
        <w:t xml:space="preserve">из </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с</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 xml:space="preserve">в </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на</w:t>
      </w:r>
      <w:r w:rsidRPr="009B17B0">
        <w:rPr>
          <w:rFonts w:ascii="Times New Roman" w:eastAsia="Times New Roman" w:hAnsi="Times New Roman" w:cs="Times New Roman"/>
          <w:sz w:val="20"/>
          <w:szCs w:val="20"/>
          <w:lang w:eastAsia="ru-RU" w:bidi="ru-RU"/>
        </w:rPr>
        <w:t xml:space="preserve"> в составе словосочетаний; правила правописания производных предлогов.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морфологический анализ предлогов, применять это умение при выполнении языкового анализа различных видов и в речевой практике.</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Союз</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9B17B0">
        <w:rPr>
          <w:rFonts w:ascii="Times New Roman" w:eastAsia="Times New Roman" w:hAnsi="Times New Roman" w:cs="Times New Roman"/>
          <w:b/>
          <w:bCs/>
          <w:i/>
          <w:iCs/>
          <w:sz w:val="19"/>
          <w:szCs w:val="19"/>
          <w:lang w:eastAsia="ru-RU" w:bidi="ru-RU"/>
        </w:rPr>
        <w:t>и</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морфологический анализ союзов, применять это умение в речевой практике.</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Частица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Употреблять частицы в речи в соответствии с их значением и стилистической окраской; соблюдать нормы правописания частиц.</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морфологический анализ частиц, применять это умение в речевой практике.</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Междометия и звукоподражательные слова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морфологический анализ междометий; применять это умение в речевой практике.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Соблюдать пунктуационные нормы оформления предложений с </w:t>
      </w:r>
      <w:r w:rsidRPr="009B17B0">
        <w:rPr>
          <w:rFonts w:ascii="Times New Roman" w:eastAsia="Times New Roman" w:hAnsi="Times New Roman" w:cs="Times New Roman"/>
          <w:sz w:val="20"/>
          <w:szCs w:val="20"/>
          <w:lang w:eastAsia="ru-RU" w:bidi="ru-RU"/>
        </w:rPr>
        <w:lastRenderedPageBreak/>
        <w:t>междометиями.</w:t>
      </w:r>
    </w:p>
    <w:p w:rsidR="009B17B0" w:rsidRPr="009B17B0" w:rsidRDefault="009B17B0" w:rsidP="009B17B0">
      <w:pPr>
        <w:widowControl w:val="0"/>
        <w:spacing w:after="16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грамматические омонимы.</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00" w:name="bookmark18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8 КЛАСС</w:t>
      </w:r>
      <w:bookmarkEnd w:id="100"/>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01" w:name="bookmark186"/>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Общие сведения о языке</w:t>
      </w:r>
      <w:bookmarkEnd w:id="101"/>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русском языке как одном из славянских языков.</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02" w:name="bookmark188"/>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Язык и речь</w:t>
      </w:r>
      <w:bookmarkEnd w:id="102"/>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Участвовать в диалоге на лингвистические темы (в рамках изученного) и темы на основе жизненных наблюдений (объём не менее 6 реплик).</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различными видами чтения: просмотровым, ознакомительным, изучающим, поисковым.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Устно пересказывать прочитанный или прослушанный текст объёмом не менее 140 слов.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выбор языковых средств для создания высказывания в соответствии с целью, темой и коммуникативным замыслом.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w:t>
      </w:r>
      <w:r w:rsidRPr="009B17B0">
        <w:rPr>
          <w:rFonts w:ascii="Times New Roman" w:eastAsia="Times New Roman" w:hAnsi="Times New Roman" w:cs="Times New Roman"/>
          <w:sz w:val="20"/>
          <w:szCs w:val="20"/>
          <w:lang w:eastAsia="ru-RU" w:bidi="ru-RU"/>
        </w:rPr>
        <w:lastRenderedPageBreak/>
        <w:t>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03" w:name="bookmark19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Текст</w:t>
      </w:r>
      <w:bookmarkEnd w:id="103"/>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сообщение на заданную тему в виде презентации.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B17B0" w:rsidRPr="009B17B0" w:rsidRDefault="009B17B0" w:rsidP="009B17B0">
      <w:pPr>
        <w:widowControl w:val="0"/>
        <w:spacing w:after="0"/>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Функциональные разновидности языка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выбор языковых средств для создания высказывания в соответствии с целью, темой и коммуникативным замыслом.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04" w:name="bookmark192"/>
      <w:r w:rsidRPr="009B17B0">
        <w:rPr>
          <w:rFonts w:ascii="Arial" w:eastAsia="Courier New" w:hAnsi="Arial" w:cs="Arial"/>
          <w:b/>
          <w:sz w:val="20"/>
          <w:szCs w:val="20"/>
          <w:lang w:eastAsia="ru-RU" w:bidi="ru-RU"/>
        </w:rPr>
        <w:lastRenderedPageBreak/>
        <w:t>СИСТЕМА ЯЗЫКА</w:t>
      </w:r>
      <w:bookmarkEnd w:id="104"/>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05" w:name="bookmark19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Синтаксис. Культура речи. Пунктуация</w:t>
      </w:r>
      <w:bookmarkEnd w:id="105"/>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синтаксисе как разделе лингвистики.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словосочетание и предложение как единицы синтаксиса.</w:t>
      </w:r>
    </w:p>
    <w:p w:rsidR="009B17B0" w:rsidRPr="009B17B0" w:rsidRDefault="009B17B0" w:rsidP="009B17B0">
      <w:pPr>
        <w:widowControl w:val="0"/>
        <w:spacing w:after="6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функции знаков препинания.</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06" w:name="bookmark196"/>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Словосочетание</w:t>
      </w:r>
      <w:bookmarkEnd w:id="106"/>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9B17B0" w:rsidRPr="009B17B0" w:rsidRDefault="009B17B0" w:rsidP="009B17B0">
      <w:pPr>
        <w:widowControl w:val="0"/>
        <w:spacing w:after="6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нормы построения словосочетаний.</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07" w:name="bookmark198"/>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Предложение</w:t>
      </w:r>
      <w:bookmarkEnd w:id="107"/>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9B17B0">
        <w:rPr>
          <w:rFonts w:ascii="Times New Roman" w:eastAsia="Times New Roman" w:hAnsi="Times New Roman" w:cs="Times New Roman"/>
          <w:b/>
          <w:bCs/>
          <w:i/>
          <w:iCs/>
          <w:sz w:val="19"/>
          <w:szCs w:val="19"/>
          <w:lang w:eastAsia="ru-RU" w:bidi="ru-RU"/>
        </w:rPr>
        <w:t>большинство</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b/>
          <w:bCs/>
          <w:i/>
          <w:iCs/>
          <w:sz w:val="19"/>
          <w:szCs w:val="19"/>
          <w:lang w:eastAsia="ru-RU" w:bidi="ru-RU"/>
        </w:rPr>
        <w:t>меньшинство</w:t>
      </w:r>
      <w:r w:rsidRPr="009B17B0">
        <w:rPr>
          <w:rFonts w:ascii="Times New Roman" w:eastAsia="Times New Roman" w:hAnsi="Times New Roman" w:cs="Times New Roman"/>
          <w:sz w:val="20"/>
          <w:szCs w:val="20"/>
          <w:lang w:eastAsia="ru-RU" w:bidi="ru-RU"/>
        </w:rPr>
        <w:t>, количественными сочетаниями. Применять нормы постановки тире между подлежащим и сказуемым.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w:t>
      </w:r>
      <w:r w:rsidRPr="009B17B0">
        <w:rPr>
          <w:rFonts w:ascii="Times New Roman" w:eastAsia="Times New Roman" w:hAnsi="Times New Roman" w:cs="Times New Roman"/>
          <w:sz w:val="20"/>
          <w:szCs w:val="20"/>
          <w:lang w:eastAsia="ru-RU" w:bidi="ru-RU"/>
        </w:rPr>
        <w:lastRenderedPageBreak/>
        <w:t xml:space="preserve">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9B17B0">
        <w:rPr>
          <w:rFonts w:ascii="Times New Roman" w:eastAsia="Times New Roman" w:hAnsi="Times New Roman" w:cs="Times New Roman"/>
          <w:b/>
          <w:bCs/>
          <w:i/>
          <w:iCs/>
          <w:sz w:val="19"/>
          <w:szCs w:val="19"/>
          <w:lang w:eastAsia="ru-RU" w:bidi="ru-RU"/>
        </w:rPr>
        <w:t>да</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нет</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Применять нормы построения предложений с однородными членами, связанными двойными союзами </w:t>
      </w:r>
      <w:r w:rsidRPr="009B17B0">
        <w:rPr>
          <w:rFonts w:ascii="Times New Roman" w:eastAsia="Times New Roman" w:hAnsi="Times New Roman" w:cs="Times New Roman"/>
          <w:b/>
          <w:bCs/>
          <w:i/>
          <w:iCs/>
          <w:sz w:val="19"/>
          <w:szCs w:val="19"/>
          <w:lang w:eastAsia="ru-RU" w:bidi="ru-RU"/>
        </w:rPr>
        <w:t>не только... но и</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b/>
          <w:bCs/>
          <w:i/>
          <w:iCs/>
          <w:sz w:val="19"/>
          <w:szCs w:val="19"/>
          <w:lang w:eastAsia="ru-RU" w:bidi="ru-RU"/>
        </w:rPr>
        <w:t>как. так 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нормы постановки знаков препинания в предложениях с однородными членами, связанными попарно, с помощью повторяющихся союзов (</w:t>
      </w:r>
      <w:r w:rsidRPr="009B17B0">
        <w:rPr>
          <w:rFonts w:ascii="Times New Roman" w:eastAsia="Times New Roman" w:hAnsi="Times New Roman" w:cs="Times New Roman"/>
          <w:b/>
          <w:bCs/>
          <w:i/>
          <w:iCs/>
          <w:sz w:val="19"/>
          <w:szCs w:val="19"/>
          <w:lang w:eastAsia="ru-RU" w:bidi="ru-RU"/>
        </w:rPr>
        <w:t>и... и, или... или, либо... либо, ни... ни, то... то</w:t>
      </w:r>
      <w:r w:rsidRPr="009B17B0">
        <w:rPr>
          <w:rFonts w:ascii="Times New Roman" w:eastAsia="Times New Roman" w:hAnsi="Times New Roman" w:cs="Times New Roman"/>
          <w:sz w:val="20"/>
          <w:szCs w:val="20"/>
          <w:lang w:eastAsia="ru-RU" w:bidi="ru-RU"/>
        </w:rPr>
        <w:t>); нормы постановки знаков препинания в предложениях с обобщающим словом при однородных членах.</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сложные предложения, конструкции с чужой речью (в рамках изученного).</w:t>
      </w:r>
    </w:p>
    <w:p w:rsidR="009B17B0" w:rsidRPr="009B17B0" w:rsidRDefault="009B17B0" w:rsidP="009B17B0">
      <w:pPr>
        <w:widowControl w:val="0"/>
        <w:spacing w:after="16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Проводить синтаксический анализ словосочетаний, синтаксический </w:t>
      </w:r>
      <w:r w:rsidRPr="009B17B0">
        <w:rPr>
          <w:rFonts w:ascii="Times New Roman" w:eastAsia="Times New Roman" w:hAnsi="Times New Roman" w:cs="Times New Roman"/>
          <w:sz w:val="20"/>
          <w:szCs w:val="20"/>
          <w:lang w:eastAsia="ru-RU" w:bidi="ru-RU"/>
        </w:rPr>
        <w:lastRenderedPageBreak/>
        <w:t>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08" w:name="bookmark20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9 КЛАСС</w:t>
      </w:r>
      <w:bookmarkEnd w:id="108"/>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09" w:name="bookmark202"/>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Общие сведения о языке</w:t>
      </w:r>
      <w:bookmarkEnd w:id="109"/>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10" w:name="bookmark20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Язык и речь</w:t>
      </w:r>
      <w:bookmarkEnd w:id="110"/>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различными видами чтения: просмотровым, ознакомительным, изучающим, поисковым.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Устно пересказывать прочитанный или прослушанный текст объёмом не менее 150 слов.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выбор языковых средств для создания высказывания в соответствии с целью, темой и коммуникативным замыслом.</w:t>
      </w:r>
    </w:p>
    <w:p w:rsidR="009B17B0" w:rsidRPr="009B17B0" w:rsidRDefault="009B17B0" w:rsidP="009B17B0">
      <w:pPr>
        <w:widowControl w:val="0"/>
        <w:spacing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11" w:name="bookmark206"/>
      <w:r w:rsidRPr="009B17B0">
        <w:rPr>
          <w:rFonts w:ascii="Arial" w:eastAsia="Courier New" w:hAnsi="Arial" w:cs="Arial"/>
          <w:b/>
          <w:sz w:val="20"/>
          <w:szCs w:val="20"/>
          <w:lang w:eastAsia="ru-RU" w:bidi="ru-RU"/>
        </w:rPr>
        <w:t>Текст</w:t>
      </w:r>
      <w:bookmarkEnd w:id="111"/>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принадлежность текста к функциональносмысловому типу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Находить в тексте типовые фрагменты — описание, повествование, рассуждение-доказательство, оценочные высказывания.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содержание текста по заголовку, ключевым словам, зачину или концовке.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отличительные признаки текстов разных жанров.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высказывание на основе текста: выражать своё отношение к прочитанному или прослушанному в устной и письменной форме.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сообщение на заданную тему в виде презентации.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12" w:name="bookmark208"/>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Функциональные разновидности языка</w:t>
      </w:r>
      <w:bookmarkEnd w:id="112"/>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Использовать при создании собственного текста нормы построения текстов, принадлежащих к различным функционально-смысловым типам </w:t>
      </w:r>
      <w:r w:rsidRPr="009B17B0">
        <w:rPr>
          <w:rFonts w:ascii="Times New Roman" w:eastAsia="Times New Roman" w:hAnsi="Times New Roman" w:cs="Times New Roman"/>
          <w:sz w:val="20"/>
          <w:szCs w:val="20"/>
          <w:lang w:eastAsia="ru-RU" w:bidi="ru-RU"/>
        </w:rPr>
        <w:lastRenderedPageBreak/>
        <w:t>речи, функциональным разновидностям языка, нормы составления тезисов, конспекта, написания реферата.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тезисы, конспект, писать рецензию, реферат.</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13" w:name="bookmark21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СИСТЕМА ЯЗЫКА</w:t>
      </w:r>
      <w:bookmarkEnd w:id="113"/>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14" w:name="bookmark212"/>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Синтаксис. Культура речи. Пунктуация</w:t>
      </w:r>
      <w:bookmarkEnd w:id="114"/>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Сложносочинённое предложение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основные средства синтаксической связи между частями сложного предложения.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сложные предложения с разными видами связи, бессоюзные и союзные предложения (сложносочинённые и сложноподчинённые).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особенности употребления сложносочинённых предложений 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основные нормы построения сложносочинённого предложения.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синтаксический и пунктуационный анализ сложносочинённых предложений.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нормы постановки знаков препинания в сложносочинённых предложениях.</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Сложноподчинённое предложение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подчинительные союзы и союзные слова.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Различать виды сложноподчинённых предложений по характеру </w:t>
      </w:r>
      <w:r w:rsidRPr="009B17B0">
        <w:rPr>
          <w:rFonts w:ascii="Times New Roman" w:eastAsia="Times New Roman" w:hAnsi="Times New Roman" w:cs="Times New Roman"/>
          <w:sz w:val="20"/>
          <w:szCs w:val="20"/>
          <w:lang w:eastAsia="ru-RU" w:bidi="ru-RU"/>
        </w:rPr>
        <w:lastRenderedPageBreak/>
        <w:t>смысловых отношений между главной и придаточной частями, структуре, синтаксическим средствам связи, выявлять особенности их строения.</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однородное, неоднородное и последовательное подчинение придаточных частей.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основные нормы построения сложноподчинённого предложения, особенности употребления сложноподчинённых предложений 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синтаксический и пунктуационный анализ сложноподчинённых предложений.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нормы построения сложноподчинённых предложений и постановки знаков препинания в них.</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Бессоюзное сложное предложение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синтаксический и пунктуационный анализ бессоюзных сложных предложений.</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Сложные предложения с разными видами союзной и бессоюзной связи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типы сложных предложений с разными видами связи.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основные нормы построения сложных предложений с разными видами связи.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Употреблять сложные предложения с разными видами связи в речи.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синтаксический и пунктуационный анализ сложных предложений с разными видами связи.</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правила постановки знаков препинания в сложных предложениях с разными видами связи.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Прямая и косвенная речь</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прямую и косвенную речь; выявлять синонимию предложений с прямой и косвенной речью.</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Уметь цитировать и применять разные способы включения цитат в высказывание.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sectPr w:rsidR="009B17B0" w:rsidRPr="009B17B0">
          <w:footerReference w:type="even" r:id="rId13"/>
          <w:footerReference w:type="default" r:id="rId14"/>
          <w:footnotePr>
            <w:numRestart w:val="eachPage"/>
          </w:footnotePr>
          <w:pgSz w:w="7824" w:h="12019"/>
          <w:pgMar w:top="547" w:right="686" w:bottom="986" w:left="686" w:header="0" w:footer="3" w:gutter="0"/>
          <w:cols w:space="720"/>
          <w:noEndnote/>
          <w:docGrid w:linePitch="360"/>
        </w:sectPr>
      </w:pPr>
      <w:r w:rsidRPr="009B17B0">
        <w:rPr>
          <w:rFonts w:ascii="Times New Roman" w:eastAsia="Times New Roman" w:hAnsi="Times New Roman" w:cs="Times New Roman"/>
          <w:sz w:val="20"/>
          <w:szCs w:val="20"/>
          <w:lang w:eastAsia="ru-RU" w:bidi="ru-RU"/>
        </w:rPr>
        <w:t>Применять правила построения предложений с прямой и косвенной речью, при цитировании.</w:t>
      </w: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sz w:val="20"/>
          <w:szCs w:val="20"/>
          <w:lang w:eastAsia="ru-RU" w:bidi="ru-RU"/>
        </w:rPr>
      </w:pPr>
      <w:bookmarkStart w:id="115" w:name="bookmark214"/>
      <w:bookmarkStart w:id="116" w:name="_Toc105502778"/>
      <w:r w:rsidRPr="009B17B0">
        <w:rPr>
          <w:rFonts w:ascii="Arial" w:eastAsia="Arial" w:hAnsi="Arial" w:cs="Arial"/>
          <w:b/>
          <w:bCs/>
          <w:sz w:val="20"/>
          <w:szCs w:val="20"/>
          <w:lang w:eastAsia="ru-RU" w:bidi="ru-RU"/>
        </w:rPr>
        <w:lastRenderedPageBreak/>
        <w:t>2.1.2. ЛИТЕРАТУРА</w:t>
      </w:r>
      <w:bookmarkEnd w:id="115"/>
      <w:bookmarkEnd w:id="116"/>
    </w:p>
    <w:p w:rsidR="009B17B0" w:rsidRPr="009B17B0" w:rsidRDefault="009B17B0" w:rsidP="009B17B0">
      <w:pPr>
        <w:widowControl w:val="0"/>
        <w:spacing w:after="0" w:line="240" w:lineRule="auto"/>
        <w:rPr>
          <w:rFonts w:ascii="Courier New" w:eastAsia="Courier New" w:hAnsi="Courier New" w:cs="Courier New"/>
          <w:sz w:val="24"/>
          <w:szCs w:val="24"/>
          <w:lang w:eastAsia="ru-RU" w:bidi="ru-RU"/>
        </w:rPr>
      </w:pPr>
    </w:p>
    <w:p w:rsidR="009B17B0" w:rsidRPr="009B17B0" w:rsidRDefault="009B17B0" w:rsidP="009B17B0">
      <w:pPr>
        <w:widowControl w:val="0"/>
        <w:spacing w:after="40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9B17B0" w:rsidRPr="009B17B0" w:rsidRDefault="009B17B0" w:rsidP="009B17B0">
      <w:pPr>
        <w:widowControl w:val="0"/>
        <w:pBdr>
          <w:bottom w:val="single" w:sz="12" w:space="1" w:color="auto"/>
        </w:pBdr>
        <w:spacing w:after="0" w:line="240" w:lineRule="auto"/>
        <w:rPr>
          <w:rFonts w:ascii="Arial" w:eastAsia="Courier New" w:hAnsi="Arial" w:cs="Arial"/>
          <w:b/>
          <w:sz w:val="20"/>
          <w:szCs w:val="20"/>
          <w:lang w:eastAsia="ru-RU" w:bidi="ru-RU"/>
        </w:rPr>
      </w:pPr>
      <w:bookmarkStart w:id="117" w:name="bookmark216"/>
      <w:r w:rsidRPr="009B17B0">
        <w:rPr>
          <w:rFonts w:ascii="Arial" w:eastAsia="Courier New" w:hAnsi="Arial" w:cs="Arial"/>
          <w:b/>
          <w:sz w:val="20"/>
          <w:szCs w:val="20"/>
          <w:lang w:eastAsia="ru-RU" w:bidi="ru-RU"/>
        </w:rPr>
        <w:t>ПОЯСНИТЕЛЬНАЯ ЗАПИСКА</w:t>
      </w:r>
      <w:bookmarkEnd w:id="117"/>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9B17B0" w:rsidRPr="009B17B0" w:rsidRDefault="009B17B0" w:rsidP="009B17B0">
      <w:pPr>
        <w:widowControl w:val="0"/>
        <w:spacing w:after="0" w:line="254"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w:t>
      </w:r>
      <w:r w:rsidRPr="009B17B0">
        <w:rPr>
          <w:rFonts w:ascii="Times New Roman" w:eastAsia="Times New Roman" w:hAnsi="Times New Roman" w:cs="Times New Roman"/>
          <w:sz w:val="20"/>
          <w:szCs w:val="20"/>
          <w:lang w:eastAsia="ru-RU" w:bidi="ru-RU"/>
        </w:rPr>
        <w:lastRenderedPageBreak/>
        <w:t>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18" w:name="bookmark218"/>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ОБЩАЯ ХАРАКТЕРИСТИКА УЧЕБНОГО ПРЕДМЕТА «ЛИТЕРАТУРА»</w:t>
      </w:r>
      <w:bookmarkEnd w:id="118"/>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9B17B0" w:rsidRPr="009B17B0" w:rsidRDefault="009B17B0" w:rsidP="009B17B0">
      <w:pPr>
        <w:widowControl w:val="0"/>
        <w:spacing w:after="0" w:line="252"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19" w:name="bookmark22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ЦЕЛИ ИЗУЧЕНИЯ ПРЕДМЕТА «ЛИТЕРАТУРА»</w:t>
      </w:r>
      <w:bookmarkEnd w:id="119"/>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r w:rsidRPr="009B17B0">
        <w:rPr>
          <w:rFonts w:ascii="Times New Roman" w:eastAsia="Times New Roman" w:hAnsi="Times New Roman" w:cs="Times New Roman"/>
          <w:sz w:val="20"/>
          <w:szCs w:val="20"/>
          <w:lang w:eastAsia="ru-RU" w:bidi="ru-RU"/>
        </w:rPr>
        <w:lastRenderedPageBreak/>
        <w:t>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9B17B0" w:rsidRPr="009B17B0" w:rsidRDefault="009B17B0" w:rsidP="009B17B0">
      <w:pPr>
        <w:widowControl w:val="0"/>
        <w:spacing w:after="0" w:line="259"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20" w:name="bookmark222"/>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МЕСТО УЧЕБНОГО ПРЕДМЕТА «ЛИТЕРАТУРА»</w:t>
      </w:r>
      <w:bookmarkEnd w:id="12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В УЧЕБНОМ ПЛАНЕ</w:t>
      </w:r>
    </w:p>
    <w:p w:rsidR="009B17B0" w:rsidRPr="009B17B0" w:rsidRDefault="009B17B0" w:rsidP="009B17B0">
      <w:pPr>
        <w:widowControl w:val="0"/>
        <w:spacing w:after="0" w:line="240" w:lineRule="auto"/>
        <w:ind w:firstLine="56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9B17B0" w:rsidRPr="009B17B0" w:rsidRDefault="009B17B0" w:rsidP="009B17B0">
      <w:pPr>
        <w:widowControl w:val="0"/>
        <w:spacing w:after="60" w:line="240" w:lineRule="auto"/>
        <w:ind w:firstLine="567"/>
        <w:jc w:val="both"/>
        <w:rPr>
          <w:rFonts w:ascii="Times New Roman" w:eastAsia="Times New Roman" w:hAnsi="Times New Roman" w:cs="Times New Roman"/>
          <w:sz w:val="20"/>
          <w:szCs w:val="20"/>
          <w:lang w:eastAsia="ru-RU" w:bidi="ru-RU"/>
        </w:rPr>
        <w:sectPr w:rsidR="009B17B0" w:rsidRPr="009B17B0">
          <w:footerReference w:type="even" r:id="rId15"/>
          <w:footerReference w:type="default" r:id="rId16"/>
          <w:footnotePr>
            <w:numRestart w:val="eachPage"/>
          </w:footnotePr>
          <w:pgSz w:w="7824" w:h="12019"/>
          <w:pgMar w:top="637" w:right="712" w:bottom="964" w:left="713" w:header="0" w:footer="3" w:gutter="0"/>
          <w:cols w:space="720"/>
          <w:noEndnote/>
          <w:docGrid w:linePitch="360"/>
        </w:sectPr>
      </w:pPr>
      <w:r w:rsidRPr="009B17B0">
        <w:rPr>
          <w:rFonts w:ascii="Times New Roman" w:eastAsia="Times New Roman" w:hAnsi="Times New Roman" w:cs="Times New Roman"/>
          <w:sz w:val="20"/>
          <w:szCs w:val="20"/>
          <w:lang w:eastAsia="ru-RU" w:bidi="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9B17B0" w:rsidRPr="009B17B0" w:rsidRDefault="009B17B0" w:rsidP="009B17B0">
      <w:pPr>
        <w:widowControl w:val="0"/>
        <w:pBdr>
          <w:bottom w:val="single" w:sz="12" w:space="1" w:color="auto"/>
        </w:pBdr>
        <w:spacing w:after="0" w:line="240" w:lineRule="auto"/>
        <w:rPr>
          <w:rFonts w:ascii="Arial" w:eastAsia="Courier New" w:hAnsi="Arial" w:cs="Arial"/>
          <w:b/>
          <w:sz w:val="20"/>
          <w:szCs w:val="20"/>
          <w:lang w:eastAsia="ru-RU" w:bidi="ru-RU"/>
        </w:rPr>
      </w:pPr>
      <w:bookmarkStart w:id="121" w:name="bookmark225"/>
      <w:r w:rsidRPr="009B17B0">
        <w:rPr>
          <w:rFonts w:ascii="Arial" w:eastAsia="Courier New" w:hAnsi="Arial" w:cs="Arial"/>
          <w:b/>
          <w:sz w:val="20"/>
          <w:szCs w:val="20"/>
          <w:lang w:eastAsia="ru-RU" w:bidi="ru-RU"/>
        </w:rPr>
        <w:lastRenderedPageBreak/>
        <w:t>СОДЕРЖАНИЕ УЧЕБНОГО ПРЕДМЕТА «ЛИТЕРАТУРА» ПО ГОДАМ ИЗУЧЕНИЯ</w:t>
      </w:r>
      <w:bookmarkEnd w:id="121"/>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22" w:name="bookmark227"/>
      <w:r w:rsidRPr="009B17B0">
        <w:rPr>
          <w:rFonts w:ascii="Arial" w:eastAsia="Courier New" w:hAnsi="Arial" w:cs="Arial"/>
          <w:b/>
          <w:sz w:val="20"/>
          <w:szCs w:val="20"/>
          <w:lang w:eastAsia="ru-RU" w:bidi="ru-RU"/>
        </w:rPr>
        <w:t>5 КЛАСС</w:t>
      </w:r>
      <w:bookmarkEnd w:id="122"/>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23" w:name="bookmark229"/>
      <w:r w:rsidRPr="009B17B0">
        <w:rPr>
          <w:rFonts w:ascii="Arial" w:eastAsia="Courier New" w:hAnsi="Arial" w:cs="Arial"/>
          <w:b/>
          <w:sz w:val="20"/>
          <w:szCs w:val="20"/>
          <w:lang w:eastAsia="ru-RU" w:bidi="ru-RU"/>
        </w:rPr>
        <w:t>Мифология</w:t>
      </w:r>
      <w:bookmarkEnd w:id="123"/>
    </w:p>
    <w:p w:rsidR="009B17B0" w:rsidRPr="009B17B0" w:rsidRDefault="009B17B0" w:rsidP="009B17B0">
      <w:pPr>
        <w:widowControl w:val="0"/>
        <w:spacing w:after="0" w:line="240"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Мифы народов России и мира.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24" w:name="bookmark23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Фольклор</w:t>
      </w:r>
      <w:bookmarkEnd w:id="124"/>
    </w:p>
    <w:p w:rsidR="009B17B0" w:rsidRPr="009B17B0" w:rsidRDefault="009B17B0" w:rsidP="009B17B0">
      <w:pPr>
        <w:widowControl w:val="0"/>
        <w:spacing w:after="0" w:line="240"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Малые жанры: пословицы, поговорки, загадки. Сказки народов России и народов мира (не менее трёх).</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25" w:name="bookmark23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Литература первой половины </w:t>
      </w:r>
      <w:r w:rsidRPr="009B17B0">
        <w:rPr>
          <w:rFonts w:ascii="Arial" w:eastAsia="Courier New" w:hAnsi="Arial" w:cs="Arial"/>
          <w:b/>
          <w:sz w:val="20"/>
          <w:szCs w:val="20"/>
          <w:lang w:val="en-US" w:bidi="en-US"/>
        </w:rPr>
        <w:t>XIX</w:t>
      </w:r>
      <w:r w:rsidRPr="009B17B0">
        <w:rPr>
          <w:rFonts w:ascii="Arial" w:eastAsia="Courier New" w:hAnsi="Arial" w:cs="Arial"/>
          <w:b/>
          <w:sz w:val="20"/>
          <w:szCs w:val="20"/>
          <w:lang w:bidi="en-US"/>
        </w:rPr>
        <w:t xml:space="preserve"> </w:t>
      </w:r>
      <w:r w:rsidRPr="009B17B0">
        <w:rPr>
          <w:rFonts w:ascii="Arial" w:eastAsia="Courier New" w:hAnsi="Arial" w:cs="Arial"/>
          <w:b/>
          <w:sz w:val="20"/>
          <w:szCs w:val="20"/>
          <w:lang w:eastAsia="ru-RU" w:bidi="ru-RU"/>
        </w:rPr>
        <w:t>века</w:t>
      </w:r>
      <w:bookmarkEnd w:id="125"/>
    </w:p>
    <w:p w:rsidR="009B17B0" w:rsidRPr="009B17B0" w:rsidRDefault="009B17B0" w:rsidP="009B17B0">
      <w:pPr>
        <w:widowControl w:val="0"/>
        <w:spacing w:after="0" w:line="254"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 А. Крылов. </w:t>
      </w:r>
      <w:r w:rsidRPr="009B17B0">
        <w:rPr>
          <w:rFonts w:ascii="Times New Roman" w:eastAsia="Times New Roman" w:hAnsi="Times New Roman" w:cs="Times New Roman"/>
          <w:sz w:val="20"/>
          <w:szCs w:val="20"/>
          <w:lang w:eastAsia="ru-RU" w:bidi="ru-RU"/>
        </w:rPr>
        <w:t>Басни (три по выбору). Например, «Волк на псарне», «Листы и Корни», «Свинья под Дубом», «Квартет», «Осёл и Соловей», «Ворона и Лисица».</w:t>
      </w:r>
    </w:p>
    <w:p w:rsidR="009B17B0" w:rsidRPr="009B17B0" w:rsidRDefault="009B17B0" w:rsidP="009B17B0">
      <w:pPr>
        <w:widowControl w:val="0"/>
        <w:spacing w:after="0" w:line="254"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А. С. Пушкин</w:t>
      </w:r>
      <w:r w:rsidRPr="009B17B0">
        <w:rPr>
          <w:rFonts w:ascii="Times New Roman" w:eastAsia="Times New Roman" w:hAnsi="Times New Roman" w:cs="Times New Roman"/>
          <w:sz w:val="20"/>
          <w:szCs w:val="20"/>
          <w:lang w:eastAsia="ru-RU" w:bidi="ru-RU"/>
        </w:rPr>
        <w:t>. Стихотворения (не менее трёх). «Зимнее утро», «Зимний вечер», «Няне» и др. «Сказка о мёртвой царевне и о семи богатырях».</w:t>
      </w:r>
    </w:p>
    <w:p w:rsidR="009B17B0" w:rsidRPr="009B17B0" w:rsidRDefault="009B17B0" w:rsidP="009B17B0">
      <w:pPr>
        <w:widowControl w:val="0"/>
        <w:spacing w:after="0" w:line="264"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М. Ю. Лермонтов</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Стихотворение «Бородино».</w:t>
      </w:r>
    </w:p>
    <w:p w:rsidR="009B17B0" w:rsidRPr="009B17B0" w:rsidRDefault="009B17B0" w:rsidP="009B17B0">
      <w:pPr>
        <w:widowControl w:val="0"/>
        <w:spacing w:after="0" w:line="257"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Н. В. Гоголь. </w:t>
      </w:r>
      <w:r w:rsidRPr="009B17B0">
        <w:rPr>
          <w:rFonts w:ascii="Times New Roman" w:eastAsia="Times New Roman" w:hAnsi="Times New Roman" w:cs="Times New Roman"/>
          <w:sz w:val="20"/>
          <w:szCs w:val="20"/>
          <w:lang w:eastAsia="ru-RU" w:bidi="ru-RU"/>
        </w:rPr>
        <w:t>Повесть «Ночь перед Рождеством» из сборника «Вечера на хуторе близ Диканьки».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26" w:name="bookmark235"/>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Литература второй половины </w:t>
      </w:r>
      <w:r w:rsidRPr="009B17B0">
        <w:rPr>
          <w:rFonts w:ascii="Arial" w:eastAsia="Courier New" w:hAnsi="Arial" w:cs="Arial"/>
          <w:b/>
          <w:sz w:val="20"/>
          <w:szCs w:val="20"/>
          <w:lang w:val="en-US" w:bidi="en-US"/>
        </w:rPr>
        <w:t>XIX</w:t>
      </w:r>
      <w:r w:rsidRPr="009B17B0">
        <w:rPr>
          <w:rFonts w:ascii="Arial" w:eastAsia="Courier New" w:hAnsi="Arial" w:cs="Arial"/>
          <w:b/>
          <w:sz w:val="20"/>
          <w:szCs w:val="20"/>
          <w:lang w:bidi="en-US"/>
        </w:rPr>
        <w:t xml:space="preserve"> </w:t>
      </w:r>
      <w:r w:rsidRPr="009B17B0">
        <w:rPr>
          <w:rFonts w:ascii="Arial" w:eastAsia="Courier New" w:hAnsi="Arial" w:cs="Arial"/>
          <w:b/>
          <w:sz w:val="20"/>
          <w:szCs w:val="20"/>
          <w:lang w:eastAsia="ru-RU" w:bidi="ru-RU"/>
        </w:rPr>
        <w:t>века</w:t>
      </w:r>
      <w:bookmarkEnd w:id="126"/>
    </w:p>
    <w:p w:rsidR="009B17B0" w:rsidRPr="009B17B0" w:rsidRDefault="009B17B0" w:rsidP="009B17B0">
      <w:pPr>
        <w:widowControl w:val="0"/>
        <w:spacing w:after="0" w:line="264"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 С. Тургенев. </w:t>
      </w:r>
      <w:r w:rsidRPr="009B17B0">
        <w:rPr>
          <w:rFonts w:ascii="Times New Roman" w:eastAsia="Times New Roman" w:hAnsi="Times New Roman" w:cs="Times New Roman"/>
          <w:sz w:val="20"/>
          <w:szCs w:val="20"/>
          <w:lang w:eastAsia="ru-RU" w:bidi="ru-RU"/>
        </w:rPr>
        <w:t>Рассказ «Муму».</w:t>
      </w:r>
    </w:p>
    <w:p w:rsidR="009B17B0" w:rsidRPr="009B17B0" w:rsidRDefault="009B17B0" w:rsidP="009B17B0">
      <w:pPr>
        <w:widowControl w:val="0"/>
        <w:spacing w:after="0" w:line="254"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Н. А. Некрасов. </w:t>
      </w:r>
      <w:r w:rsidRPr="009B17B0">
        <w:rPr>
          <w:rFonts w:ascii="Times New Roman" w:eastAsia="Times New Roman" w:hAnsi="Times New Roman" w:cs="Times New Roman"/>
          <w:sz w:val="20"/>
          <w:szCs w:val="20"/>
          <w:lang w:eastAsia="ru-RU" w:bidi="ru-RU"/>
        </w:rPr>
        <w:t>Стихотворения (не менее двух). «Крестьянские дети». «Школьник». Поэма «Мороз, Красный нос» (фрагмент).</w:t>
      </w:r>
    </w:p>
    <w:p w:rsidR="009B17B0" w:rsidRPr="009B17B0" w:rsidRDefault="009B17B0" w:rsidP="009B17B0">
      <w:pPr>
        <w:widowControl w:val="0"/>
        <w:spacing w:after="0" w:line="264"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Л. Н. Толстой. </w:t>
      </w:r>
      <w:r w:rsidRPr="009B17B0">
        <w:rPr>
          <w:rFonts w:ascii="Times New Roman" w:eastAsia="Times New Roman" w:hAnsi="Times New Roman" w:cs="Times New Roman"/>
          <w:sz w:val="20"/>
          <w:szCs w:val="20"/>
          <w:lang w:eastAsia="ru-RU" w:bidi="ru-RU"/>
        </w:rPr>
        <w:t>Рассказ «Кавказский пленник».</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27" w:name="bookmark237"/>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Литература </w:t>
      </w:r>
      <w:r w:rsidRPr="009B17B0">
        <w:rPr>
          <w:rFonts w:ascii="Arial" w:eastAsia="Courier New" w:hAnsi="Arial" w:cs="Arial"/>
          <w:b/>
          <w:sz w:val="20"/>
          <w:szCs w:val="20"/>
          <w:lang w:val="en-US" w:bidi="en-US"/>
        </w:rPr>
        <w:t>XIX</w:t>
      </w:r>
      <w:r w:rsidRPr="009B17B0">
        <w:rPr>
          <w:rFonts w:ascii="Arial" w:eastAsia="Courier New" w:hAnsi="Arial" w:cs="Arial"/>
          <w:b/>
          <w:sz w:val="20"/>
          <w:szCs w:val="20"/>
          <w:lang w:eastAsia="ru-RU" w:bidi="ru-RU"/>
        </w:rPr>
        <w:t>—ХХ веков</w:t>
      </w:r>
      <w:bookmarkEnd w:id="127"/>
    </w:p>
    <w:p w:rsidR="009B17B0" w:rsidRPr="009B17B0" w:rsidRDefault="009B17B0" w:rsidP="009B17B0">
      <w:pPr>
        <w:widowControl w:val="0"/>
        <w:spacing w:after="0" w:line="254"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отечественных поэтов XIX—ХХ веков о родной природе и о связи человека с Родиной </w:t>
      </w:r>
      <w:r w:rsidRPr="009B17B0">
        <w:rPr>
          <w:rFonts w:ascii="Times New Roman" w:eastAsia="Times New Roman" w:hAnsi="Times New Roman" w:cs="Times New Roman"/>
          <w:sz w:val="20"/>
          <w:szCs w:val="20"/>
          <w:lang w:eastAsia="ru-RU" w:bidi="ru-RU"/>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9B17B0" w:rsidRPr="009B17B0" w:rsidRDefault="009B17B0" w:rsidP="009B17B0">
      <w:pPr>
        <w:widowControl w:val="0"/>
        <w:spacing w:after="0" w:line="269" w:lineRule="auto"/>
        <w:ind w:firstLine="284"/>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 xml:space="preserve">Юмористические рассказы отечественных писателей </w:t>
      </w:r>
      <w:r w:rsidRPr="009B17B0">
        <w:rPr>
          <w:rFonts w:ascii="Times New Roman" w:eastAsia="Times New Roman" w:hAnsi="Times New Roman" w:cs="Times New Roman"/>
          <w:b/>
          <w:bCs/>
          <w:sz w:val="19"/>
          <w:szCs w:val="19"/>
          <w:lang w:val="en-US" w:bidi="en-US"/>
        </w:rPr>
        <w:t>XIX</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val="en-US" w:bidi="en-US"/>
        </w:rPr>
        <w:t>XX</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eastAsia="ru-RU" w:bidi="ru-RU"/>
        </w:rPr>
        <w:t>веков</w:t>
      </w:r>
    </w:p>
    <w:p w:rsidR="009B17B0" w:rsidRPr="009B17B0" w:rsidRDefault="009B17B0" w:rsidP="009B17B0">
      <w:pPr>
        <w:widowControl w:val="0"/>
        <w:spacing w:after="0" w:line="262"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П. Чехов </w:t>
      </w:r>
      <w:r w:rsidRPr="009B17B0">
        <w:rPr>
          <w:rFonts w:ascii="Times New Roman" w:eastAsia="Times New Roman" w:hAnsi="Times New Roman" w:cs="Times New Roman"/>
          <w:sz w:val="20"/>
          <w:szCs w:val="20"/>
          <w:lang w:eastAsia="ru-RU" w:bidi="ru-RU"/>
        </w:rPr>
        <w:t>(два рассказа по выбору). Например, «Лошадиная фамилия», «Мальчики», «Хирургия» и др.</w:t>
      </w:r>
    </w:p>
    <w:p w:rsidR="009B17B0" w:rsidRPr="009B17B0" w:rsidRDefault="009B17B0" w:rsidP="009B17B0">
      <w:pPr>
        <w:widowControl w:val="0"/>
        <w:spacing w:after="0" w:line="240"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М. М. Зощенко </w:t>
      </w:r>
      <w:r w:rsidRPr="009B17B0">
        <w:rPr>
          <w:rFonts w:ascii="Times New Roman" w:eastAsia="Times New Roman" w:hAnsi="Times New Roman" w:cs="Times New Roman"/>
          <w:sz w:val="20"/>
          <w:szCs w:val="20"/>
          <w:lang w:eastAsia="ru-RU" w:bidi="ru-RU"/>
        </w:rPr>
        <w:t>(два рассказа по выбору). Например, «Галоша», «Лёля и Минька», «Ёлка», «Золотые слова», «Встреча» и др.</w:t>
      </w:r>
    </w:p>
    <w:p w:rsidR="009B17B0" w:rsidRPr="009B17B0" w:rsidRDefault="009B17B0" w:rsidP="009B17B0">
      <w:pPr>
        <w:widowControl w:val="0"/>
        <w:spacing w:after="0" w:line="254"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Произведения отечественной литературы о природе и животных </w:t>
      </w:r>
      <w:r w:rsidRPr="009B17B0">
        <w:rPr>
          <w:rFonts w:ascii="Times New Roman" w:eastAsia="Times New Roman" w:hAnsi="Times New Roman" w:cs="Times New Roman"/>
          <w:sz w:val="20"/>
          <w:szCs w:val="20"/>
          <w:lang w:eastAsia="ru-RU" w:bidi="ru-RU"/>
        </w:rPr>
        <w:t xml:space="preserve">(не менее двух). Например, А. И. Куприна, М. М. Пришвина, К. Г. </w:t>
      </w:r>
      <w:r w:rsidRPr="009B17B0">
        <w:rPr>
          <w:rFonts w:ascii="Times New Roman" w:eastAsia="Times New Roman" w:hAnsi="Times New Roman" w:cs="Times New Roman"/>
          <w:sz w:val="20"/>
          <w:szCs w:val="20"/>
          <w:lang w:eastAsia="ru-RU" w:bidi="ru-RU"/>
        </w:rPr>
        <w:lastRenderedPageBreak/>
        <w:t>Паустовского.</w:t>
      </w:r>
    </w:p>
    <w:p w:rsidR="009B17B0" w:rsidRPr="009B17B0" w:rsidRDefault="009B17B0" w:rsidP="009B17B0">
      <w:pPr>
        <w:widowControl w:val="0"/>
        <w:spacing w:after="0" w:line="257"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П. Платонов. </w:t>
      </w:r>
      <w:r w:rsidRPr="009B17B0">
        <w:rPr>
          <w:rFonts w:ascii="Times New Roman" w:eastAsia="Times New Roman" w:hAnsi="Times New Roman" w:cs="Times New Roman"/>
          <w:sz w:val="20"/>
          <w:szCs w:val="20"/>
          <w:lang w:eastAsia="ru-RU" w:bidi="ru-RU"/>
        </w:rPr>
        <w:t>Рассказы (один по выбору). Например, «Корова», «Никита» и др.</w:t>
      </w:r>
    </w:p>
    <w:p w:rsidR="009B17B0" w:rsidRPr="009B17B0" w:rsidRDefault="009B17B0" w:rsidP="009B17B0">
      <w:pPr>
        <w:widowControl w:val="0"/>
        <w:tabs>
          <w:tab w:val="left" w:pos="734"/>
        </w:tabs>
        <w:spacing w:after="0" w:line="264"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П. Астафьев. </w:t>
      </w:r>
      <w:r w:rsidRPr="009B17B0">
        <w:rPr>
          <w:rFonts w:ascii="Times New Roman" w:eastAsia="Times New Roman" w:hAnsi="Times New Roman" w:cs="Times New Roman"/>
          <w:sz w:val="20"/>
          <w:szCs w:val="20"/>
          <w:lang w:eastAsia="ru-RU" w:bidi="ru-RU"/>
        </w:rPr>
        <w:t>Рассказ «Васюткино озеро».</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28" w:name="bookmark23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Литература </w:t>
      </w:r>
      <w:r w:rsidRPr="009B17B0">
        <w:rPr>
          <w:rFonts w:ascii="Arial" w:eastAsia="Courier New" w:hAnsi="Arial" w:cs="Arial"/>
          <w:b/>
          <w:sz w:val="20"/>
          <w:szCs w:val="20"/>
          <w:lang w:val="en-US" w:bidi="en-US"/>
        </w:rPr>
        <w:t>XX</w:t>
      </w:r>
      <w:r w:rsidRPr="009B17B0">
        <w:rPr>
          <w:rFonts w:ascii="Arial" w:eastAsia="Courier New" w:hAnsi="Arial" w:cs="Arial"/>
          <w:b/>
          <w:sz w:val="20"/>
          <w:szCs w:val="20"/>
          <w:lang w:bidi="en-US"/>
        </w:rPr>
        <w:t>—</w:t>
      </w:r>
      <w:r w:rsidRPr="009B17B0">
        <w:rPr>
          <w:rFonts w:ascii="Arial" w:eastAsia="Courier New" w:hAnsi="Arial" w:cs="Arial"/>
          <w:b/>
          <w:sz w:val="20"/>
          <w:szCs w:val="20"/>
          <w:lang w:val="en-US" w:bidi="en-US"/>
        </w:rPr>
        <w:t>XXI</w:t>
      </w:r>
      <w:r w:rsidRPr="009B17B0">
        <w:rPr>
          <w:rFonts w:ascii="Arial" w:eastAsia="Courier New" w:hAnsi="Arial" w:cs="Arial"/>
          <w:b/>
          <w:sz w:val="20"/>
          <w:szCs w:val="20"/>
          <w:lang w:bidi="en-US"/>
        </w:rPr>
        <w:t xml:space="preserve"> </w:t>
      </w:r>
      <w:r w:rsidRPr="009B17B0">
        <w:rPr>
          <w:rFonts w:ascii="Arial" w:eastAsia="Courier New" w:hAnsi="Arial" w:cs="Arial"/>
          <w:b/>
          <w:sz w:val="20"/>
          <w:szCs w:val="20"/>
          <w:lang w:eastAsia="ru-RU" w:bidi="ru-RU"/>
        </w:rPr>
        <w:t>веков</w:t>
      </w:r>
      <w:bookmarkEnd w:id="128"/>
    </w:p>
    <w:p w:rsidR="009B17B0" w:rsidRPr="009B17B0" w:rsidRDefault="009B17B0" w:rsidP="009B17B0">
      <w:pPr>
        <w:widowControl w:val="0"/>
        <w:spacing w:after="0" w:line="254"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Произведения отечественной прозы на тему «Человек на войне» </w:t>
      </w:r>
      <w:r w:rsidRPr="009B17B0">
        <w:rPr>
          <w:rFonts w:ascii="Times New Roman" w:eastAsia="Times New Roman" w:hAnsi="Times New Roman" w:cs="Times New Roman"/>
          <w:sz w:val="20"/>
          <w:szCs w:val="20"/>
          <w:lang w:eastAsia="ru-RU" w:bidi="ru-RU"/>
        </w:rPr>
        <w:t>(не менее двух). Например, Л. А. Кассиль. «Дорогие мои мальчишки»; Ю. Я. Яковлев. «Девочки с Васильевского острова»; В. П. Катаев. «Сын полка» и др.</w:t>
      </w:r>
    </w:p>
    <w:p w:rsidR="009B17B0" w:rsidRPr="009B17B0" w:rsidRDefault="009B17B0" w:rsidP="009B17B0">
      <w:pPr>
        <w:widowControl w:val="0"/>
        <w:spacing w:after="0" w:line="264"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Произведения отечественных писателей </w:t>
      </w:r>
      <w:r w:rsidRPr="009B17B0">
        <w:rPr>
          <w:rFonts w:ascii="Times New Roman" w:eastAsia="Times New Roman" w:hAnsi="Times New Roman" w:cs="Times New Roman"/>
          <w:b/>
          <w:bCs/>
          <w:sz w:val="19"/>
          <w:szCs w:val="19"/>
          <w:lang w:val="en-US" w:bidi="en-US"/>
        </w:rPr>
        <w:t>XIX</w:t>
      </w:r>
      <w:r w:rsidRPr="009B17B0">
        <w:rPr>
          <w:rFonts w:ascii="Times New Roman" w:eastAsia="Times New Roman" w:hAnsi="Times New Roman" w:cs="Times New Roman"/>
          <w:b/>
          <w:bCs/>
          <w:sz w:val="19"/>
          <w:szCs w:val="19"/>
          <w:lang w:bidi="en-US"/>
        </w:rPr>
        <w:t>—</w:t>
      </w:r>
      <w:r w:rsidRPr="009B17B0">
        <w:rPr>
          <w:rFonts w:ascii="Times New Roman" w:eastAsia="Times New Roman" w:hAnsi="Times New Roman" w:cs="Times New Roman"/>
          <w:b/>
          <w:bCs/>
          <w:sz w:val="19"/>
          <w:szCs w:val="19"/>
          <w:lang w:val="en-US" w:bidi="en-US"/>
        </w:rPr>
        <w:t>XXI</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eastAsia="ru-RU" w:bidi="ru-RU"/>
        </w:rPr>
        <w:t xml:space="preserve">веков на тему детства </w:t>
      </w:r>
      <w:r w:rsidRPr="009B17B0">
        <w:rPr>
          <w:rFonts w:ascii="Times New Roman" w:eastAsia="Times New Roman" w:hAnsi="Times New Roman" w:cs="Times New Roman"/>
          <w:sz w:val="20"/>
          <w:szCs w:val="20"/>
          <w:lang w:eastAsia="ru-RU" w:bidi="ru-RU"/>
        </w:rPr>
        <w:t>(не менее двух).</w:t>
      </w:r>
    </w:p>
    <w:p w:rsidR="009B17B0" w:rsidRPr="009B17B0" w:rsidRDefault="009B17B0" w:rsidP="009B17B0">
      <w:pPr>
        <w:widowControl w:val="0"/>
        <w:spacing w:after="0" w:line="240"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9B17B0" w:rsidRPr="009B17B0" w:rsidRDefault="009B17B0" w:rsidP="009B17B0">
      <w:pPr>
        <w:widowControl w:val="0"/>
        <w:spacing w:after="0" w:line="254"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Произведения приключенческого жанра отечественных писателей </w:t>
      </w:r>
      <w:r w:rsidRPr="009B17B0">
        <w:rPr>
          <w:rFonts w:ascii="Times New Roman" w:eastAsia="Times New Roman" w:hAnsi="Times New Roman" w:cs="Times New Roman"/>
          <w:sz w:val="20"/>
          <w:szCs w:val="20"/>
          <w:lang w:eastAsia="ru-RU" w:bidi="ru-RU"/>
        </w:rPr>
        <w:t>(одно по выбору). Например, К. Булычёв. «Девочка, с которой ничего не случится», «Миллион приключений» и др. (главы по выбору).</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29" w:name="bookmark24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Литература народов Российской Федерации</w:t>
      </w:r>
      <w:bookmarkEnd w:id="129"/>
    </w:p>
    <w:p w:rsidR="009B17B0" w:rsidRPr="009B17B0" w:rsidRDefault="009B17B0" w:rsidP="009B17B0">
      <w:pPr>
        <w:widowControl w:val="0"/>
        <w:spacing w:after="0" w:line="240"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 xml:space="preserve">(одно по выбору). Например, Р. Г. Гамзатов. «Песня соловья»; М. Карим. </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Эту песню мать мне пела».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30" w:name="bookmark24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Зарубежная литература</w:t>
      </w:r>
      <w:bookmarkEnd w:id="130"/>
    </w:p>
    <w:p w:rsidR="009B17B0" w:rsidRPr="009B17B0" w:rsidRDefault="009B17B0" w:rsidP="009B17B0">
      <w:pPr>
        <w:widowControl w:val="0"/>
        <w:spacing w:after="0" w:line="257"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Х. К. Андерсен. </w:t>
      </w:r>
      <w:r w:rsidRPr="009B17B0">
        <w:rPr>
          <w:rFonts w:ascii="Times New Roman" w:eastAsia="Times New Roman" w:hAnsi="Times New Roman" w:cs="Times New Roman"/>
          <w:sz w:val="20"/>
          <w:szCs w:val="20"/>
          <w:lang w:eastAsia="ru-RU" w:bidi="ru-RU"/>
        </w:rPr>
        <w:t>Сказки (одна по выбору). Например, «Снежная королева», «Соловей» и др.</w:t>
      </w:r>
    </w:p>
    <w:p w:rsidR="009B17B0" w:rsidRPr="009B17B0" w:rsidRDefault="009B17B0" w:rsidP="009B17B0">
      <w:pPr>
        <w:widowControl w:val="0"/>
        <w:spacing w:after="0" w:line="254"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Зарубежная сказочная проза </w:t>
      </w:r>
      <w:r w:rsidRPr="009B17B0">
        <w:rPr>
          <w:rFonts w:ascii="Times New Roman" w:eastAsia="Times New Roman" w:hAnsi="Times New Roman" w:cs="Times New Roman"/>
          <w:sz w:val="20"/>
          <w:szCs w:val="20"/>
          <w:lang w:eastAsia="ru-RU" w:bidi="ru-RU"/>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9B17B0" w:rsidRPr="009B17B0" w:rsidRDefault="009B17B0" w:rsidP="009B17B0">
      <w:pPr>
        <w:widowControl w:val="0"/>
        <w:spacing w:after="0" w:line="262"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Зарубежная проза о детях и подростках </w:t>
      </w:r>
      <w:r w:rsidRPr="009B17B0">
        <w:rPr>
          <w:rFonts w:ascii="Times New Roman" w:eastAsia="Times New Roman" w:hAnsi="Times New Roman" w:cs="Times New Roman"/>
          <w:sz w:val="20"/>
          <w:szCs w:val="20"/>
          <w:lang w:eastAsia="ru-RU" w:bidi="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9B17B0" w:rsidRPr="009B17B0" w:rsidRDefault="009B17B0" w:rsidP="009B17B0">
      <w:pPr>
        <w:widowControl w:val="0"/>
        <w:spacing w:after="0" w:line="257"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Зарубежная приключенческая проза </w:t>
      </w:r>
      <w:r w:rsidRPr="009B17B0">
        <w:rPr>
          <w:rFonts w:ascii="Times New Roman" w:eastAsia="Times New Roman" w:hAnsi="Times New Roman" w:cs="Times New Roman"/>
          <w:sz w:val="20"/>
          <w:szCs w:val="20"/>
          <w:lang w:eastAsia="ru-RU" w:bidi="ru-RU"/>
        </w:rPr>
        <w:t>(два произведения по выбору).</w:t>
      </w:r>
    </w:p>
    <w:p w:rsidR="009B17B0" w:rsidRPr="009B17B0" w:rsidRDefault="009B17B0" w:rsidP="009B17B0">
      <w:pPr>
        <w:widowControl w:val="0"/>
        <w:spacing w:after="0" w:line="240"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Например, Р. Л. Стивенсон. «Остров сокровищ», «Чёрная стрела» и др.</w:t>
      </w:r>
    </w:p>
    <w:p w:rsidR="009B17B0" w:rsidRPr="009B17B0" w:rsidRDefault="009B17B0" w:rsidP="009B17B0">
      <w:pPr>
        <w:widowControl w:val="0"/>
        <w:spacing w:after="0" w:line="257"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Зарубежная проза о животных </w:t>
      </w:r>
      <w:r w:rsidRPr="009B17B0">
        <w:rPr>
          <w:rFonts w:ascii="Times New Roman" w:eastAsia="Times New Roman" w:hAnsi="Times New Roman" w:cs="Times New Roman"/>
          <w:sz w:val="20"/>
          <w:szCs w:val="20"/>
          <w:lang w:eastAsia="ru-RU" w:bidi="ru-RU"/>
        </w:rPr>
        <w:t>(одно-два произведения по выбору).</w:t>
      </w:r>
    </w:p>
    <w:p w:rsidR="009B17B0" w:rsidRPr="009B17B0" w:rsidRDefault="009B17B0" w:rsidP="009B17B0">
      <w:pPr>
        <w:widowControl w:val="0"/>
        <w:spacing w:after="0" w:line="262" w:lineRule="auto"/>
        <w:ind w:firstLine="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 Сетон-Томпсон. «Королевская аналостанка»; Дж. Даррелл. «Говорящий свёрток»; Дж. Лондон. «Белый клык»; Дж. Р. Киплинг. «Маугли», «Рикки-Тикки-Тави» и др.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31" w:name="bookmark245"/>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lastRenderedPageBreak/>
        <w:t>6 КЛАСС</w:t>
      </w:r>
      <w:bookmarkEnd w:id="131"/>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32" w:name="bookmark247"/>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Античная литература</w:t>
      </w:r>
      <w:bookmarkEnd w:id="132"/>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Гомер. </w:t>
      </w:r>
      <w:r w:rsidRPr="009B17B0">
        <w:rPr>
          <w:rFonts w:ascii="Times New Roman" w:eastAsia="Times New Roman" w:hAnsi="Times New Roman" w:cs="Times New Roman"/>
          <w:sz w:val="20"/>
          <w:szCs w:val="20"/>
          <w:lang w:eastAsia="ru-RU" w:bidi="ru-RU"/>
        </w:rPr>
        <w:t>Поэмы. «Илиада», «Одиссея» (фрагменты).</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33" w:name="bookmark24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Фольклор</w:t>
      </w:r>
      <w:bookmarkEnd w:id="13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Русские былины (не менее двух). Например, «Илья Муромец и Соловей-разбойник», «Садко».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34" w:name="bookmark25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Древнерусская литература</w:t>
      </w:r>
      <w:bookmarkEnd w:id="134"/>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«Повесть временных лет» </w:t>
      </w:r>
      <w:r w:rsidRPr="009B17B0">
        <w:rPr>
          <w:rFonts w:ascii="Times New Roman" w:eastAsia="Times New Roman" w:hAnsi="Times New Roman" w:cs="Times New Roman"/>
          <w:sz w:val="20"/>
          <w:szCs w:val="20"/>
          <w:lang w:eastAsia="ru-RU" w:bidi="ru-RU"/>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35" w:name="bookmark25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Литература первой половины </w:t>
      </w:r>
      <w:r w:rsidRPr="009B17B0">
        <w:rPr>
          <w:rFonts w:ascii="Arial" w:eastAsia="Courier New" w:hAnsi="Arial" w:cs="Arial"/>
          <w:b/>
          <w:sz w:val="20"/>
          <w:szCs w:val="20"/>
          <w:lang w:val="en-US" w:bidi="en-US"/>
        </w:rPr>
        <w:t>XIX</w:t>
      </w:r>
      <w:r w:rsidRPr="009B17B0">
        <w:rPr>
          <w:rFonts w:ascii="Arial" w:eastAsia="Courier New" w:hAnsi="Arial" w:cs="Arial"/>
          <w:b/>
          <w:sz w:val="20"/>
          <w:szCs w:val="20"/>
          <w:lang w:bidi="en-US"/>
        </w:rPr>
        <w:t xml:space="preserve"> </w:t>
      </w:r>
      <w:r w:rsidRPr="009B17B0">
        <w:rPr>
          <w:rFonts w:ascii="Arial" w:eastAsia="Courier New" w:hAnsi="Arial" w:cs="Arial"/>
          <w:b/>
          <w:sz w:val="20"/>
          <w:szCs w:val="20"/>
          <w:lang w:eastAsia="ru-RU" w:bidi="ru-RU"/>
        </w:rPr>
        <w:t>века</w:t>
      </w:r>
      <w:bookmarkEnd w:id="135"/>
    </w:p>
    <w:p w:rsidR="009B17B0" w:rsidRPr="009B17B0" w:rsidRDefault="009B17B0" w:rsidP="009B17B0">
      <w:pPr>
        <w:widowControl w:val="0"/>
        <w:numPr>
          <w:ilvl w:val="0"/>
          <w:numId w:val="4"/>
        </w:numPr>
        <w:tabs>
          <w:tab w:val="left" w:pos="622"/>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С. Пушкин</w:t>
      </w:r>
      <w:r w:rsidRPr="009B17B0">
        <w:rPr>
          <w:rFonts w:ascii="Times New Roman" w:eastAsia="Times New Roman" w:hAnsi="Times New Roman" w:cs="Times New Roman"/>
          <w:sz w:val="20"/>
          <w:szCs w:val="20"/>
          <w:lang w:eastAsia="ru-RU" w:bidi="ru-RU"/>
        </w:rPr>
        <w:t>. Стихотворения (не менее трёх). «Песнь о вещем Олеге», «Зимняя дорога», «Узник», «Туча» и др. Роман «Дубровский».</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М. Ю. Лермонтов</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Стихотворения (не менее трёх). «Три пальмы», «Листок», «Утёс» и др.</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В. Кольцов. </w:t>
      </w:r>
      <w:r w:rsidRPr="009B17B0">
        <w:rPr>
          <w:rFonts w:ascii="Times New Roman" w:eastAsia="Times New Roman" w:hAnsi="Times New Roman" w:cs="Times New Roman"/>
          <w:sz w:val="20"/>
          <w:szCs w:val="20"/>
          <w:lang w:eastAsia="ru-RU" w:bidi="ru-RU"/>
        </w:rPr>
        <w:t>Стихотворения (не менее двух). Например, «Косарь», «Соловей» и др.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36" w:name="bookmark255"/>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Литература второй половины </w:t>
      </w:r>
      <w:r w:rsidRPr="009B17B0">
        <w:rPr>
          <w:rFonts w:ascii="Arial" w:eastAsia="Courier New" w:hAnsi="Arial" w:cs="Arial"/>
          <w:b/>
          <w:sz w:val="20"/>
          <w:szCs w:val="20"/>
          <w:lang w:val="en-US" w:bidi="en-US"/>
        </w:rPr>
        <w:t>XIX</w:t>
      </w:r>
      <w:r w:rsidRPr="009B17B0">
        <w:rPr>
          <w:rFonts w:ascii="Arial" w:eastAsia="Courier New" w:hAnsi="Arial" w:cs="Arial"/>
          <w:b/>
          <w:sz w:val="20"/>
          <w:szCs w:val="20"/>
          <w:lang w:bidi="en-US"/>
        </w:rPr>
        <w:t xml:space="preserve"> </w:t>
      </w:r>
      <w:r w:rsidRPr="009B17B0">
        <w:rPr>
          <w:rFonts w:ascii="Arial" w:eastAsia="Courier New" w:hAnsi="Arial" w:cs="Arial"/>
          <w:b/>
          <w:sz w:val="20"/>
          <w:szCs w:val="20"/>
          <w:lang w:eastAsia="ru-RU" w:bidi="ru-RU"/>
        </w:rPr>
        <w:t>века</w:t>
      </w:r>
      <w:bookmarkEnd w:id="13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Ф. И. Тютчев. </w:t>
      </w:r>
      <w:r w:rsidRPr="009B17B0">
        <w:rPr>
          <w:rFonts w:ascii="Times New Roman" w:eastAsia="Times New Roman" w:hAnsi="Times New Roman" w:cs="Times New Roman"/>
          <w:sz w:val="20"/>
          <w:szCs w:val="20"/>
          <w:lang w:eastAsia="ru-RU" w:bidi="ru-RU"/>
        </w:rPr>
        <w:t>Стихотворения (не менее двух). «Есть в осени первоначальной...», «С поляны коршун поднялся...».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А. Фет. </w:t>
      </w:r>
      <w:r w:rsidRPr="009B17B0">
        <w:rPr>
          <w:rFonts w:ascii="Times New Roman" w:eastAsia="Times New Roman" w:hAnsi="Times New Roman" w:cs="Times New Roman"/>
          <w:sz w:val="20"/>
          <w:szCs w:val="20"/>
          <w:lang w:eastAsia="ru-RU" w:bidi="ru-RU"/>
        </w:rPr>
        <w:t>Стихотворения (не менее двух). «Учись у них — у дуба, у берёзы.», «Я пришёл к тебе с приветом.».</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 С. Тургенев. </w:t>
      </w:r>
      <w:r w:rsidRPr="009B17B0">
        <w:rPr>
          <w:rFonts w:ascii="Times New Roman" w:eastAsia="Times New Roman" w:hAnsi="Times New Roman" w:cs="Times New Roman"/>
          <w:sz w:val="20"/>
          <w:szCs w:val="20"/>
          <w:lang w:eastAsia="ru-RU" w:bidi="ru-RU"/>
        </w:rPr>
        <w:t>Рассказ «Бежин луг».</w:t>
      </w:r>
    </w:p>
    <w:p w:rsidR="009B17B0" w:rsidRPr="009B17B0" w:rsidRDefault="009B17B0" w:rsidP="009B17B0">
      <w:pPr>
        <w:widowControl w:val="0"/>
        <w:spacing w:after="0" w:line="271"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Н. С. Лесков. </w:t>
      </w:r>
      <w:r w:rsidRPr="009B17B0">
        <w:rPr>
          <w:rFonts w:ascii="Times New Roman" w:eastAsia="Times New Roman" w:hAnsi="Times New Roman" w:cs="Times New Roman"/>
          <w:sz w:val="20"/>
          <w:szCs w:val="20"/>
          <w:lang w:eastAsia="ru-RU" w:bidi="ru-RU"/>
        </w:rPr>
        <w:t>Сказ «Левша».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Л. Н. Толстой. </w:t>
      </w:r>
      <w:r w:rsidRPr="009B17B0">
        <w:rPr>
          <w:rFonts w:ascii="Times New Roman" w:eastAsia="Times New Roman" w:hAnsi="Times New Roman" w:cs="Times New Roman"/>
          <w:sz w:val="20"/>
          <w:szCs w:val="20"/>
          <w:lang w:eastAsia="ru-RU" w:bidi="ru-RU"/>
        </w:rPr>
        <w:t>Повесть «Детство» (главы).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П. Чехов. </w:t>
      </w:r>
      <w:r w:rsidRPr="009B17B0">
        <w:rPr>
          <w:rFonts w:ascii="Times New Roman" w:eastAsia="Times New Roman" w:hAnsi="Times New Roman" w:cs="Times New Roman"/>
          <w:sz w:val="20"/>
          <w:szCs w:val="20"/>
          <w:lang w:eastAsia="ru-RU" w:bidi="ru-RU"/>
        </w:rPr>
        <w:t>Рассказы (три по выбору). Например, «Толстый и тонкий», «Хамелеон», «Смерть чиновника» и др.</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А. И. Куприн</w:t>
      </w:r>
      <w:r w:rsidRPr="009B17B0">
        <w:rPr>
          <w:rFonts w:ascii="Times New Roman" w:eastAsia="Times New Roman" w:hAnsi="Times New Roman" w:cs="Times New Roman"/>
          <w:sz w:val="20"/>
          <w:szCs w:val="20"/>
          <w:lang w:eastAsia="ru-RU" w:bidi="ru-RU"/>
        </w:rPr>
        <w:t>. Рассказ «Чудесный доктор».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37" w:name="bookmark257"/>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Литература </w:t>
      </w:r>
      <w:r w:rsidRPr="009B17B0">
        <w:rPr>
          <w:rFonts w:ascii="Arial" w:eastAsia="Courier New" w:hAnsi="Arial" w:cs="Arial"/>
          <w:b/>
          <w:sz w:val="20"/>
          <w:szCs w:val="20"/>
          <w:lang w:val="en-US" w:bidi="en-US"/>
        </w:rPr>
        <w:t>XX</w:t>
      </w:r>
      <w:r w:rsidRPr="009B17B0">
        <w:rPr>
          <w:rFonts w:ascii="Arial" w:eastAsia="Courier New" w:hAnsi="Arial" w:cs="Arial"/>
          <w:b/>
          <w:sz w:val="20"/>
          <w:szCs w:val="20"/>
          <w:lang w:bidi="en-US"/>
        </w:rPr>
        <w:t xml:space="preserve"> </w:t>
      </w:r>
      <w:r w:rsidRPr="009B17B0">
        <w:rPr>
          <w:rFonts w:ascii="Arial" w:eastAsia="Courier New" w:hAnsi="Arial" w:cs="Arial"/>
          <w:b/>
          <w:sz w:val="20"/>
          <w:szCs w:val="20"/>
          <w:lang w:eastAsia="ru-RU" w:bidi="ru-RU"/>
        </w:rPr>
        <w:t>века</w:t>
      </w:r>
      <w:bookmarkEnd w:id="137"/>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отечественных поэтов начала ХХ века </w:t>
      </w:r>
      <w:r w:rsidRPr="009B17B0">
        <w:rPr>
          <w:rFonts w:ascii="Times New Roman" w:eastAsia="Times New Roman" w:hAnsi="Times New Roman" w:cs="Times New Roman"/>
          <w:sz w:val="20"/>
          <w:szCs w:val="20"/>
          <w:lang w:eastAsia="ru-RU" w:bidi="ru-RU"/>
        </w:rPr>
        <w:t>(не менее двух). Например, стихотворения С. А. Есенина, В. В. Маяковского, А. А. Блока и др.</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отечественных поэтов </w:t>
      </w:r>
      <w:r w:rsidRPr="009B17B0">
        <w:rPr>
          <w:rFonts w:ascii="Times New Roman" w:eastAsia="Times New Roman" w:hAnsi="Times New Roman" w:cs="Times New Roman"/>
          <w:b/>
          <w:bCs/>
          <w:sz w:val="19"/>
          <w:szCs w:val="19"/>
          <w:lang w:val="en-US" w:bidi="en-US"/>
        </w:rPr>
        <w:t>XX</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eastAsia="ru-RU" w:bidi="ru-RU"/>
        </w:rPr>
        <w:t xml:space="preserve">века </w:t>
      </w:r>
      <w:r w:rsidRPr="009B17B0">
        <w:rPr>
          <w:rFonts w:ascii="Times New Roman" w:eastAsia="Times New Roman" w:hAnsi="Times New Roman" w:cs="Times New Roman"/>
          <w:sz w:val="20"/>
          <w:szCs w:val="20"/>
          <w:lang w:eastAsia="ru-RU" w:bidi="ru-RU"/>
        </w:rPr>
        <w:t xml:space="preserve">(не менее четырёх стихотворений двух поэтов). Например, стихотворения О. Ф. Берггольц, В. С. Высоцкого, Е. А. Евтушенко, А. С. Кушнера, Ю. Д. Левитанского, </w:t>
      </w:r>
      <w:r w:rsidRPr="009B17B0">
        <w:rPr>
          <w:rFonts w:ascii="Times New Roman" w:eastAsia="Times New Roman" w:hAnsi="Times New Roman" w:cs="Times New Roman"/>
          <w:sz w:val="20"/>
          <w:szCs w:val="20"/>
          <w:lang w:eastAsia="ru-RU" w:bidi="ru-RU"/>
        </w:rPr>
        <w:lastRenderedPageBreak/>
        <w:t>Ю. П. Мориц, Б. Ш. Окуджавы, Д. С. Самойлова.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Проза отечественных писателей конца </w:t>
      </w:r>
      <w:r w:rsidRPr="009B17B0">
        <w:rPr>
          <w:rFonts w:ascii="Times New Roman" w:eastAsia="Times New Roman" w:hAnsi="Times New Roman" w:cs="Times New Roman"/>
          <w:b/>
          <w:bCs/>
          <w:sz w:val="19"/>
          <w:szCs w:val="19"/>
          <w:lang w:val="en-US" w:bidi="en-US"/>
        </w:rPr>
        <w:t>XX</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eastAsia="ru-RU" w:bidi="ru-RU"/>
        </w:rPr>
        <w:t xml:space="preserve">— начала </w:t>
      </w:r>
      <w:r w:rsidRPr="009B17B0">
        <w:rPr>
          <w:rFonts w:ascii="Times New Roman" w:eastAsia="Times New Roman" w:hAnsi="Times New Roman" w:cs="Times New Roman"/>
          <w:b/>
          <w:bCs/>
          <w:sz w:val="19"/>
          <w:szCs w:val="19"/>
          <w:lang w:val="en-US" w:bidi="en-US"/>
        </w:rPr>
        <w:t>XXI</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eastAsia="ru-RU" w:bidi="ru-RU"/>
        </w:rPr>
        <w:t xml:space="preserve">века, в том числе о Великой Отечественной войне </w:t>
      </w:r>
      <w:r w:rsidRPr="009B17B0">
        <w:rPr>
          <w:rFonts w:ascii="Times New Roman" w:eastAsia="Times New Roman" w:hAnsi="Times New Roman" w:cs="Times New Roman"/>
          <w:sz w:val="20"/>
          <w:szCs w:val="20"/>
          <w:lang w:eastAsia="ru-RU" w:bidi="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9B17B0" w:rsidRPr="009B17B0" w:rsidRDefault="009B17B0" w:rsidP="009B17B0">
      <w:pPr>
        <w:widowControl w:val="0"/>
        <w:tabs>
          <w:tab w:val="left" w:pos="773"/>
        </w:tabs>
        <w:spacing w:after="0" w:line="257" w:lineRule="auto"/>
        <w:ind w:left="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В. Г. Распутин. </w:t>
      </w:r>
      <w:r w:rsidRPr="009B17B0">
        <w:rPr>
          <w:rFonts w:ascii="Times New Roman" w:eastAsia="Times New Roman" w:hAnsi="Times New Roman" w:cs="Times New Roman"/>
          <w:sz w:val="20"/>
          <w:szCs w:val="20"/>
          <w:lang w:eastAsia="ru-RU" w:bidi="ru-RU"/>
        </w:rPr>
        <w:t>Рассказ «Уроки французского».</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Произведения отечественных писателей на тему взросления человека </w:t>
      </w:r>
      <w:r w:rsidRPr="009B17B0">
        <w:rPr>
          <w:rFonts w:ascii="Times New Roman" w:eastAsia="Times New Roman" w:hAnsi="Times New Roman" w:cs="Times New Roman"/>
          <w:sz w:val="20"/>
          <w:szCs w:val="20"/>
          <w:lang w:eastAsia="ru-RU" w:bidi="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Произведения современных отечественных писателей-фантастов </w:t>
      </w:r>
      <w:r w:rsidRPr="009B17B0">
        <w:rPr>
          <w:rFonts w:ascii="Times New Roman" w:eastAsia="Times New Roman" w:hAnsi="Times New Roman" w:cs="Times New Roman"/>
          <w:sz w:val="20"/>
          <w:szCs w:val="20"/>
          <w:lang w:eastAsia="ru-RU" w:bidi="ru-RU"/>
        </w:rPr>
        <w:t>(не менее двух). Например, А. В. Жвалевский и Е. Б. Пастернак. «Время всегда хорошее»; С. В. Лукьяненко. «Мальчик и Тьма»; В. В. Ледерман. «Календарь ма(й)я» и др.</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138" w:name="bookmark25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Литература народов Российской Федерации</w:t>
      </w:r>
      <w:bookmarkEnd w:id="13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139" w:name="bookmark26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Зарубежная литература</w:t>
      </w:r>
      <w:bookmarkEnd w:id="13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Д. Дефо. </w:t>
      </w:r>
      <w:r w:rsidRPr="009B17B0">
        <w:rPr>
          <w:rFonts w:ascii="Times New Roman" w:eastAsia="Times New Roman" w:hAnsi="Times New Roman" w:cs="Times New Roman"/>
          <w:sz w:val="20"/>
          <w:szCs w:val="20"/>
          <w:lang w:eastAsia="ru-RU" w:bidi="ru-RU"/>
        </w:rPr>
        <w:t>«Робинзон Крузо» (главы по выбору).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Дж. Свифт. </w:t>
      </w:r>
      <w:r w:rsidRPr="009B17B0">
        <w:rPr>
          <w:rFonts w:ascii="Times New Roman" w:eastAsia="Times New Roman" w:hAnsi="Times New Roman" w:cs="Times New Roman"/>
          <w:sz w:val="20"/>
          <w:szCs w:val="20"/>
          <w:lang w:eastAsia="ru-RU" w:bidi="ru-RU"/>
        </w:rPr>
        <w:t>«Путешествия Гулливера» (главы по выбору).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Произведения зарубежных писателей на тему взросления человека </w:t>
      </w:r>
      <w:r w:rsidRPr="009B17B0">
        <w:rPr>
          <w:rFonts w:ascii="Times New Roman" w:eastAsia="Times New Roman" w:hAnsi="Times New Roman" w:cs="Times New Roman"/>
          <w:sz w:val="20"/>
          <w:szCs w:val="20"/>
          <w:lang w:eastAsia="ru-RU" w:bidi="ru-RU"/>
        </w:rPr>
        <w:t>(не менее двух). Например, Ж. Верн. «Дети капитана Гранта» (главы по выбору). Х. Ли. «Убить пересмешника» (главы по выбору)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Произведения современных зарубежных писателей-фантастов </w:t>
      </w:r>
      <w:r w:rsidRPr="009B17B0">
        <w:rPr>
          <w:rFonts w:ascii="Times New Roman" w:eastAsia="Times New Roman" w:hAnsi="Times New Roman" w:cs="Times New Roman"/>
          <w:sz w:val="20"/>
          <w:szCs w:val="20"/>
          <w:lang w:eastAsia="ru-RU" w:bidi="ru-RU"/>
        </w:rPr>
        <w:t>(не менее двух). Например, Дж. К. Роулинг. «Гарри Поттер» (главы по выбору), Д. У. Джонс. «Дом с характером» и др.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40" w:name="bookmark263"/>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7 КЛАСС</w:t>
      </w:r>
      <w:bookmarkEnd w:id="140"/>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41" w:name="bookmark265"/>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Древнерусская литература</w:t>
      </w:r>
      <w:bookmarkEnd w:id="141"/>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Древнерусские повести </w:t>
      </w:r>
      <w:r w:rsidRPr="009B17B0">
        <w:rPr>
          <w:rFonts w:ascii="Times New Roman" w:eastAsia="Times New Roman" w:hAnsi="Times New Roman" w:cs="Times New Roman"/>
          <w:sz w:val="20"/>
          <w:szCs w:val="20"/>
          <w:lang w:eastAsia="ru-RU" w:bidi="ru-RU"/>
        </w:rPr>
        <w:t>(одна повесть по выбору). Например, «Поучение» Владимира Мономаха (в сокращении) и др.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42" w:name="bookmark267"/>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Литература первой половины </w:t>
      </w:r>
      <w:r w:rsidRPr="009B17B0">
        <w:rPr>
          <w:rFonts w:ascii="Arial" w:eastAsia="Courier New" w:hAnsi="Arial" w:cs="Arial"/>
          <w:b/>
          <w:sz w:val="20"/>
          <w:szCs w:val="20"/>
          <w:lang w:val="en-US" w:bidi="en-US"/>
        </w:rPr>
        <w:t>XIX</w:t>
      </w:r>
      <w:r w:rsidRPr="009B17B0">
        <w:rPr>
          <w:rFonts w:ascii="Arial" w:eastAsia="Courier New" w:hAnsi="Arial" w:cs="Arial"/>
          <w:b/>
          <w:sz w:val="20"/>
          <w:szCs w:val="20"/>
          <w:lang w:bidi="en-US"/>
        </w:rPr>
        <w:t xml:space="preserve"> </w:t>
      </w:r>
      <w:r w:rsidRPr="009B17B0">
        <w:rPr>
          <w:rFonts w:ascii="Arial" w:eastAsia="Courier New" w:hAnsi="Arial" w:cs="Arial"/>
          <w:b/>
          <w:sz w:val="20"/>
          <w:szCs w:val="20"/>
          <w:lang w:eastAsia="ru-RU" w:bidi="ru-RU"/>
        </w:rPr>
        <w:t>века</w:t>
      </w:r>
      <w:bookmarkEnd w:id="142"/>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С. Пушкин. </w:t>
      </w:r>
      <w:r w:rsidRPr="009B17B0">
        <w:rPr>
          <w:rFonts w:ascii="Times New Roman" w:eastAsia="Times New Roman" w:hAnsi="Times New Roman" w:cs="Times New Roman"/>
          <w:sz w:val="20"/>
          <w:szCs w:val="20"/>
          <w:lang w:eastAsia="ru-RU" w:bidi="ru-RU"/>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w:t>
      </w:r>
      <w:r w:rsidRPr="009B17B0">
        <w:rPr>
          <w:rFonts w:ascii="Times New Roman" w:eastAsia="Times New Roman" w:hAnsi="Times New Roman" w:cs="Times New Roman"/>
          <w:sz w:val="20"/>
          <w:szCs w:val="20"/>
          <w:lang w:eastAsia="ru-RU" w:bidi="ru-RU"/>
        </w:rPr>
        <w:lastRenderedPageBreak/>
        <w:t>(фрагмент) и др.</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М. Ю. Лермонтов. </w:t>
      </w:r>
      <w:r w:rsidRPr="009B17B0">
        <w:rPr>
          <w:rFonts w:ascii="Times New Roman" w:eastAsia="Times New Roman" w:hAnsi="Times New Roman" w:cs="Times New Roman"/>
          <w:sz w:val="20"/>
          <w:szCs w:val="20"/>
          <w:lang w:eastAsia="ru-RU" w:bidi="ru-RU"/>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9B17B0" w:rsidRPr="009B17B0" w:rsidRDefault="009B17B0" w:rsidP="009B17B0">
      <w:pPr>
        <w:widowControl w:val="0"/>
        <w:spacing w:after="0" w:line="259"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Н. В. Гоголь. </w:t>
      </w:r>
      <w:r w:rsidRPr="009B17B0">
        <w:rPr>
          <w:rFonts w:ascii="Times New Roman" w:eastAsia="Times New Roman" w:hAnsi="Times New Roman" w:cs="Times New Roman"/>
          <w:sz w:val="20"/>
          <w:szCs w:val="20"/>
          <w:lang w:eastAsia="ru-RU" w:bidi="ru-RU"/>
        </w:rPr>
        <w:t>Повесть «Тарас Бульба».</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143" w:name="bookmark26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Литература второй половины </w:t>
      </w:r>
      <w:r w:rsidRPr="009B17B0">
        <w:rPr>
          <w:rFonts w:ascii="Arial" w:eastAsia="Courier New" w:hAnsi="Arial" w:cs="Arial"/>
          <w:b/>
          <w:sz w:val="20"/>
          <w:szCs w:val="20"/>
          <w:lang w:val="en-US" w:bidi="en-US"/>
        </w:rPr>
        <w:t>XIX</w:t>
      </w:r>
      <w:r w:rsidRPr="009B17B0">
        <w:rPr>
          <w:rFonts w:ascii="Arial" w:eastAsia="Courier New" w:hAnsi="Arial" w:cs="Arial"/>
          <w:b/>
          <w:sz w:val="20"/>
          <w:szCs w:val="20"/>
          <w:lang w:bidi="en-US"/>
        </w:rPr>
        <w:t xml:space="preserve"> </w:t>
      </w:r>
      <w:r w:rsidRPr="009B17B0">
        <w:rPr>
          <w:rFonts w:ascii="Arial" w:eastAsia="Courier New" w:hAnsi="Arial" w:cs="Arial"/>
          <w:b/>
          <w:sz w:val="20"/>
          <w:szCs w:val="20"/>
          <w:lang w:eastAsia="ru-RU" w:bidi="ru-RU"/>
        </w:rPr>
        <w:t>века</w:t>
      </w:r>
      <w:bookmarkEnd w:id="14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 С. Тургенев. </w:t>
      </w:r>
      <w:r w:rsidRPr="009B17B0">
        <w:rPr>
          <w:rFonts w:ascii="Times New Roman" w:eastAsia="Times New Roman" w:hAnsi="Times New Roman" w:cs="Times New Roman"/>
          <w:sz w:val="20"/>
          <w:szCs w:val="20"/>
          <w:lang w:eastAsia="ru-RU" w:bidi="ru-RU"/>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Л. Н. Толстой. </w:t>
      </w:r>
      <w:r w:rsidRPr="009B17B0">
        <w:rPr>
          <w:rFonts w:ascii="Times New Roman" w:eastAsia="Times New Roman" w:hAnsi="Times New Roman" w:cs="Times New Roman"/>
          <w:sz w:val="20"/>
          <w:szCs w:val="20"/>
          <w:lang w:eastAsia="ru-RU" w:bidi="ru-RU"/>
        </w:rPr>
        <w:t>Рассказ «После бала».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Н. А. Некрасов. </w:t>
      </w:r>
      <w:r w:rsidRPr="009B17B0">
        <w:rPr>
          <w:rFonts w:ascii="Times New Roman" w:eastAsia="Times New Roman" w:hAnsi="Times New Roman" w:cs="Times New Roman"/>
          <w:sz w:val="20"/>
          <w:szCs w:val="20"/>
          <w:lang w:eastAsia="ru-RU" w:bidi="ru-RU"/>
        </w:rPr>
        <w:t>Стихотворения (не менее двух). Например, «Размышления у парадного подъезда», «Железная дорога»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Поэзия второй половины </w:t>
      </w:r>
      <w:r w:rsidRPr="009B17B0">
        <w:rPr>
          <w:rFonts w:ascii="Times New Roman" w:eastAsia="Times New Roman" w:hAnsi="Times New Roman" w:cs="Times New Roman"/>
          <w:b/>
          <w:bCs/>
          <w:sz w:val="19"/>
          <w:szCs w:val="19"/>
          <w:lang w:val="en-US" w:bidi="en-US"/>
        </w:rPr>
        <w:t>XIX</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eastAsia="ru-RU" w:bidi="ru-RU"/>
        </w:rPr>
        <w:t xml:space="preserve">века. </w:t>
      </w:r>
      <w:r w:rsidRPr="009B17B0">
        <w:rPr>
          <w:rFonts w:ascii="Times New Roman" w:eastAsia="Times New Roman" w:hAnsi="Times New Roman" w:cs="Times New Roman"/>
          <w:sz w:val="20"/>
          <w:szCs w:val="20"/>
          <w:lang w:eastAsia="ru-RU" w:bidi="ru-RU"/>
        </w:rPr>
        <w:t>Ф. И. Тютчев, А. А. Фет, А. К. Толстой и др. (не менее двух стихотворений по выбору).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М. Е. Салтыков-Щедрин. </w:t>
      </w:r>
      <w:r w:rsidRPr="009B17B0">
        <w:rPr>
          <w:rFonts w:ascii="Times New Roman" w:eastAsia="Times New Roman" w:hAnsi="Times New Roman" w:cs="Times New Roman"/>
          <w:sz w:val="20"/>
          <w:szCs w:val="20"/>
          <w:lang w:eastAsia="ru-RU" w:bidi="ru-RU"/>
        </w:rPr>
        <w:t>Сказки (две по выбору). Например, «Повесть о том, как один мужик двух генералов прокормил», «Дикий помещик», «Премудрый пескарь» и др.</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Произведения отечественных и зарубежных писателей на историческую тему </w:t>
      </w:r>
      <w:r w:rsidRPr="009B17B0">
        <w:rPr>
          <w:rFonts w:ascii="Times New Roman" w:eastAsia="Times New Roman" w:hAnsi="Times New Roman" w:cs="Times New Roman"/>
          <w:sz w:val="20"/>
          <w:szCs w:val="20"/>
          <w:lang w:eastAsia="ru-RU" w:bidi="ru-RU"/>
        </w:rPr>
        <w:t>(не менее двух). Например, А. К. Толстого, Р. Сабатини, Ф. Купера.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44" w:name="bookmark27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Литература конца XIX — начала XX века</w:t>
      </w:r>
      <w:bookmarkEnd w:id="14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П. Чехов. </w:t>
      </w:r>
      <w:r w:rsidRPr="009B17B0">
        <w:rPr>
          <w:rFonts w:ascii="Times New Roman" w:eastAsia="Times New Roman" w:hAnsi="Times New Roman" w:cs="Times New Roman"/>
          <w:sz w:val="20"/>
          <w:szCs w:val="20"/>
          <w:lang w:eastAsia="ru-RU" w:bidi="ru-RU"/>
        </w:rPr>
        <w:t>Рассказы (один по выбору). Например, «Тоска», «Злоумышленник»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М. Горький. </w:t>
      </w:r>
      <w:r w:rsidRPr="009B17B0">
        <w:rPr>
          <w:rFonts w:ascii="Times New Roman" w:eastAsia="Times New Roman" w:hAnsi="Times New Roman" w:cs="Times New Roman"/>
          <w:sz w:val="20"/>
          <w:szCs w:val="20"/>
          <w:lang w:eastAsia="ru-RU" w:bidi="ru-RU"/>
        </w:rPr>
        <w:t>Ранние рассказы (одно произведение по выбору). Например, «Старуха Изергиль» (легенда о Данко), «Челкаш» и др.</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Сатирические произведения отечественных и зарубежных писателей </w:t>
      </w:r>
      <w:r w:rsidRPr="009B17B0">
        <w:rPr>
          <w:rFonts w:ascii="Times New Roman" w:eastAsia="Times New Roman" w:hAnsi="Times New Roman" w:cs="Times New Roman"/>
          <w:sz w:val="20"/>
          <w:szCs w:val="20"/>
          <w:lang w:eastAsia="ru-RU" w:bidi="ru-RU"/>
        </w:rPr>
        <w:t>(не менее двух). Например, М. М. Зощенко, А. Т. Аверченко, Н. Тэффи, О. Генри, Я. Гашека.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45" w:name="bookmark27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Литература первой половины </w:t>
      </w:r>
      <w:r w:rsidRPr="009B17B0">
        <w:rPr>
          <w:rFonts w:ascii="Arial" w:eastAsia="Courier New" w:hAnsi="Arial" w:cs="Arial"/>
          <w:b/>
          <w:sz w:val="20"/>
          <w:szCs w:val="20"/>
          <w:lang w:val="en-US" w:bidi="en-US"/>
        </w:rPr>
        <w:t>XX</w:t>
      </w:r>
      <w:r w:rsidRPr="009B17B0">
        <w:rPr>
          <w:rFonts w:ascii="Arial" w:eastAsia="Courier New" w:hAnsi="Arial" w:cs="Arial"/>
          <w:b/>
          <w:sz w:val="20"/>
          <w:szCs w:val="20"/>
          <w:lang w:bidi="en-US"/>
        </w:rPr>
        <w:t xml:space="preserve"> </w:t>
      </w:r>
      <w:r w:rsidRPr="009B17B0">
        <w:rPr>
          <w:rFonts w:ascii="Arial" w:eastAsia="Courier New" w:hAnsi="Arial" w:cs="Arial"/>
          <w:b/>
          <w:sz w:val="20"/>
          <w:szCs w:val="20"/>
          <w:lang w:eastAsia="ru-RU" w:bidi="ru-RU"/>
        </w:rPr>
        <w:t>века</w:t>
      </w:r>
      <w:bookmarkEnd w:id="145"/>
    </w:p>
    <w:p w:rsidR="009B17B0" w:rsidRPr="009B17B0" w:rsidRDefault="009B17B0" w:rsidP="009B17B0">
      <w:pPr>
        <w:widowControl w:val="0"/>
        <w:numPr>
          <w:ilvl w:val="0"/>
          <w:numId w:val="5"/>
        </w:numPr>
        <w:tabs>
          <w:tab w:val="left" w:pos="60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 Грин. </w:t>
      </w:r>
      <w:r w:rsidRPr="009B17B0">
        <w:rPr>
          <w:rFonts w:ascii="Times New Roman" w:eastAsia="Times New Roman" w:hAnsi="Times New Roman" w:cs="Times New Roman"/>
          <w:sz w:val="20"/>
          <w:szCs w:val="20"/>
          <w:lang w:eastAsia="ru-RU" w:bidi="ru-RU"/>
        </w:rPr>
        <w:t>Повести и рассказы (одно произведение по выбору). Например, «Алые паруса», «Зелёная лампа»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Отечественная поэзия первой половины </w:t>
      </w:r>
      <w:r w:rsidRPr="009B17B0">
        <w:rPr>
          <w:rFonts w:ascii="Times New Roman" w:eastAsia="Times New Roman" w:hAnsi="Times New Roman" w:cs="Times New Roman"/>
          <w:b/>
          <w:bCs/>
          <w:sz w:val="19"/>
          <w:szCs w:val="19"/>
          <w:lang w:val="en-US" w:bidi="en-US"/>
        </w:rPr>
        <w:t>XX</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eastAsia="ru-RU" w:bidi="ru-RU"/>
        </w:rPr>
        <w:t>века</w:t>
      </w:r>
      <w:r w:rsidRPr="009B17B0">
        <w:rPr>
          <w:rFonts w:ascii="Times New Roman" w:eastAsia="Times New Roman" w:hAnsi="Times New Roman" w:cs="Times New Roman"/>
          <w:sz w:val="20"/>
          <w:szCs w:val="20"/>
          <w:lang w:eastAsia="ru-RU" w:bidi="ru-RU"/>
        </w:rPr>
        <w:t>. Стихотворения на тему мечты и реальности (два-три по выбору). Например, стихотворения А. А. Блока, Н. С. Гумилёва, М. И. Цветаевой и др.</w:t>
      </w:r>
    </w:p>
    <w:p w:rsidR="009B17B0" w:rsidRPr="009B17B0" w:rsidRDefault="009B17B0" w:rsidP="009B17B0">
      <w:pPr>
        <w:widowControl w:val="0"/>
        <w:numPr>
          <w:ilvl w:val="0"/>
          <w:numId w:val="5"/>
        </w:numPr>
        <w:tabs>
          <w:tab w:val="left" w:pos="580"/>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В. Маяковский. </w:t>
      </w:r>
      <w:r w:rsidRPr="009B17B0">
        <w:rPr>
          <w:rFonts w:ascii="Times New Roman" w:eastAsia="Times New Roman" w:hAnsi="Times New Roman" w:cs="Times New Roman"/>
          <w:sz w:val="20"/>
          <w:szCs w:val="20"/>
          <w:lang w:eastAsia="ru-RU" w:bidi="ru-RU"/>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9B17B0" w:rsidRPr="009B17B0" w:rsidRDefault="009B17B0" w:rsidP="009B17B0">
      <w:pPr>
        <w:widowControl w:val="0"/>
        <w:numPr>
          <w:ilvl w:val="0"/>
          <w:numId w:val="6"/>
        </w:numPr>
        <w:tabs>
          <w:tab w:val="left" w:pos="60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 Платонов. </w:t>
      </w:r>
      <w:r w:rsidRPr="009B17B0">
        <w:rPr>
          <w:rFonts w:ascii="Times New Roman" w:eastAsia="Times New Roman" w:hAnsi="Times New Roman" w:cs="Times New Roman"/>
          <w:sz w:val="20"/>
          <w:szCs w:val="20"/>
          <w:lang w:eastAsia="ru-RU" w:bidi="ru-RU"/>
        </w:rPr>
        <w:t>Рассказы (один по выбору). Например, «Юшка», «Неизвестный цветок» и др.</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146" w:name="bookmark275"/>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Литература второй половины </w:t>
      </w:r>
      <w:r w:rsidRPr="009B17B0">
        <w:rPr>
          <w:rFonts w:ascii="Arial" w:eastAsia="Courier New" w:hAnsi="Arial" w:cs="Arial"/>
          <w:b/>
          <w:sz w:val="20"/>
          <w:szCs w:val="20"/>
          <w:lang w:val="en-US" w:bidi="en-US"/>
        </w:rPr>
        <w:t>XX</w:t>
      </w:r>
      <w:r w:rsidRPr="009B17B0">
        <w:rPr>
          <w:rFonts w:ascii="Arial" w:eastAsia="Courier New" w:hAnsi="Arial" w:cs="Arial"/>
          <w:b/>
          <w:sz w:val="20"/>
          <w:szCs w:val="20"/>
          <w:lang w:bidi="en-US"/>
        </w:rPr>
        <w:t xml:space="preserve"> </w:t>
      </w:r>
      <w:r w:rsidRPr="009B17B0">
        <w:rPr>
          <w:rFonts w:ascii="Arial" w:eastAsia="Courier New" w:hAnsi="Arial" w:cs="Arial"/>
          <w:b/>
          <w:sz w:val="20"/>
          <w:szCs w:val="20"/>
          <w:lang w:eastAsia="ru-RU" w:bidi="ru-RU"/>
        </w:rPr>
        <w:t>века</w:t>
      </w:r>
      <w:bookmarkEnd w:id="146"/>
    </w:p>
    <w:p w:rsidR="009B17B0" w:rsidRPr="009B17B0" w:rsidRDefault="009B17B0" w:rsidP="009B17B0">
      <w:pPr>
        <w:widowControl w:val="0"/>
        <w:numPr>
          <w:ilvl w:val="0"/>
          <w:numId w:val="6"/>
        </w:numPr>
        <w:tabs>
          <w:tab w:val="left" w:pos="585"/>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М. Шукшин. </w:t>
      </w:r>
      <w:r w:rsidRPr="009B17B0">
        <w:rPr>
          <w:rFonts w:ascii="Times New Roman" w:eastAsia="Times New Roman" w:hAnsi="Times New Roman" w:cs="Times New Roman"/>
          <w:sz w:val="20"/>
          <w:szCs w:val="20"/>
          <w:lang w:eastAsia="ru-RU" w:bidi="ru-RU"/>
        </w:rPr>
        <w:t>Рассказы (один по выбору). Например, «Чудик», «Стенька Разин», «Критики»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отечественных поэтов </w:t>
      </w:r>
      <w:r w:rsidRPr="009B17B0">
        <w:rPr>
          <w:rFonts w:ascii="Times New Roman" w:eastAsia="Times New Roman" w:hAnsi="Times New Roman" w:cs="Times New Roman"/>
          <w:b/>
          <w:bCs/>
          <w:sz w:val="19"/>
          <w:szCs w:val="19"/>
          <w:lang w:val="en-US" w:bidi="en-US"/>
        </w:rPr>
        <w:t>XX</w:t>
      </w:r>
      <w:r w:rsidRPr="009B17B0">
        <w:rPr>
          <w:rFonts w:ascii="Times New Roman" w:eastAsia="Times New Roman" w:hAnsi="Times New Roman" w:cs="Times New Roman"/>
          <w:b/>
          <w:bCs/>
          <w:sz w:val="19"/>
          <w:szCs w:val="19"/>
          <w:lang w:bidi="en-US"/>
        </w:rPr>
        <w:t>—</w:t>
      </w:r>
      <w:r w:rsidRPr="009B17B0">
        <w:rPr>
          <w:rFonts w:ascii="Times New Roman" w:eastAsia="Times New Roman" w:hAnsi="Times New Roman" w:cs="Times New Roman"/>
          <w:b/>
          <w:bCs/>
          <w:sz w:val="19"/>
          <w:szCs w:val="19"/>
          <w:lang w:val="en-US" w:bidi="en-US"/>
        </w:rPr>
        <w:t>XXI</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eastAsia="ru-RU" w:bidi="ru-RU"/>
        </w:rPr>
        <w:t xml:space="preserve">веков </w:t>
      </w:r>
      <w:r w:rsidRPr="009B17B0">
        <w:rPr>
          <w:rFonts w:ascii="Times New Roman" w:eastAsia="Times New Roman" w:hAnsi="Times New Roman" w:cs="Times New Roman"/>
          <w:sz w:val="20"/>
          <w:szCs w:val="20"/>
          <w:lang w:eastAsia="ru-RU" w:bidi="ru-RU"/>
        </w:rPr>
        <w:t>(не менее четырёх стихотворений двух поэтов). Например, стихотворения М. И. Цветаевой, Е. А. Евтушенко, Б. А. Ахмадулиной, Ю. Д. Левитанского и др.</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Произведения отечественных прозаиков второй половины </w:t>
      </w:r>
      <w:r w:rsidRPr="009B17B0">
        <w:rPr>
          <w:rFonts w:ascii="Times New Roman" w:eastAsia="Times New Roman" w:hAnsi="Times New Roman" w:cs="Times New Roman"/>
          <w:b/>
          <w:bCs/>
          <w:sz w:val="19"/>
          <w:szCs w:val="19"/>
          <w:lang w:val="en-US" w:bidi="en-US"/>
        </w:rPr>
        <w:t>XX</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eastAsia="ru-RU" w:bidi="ru-RU"/>
        </w:rPr>
        <w:t xml:space="preserve">— начала </w:t>
      </w:r>
      <w:r w:rsidRPr="009B17B0">
        <w:rPr>
          <w:rFonts w:ascii="Times New Roman" w:eastAsia="Times New Roman" w:hAnsi="Times New Roman" w:cs="Times New Roman"/>
          <w:b/>
          <w:bCs/>
          <w:sz w:val="19"/>
          <w:szCs w:val="19"/>
          <w:lang w:val="en-US" w:bidi="en-US"/>
        </w:rPr>
        <w:t>XXI</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eastAsia="ru-RU" w:bidi="ru-RU"/>
        </w:rPr>
        <w:t xml:space="preserve">века </w:t>
      </w:r>
      <w:r w:rsidRPr="009B17B0">
        <w:rPr>
          <w:rFonts w:ascii="Times New Roman" w:eastAsia="Times New Roman" w:hAnsi="Times New Roman" w:cs="Times New Roman"/>
          <w:sz w:val="20"/>
          <w:szCs w:val="20"/>
          <w:lang w:eastAsia="ru-RU" w:bidi="ru-RU"/>
        </w:rPr>
        <w:t>(не менее двух). Например, произведения Ф. А. Абрамова, В. П. Астафьева, В. И. Белова, Ф. А. Искандера и др.</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Тема взаимоотношения поколений, становления человека, выбора им жизненного пути </w:t>
      </w:r>
      <w:r w:rsidRPr="009B17B0">
        <w:rPr>
          <w:rFonts w:ascii="Times New Roman" w:eastAsia="Times New Roman" w:hAnsi="Times New Roman" w:cs="Times New Roman"/>
          <w:sz w:val="20"/>
          <w:szCs w:val="20"/>
          <w:lang w:eastAsia="ru-RU" w:bidi="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147" w:name="bookmark277"/>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Зарубежная литература</w:t>
      </w:r>
      <w:bookmarkEnd w:id="147"/>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М. де Сервантес Сааведра</w:t>
      </w:r>
      <w:r w:rsidRPr="009B17B0">
        <w:rPr>
          <w:rFonts w:ascii="Times New Roman" w:eastAsia="Times New Roman" w:hAnsi="Times New Roman" w:cs="Times New Roman"/>
          <w:sz w:val="20"/>
          <w:szCs w:val="20"/>
          <w:lang w:eastAsia="ru-RU" w:bidi="ru-RU"/>
        </w:rPr>
        <w:t>. Роман «Хитроумный идальго Дон Кихот Ламанчский» (главы).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Зарубежная новеллистика </w:t>
      </w:r>
      <w:r w:rsidRPr="009B17B0">
        <w:rPr>
          <w:rFonts w:ascii="Times New Roman" w:eastAsia="Times New Roman" w:hAnsi="Times New Roman" w:cs="Times New Roman"/>
          <w:sz w:val="20"/>
          <w:szCs w:val="20"/>
          <w:lang w:eastAsia="ru-RU" w:bidi="ru-RU"/>
        </w:rPr>
        <w:t>(одно-два произведения по выбору). Например, П. Мериме. «Маттео Фальконе»; О. Генри. «Дары волхвов», «Последний лист».</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де Сент Экзюпери. </w:t>
      </w:r>
      <w:r w:rsidRPr="009B17B0">
        <w:rPr>
          <w:rFonts w:ascii="Times New Roman" w:eastAsia="Times New Roman" w:hAnsi="Times New Roman" w:cs="Times New Roman"/>
          <w:sz w:val="20"/>
          <w:szCs w:val="20"/>
          <w:lang w:eastAsia="ru-RU" w:bidi="ru-RU"/>
        </w:rPr>
        <w:t>Повесть-сказка «Маленький принц».</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148" w:name="bookmark279"/>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8 КЛАСС</w:t>
      </w:r>
      <w:bookmarkEnd w:id="148"/>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49" w:name="bookmark28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Древнерусская литература</w:t>
      </w:r>
      <w:bookmarkEnd w:id="149"/>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Житийная литература </w:t>
      </w:r>
      <w:r w:rsidRPr="009B17B0">
        <w:rPr>
          <w:rFonts w:ascii="Times New Roman" w:eastAsia="Times New Roman" w:hAnsi="Times New Roman" w:cs="Times New Roman"/>
          <w:sz w:val="20"/>
          <w:szCs w:val="20"/>
          <w:lang w:eastAsia="ru-RU" w:bidi="ru-RU"/>
        </w:rPr>
        <w:t>(одно произведение по выбору). Например, «Житие Сергия Радонежского», «Житие протопопа Аввакума, им самим написанное».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50" w:name="bookmark28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Литература XVIII века</w:t>
      </w:r>
      <w:bookmarkEnd w:id="150"/>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Д. И. Фонвизин. </w:t>
      </w:r>
      <w:r w:rsidRPr="009B17B0">
        <w:rPr>
          <w:rFonts w:ascii="Times New Roman" w:eastAsia="Times New Roman" w:hAnsi="Times New Roman" w:cs="Times New Roman"/>
          <w:sz w:val="20"/>
          <w:szCs w:val="20"/>
          <w:lang w:eastAsia="ru-RU" w:bidi="ru-RU"/>
        </w:rPr>
        <w:t>Комедия «Недоросль».</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151" w:name="bookmark285"/>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Литература первой половины XIX века</w:t>
      </w:r>
      <w:bookmarkEnd w:id="151"/>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С. Пушкин. </w:t>
      </w:r>
      <w:r w:rsidRPr="009B17B0">
        <w:rPr>
          <w:rFonts w:ascii="Times New Roman" w:eastAsia="Times New Roman" w:hAnsi="Times New Roman" w:cs="Times New Roman"/>
          <w:sz w:val="20"/>
          <w:szCs w:val="20"/>
          <w:lang w:eastAsia="ru-RU" w:bidi="ru-RU"/>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М. Ю. Лермонтов. </w:t>
      </w:r>
      <w:r w:rsidRPr="009B17B0">
        <w:rPr>
          <w:rFonts w:ascii="Times New Roman" w:eastAsia="Times New Roman" w:hAnsi="Times New Roman" w:cs="Times New Roman"/>
          <w:sz w:val="20"/>
          <w:szCs w:val="20"/>
          <w:lang w:eastAsia="ru-RU" w:bidi="ru-RU"/>
        </w:rPr>
        <w:t xml:space="preserve">Стихотворения (не менее двух). Например, «Я не хочу, чтоб свет узнал...», «Из-под таинственной, холодной полумаски...», </w:t>
      </w:r>
      <w:r w:rsidRPr="009B17B0">
        <w:rPr>
          <w:rFonts w:ascii="Times New Roman" w:eastAsia="Times New Roman" w:hAnsi="Times New Roman" w:cs="Times New Roman"/>
          <w:sz w:val="20"/>
          <w:szCs w:val="20"/>
          <w:lang w:eastAsia="ru-RU" w:bidi="ru-RU"/>
        </w:rPr>
        <w:lastRenderedPageBreak/>
        <w:t>«Нищий» и др. Поэма «Мцыри».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Н. В. Гоголь. </w:t>
      </w:r>
      <w:r w:rsidRPr="009B17B0">
        <w:rPr>
          <w:rFonts w:ascii="Times New Roman" w:eastAsia="Times New Roman" w:hAnsi="Times New Roman" w:cs="Times New Roman"/>
          <w:sz w:val="20"/>
          <w:szCs w:val="20"/>
          <w:lang w:eastAsia="ru-RU" w:bidi="ru-RU"/>
        </w:rPr>
        <w:t>Повесть «Шинель». Комедия «Ревизор».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52" w:name="bookmark287"/>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Литература второй половины </w:t>
      </w:r>
      <w:r w:rsidRPr="009B17B0">
        <w:rPr>
          <w:rFonts w:ascii="Arial" w:eastAsia="Courier New" w:hAnsi="Arial" w:cs="Arial"/>
          <w:b/>
          <w:sz w:val="20"/>
          <w:szCs w:val="20"/>
          <w:lang w:val="en-US" w:bidi="en-US"/>
        </w:rPr>
        <w:t>XIX</w:t>
      </w:r>
      <w:r w:rsidRPr="009B17B0">
        <w:rPr>
          <w:rFonts w:ascii="Arial" w:eastAsia="Courier New" w:hAnsi="Arial" w:cs="Arial"/>
          <w:b/>
          <w:sz w:val="20"/>
          <w:szCs w:val="20"/>
          <w:lang w:bidi="en-US"/>
        </w:rPr>
        <w:t xml:space="preserve"> </w:t>
      </w:r>
      <w:r w:rsidRPr="009B17B0">
        <w:rPr>
          <w:rFonts w:ascii="Arial" w:eastAsia="Courier New" w:hAnsi="Arial" w:cs="Arial"/>
          <w:b/>
          <w:sz w:val="20"/>
          <w:szCs w:val="20"/>
          <w:lang w:eastAsia="ru-RU" w:bidi="ru-RU"/>
        </w:rPr>
        <w:t>века</w:t>
      </w:r>
      <w:bookmarkEnd w:id="152"/>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 С. Тургенев. </w:t>
      </w:r>
      <w:r w:rsidRPr="009B17B0">
        <w:rPr>
          <w:rFonts w:ascii="Times New Roman" w:eastAsia="Times New Roman" w:hAnsi="Times New Roman" w:cs="Times New Roman"/>
          <w:sz w:val="20"/>
          <w:szCs w:val="20"/>
          <w:lang w:eastAsia="ru-RU" w:bidi="ru-RU"/>
        </w:rPr>
        <w:t>Повести (одна по выбору). Например, «Ася», «Первая любовь».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Ф. М. Достоевский. </w:t>
      </w:r>
      <w:r w:rsidRPr="009B17B0">
        <w:rPr>
          <w:rFonts w:ascii="Times New Roman" w:eastAsia="Times New Roman" w:hAnsi="Times New Roman" w:cs="Times New Roman"/>
          <w:sz w:val="20"/>
          <w:szCs w:val="20"/>
          <w:lang w:eastAsia="ru-RU" w:bidi="ru-RU"/>
        </w:rPr>
        <w:t>«Бедные люди», «Белые ночи» (одно произведение по выбору).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Л. Н. Толстой. </w:t>
      </w:r>
      <w:r w:rsidRPr="009B17B0">
        <w:rPr>
          <w:rFonts w:ascii="Times New Roman" w:eastAsia="Times New Roman" w:hAnsi="Times New Roman" w:cs="Times New Roman"/>
          <w:sz w:val="20"/>
          <w:szCs w:val="20"/>
          <w:lang w:eastAsia="ru-RU" w:bidi="ru-RU"/>
        </w:rPr>
        <w:t>Повести и рассказы (одно произведение по выбору). Например, «Отрочество» (главы).</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53" w:name="bookmark28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Литература первой половины </w:t>
      </w:r>
      <w:r w:rsidRPr="009B17B0">
        <w:rPr>
          <w:rFonts w:ascii="Arial" w:eastAsia="Courier New" w:hAnsi="Arial" w:cs="Arial"/>
          <w:b/>
          <w:sz w:val="20"/>
          <w:szCs w:val="20"/>
          <w:lang w:val="en-US" w:bidi="en-US"/>
        </w:rPr>
        <w:t>XX</w:t>
      </w:r>
      <w:r w:rsidRPr="009B17B0">
        <w:rPr>
          <w:rFonts w:ascii="Arial" w:eastAsia="Courier New" w:hAnsi="Arial" w:cs="Arial"/>
          <w:b/>
          <w:sz w:val="20"/>
          <w:szCs w:val="20"/>
          <w:lang w:bidi="en-US"/>
        </w:rPr>
        <w:t xml:space="preserve"> </w:t>
      </w:r>
      <w:r w:rsidRPr="009B17B0">
        <w:rPr>
          <w:rFonts w:ascii="Arial" w:eastAsia="Courier New" w:hAnsi="Arial" w:cs="Arial"/>
          <w:b/>
          <w:sz w:val="20"/>
          <w:szCs w:val="20"/>
          <w:lang w:eastAsia="ru-RU" w:bidi="ru-RU"/>
        </w:rPr>
        <w:t>века</w:t>
      </w:r>
      <w:bookmarkEnd w:id="15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Произведения писателей русского зарубежья </w:t>
      </w:r>
      <w:r w:rsidRPr="009B17B0">
        <w:rPr>
          <w:rFonts w:ascii="Times New Roman" w:eastAsia="Times New Roman" w:hAnsi="Times New Roman" w:cs="Times New Roman"/>
          <w:sz w:val="20"/>
          <w:szCs w:val="20"/>
          <w:lang w:eastAsia="ru-RU" w:bidi="ru-RU"/>
        </w:rPr>
        <w:t>(не менее двух по выбору). Например, произведения И. С. Шмелёва, М. А. Осоргина, В. В. Набокова, Н. Тэффи, А. Т. Аверченко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Поэзия первой половины ХХ века </w:t>
      </w:r>
      <w:r w:rsidRPr="009B17B0">
        <w:rPr>
          <w:rFonts w:ascii="Times New Roman" w:eastAsia="Times New Roman" w:hAnsi="Times New Roman" w:cs="Times New Roman"/>
          <w:sz w:val="20"/>
          <w:szCs w:val="20"/>
          <w:lang w:eastAsia="ru-RU" w:bidi="ru-RU"/>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М. А. Булгаков </w:t>
      </w:r>
      <w:r w:rsidRPr="009B17B0">
        <w:rPr>
          <w:rFonts w:ascii="Times New Roman" w:eastAsia="Times New Roman" w:hAnsi="Times New Roman" w:cs="Times New Roman"/>
          <w:sz w:val="20"/>
          <w:szCs w:val="20"/>
          <w:lang w:eastAsia="ru-RU" w:bidi="ru-RU"/>
        </w:rPr>
        <w:t>(одна повесть по выбору). Например, «Собачье сердце» и др.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54" w:name="bookmark29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Литература второй половины </w:t>
      </w:r>
      <w:r w:rsidRPr="009B17B0">
        <w:rPr>
          <w:rFonts w:ascii="Arial" w:eastAsia="Courier New" w:hAnsi="Arial" w:cs="Arial"/>
          <w:b/>
          <w:sz w:val="20"/>
          <w:szCs w:val="20"/>
          <w:lang w:val="en-US" w:bidi="en-US"/>
        </w:rPr>
        <w:t>XX</w:t>
      </w:r>
      <w:r w:rsidRPr="009B17B0">
        <w:rPr>
          <w:rFonts w:ascii="Arial" w:eastAsia="Courier New" w:hAnsi="Arial" w:cs="Arial"/>
          <w:b/>
          <w:sz w:val="20"/>
          <w:szCs w:val="20"/>
          <w:lang w:bidi="en-US"/>
        </w:rPr>
        <w:t xml:space="preserve"> </w:t>
      </w:r>
      <w:r w:rsidRPr="009B17B0">
        <w:rPr>
          <w:rFonts w:ascii="Arial" w:eastAsia="Courier New" w:hAnsi="Arial" w:cs="Arial"/>
          <w:b/>
          <w:sz w:val="20"/>
          <w:szCs w:val="20"/>
          <w:lang w:eastAsia="ru-RU" w:bidi="ru-RU"/>
        </w:rPr>
        <w:t>века</w:t>
      </w:r>
      <w:bookmarkEnd w:id="15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Т. Твардовский. </w:t>
      </w:r>
      <w:r w:rsidRPr="009B17B0">
        <w:rPr>
          <w:rFonts w:ascii="Times New Roman" w:eastAsia="Times New Roman" w:hAnsi="Times New Roman" w:cs="Times New Roman"/>
          <w:sz w:val="20"/>
          <w:szCs w:val="20"/>
          <w:lang w:eastAsia="ru-RU" w:bidi="ru-RU"/>
        </w:rPr>
        <w:t>Поэма «Василий Тёркин» (главы «Переправа», «Гармонь», «Два солдата», «Поединок»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М. А. Шолохов. </w:t>
      </w:r>
      <w:r w:rsidRPr="009B17B0">
        <w:rPr>
          <w:rFonts w:ascii="Times New Roman" w:eastAsia="Times New Roman" w:hAnsi="Times New Roman" w:cs="Times New Roman"/>
          <w:sz w:val="20"/>
          <w:szCs w:val="20"/>
          <w:lang w:eastAsia="ru-RU" w:bidi="ru-RU"/>
        </w:rPr>
        <w:t>Рассказ «Судьба человека».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И. Солженицын. </w:t>
      </w:r>
      <w:r w:rsidRPr="009B17B0">
        <w:rPr>
          <w:rFonts w:ascii="Times New Roman" w:eastAsia="Times New Roman" w:hAnsi="Times New Roman" w:cs="Times New Roman"/>
          <w:sz w:val="20"/>
          <w:szCs w:val="20"/>
          <w:lang w:eastAsia="ru-RU" w:bidi="ru-RU"/>
        </w:rPr>
        <w:t>Рассказ «Матрёнин двор».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Произведения отечественных прозаиков второй половины </w:t>
      </w:r>
      <w:r w:rsidRPr="009B17B0">
        <w:rPr>
          <w:rFonts w:ascii="Times New Roman" w:eastAsia="Times New Roman" w:hAnsi="Times New Roman" w:cs="Times New Roman"/>
          <w:b/>
          <w:bCs/>
          <w:sz w:val="19"/>
          <w:szCs w:val="19"/>
          <w:lang w:val="en-US" w:bidi="en-US"/>
        </w:rPr>
        <w:t>XX</w:t>
      </w:r>
      <w:r w:rsidRPr="009B17B0">
        <w:rPr>
          <w:rFonts w:ascii="Times New Roman" w:eastAsia="Times New Roman" w:hAnsi="Times New Roman" w:cs="Times New Roman"/>
          <w:b/>
          <w:bCs/>
          <w:sz w:val="19"/>
          <w:szCs w:val="19"/>
          <w:lang w:bidi="en-US"/>
        </w:rPr>
        <w:t>—</w:t>
      </w:r>
      <w:r w:rsidRPr="009B17B0">
        <w:rPr>
          <w:rFonts w:ascii="Times New Roman" w:eastAsia="Times New Roman" w:hAnsi="Times New Roman" w:cs="Times New Roman"/>
          <w:b/>
          <w:bCs/>
          <w:sz w:val="19"/>
          <w:szCs w:val="19"/>
          <w:lang w:val="en-US" w:bidi="en-US"/>
        </w:rPr>
        <w:t>XXI</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eastAsia="ru-RU" w:bidi="ru-RU"/>
        </w:rPr>
        <w:t xml:space="preserve">века </w:t>
      </w:r>
      <w:r w:rsidRPr="009B17B0">
        <w:rPr>
          <w:rFonts w:ascii="Times New Roman" w:eastAsia="Times New Roman" w:hAnsi="Times New Roman" w:cs="Times New Roman"/>
          <w:sz w:val="20"/>
          <w:szCs w:val="20"/>
          <w:lang w:eastAsia="ru-RU" w:bidi="ru-RU"/>
        </w:rPr>
        <w:t>(не менее двух произведений). Например, произведения Е. И. Носова, А. Н. и Б. Н. Стругацких, В. Ф. Тендрякова, Б. П. Екимова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Произведения отечественных и зарубежных прозаиков второй половины </w:t>
      </w:r>
      <w:r w:rsidRPr="009B17B0">
        <w:rPr>
          <w:rFonts w:ascii="Times New Roman" w:eastAsia="Times New Roman" w:hAnsi="Times New Roman" w:cs="Times New Roman"/>
          <w:b/>
          <w:bCs/>
          <w:sz w:val="19"/>
          <w:szCs w:val="19"/>
          <w:lang w:val="en-US" w:bidi="en-US"/>
        </w:rPr>
        <w:t>XX</w:t>
      </w:r>
      <w:r w:rsidRPr="009B17B0">
        <w:rPr>
          <w:rFonts w:ascii="Times New Roman" w:eastAsia="Times New Roman" w:hAnsi="Times New Roman" w:cs="Times New Roman"/>
          <w:b/>
          <w:bCs/>
          <w:sz w:val="19"/>
          <w:szCs w:val="19"/>
          <w:lang w:bidi="en-US"/>
        </w:rPr>
        <w:t>—</w:t>
      </w:r>
      <w:r w:rsidRPr="009B17B0">
        <w:rPr>
          <w:rFonts w:ascii="Times New Roman" w:eastAsia="Times New Roman" w:hAnsi="Times New Roman" w:cs="Times New Roman"/>
          <w:b/>
          <w:bCs/>
          <w:sz w:val="19"/>
          <w:szCs w:val="19"/>
          <w:lang w:val="en-US" w:bidi="en-US"/>
        </w:rPr>
        <w:t>XXI</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eastAsia="ru-RU" w:bidi="ru-RU"/>
        </w:rPr>
        <w:t xml:space="preserve">века </w:t>
      </w:r>
      <w:r w:rsidRPr="009B17B0">
        <w:rPr>
          <w:rFonts w:ascii="Times New Roman" w:eastAsia="Times New Roman" w:hAnsi="Times New Roman" w:cs="Times New Roman"/>
          <w:sz w:val="20"/>
          <w:szCs w:val="20"/>
          <w:lang w:eastAsia="ru-RU" w:bidi="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Поэзия второй половины </w:t>
      </w:r>
      <w:r w:rsidRPr="009B17B0">
        <w:rPr>
          <w:rFonts w:ascii="Times New Roman" w:eastAsia="Times New Roman" w:hAnsi="Times New Roman" w:cs="Times New Roman"/>
          <w:b/>
          <w:bCs/>
          <w:sz w:val="19"/>
          <w:szCs w:val="19"/>
          <w:lang w:val="en-US" w:bidi="en-US"/>
        </w:rPr>
        <w:t>XX</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eastAsia="ru-RU" w:bidi="ru-RU"/>
        </w:rPr>
        <w:t xml:space="preserve">— начала </w:t>
      </w:r>
      <w:r w:rsidRPr="009B17B0">
        <w:rPr>
          <w:rFonts w:ascii="Times New Roman" w:eastAsia="Times New Roman" w:hAnsi="Times New Roman" w:cs="Times New Roman"/>
          <w:b/>
          <w:bCs/>
          <w:sz w:val="19"/>
          <w:szCs w:val="19"/>
          <w:lang w:val="en-US" w:bidi="en-US"/>
        </w:rPr>
        <w:t>XXI</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eastAsia="ru-RU" w:bidi="ru-RU"/>
        </w:rPr>
        <w:t xml:space="preserve">века </w:t>
      </w:r>
      <w:r w:rsidRPr="009B17B0">
        <w:rPr>
          <w:rFonts w:ascii="Times New Roman" w:eastAsia="Times New Roman" w:hAnsi="Times New Roman" w:cs="Times New Roman"/>
          <w:sz w:val="20"/>
          <w:szCs w:val="20"/>
          <w:lang w:eastAsia="ru-RU" w:bidi="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55" w:name="bookmark29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Зарубежная литература</w:t>
      </w:r>
      <w:bookmarkEnd w:id="155"/>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У. Шекспир. </w:t>
      </w:r>
      <w:r w:rsidRPr="009B17B0">
        <w:rPr>
          <w:rFonts w:ascii="Times New Roman" w:eastAsia="Times New Roman" w:hAnsi="Times New Roman" w:cs="Times New Roman"/>
          <w:sz w:val="20"/>
          <w:szCs w:val="20"/>
          <w:lang w:eastAsia="ru-RU" w:bidi="ru-RU"/>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lastRenderedPageBreak/>
        <w:t xml:space="preserve">Ж.-Б. Мольер. </w:t>
      </w:r>
      <w:r w:rsidRPr="009B17B0">
        <w:rPr>
          <w:rFonts w:ascii="Times New Roman" w:eastAsia="Times New Roman" w:hAnsi="Times New Roman" w:cs="Times New Roman"/>
          <w:sz w:val="20"/>
          <w:szCs w:val="20"/>
          <w:lang w:eastAsia="ru-RU" w:bidi="ru-RU"/>
        </w:rPr>
        <w:t>Комедия «Мещанин во дворянстве» (фрагменты по выбору).</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56" w:name="bookmark295"/>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9 КЛАСС</w:t>
      </w:r>
      <w:bookmarkEnd w:id="156"/>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57" w:name="bookmark297"/>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Древнерусская литература</w:t>
      </w:r>
      <w:bookmarkEnd w:id="157"/>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«Слово о полку Игореве».</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158" w:name="bookmark29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Литература </w:t>
      </w:r>
      <w:r w:rsidRPr="009B17B0">
        <w:rPr>
          <w:rFonts w:ascii="Arial" w:eastAsia="Courier New" w:hAnsi="Arial" w:cs="Arial"/>
          <w:b/>
          <w:sz w:val="20"/>
          <w:szCs w:val="20"/>
          <w:lang w:val="en-US" w:bidi="en-US"/>
        </w:rPr>
        <w:t>XVIII</w:t>
      </w:r>
      <w:r w:rsidRPr="009B17B0">
        <w:rPr>
          <w:rFonts w:ascii="Arial" w:eastAsia="Courier New" w:hAnsi="Arial" w:cs="Arial"/>
          <w:b/>
          <w:sz w:val="20"/>
          <w:szCs w:val="20"/>
          <w:lang w:bidi="en-US"/>
        </w:rPr>
        <w:t xml:space="preserve"> </w:t>
      </w:r>
      <w:r w:rsidRPr="009B17B0">
        <w:rPr>
          <w:rFonts w:ascii="Arial" w:eastAsia="Courier New" w:hAnsi="Arial" w:cs="Arial"/>
          <w:b/>
          <w:sz w:val="20"/>
          <w:szCs w:val="20"/>
          <w:lang w:eastAsia="ru-RU" w:bidi="ru-RU"/>
        </w:rPr>
        <w:t>века</w:t>
      </w:r>
      <w:bookmarkEnd w:id="15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М. В. Ломоносов. </w:t>
      </w:r>
      <w:r w:rsidRPr="009B17B0">
        <w:rPr>
          <w:rFonts w:ascii="Times New Roman" w:eastAsia="Times New Roman" w:hAnsi="Times New Roman" w:cs="Times New Roman"/>
          <w:sz w:val="20"/>
          <w:szCs w:val="20"/>
          <w:lang w:eastAsia="ru-RU" w:bidi="ru-RU"/>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 Р. Державин. </w:t>
      </w:r>
      <w:r w:rsidRPr="009B17B0">
        <w:rPr>
          <w:rFonts w:ascii="Times New Roman" w:eastAsia="Times New Roman" w:hAnsi="Times New Roman" w:cs="Times New Roman"/>
          <w:sz w:val="20"/>
          <w:szCs w:val="20"/>
          <w:lang w:eastAsia="ru-RU" w:bidi="ru-RU"/>
        </w:rPr>
        <w:t>Стихотворения (два по выбору). Например, «Властителям и судиям», «Памятник»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Н. М. Карамзин. </w:t>
      </w:r>
      <w:r w:rsidRPr="009B17B0">
        <w:rPr>
          <w:rFonts w:ascii="Times New Roman" w:eastAsia="Times New Roman" w:hAnsi="Times New Roman" w:cs="Times New Roman"/>
          <w:sz w:val="20"/>
          <w:szCs w:val="20"/>
          <w:lang w:eastAsia="ru-RU" w:bidi="ru-RU"/>
        </w:rPr>
        <w:t>Повесть «Бедная Лиза».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59" w:name="bookmark30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 xml:space="preserve">Литература первой половины </w:t>
      </w:r>
      <w:r w:rsidRPr="009B17B0">
        <w:rPr>
          <w:rFonts w:ascii="Arial" w:eastAsia="Courier New" w:hAnsi="Arial" w:cs="Arial"/>
          <w:b/>
          <w:sz w:val="20"/>
          <w:szCs w:val="20"/>
          <w:lang w:val="en-US" w:bidi="en-US"/>
        </w:rPr>
        <w:t>XIX</w:t>
      </w:r>
      <w:r w:rsidRPr="009B17B0">
        <w:rPr>
          <w:rFonts w:ascii="Arial" w:eastAsia="Courier New" w:hAnsi="Arial" w:cs="Arial"/>
          <w:b/>
          <w:sz w:val="20"/>
          <w:szCs w:val="20"/>
          <w:lang w:bidi="en-US"/>
        </w:rPr>
        <w:t xml:space="preserve"> </w:t>
      </w:r>
      <w:r w:rsidRPr="009B17B0">
        <w:rPr>
          <w:rFonts w:ascii="Arial" w:eastAsia="Courier New" w:hAnsi="Arial" w:cs="Arial"/>
          <w:b/>
          <w:sz w:val="20"/>
          <w:szCs w:val="20"/>
          <w:lang w:eastAsia="ru-RU" w:bidi="ru-RU"/>
        </w:rPr>
        <w:t>века</w:t>
      </w:r>
      <w:bookmarkEnd w:id="15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В. А. Жуковский. </w:t>
      </w:r>
      <w:r w:rsidRPr="009B17B0">
        <w:rPr>
          <w:rFonts w:ascii="Times New Roman" w:eastAsia="Times New Roman" w:hAnsi="Times New Roman" w:cs="Times New Roman"/>
          <w:sz w:val="20"/>
          <w:szCs w:val="20"/>
          <w:lang w:eastAsia="ru-RU" w:bidi="ru-RU"/>
        </w:rPr>
        <w:t>Баллады, элегии (одна-две по выбору). Например, «Светлана», «Невыразимое», «Море»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С. Грибоедов. </w:t>
      </w:r>
      <w:r w:rsidRPr="009B17B0">
        <w:rPr>
          <w:rFonts w:ascii="Times New Roman" w:eastAsia="Times New Roman" w:hAnsi="Times New Roman" w:cs="Times New Roman"/>
          <w:sz w:val="20"/>
          <w:szCs w:val="20"/>
          <w:lang w:eastAsia="ru-RU" w:bidi="ru-RU"/>
        </w:rPr>
        <w:t>Комедия «Горе от ума».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Поэзия пушкинской эпохи. </w:t>
      </w:r>
      <w:r w:rsidRPr="009B17B0">
        <w:rPr>
          <w:rFonts w:ascii="Times New Roman" w:eastAsia="Times New Roman" w:hAnsi="Times New Roman" w:cs="Times New Roman"/>
          <w:sz w:val="20"/>
          <w:szCs w:val="20"/>
          <w:lang w:eastAsia="ru-RU" w:bidi="ru-RU"/>
        </w:rPr>
        <w:t>К. Н. Батюшков, А. А. Дельвиг, Н. М. Языков, Е. А. Баратынский (не менее трёх стихотворений по выбору).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С. Пушкин. </w:t>
      </w:r>
      <w:r w:rsidRPr="009B17B0">
        <w:rPr>
          <w:rFonts w:ascii="Times New Roman" w:eastAsia="Times New Roman" w:hAnsi="Times New Roman" w:cs="Times New Roman"/>
          <w:sz w:val="20"/>
          <w:szCs w:val="20"/>
          <w:lang w:eastAsia="ru-RU" w:bidi="ru-RU"/>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М. Ю. Лермонтов. </w:t>
      </w:r>
      <w:r w:rsidRPr="009B17B0">
        <w:rPr>
          <w:rFonts w:ascii="Times New Roman" w:eastAsia="Times New Roman" w:hAnsi="Times New Roman" w:cs="Times New Roman"/>
          <w:sz w:val="20"/>
          <w:szCs w:val="20"/>
          <w:lang w:eastAsia="ru-RU" w:bidi="ru-RU"/>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Н. В. Гоголь. </w:t>
      </w:r>
      <w:r w:rsidRPr="009B17B0">
        <w:rPr>
          <w:rFonts w:ascii="Times New Roman" w:eastAsia="Times New Roman" w:hAnsi="Times New Roman" w:cs="Times New Roman"/>
          <w:sz w:val="20"/>
          <w:szCs w:val="20"/>
          <w:lang w:eastAsia="ru-RU" w:bidi="ru-RU"/>
        </w:rPr>
        <w:t>Поэма «Мёртвые души».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Отечественная проза первой половины </w:t>
      </w:r>
      <w:r w:rsidRPr="009B17B0">
        <w:rPr>
          <w:rFonts w:ascii="Times New Roman" w:eastAsia="Times New Roman" w:hAnsi="Times New Roman" w:cs="Times New Roman"/>
          <w:b/>
          <w:bCs/>
          <w:sz w:val="19"/>
          <w:szCs w:val="19"/>
          <w:lang w:val="en-US" w:bidi="en-US"/>
        </w:rPr>
        <w:t>XIX</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eastAsia="ru-RU" w:bidi="ru-RU"/>
        </w:rPr>
        <w:t xml:space="preserve">в. </w:t>
      </w:r>
      <w:r w:rsidRPr="009B17B0">
        <w:rPr>
          <w:rFonts w:ascii="Times New Roman" w:eastAsia="Times New Roman" w:hAnsi="Times New Roman" w:cs="Times New Roman"/>
          <w:sz w:val="20"/>
          <w:szCs w:val="20"/>
          <w:lang w:eastAsia="ru-RU" w:bidi="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60" w:name="bookmark30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Зарубежная литература</w:t>
      </w:r>
      <w:bookmarkEnd w:id="160"/>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lastRenderedPageBreak/>
        <w:t xml:space="preserve">Данте. </w:t>
      </w:r>
      <w:r w:rsidRPr="009B17B0">
        <w:rPr>
          <w:rFonts w:ascii="Times New Roman" w:eastAsia="Times New Roman" w:hAnsi="Times New Roman" w:cs="Times New Roman"/>
          <w:sz w:val="20"/>
          <w:szCs w:val="20"/>
          <w:lang w:eastAsia="ru-RU" w:bidi="ru-RU"/>
        </w:rPr>
        <w:t>«Божественная комедия» (не менее двух фрагментов по выбору).</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У. Шекспир. </w:t>
      </w:r>
      <w:r w:rsidRPr="009B17B0">
        <w:rPr>
          <w:rFonts w:ascii="Times New Roman" w:eastAsia="Times New Roman" w:hAnsi="Times New Roman" w:cs="Times New Roman"/>
          <w:sz w:val="20"/>
          <w:szCs w:val="20"/>
          <w:lang w:eastAsia="ru-RU" w:bidi="ru-RU"/>
        </w:rPr>
        <w:t>Трагедия «Гамлет» (фрагменты по выбору).</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И.-В. Гёте. </w:t>
      </w:r>
      <w:r w:rsidRPr="009B17B0">
        <w:rPr>
          <w:rFonts w:ascii="Times New Roman" w:eastAsia="Times New Roman" w:hAnsi="Times New Roman" w:cs="Times New Roman"/>
          <w:sz w:val="20"/>
          <w:szCs w:val="20"/>
          <w:lang w:eastAsia="ru-RU" w:bidi="ru-RU"/>
        </w:rPr>
        <w:t>Трагедия «Фауст» (не менее двух фрагментов по выбору).</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Дж. Г. Байрон. </w:t>
      </w:r>
      <w:r w:rsidRPr="009B17B0">
        <w:rPr>
          <w:rFonts w:ascii="Times New Roman" w:eastAsia="Times New Roman" w:hAnsi="Times New Roman" w:cs="Times New Roman"/>
          <w:sz w:val="20"/>
          <w:szCs w:val="20"/>
          <w:lang w:eastAsia="ru-RU" w:bidi="ru-RU"/>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572" w:right="710" w:bottom="962" w:left="710" w:header="0" w:footer="3" w:gutter="0"/>
          <w:cols w:space="720"/>
          <w:noEndnote/>
          <w:docGrid w:linePitch="360"/>
        </w:sectPr>
      </w:pPr>
      <w:r w:rsidRPr="009B17B0">
        <w:rPr>
          <w:rFonts w:ascii="Times New Roman" w:eastAsia="Times New Roman" w:hAnsi="Times New Roman" w:cs="Times New Roman"/>
          <w:b/>
          <w:bCs/>
          <w:sz w:val="19"/>
          <w:szCs w:val="19"/>
          <w:lang w:eastAsia="ru-RU" w:bidi="ru-RU"/>
        </w:rPr>
        <w:t xml:space="preserve">Зарубежная проза первой половины </w:t>
      </w:r>
      <w:r w:rsidRPr="009B17B0">
        <w:rPr>
          <w:rFonts w:ascii="Times New Roman" w:eastAsia="Times New Roman" w:hAnsi="Times New Roman" w:cs="Times New Roman"/>
          <w:b/>
          <w:bCs/>
          <w:sz w:val="19"/>
          <w:szCs w:val="19"/>
          <w:lang w:val="en-US" w:bidi="en-US"/>
        </w:rPr>
        <w:t>XIX</w:t>
      </w:r>
      <w:r w:rsidRPr="009B17B0">
        <w:rPr>
          <w:rFonts w:ascii="Times New Roman" w:eastAsia="Times New Roman" w:hAnsi="Times New Roman" w:cs="Times New Roman"/>
          <w:b/>
          <w:bCs/>
          <w:sz w:val="19"/>
          <w:szCs w:val="19"/>
          <w:lang w:bidi="en-US"/>
        </w:rPr>
        <w:t xml:space="preserve"> </w:t>
      </w:r>
      <w:r w:rsidRPr="009B17B0">
        <w:rPr>
          <w:rFonts w:ascii="Times New Roman" w:eastAsia="Times New Roman" w:hAnsi="Times New Roman" w:cs="Times New Roman"/>
          <w:b/>
          <w:bCs/>
          <w:sz w:val="19"/>
          <w:szCs w:val="19"/>
          <w:lang w:eastAsia="ru-RU" w:bidi="ru-RU"/>
        </w:rPr>
        <w:t xml:space="preserve">в. </w:t>
      </w:r>
      <w:r w:rsidRPr="009B17B0">
        <w:rPr>
          <w:rFonts w:ascii="Times New Roman" w:eastAsia="Times New Roman" w:hAnsi="Times New Roman" w:cs="Times New Roman"/>
          <w:sz w:val="20"/>
          <w:szCs w:val="20"/>
          <w:lang w:eastAsia="ru-RU" w:bidi="ru-RU"/>
        </w:rPr>
        <w:t>(одно произведение по выбору). Например, произведения Э. Т. А. Гофмана, В. Гюго, В. Скотта и др.</w:t>
      </w:r>
    </w:p>
    <w:p w:rsidR="009B17B0" w:rsidRPr="009B17B0" w:rsidRDefault="009B17B0" w:rsidP="009B17B0">
      <w:pPr>
        <w:widowControl w:val="0"/>
        <w:pBdr>
          <w:bottom w:val="single" w:sz="12" w:space="1" w:color="auto"/>
        </w:pBdr>
        <w:spacing w:after="0" w:line="240" w:lineRule="auto"/>
        <w:rPr>
          <w:rFonts w:ascii="Arial" w:eastAsia="Courier New" w:hAnsi="Arial" w:cs="Arial"/>
          <w:b/>
          <w:sz w:val="20"/>
          <w:szCs w:val="20"/>
          <w:lang w:eastAsia="ru-RU" w:bidi="ru-RU"/>
        </w:rPr>
      </w:pPr>
      <w:bookmarkStart w:id="161" w:name="bookmark305"/>
      <w:r w:rsidRPr="009B17B0">
        <w:rPr>
          <w:rFonts w:ascii="Arial" w:eastAsia="Courier New" w:hAnsi="Arial" w:cs="Arial"/>
          <w:b/>
          <w:sz w:val="20"/>
          <w:szCs w:val="20"/>
          <w:lang w:eastAsia="ru-RU" w:bidi="ru-RU"/>
        </w:rPr>
        <w:lastRenderedPageBreak/>
        <w:t>ПЛАНИРУЕМЫЕ РЕЗУЛЬТАТЫ</w:t>
      </w:r>
      <w:bookmarkEnd w:id="161"/>
      <w:r w:rsidRPr="009B17B0">
        <w:rPr>
          <w:rFonts w:ascii="Arial" w:eastAsia="Courier New" w:hAnsi="Arial" w:cs="Arial"/>
          <w:b/>
          <w:sz w:val="20"/>
          <w:szCs w:val="20"/>
          <w:lang w:eastAsia="ru-RU" w:bidi="ru-RU"/>
        </w:rPr>
        <w:t xml:space="preserve"> ОСВОЕНИЯ ПРЕДМЕТА «ЛИТЕРАТУРА» В ОСНОВНОЙ ШКОЛЕ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6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9B17B0" w:rsidRPr="009B17B0" w:rsidRDefault="009B17B0" w:rsidP="009B17B0">
      <w:pPr>
        <w:widowControl w:val="0"/>
        <w:spacing w:after="0" w:line="240" w:lineRule="auto"/>
        <w:ind w:firstLine="238"/>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19"/>
          <w:lang w:eastAsia="ru-RU" w:bidi="ru-RU"/>
        </w:rPr>
      </w:pPr>
      <w:r w:rsidRPr="009B17B0">
        <w:rPr>
          <w:rFonts w:ascii="Arial" w:eastAsia="Courier New" w:hAnsi="Arial" w:cs="Arial"/>
          <w:b/>
          <w:sz w:val="20"/>
          <w:szCs w:val="19"/>
          <w:lang w:eastAsia="ru-RU" w:bidi="ru-RU"/>
        </w:rPr>
        <w:t>Личностные результаты</w:t>
      </w:r>
    </w:p>
    <w:p w:rsidR="009B17B0" w:rsidRPr="009B17B0" w:rsidRDefault="009B17B0" w:rsidP="009B17B0">
      <w:pPr>
        <w:widowControl w:val="0"/>
        <w:spacing w:after="0" w:line="26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B17B0" w:rsidRPr="009B17B0" w:rsidRDefault="009B17B0" w:rsidP="009B17B0">
      <w:pPr>
        <w:widowControl w:val="0"/>
        <w:spacing w:after="0" w:line="26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Гражданского воспитания: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Патриотического воспитания: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осознание российской гражданской идентичности в поли- культурном </w:t>
      </w:r>
      <w:r w:rsidRPr="009B17B0">
        <w:rPr>
          <w:rFonts w:ascii="Times New Roman" w:eastAsia="Times New Roman" w:hAnsi="Times New Roman" w:cs="Times New Roman"/>
          <w:sz w:val="20"/>
          <w:szCs w:val="20"/>
          <w:lang w:eastAsia="ru-RU" w:bidi="ru-RU"/>
        </w:rPr>
        <w:lastRenderedPageBreak/>
        <w:t>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9B17B0" w:rsidRPr="009B17B0" w:rsidRDefault="009B17B0" w:rsidP="009B17B0">
      <w:pPr>
        <w:widowControl w:val="0"/>
        <w:spacing w:after="0" w:line="252" w:lineRule="auto"/>
        <w:ind w:firstLine="238"/>
        <w:jc w:val="both"/>
        <w:rPr>
          <w:rFonts w:ascii="Arial" w:eastAsia="Arial" w:hAnsi="Arial" w:cs="Arial"/>
          <w:b/>
          <w:bCs/>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Духовно-нравственного воспитания: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Эстетического воспитания: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Физического воспитания, формирования культуры здоровья и эмоционального благополучия: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умение принимать себя и других, не осуждая;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Трудового воспитания: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Экологического воспитания: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Ценности научного познания: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w:t>
      </w:r>
      <w:r w:rsidRPr="009B17B0">
        <w:rPr>
          <w:rFonts w:ascii="Times New Roman" w:eastAsia="Times New Roman" w:hAnsi="Times New Roman" w:cs="Times New Roman"/>
          <w:sz w:val="20"/>
          <w:szCs w:val="20"/>
          <w:lang w:eastAsia="ru-RU" w:bidi="ru-RU"/>
        </w:rPr>
        <w:lastRenderedPageBreak/>
        <w:t>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обеспечивающие адаптацию обучающегося к изменяющимся условиям социальной и природной среды:</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Метапредметные результаты</w:t>
      </w:r>
    </w:p>
    <w:p w:rsidR="009B17B0" w:rsidRPr="009B17B0" w:rsidRDefault="009B17B0" w:rsidP="009B17B0">
      <w:pPr>
        <w:widowControl w:val="0"/>
        <w:spacing w:after="0" w:line="240" w:lineRule="auto"/>
        <w:rPr>
          <w:rFonts w:ascii="Arial" w:eastAsia="Courier New" w:hAnsi="Arial" w:cs="Arial"/>
          <w:b/>
          <w:bCs/>
          <w:i/>
          <w:iCs/>
          <w:sz w:val="19"/>
          <w:szCs w:val="19"/>
          <w:lang w:eastAsia="ru-RU" w:bidi="ru-RU"/>
        </w:rPr>
      </w:pPr>
    </w:p>
    <w:p w:rsidR="009B17B0" w:rsidRPr="009B17B0" w:rsidRDefault="009B17B0" w:rsidP="009B17B0">
      <w:pPr>
        <w:widowControl w:val="0"/>
        <w:spacing w:after="0" w:line="240" w:lineRule="auto"/>
        <w:rPr>
          <w:rFonts w:ascii="Arial" w:eastAsia="Courier New" w:hAnsi="Arial" w:cs="Arial"/>
          <w:b/>
          <w:sz w:val="19"/>
          <w:szCs w:val="19"/>
          <w:lang w:eastAsia="ru-RU" w:bidi="ru-RU"/>
        </w:rPr>
      </w:pPr>
      <w:r w:rsidRPr="009B17B0">
        <w:rPr>
          <w:rFonts w:ascii="Arial" w:eastAsia="Courier New" w:hAnsi="Arial" w:cs="Arial"/>
          <w:b/>
          <w:bCs/>
          <w:i/>
          <w:iCs/>
          <w:sz w:val="19"/>
          <w:szCs w:val="19"/>
          <w:lang w:eastAsia="ru-RU" w:bidi="ru-RU"/>
        </w:rPr>
        <w:t>Овладение универсальными учебными познавательными действиями:</w:t>
      </w:r>
    </w:p>
    <w:p w:rsidR="009B17B0" w:rsidRPr="009B17B0" w:rsidRDefault="009B17B0" w:rsidP="009B17B0">
      <w:pPr>
        <w:widowControl w:val="0"/>
        <w:spacing w:after="0" w:line="240" w:lineRule="auto"/>
        <w:rPr>
          <w:rFonts w:ascii="Arial" w:eastAsia="Courier New" w:hAnsi="Arial" w:cs="Arial"/>
          <w:b/>
          <w:bCs/>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bCs/>
          <w:sz w:val="20"/>
          <w:szCs w:val="20"/>
          <w:lang w:eastAsia="ru-RU" w:bidi="ru-RU"/>
        </w:rPr>
        <w:t>Базовые логические действия:</w:t>
      </w:r>
    </w:p>
    <w:p w:rsidR="009B17B0" w:rsidRPr="009B17B0" w:rsidRDefault="009B17B0" w:rsidP="009B17B0">
      <w:pPr>
        <w:widowControl w:val="0"/>
        <w:numPr>
          <w:ilvl w:val="0"/>
          <w:numId w:val="2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w:t>
      </w:r>
      <w:r w:rsidRPr="009B17B0">
        <w:rPr>
          <w:rFonts w:ascii="Times New Roman" w:eastAsia="Times New Roman" w:hAnsi="Times New Roman" w:cs="Times New Roman"/>
          <w:sz w:val="20"/>
          <w:szCs w:val="20"/>
          <w:lang w:eastAsia="ru-RU" w:bidi="ru-RU"/>
        </w:rPr>
        <w:lastRenderedPageBreak/>
        <w:t>литературного процесса);</w:t>
      </w:r>
    </w:p>
    <w:p w:rsidR="009B17B0" w:rsidRPr="009B17B0" w:rsidRDefault="009B17B0" w:rsidP="009B17B0">
      <w:pPr>
        <w:widowControl w:val="0"/>
        <w:numPr>
          <w:ilvl w:val="0"/>
          <w:numId w:val="2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B17B0" w:rsidRPr="009B17B0" w:rsidRDefault="009B17B0" w:rsidP="009B17B0">
      <w:pPr>
        <w:widowControl w:val="0"/>
        <w:numPr>
          <w:ilvl w:val="0"/>
          <w:numId w:val="2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9B17B0" w:rsidRPr="009B17B0" w:rsidRDefault="009B17B0" w:rsidP="009B17B0">
      <w:pPr>
        <w:widowControl w:val="0"/>
        <w:numPr>
          <w:ilvl w:val="0"/>
          <w:numId w:val="220"/>
        </w:numPr>
        <w:spacing w:after="0" w:line="30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дефициты информации, данных, необходимых для решения поставленной учебной задачи;</w:t>
      </w:r>
    </w:p>
    <w:p w:rsidR="009B17B0" w:rsidRPr="009B17B0" w:rsidRDefault="009B17B0" w:rsidP="009B17B0">
      <w:pPr>
        <w:widowControl w:val="0"/>
        <w:numPr>
          <w:ilvl w:val="0"/>
          <w:numId w:val="2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9B17B0" w:rsidRPr="009B17B0" w:rsidRDefault="009B17B0" w:rsidP="009B17B0">
      <w:pPr>
        <w:widowControl w:val="0"/>
        <w:numPr>
          <w:ilvl w:val="0"/>
          <w:numId w:val="2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Базовые исследовательские действия:</w:t>
      </w:r>
    </w:p>
    <w:p w:rsidR="009B17B0" w:rsidRPr="009B17B0" w:rsidRDefault="009B17B0" w:rsidP="009B17B0">
      <w:pPr>
        <w:widowControl w:val="0"/>
        <w:numPr>
          <w:ilvl w:val="0"/>
          <w:numId w:val="22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вопросы как исследовательский инструмент познания в литературном образовании;</w:t>
      </w:r>
    </w:p>
    <w:p w:rsidR="009B17B0" w:rsidRPr="009B17B0" w:rsidRDefault="009B17B0" w:rsidP="009B17B0">
      <w:pPr>
        <w:widowControl w:val="0"/>
        <w:numPr>
          <w:ilvl w:val="0"/>
          <w:numId w:val="22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B17B0" w:rsidRPr="009B17B0" w:rsidRDefault="009B17B0" w:rsidP="009B17B0">
      <w:pPr>
        <w:widowControl w:val="0"/>
        <w:numPr>
          <w:ilvl w:val="0"/>
          <w:numId w:val="22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формировать гипотезу об истинности собственных суждений и суждений других, аргументировать свою позицию, мнение;</w:t>
      </w:r>
    </w:p>
    <w:p w:rsidR="009B17B0" w:rsidRPr="009B17B0" w:rsidRDefault="009B17B0" w:rsidP="009B17B0">
      <w:pPr>
        <w:widowControl w:val="0"/>
        <w:numPr>
          <w:ilvl w:val="0"/>
          <w:numId w:val="22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9B17B0" w:rsidRPr="009B17B0" w:rsidRDefault="009B17B0" w:rsidP="009B17B0">
      <w:pPr>
        <w:widowControl w:val="0"/>
        <w:numPr>
          <w:ilvl w:val="0"/>
          <w:numId w:val="22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 применимость и достоверность информацию, полученную в ходе исследования (эксперимента);</w:t>
      </w:r>
    </w:p>
    <w:p w:rsidR="009B17B0" w:rsidRPr="009B17B0" w:rsidRDefault="009B17B0" w:rsidP="009B17B0">
      <w:pPr>
        <w:widowControl w:val="0"/>
        <w:numPr>
          <w:ilvl w:val="0"/>
          <w:numId w:val="22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B17B0" w:rsidRPr="009B17B0" w:rsidRDefault="009B17B0" w:rsidP="009B17B0">
      <w:pPr>
        <w:widowControl w:val="0"/>
        <w:numPr>
          <w:ilvl w:val="0"/>
          <w:numId w:val="221"/>
        </w:numPr>
        <w:spacing w:after="16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Работа с информацией:</w:t>
      </w:r>
    </w:p>
    <w:p w:rsidR="009B17B0" w:rsidRPr="009B17B0" w:rsidRDefault="009B17B0" w:rsidP="009B17B0">
      <w:pPr>
        <w:widowControl w:val="0"/>
        <w:numPr>
          <w:ilvl w:val="0"/>
          <w:numId w:val="22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9B17B0" w:rsidRPr="009B17B0" w:rsidRDefault="009B17B0" w:rsidP="009B17B0">
      <w:pPr>
        <w:widowControl w:val="0"/>
        <w:numPr>
          <w:ilvl w:val="0"/>
          <w:numId w:val="22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систематизировать и интерпретировать литературную и другую информацию различных видов и форм представления;</w:t>
      </w:r>
    </w:p>
    <w:p w:rsidR="009B17B0" w:rsidRPr="009B17B0" w:rsidRDefault="009B17B0" w:rsidP="009B17B0">
      <w:pPr>
        <w:widowControl w:val="0"/>
        <w:numPr>
          <w:ilvl w:val="0"/>
          <w:numId w:val="22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9B17B0" w:rsidRPr="009B17B0" w:rsidRDefault="009B17B0" w:rsidP="009B17B0">
      <w:pPr>
        <w:widowControl w:val="0"/>
        <w:numPr>
          <w:ilvl w:val="0"/>
          <w:numId w:val="22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B17B0" w:rsidRPr="009B17B0" w:rsidRDefault="009B17B0" w:rsidP="009B17B0">
      <w:pPr>
        <w:widowControl w:val="0"/>
        <w:numPr>
          <w:ilvl w:val="0"/>
          <w:numId w:val="22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надёжность литературной и другой информации по критериям, предложенным учителем или сформулированным самостоятельно;</w:t>
      </w:r>
    </w:p>
    <w:p w:rsidR="009B17B0" w:rsidRPr="009B17B0" w:rsidRDefault="009B17B0" w:rsidP="009B17B0">
      <w:pPr>
        <w:widowControl w:val="0"/>
        <w:numPr>
          <w:ilvl w:val="0"/>
          <w:numId w:val="22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эффективно запоминать и систематизировать эту информацию.</w:t>
      </w:r>
    </w:p>
    <w:p w:rsidR="009B17B0" w:rsidRPr="009B17B0" w:rsidRDefault="009B17B0" w:rsidP="009B17B0">
      <w:pPr>
        <w:widowControl w:val="0"/>
        <w:spacing w:after="0" w:line="240" w:lineRule="auto"/>
        <w:rPr>
          <w:rFonts w:ascii="Arial" w:eastAsia="Courier New" w:hAnsi="Arial" w:cs="Arial"/>
          <w:b/>
          <w:i/>
          <w:sz w:val="20"/>
          <w:szCs w:val="20"/>
          <w:lang w:eastAsia="ru-RU" w:bidi="ru-RU"/>
        </w:rPr>
      </w:pPr>
    </w:p>
    <w:p w:rsidR="009B17B0" w:rsidRPr="009B17B0" w:rsidRDefault="009B17B0" w:rsidP="009B17B0">
      <w:pPr>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Овладение универсальными учебными коммуникативными действиями:</w:t>
      </w:r>
    </w:p>
    <w:p w:rsidR="009B17B0" w:rsidRPr="009B17B0" w:rsidRDefault="009B17B0" w:rsidP="009B17B0">
      <w:pPr>
        <w:widowControl w:val="0"/>
        <w:numPr>
          <w:ilvl w:val="0"/>
          <w:numId w:val="22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общение</w:t>
      </w:r>
      <w:r w:rsidRPr="009B17B0">
        <w:rPr>
          <w:rFonts w:ascii="Times New Roman" w:eastAsia="Times New Roman" w:hAnsi="Times New Roman" w:cs="Times New Roman"/>
          <w:sz w:val="20"/>
          <w:szCs w:val="20"/>
          <w:lang w:eastAsia="ru-RU" w:bidi="ru-RU"/>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B17B0" w:rsidRPr="009B17B0" w:rsidRDefault="009B17B0" w:rsidP="009B17B0">
      <w:pPr>
        <w:widowControl w:val="0"/>
        <w:numPr>
          <w:ilvl w:val="0"/>
          <w:numId w:val="22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совместная деятельность</w:t>
      </w:r>
      <w:r w:rsidRPr="009B17B0">
        <w:rPr>
          <w:rFonts w:ascii="Times New Roman" w:eastAsia="Times New Roman" w:hAnsi="Times New Roman" w:cs="Times New Roman"/>
          <w:sz w:val="20"/>
          <w:szCs w:val="20"/>
          <w:lang w:eastAsia="ru-RU" w:bidi="ru-RU"/>
        </w:rPr>
        <w:t xml:space="preserve">: использовать преимущества командной (парной, групповой, коллективной) и индивидуальной </w:t>
      </w:r>
      <w:r w:rsidRPr="009B17B0">
        <w:rPr>
          <w:rFonts w:ascii="Times New Roman" w:eastAsia="Times New Roman" w:hAnsi="Times New Roman" w:cs="Times New Roman"/>
          <w:sz w:val="20"/>
          <w:szCs w:val="20"/>
          <w:lang w:eastAsia="ru-RU" w:bidi="ru-RU"/>
        </w:rPr>
        <w:lastRenderedPageBreak/>
        <w:t>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B17B0" w:rsidRPr="009B17B0" w:rsidRDefault="009B17B0" w:rsidP="009B17B0">
      <w:pPr>
        <w:widowControl w:val="0"/>
        <w:spacing w:after="0" w:line="240" w:lineRule="auto"/>
        <w:rPr>
          <w:rFonts w:ascii="Arial" w:eastAsia="Courier New" w:hAnsi="Arial" w:cs="Arial"/>
          <w:b/>
          <w:i/>
          <w:sz w:val="20"/>
          <w:szCs w:val="20"/>
          <w:lang w:eastAsia="ru-RU" w:bidi="ru-RU"/>
        </w:rPr>
      </w:pPr>
    </w:p>
    <w:p w:rsidR="009B17B0" w:rsidRPr="009B17B0" w:rsidRDefault="009B17B0" w:rsidP="009B17B0">
      <w:pPr>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Овладение универсальными учебными регулятивными действиями:</w:t>
      </w:r>
    </w:p>
    <w:p w:rsidR="009B17B0" w:rsidRPr="009B17B0" w:rsidRDefault="009B17B0" w:rsidP="009B17B0">
      <w:pPr>
        <w:widowControl w:val="0"/>
        <w:numPr>
          <w:ilvl w:val="0"/>
          <w:numId w:val="22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самоорганизация</w:t>
      </w:r>
      <w:r w:rsidRPr="009B17B0">
        <w:rPr>
          <w:rFonts w:ascii="Times New Roman" w:eastAsia="Times New Roman" w:hAnsi="Times New Roman" w:cs="Times New Roman"/>
          <w:sz w:val="20"/>
          <w:szCs w:val="20"/>
          <w:lang w:eastAsia="ru-RU" w:bidi="ru-RU"/>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9B17B0" w:rsidRPr="009B17B0" w:rsidRDefault="009B17B0" w:rsidP="009B17B0">
      <w:pPr>
        <w:widowControl w:val="0"/>
        <w:numPr>
          <w:ilvl w:val="0"/>
          <w:numId w:val="22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самоконтроль</w:t>
      </w:r>
      <w:r w:rsidRPr="009B17B0">
        <w:rPr>
          <w:rFonts w:ascii="Times New Roman" w:eastAsia="Times New Roman" w:hAnsi="Times New Roman" w:cs="Times New Roman"/>
          <w:sz w:val="20"/>
          <w:szCs w:val="20"/>
          <w:lang w:eastAsia="ru-RU" w:bidi="ru-RU"/>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w:t>
      </w:r>
      <w:r w:rsidRPr="009B17B0">
        <w:rPr>
          <w:rFonts w:ascii="Times New Roman" w:eastAsia="Times New Roman" w:hAnsi="Times New Roman" w:cs="Times New Roman"/>
          <w:sz w:val="20"/>
          <w:szCs w:val="20"/>
          <w:lang w:eastAsia="ru-RU" w:bidi="ru-RU"/>
        </w:rPr>
        <w:lastRenderedPageBreak/>
        <w:t>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9B17B0" w:rsidRPr="009B17B0" w:rsidRDefault="009B17B0" w:rsidP="009B17B0">
      <w:pPr>
        <w:widowControl w:val="0"/>
        <w:numPr>
          <w:ilvl w:val="0"/>
          <w:numId w:val="224"/>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эмоциональный интеллект</w:t>
      </w:r>
      <w:r w:rsidRPr="009B17B0">
        <w:rPr>
          <w:rFonts w:ascii="Times New Roman" w:eastAsia="Times New Roman" w:hAnsi="Times New Roman" w:cs="Times New Roman"/>
          <w:sz w:val="20"/>
          <w:szCs w:val="20"/>
          <w:lang w:eastAsia="ru-RU" w:bidi="ru-RU"/>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9B17B0" w:rsidRPr="009B17B0" w:rsidRDefault="009B17B0" w:rsidP="009B17B0">
      <w:pPr>
        <w:widowControl w:val="0"/>
        <w:numPr>
          <w:ilvl w:val="0"/>
          <w:numId w:val="224"/>
        </w:numPr>
        <w:spacing w:after="12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принятие себя и других</w:t>
      </w:r>
      <w:r w:rsidRPr="009B17B0">
        <w:rPr>
          <w:rFonts w:ascii="Times New Roman" w:eastAsia="Times New Roman" w:hAnsi="Times New Roman" w:cs="Times New Roman"/>
          <w:sz w:val="20"/>
          <w:szCs w:val="20"/>
          <w:lang w:eastAsia="ru-RU" w:bidi="ru-RU"/>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Предметные результаты (5—9 классы)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по литературе в основной школе должны обеспечивать:</w:t>
      </w:r>
    </w:p>
    <w:p w:rsidR="009B17B0" w:rsidRPr="009B17B0" w:rsidRDefault="009B17B0" w:rsidP="009B17B0">
      <w:pPr>
        <w:widowControl w:val="0"/>
        <w:numPr>
          <w:ilvl w:val="0"/>
          <w:numId w:val="7"/>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9B17B0" w:rsidRPr="009B17B0" w:rsidRDefault="009B17B0" w:rsidP="009B17B0">
      <w:pPr>
        <w:widowControl w:val="0"/>
        <w:numPr>
          <w:ilvl w:val="0"/>
          <w:numId w:val="7"/>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9B17B0" w:rsidRPr="009B17B0" w:rsidRDefault="009B17B0" w:rsidP="009B17B0">
      <w:pPr>
        <w:widowControl w:val="0"/>
        <w:numPr>
          <w:ilvl w:val="0"/>
          <w:numId w:val="7"/>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9B17B0" w:rsidRPr="009B17B0" w:rsidRDefault="009B17B0" w:rsidP="009B17B0">
      <w:pPr>
        <w:widowControl w:val="0"/>
        <w:numPr>
          <w:ilvl w:val="0"/>
          <w:numId w:val="225"/>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w:t>
      </w:r>
      <w:r w:rsidRPr="009B17B0">
        <w:rPr>
          <w:rFonts w:ascii="Times New Roman" w:eastAsia="Times New Roman" w:hAnsi="Times New Roman" w:cs="Times New Roman"/>
          <w:sz w:val="20"/>
          <w:szCs w:val="20"/>
          <w:lang w:eastAsia="ru-RU" w:bidi="ru-RU"/>
        </w:rPr>
        <w:lastRenderedPageBreak/>
        <w:t>выявлять особенности языка художественного произведения, поэтической и прозаической речи;</w:t>
      </w:r>
    </w:p>
    <w:p w:rsidR="009B17B0" w:rsidRPr="009B17B0" w:rsidRDefault="009B17B0" w:rsidP="009B17B0">
      <w:pPr>
        <w:widowControl w:val="0"/>
        <w:numPr>
          <w:ilvl w:val="0"/>
          <w:numId w:val="22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теоретико-литературными понятиями</w:t>
      </w:r>
      <w:r w:rsidRPr="009B17B0">
        <w:rPr>
          <w:rFonts w:ascii="Courier New" w:eastAsia="Courier New" w:hAnsi="Courier New" w:cs="Courier New"/>
          <w:b/>
          <w:bCs/>
          <w:sz w:val="16"/>
          <w:szCs w:val="16"/>
          <w:vertAlign w:val="superscript"/>
          <w:lang w:eastAsia="ru-RU" w:bidi="ru-RU"/>
        </w:rPr>
        <w:footnoteReference w:id="6"/>
      </w:r>
      <w:r w:rsidRPr="009B17B0">
        <w:rPr>
          <w:rFonts w:ascii="Courier New" w:eastAsia="Courier New" w:hAnsi="Courier New" w:cs="Courier New"/>
          <w:b/>
          <w:bCs/>
          <w:sz w:val="16"/>
          <w:szCs w:val="16"/>
          <w:lang w:eastAsia="ru-RU" w:bidi="ru-RU"/>
        </w:rPr>
        <w:t xml:space="preserve"> </w:t>
      </w:r>
      <w:r w:rsidRPr="009B17B0">
        <w:rPr>
          <w:rFonts w:ascii="Times New Roman" w:eastAsia="Times New Roman" w:hAnsi="Times New Roman" w:cs="Times New Roman"/>
          <w:sz w:val="20"/>
          <w:szCs w:val="20"/>
          <w:lang w:eastAsia="ru-RU" w:bidi="ru-RU"/>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9B17B0" w:rsidRPr="009B17B0" w:rsidRDefault="009B17B0" w:rsidP="009B17B0">
      <w:pPr>
        <w:widowControl w:val="0"/>
        <w:numPr>
          <w:ilvl w:val="0"/>
          <w:numId w:val="225"/>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B17B0" w:rsidRPr="009B17B0" w:rsidRDefault="009B17B0" w:rsidP="009B17B0">
      <w:pPr>
        <w:widowControl w:val="0"/>
        <w:numPr>
          <w:ilvl w:val="0"/>
          <w:numId w:val="225"/>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9B17B0" w:rsidRPr="009B17B0" w:rsidRDefault="009B17B0" w:rsidP="009B17B0">
      <w:pPr>
        <w:widowControl w:val="0"/>
        <w:numPr>
          <w:ilvl w:val="0"/>
          <w:numId w:val="225"/>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9B17B0" w:rsidRPr="009B17B0" w:rsidRDefault="009B17B0" w:rsidP="009B17B0">
      <w:pPr>
        <w:widowControl w:val="0"/>
        <w:numPr>
          <w:ilvl w:val="0"/>
          <w:numId w:val="22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B17B0" w:rsidRPr="009B17B0" w:rsidRDefault="009B17B0" w:rsidP="009B17B0">
      <w:pPr>
        <w:widowControl w:val="0"/>
        <w:numPr>
          <w:ilvl w:val="0"/>
          <w:numId w:val="8"/>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9B17B0" w:rsidRPr="009B17B0" w:rsidRDefault="009B17B0" w:rsidP="009B17B0">
      <w:pPr>
        <w:widowControl w:val="0"/>
        <w:numPr>
          <w:ilvl w:val="0"/>
          <w:numId w:val="8"/>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9B17B0" w:rsidRPr="009B17B0" w:rsidRDefault="009B17B0" w:rsidP="009B17B0">
      <w:pPr>
        <w:widowControl w:val="0"/>
        <w:numPr>
          <w:ilvl w:val="0"/>
          <w:numId w:val="8"/>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9B17B0" w:rsidRPr="009B17B0" w:rsidRDefault="009B17B0" w:rsidP="009B17B0">
      <w:pPr>
        <w:widowControl w:val="0"/>
        <w:numPr>
          <w:ilvl w:val="0"/>
          <w:numId w:val="8"/>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9B17B0" w:rsidRPr="009B17B0" w:rsidRDefault="009B17B0" w:rsidP="009B17B0">
      <w:pPr>
        <w:widowControl w:val="0"/>
        <w:numPr>
          <w:ilvl w:val="0"/>
          <w:numId w:val="8"/>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w:t>
      </w:r>
      <w:r w:rsidRPr="009B17B0">
        <w:rPr>
          <w:rFonts w:ascii="Times New Roman" w:eastAsia="Times New Roman" w:hAnsi="Times New Roman" w:cs="Times New Roman"/>
          <w:sz w:val="20"/>
          <w:szCs w:val="20"/>
          <w:lang w:eastAsia="ru-RU" w:bidi="ru-RU"/>
        </w:rPr>
        <w:lastRenderedPageBreak/>
        <w:t xml:space="preserve">Распутина «Уроки французского»; по одному произведению (по выбору) А. П. Платонова, М. А. Булгакова; произведения литературы второй половины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XXI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9B17B0" w:rsidRPr="009B17B0" w:rsidRDefault="009B17B0" w:rsidP="009B17B0">
      <w:pPr>
        <w:widowControl w:val="0"/>
        <w:numPr>
          <w:ilvl w:val="0"/>
          <w:numId w:val="8"/>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9B17B0" w:rsidRPr="009B17B0" w:rsidRDefault="009B17B0" w:rsidP="009B17B0">
      <w:pPr>
        <w:widowControl w:val="0"/>
        <w:numPr>
          <w:ilvl w:val="0"/>
          <w:numId w:val="8"/>
        </w:numPr>
        <w:tabs>
          <w:tab w:val="left" w:pos="66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9B17B0" w:rsidRPr="009B17B0" w:rsidRDefault="009B17B0" w:rsidP="009B17B0">
      <w:pPr>
        <w:widowControl w:val="0"/>
        <w:numPr>
          <w:ilvl w:val="0"/>
          <w:numId w:val="8"/>
        </w:numPr>
        <w:tabs>
          <w:tab w:val="left" w:pos="66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9B17B0" w:rsidRPr="009B17B0" w:rsidRDefault="009B17B0" w:rsidP="009B17B0">
      <w:pPr>
        <w:widowControl w:val="0"/>
        <w:numPr>
          <w:ilvl w:val="0"/>
          <w:numId w:val="8"/>
        </w:numPr>
        <w:tabs>
          <w:tab w:val="left" w:pos="663"/>
        </w:tabs>
        <w:spacing w:after="2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Предметные результаты по классам:</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62" w:name="bookmark308"/>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5 КЛАСС</w:t>
      </w:r>
      <w:bookmarkEnd w:id="162"/>
    </w:p>
    <w:p w:rsidR="009B17B0" w:rsidRPr="009B17B0" w:rsidRDefault="009B17B0" w:rsidP="009B17B0">
      <w:pPr>
        <w:widowControl w:val="0"/>
        <w:numPr>
          <w:ilvl w:val="0"/>
          <w:numId w:val="9"/>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9B17B0" w:rsidRPr="009B17B0" w:rsidRDefault="009B17B0" w:rsidP="009B17B0">
      <w:pPr>
        <w:widowControl w:val="0"/>
        <w:numPr>
          <w:ilvl w:val="0"/>
          <w:numId w:val="9"/>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что литература — это вид искусства и что художественный текст отличается от текста научного, делового, публицистического;</w:t>
      </w:r>
    </w:p>
    <w:p w:rsidR="009B17B0" w:rsidRPr="009B17B0" w:rsidRDefault="009B17B0" w:rsidP="009B17B0">
      <w:pPr>
        <w:widowControl w:val="0"/>
        <w:numPr>
          <w:ilvl w:val="0"/>
          <w:numId w:val="9"/>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элементарными умениями воспринимать, анализировать, интерпретировать и оценивать прочитанные произведения:</w:t>
      </w:r>
    </w:p>
    <w:p w:rsidR="009B17B0" w:rsidRPr="009B17B0" w:rsidRDefault="009B17B0" w:rsidP="009B17B0">
      <w:pPr>
        <w:widowControl w:val="0"/>
        <w:numPr>
          <w:ilvl w:val="0"/>
          <w:numId w:val="22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9B17B0" w:rsidRPr="009B17B0" w:rsidRDefault="009B17B0" w:rsidP="009B17B0">
      <w:pPr>
        <w:widowControl w:val="0"/>
        <w:numPr>
          <w:ilvl w:val="0"/>
          <w:numId w:val="226"/>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9B17B0" w:rsidRPr="009B17B0" w:rsidRDefault="009B17B0" w:rsidP="009B17B0">
      <w:pPr>
        <w:widowControl w:val="0"/>
        <w:numPr>
          <w:ilvl w:val="0"/>
          <w:numId w:val="226"/>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темы и сюжеты произведений, образы персонажей;</w:t>
      </w:r>
    </w:p>
    <w:p w:rsidR="009B17B0" w:rsidRPr="009B17B0" w:rsidRDefault="009B17B0" w:rsidP="009B17B0">
      <w:pPr>
        <w:widowControl w:val="0"/>
        <w:numPr>
          <w:ilvl w:val="0"/>
          <w:numId w:val="226"/>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9B17B0" w:rsidRPr="009B17B0" w:rsidRDefault="009B17B0" w:rsidP="009B17B0">
      <w:pPr>
        <w:widowControl w:val="0"/>
        <w:numPr>
          <w:ilvl w:val="0"/>
          <w:numId w:val="10"/>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9B17B0" w:rsidRPr="009B17B0" w:rsidRDefault="009B17B0" w:rsidP="009B17B0">
      <w:pPr>
        <w:widowControl w:val="0"/>
        <w:numPr>
          <w:ilvl w:val="0"/>
          <w:numId w:val="10"/>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9B17B0" w:rsidRPr="009B17B0" w:rsidRDefault="009B17B0" w:rsidP="009B17B0">
      <w:pPr>
        <w:widowControl w:val="0"/>
        <w:numPr>
          <w:ilvl w:val="0"/>
          <w:numId w:val="10"/>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9B17B0" w:rsidRPr="009B17B0" w:rsidRDefault="009B17B0" w:rsidP="009B17B0">
      <w:pPr>
        <w:widowControl w:val="0"/>
        <w:numPr>
          <w:ilvl w:val="0"/>
          <w:numId w:val="10"/>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устные и письменные высказывания разных жанров объемом не менее 70 слов (с учётом литературного развития обучающихся);</w:t>
      </w:r>
    </w:p>
    <w:p w:rsidR="009B17B0" w:rsidRPr="009B17B0" w:rsidRDefault="009B17B0" w:rsidP="009B17B0">
      <w:pPr>
        <w:widowControl w:val="0"/>
        <w:numPr>
          <w:ilvl w:val="0"/>
          <w:numId w:val="10"/>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начальными умениями интерпретации и оценки текстуально изученных произведений фольклора и литературы;</w:t>
      </w:r>
    </w:p>
    <w:p w:rsidR="009B17B0" w:rsidRPr="009B17B0" w:rsidRDefault="009B17B0" w:rsidP="009B17B0">
      <w:pPr>
        <w:widowControl w:val="0"/>
        <w:numPr>
          <w:ilvl w:val="0"/>
          <w:numId w:val="10"/>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B17B0" w:rsidRPr="009B17B0" w:rsidRDefault="009B17B0" w:rsidP="009B17B0">
      <w:pPr>
        <w:widowControl w:val="0"/>
        <w:numPr>
          <w:ilvl w:val="0"/>
          <w:numId w:val="10"/>
        </w:numPr>
        <w:tabs>
          <w:tab w:val="left" w:pos="66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9B17B0" w:rsidRPr="009B17B0" w:rsidRDefault="009B17B0" w:rsidP="009B17B0">
      <w:pPr>
        <w:widowControl w:val="0"/>
        <w:numPr>
          <w:ilvl w:val="0"/>
          <w:numId w:val="10"/>
        </w:numPr>
        <w:tabs>
          <w:tab w:val="left" w:pos="66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9B17B0" w:rsidRPr="009B17B0" w:rsidRDefault="009B17B0" w:rsidP="009B17B0">
      <w:pPr>
        <w:widowControl w:val="0"/>
        <w:numPr>
          <w:ilvl w:val="0"/>
          <w:numId w:val="10"/>
        </w:numPr>
        <w:tabs>
          <w:tab w:val="left" w:pos="66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r w:rsidRPr="009B17B0">
        <w:rPr>
          <w:rFonts w:ascii="Times New Roman" w:eastAsia="Times New Roman" w:hAnsi="Times New Roman" w:cs="Times New Roman"/>
          <w:sz w:val="20"/>
          <w:szCs w:val="20"/>
          <w:lang w:eastAsia="ru-RU" w:bidi="ru-RU"/>
        </w:rPr>
        <w:lastRenderedPageBreak/>
        <w:t>справочными материалами, в том числе из числа верифицированных электронных ресурсов, включённых в федеральный перечень.</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63" w:name="bookmark31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6 КЛАСС</w:t>
      </w:r>
      <w:bookmarkEnd w:id="163"/>
    </w:p>
    <w:p w:rsidR="009B17B0" w:rsidRPr="009B17B0" w:rsidRDefault="009B17B0" w:rsidP="009B17B0">
      <w:pPr>
        <w:widowControl w:val="0"/>
        <w:numPr>
          <w:ilvl w:val="0"/>
          <w:numId w:val="11"/>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B17B0" w:rsidRPr="009B17B0" w:rsidRDefault="009B17B0" w:rsidP="009B17B0">
      <w:pPr>
        <w:widowControl w:val="0"/>
        <w:numPr>
          <w:ilvl w:val="0"/>
          <w:numId w:val="11"/>
        </w:numPr>
        <w:tabs>
          <w:tab w:val="left" w:pos="54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9B17B0" w:rsidRPr="009B17B0" w:rsidRDefault="009B17B0" w:rsidP="009B17B0">
      <w:pPr>
        <w:widowControl w:val="0"/>
        <w:numPr>
          <w:ilvl w:val="0"/>
          <w:numId w:val="11"/>
        </w:numPr>
        <w:tabs>
          <w:tab w:val="left" w:pos="54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9B17B0" w:rsidRPr="009B17B0" w:rsidRDefault="009B17B0" w:rsidP="009B17B0">
      <w:pPr>
        <w:widowControl w:val="0"/>
        <w:numPr>
          <w:ilvl w:val="0"/>
          <w:numId w:val="22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9B17B0" w:rsidRPr="009B17B0" w:rsidRDefault="009B17B0" w:rsidP="009B17B0">
      <w:pPr>
        <w:widowControl w:val="0"/>
        <w:numPr>
          <w:ilvl w:val="0"/>
          <w:numId w:val="22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9B17B0" w:rsidRPr="009B17B0" w:rsidRDefault="009B17B0" w:rsidP="009B17B0">
      <w:pPr>
        <w:widowControl w:val="0"/>
        <w:numPr>
          <w:ilvl w:val="0"/>
          <w:numId w:val="22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в произведениях элементы художественной формы и обнаруживать связи между ними;</w:t>
      </w:r>
    </w:p>
    <w:p w:rsidR="009B17B0" w:rsidRPr="009B17B0" w:rsidRDefault="009B17B0" w:rsidP="009B17B0">
      <w:pPr>
        <w:widowControl w:val="0"/>
        <w:numPr>
          <w:ilvl w:val="0"/>
          <w:numId w:val="22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9B17B0" w:rsidRPr="009B17B0" w:rsidRDefault="009B17B0" w:rsidP="009B17B0">
      <w:pPr>
        <w:widowControl w:val="0"/>
        <w:numPr>
          <w:ilvl w:val="0"/>
          <w:numId w:val="22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сопоставлять с помощью учителя изученные и самостоятельно </w:t>
      </w:r>
      <w:r w:rsidRPr="009B17B0">
        <w:rPr>
          <w:rFonts w:ascii="Times New Roman" w:eastAsia="Times New Roman" w:hAnsi="Times New Roman" w:cs="Times New Roman"/>
          <w:sz w:val="20"/>
          <w:szCs w:val="20"/>
          <w:lang w:eastAsia="ru-RU" w:bidi="ru-RU"/>
        </w:rPr>
        <w:lastRenderedPageBreak/>
        <w:t>прочитанные произведения художественной литературы с произведениями других видов искусства (живопись, музыка, театр, кино);</w:t>
      </w:r>
    </w:p>
    <w:p w:rsidR="009B17B0" w:rsidRPr="009B17B0" w:rsidRDefault="009B17B0" w:rsidP="009B17B0">
      <w:pPr>
        <w:widowControl w:val="0"/>
        <w:numPr>
          <w:ilvl w:val="0"/>
          <w:numId w:val="12"/>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B17B0" w:rsidRPr="009B17B0" w:rsidRDefault="009B17B0" w:rsidP="009B17B0">
      <w:pPr>
        <w:widowControl w:val="0"/>
        <w:numPr>
          <w:ilvl w:val="0"/>
          <w:numId w:val="12"/>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9B17B0" w:rsidRPr="009B17B0" w:rsidRDefault="009B17B0" w:rsidP="009B17B0">
      <w:pPr>
        <w:widowControl w:val="0"/>
        <w:numPr>
          <w:ilvl w:val="0"/>
          <w:numId w:val="12"/>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участвовать в беседе и диалоге о прочитанном произведении, давать аргументированную оценку прочитанному;</w:t>
      </w:r>
    </w:p>
    <w:p w:rsidR="009B17B0" w:rsidRPr="009B17B0" w:rsidRDefault="009B17B0" w:rsidP="009B17B0">
      <w:pPr>
        <w:widowControl w:val="0"/>
        <w:numPr>
          <w:ilvl w:val="0"/>
          <w:numId w:val="12"/>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9B17B0" w:rsidRPr="009B17B0" w:rsidRDefault="009B17B0" w:rsidP="009B17B0">
      <w:pPr>
        <w:widowControl w:val="0"/>
        <w:numPr>
          <w:ilvl w:val="0"/>
          <w:numId w:val="12"/>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9B17B0" w:rsidRPr="009B17B0" w:rsidRDefault="009B17B0" w:rsidP="009B17B0">
      <w:pPr>
        <w:widowControl w:val="0"/>
        <w:numPr>
          <w:ilvl w:val="0"/>
          <w:numId w:val="12"/>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B17B0" w:rsidRPr="009B17B0" w:rsidRDefault="009B17B0" w:rsidP="009B17B0">
      <w:pPr>
        <w:widowControl w:val="0"/>
        <w:numPr>
          <w:ilvl w:val="0"/>
          <w:numId w:val="12"/>
        </w:numPr>
        <w:tabs>
          <w:tab w:val="left" w:pos="65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9B17B0" w:rsidRPr="009B17B0" w:rsidRDefault="009B17B0" w:rsidP="009B17B0">
      <w:pPr>
        <w:widowControl w:val="0"/>
        <w:numPr>
          <w:ilvl w:val="0"/>
          <w:numId w:val="12"/>
        </w:numPr>
        <w:tabs>
          <w:tab w:val="left" w:pos="66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9B17B0" w:rsidRPr="009B17B0" w:rsidRDefault="009B17B0" w:rsidP="009B17B0">
      <w:pPr>
        <w:widowControl w:val="0"/>
        <w:numPr>
          <w:ilvl w:val="0"/>
          <w:numId w:val="12"/>
        </w:numPr>
        <w:tabs>
          <w:tab w:val="left" w:pos="668"/>
        </w:tabs>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64" w:name="bookmark312"/>
      <w:r w:rsidRPr="009B17B0">
        <w:rPr>
          <w:rFonts w:ascii="Arial" w:eastAsia="Courier New" w:hAnsi="Arial" w:cs="Arial"/>
          <w:b/>
          <w:sz w:val="20"/>
          <w:szCs w:val="20"/>
          <w:lang w:eastAsia="ru-RU" w:bidi="ru-RU"/>
        </w:rPr>
        <w:t>7 КЛАСС</w:t>
      </w:r>
      <w:bookmarkEnd w:id="164"/>
    </w:p>
    <w:p w:rsidR="009B17B0" w:rsidRPr="009B17B0" w:rsidRDefault="009B17B0" w:rsidP="009B17B0">
      <w:pPr>
        <w:widowControl w:val="0"/>
        <w:numPr>
          <w:ilvl w:val="0"/>
          <w:numId w:val="13"/>
        </w:numPr>
        <w:tabs>
          <w:tab w:val="left" w:pos="54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B17B0" w:rsidRPr="009B17B0" w:rsidRDefault="009B17B0" w:rsidP="009B17B0">
      <w:pPr>
        <w:widowControl w:val="0"/>
        <w:numPr>
          <w:ilvl w:val="0"/>
          <w:numId w:val="13"/>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B17B0" w:rsidRPr="009B17B0" w:rsidRDefault="009B17B0" w:rsidP="009B17B0">
      <w:pPr>
        <w:widowControl w:val="0"/>
        <w:numPr>
          <w:ilvl w:val="0"/>
          <w:numId w:val="13"/>
        </w:numPr>
        <w:tabs>
          <w:tab w:val="left" w:pos="54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9B17B0" w:rsidRPr="009B17B0" w:rsidRDefault="009B17B0" w:rsidP="009B17B0">
      <w:pPr>
        <w:widowControl w:val="0"/>
        <w:numPr>
          <w:ilvl w:val="0"/>
          <w:numId w:val="22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9B17B0" w:rsidRPr="009B17B0" w:rsidRDefault="009B17B0" w:rsidP="009B17B0">
      <w:pPr>
        <w:widowControl w:val="0"/>
        <w:numPr>
          <w:ilvl w:val="0"/>
          <w:numId w:val="22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9B17B0" w:rsidRPr="009B17B0" w:rsidRDefault="009B17B0" w:rsidP="009B17B0">
      <w:pPr>
        <w:widowControl w:val="0"/>
        <w:numPr>
          <w:ilvl w:val="0"/>
          <w:numId w:val="2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в произведениях элементы художественной формы и обнаруживать связи между ними;</w:t>
      </w:r>
    </w:p>
    <w:p w:rsidR="009B17B0" w:rsidRPr="009B17B0" w:rsidRDefault="009B17B0" w:rsidP="009B17B0">
      <w:pPr>
        <w:widowControl w:val="0"/>
        <w:numPr>
          <w:ilvl w:val="0"/>
          <w:numId w:val="2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9B17B0" w:rsidRPr="009B17B0" w:rsidRDefault="009B17B0" w:rsidP="009B17B0">
      <w:pPr>
        <w:widowControl w:val="0"/>
        <w:numPr>
          <w:ilvl w:val="0"/>
          <w:numId w:val="2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B17B0" w:rsidRPr="009B17B0" w:rsidRDefault="009B17B0" w:rsidP="009B17B0">
      <w:pPr>
        <w:widowControl w:val="0"/>
        <w:numPr>
          <w:ilvl w:val="0"/>
          <w:numId w:val="14"/>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B17B0" w:rsidRPr="009B17B0" w:rsidRDefault="009B17B0" w:rsidP="009B17B0">
      <w:pPr>
        <w:widowControl w:val="0"/>
        <w:numPr>
          <w:ilvl w:val="0"/>
          <w:numId w:val="14"/>
        </w:numPr>
        <w:tabs>
          <w:tab w:val="left" w:pos="54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9B17B0" w:rsidRPr="009B17B0" w:rsidRDefault="009B17B0" w:rsidP="009B17B0">
      <w:pPr>
        <w:widowControl w:val="0"/>
        <w:numPr>
          <w:ilvl w:val="0"/>
          <w:numId w:val="14"/>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9B17B0" w:rsidRPr="009B17B0" w:rsidRDefault="009B17B0" w:rsidP="009B17B0">
      <w:pPr>
        <w:widowControl w:val="0"/>
        <w:numPr>
          <w:ilvl w:val="0"/>
          <w:numId w:val="14"/>
        </w:numPr>
        <w:tabs>
          <w:tab w:val="left" w:pos="54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9B17B0" w:rsidRPr="009B17B0" w:rsidRDefault="009B17B0" w:rsidP="009B17B0">
      <w:pPr>
        <w:widowControl w:val="0"/>
        <w:numPr>
          <w:ilvl w:val="0"/>
          <w:numId w:val="14"/>
        </w:numPr>
        <w:tabs>
          <w:tab w:val="left" w:pos="54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9B17B0" w:rsidRPr="009B17B0" w:rsidRDefault="009B17B0" w:rsidP="009B17B0">
      <w:pPr>
        <w:widowControl w:val="0"/>
        <w:numPr>
          <w:ilvl w:val="0"/>
          <w:numId w:val="14"/>
        </w:numPr>
        <w:tabs>
          <w:tab w:val="left" w:pos="54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9B17B0" w:rsidRPr="009B17B0" w:rsidRDefault="009B17B0" w:rsidP="009B17B0">
      <w:pPr>
        <w:widowControl w:val="0"/>
        <w:numPr>
          <w:ilvl w:val="0"/>
          <w:numId w:val="14"/>
        </w:numPr>
        <w:tabs>
          <w:tab w:val="left" w:pos="66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9B17B0" w:rsidRPr="009B17B0" w:rsidRDefault="009B17B0" w:rsidP="009B17B0">
      <w:pPr>
        <w:widowControl w:val="0"/>
        <w:numPr>
          <w:ilvl w:val="0"/>
          <w:numId w:val="14"/>
        </w:numPr>
        <w:tabs>
          <w:tab w:val="left" w:pos="66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9B17B0" w:rsidRPr="009B17B0" w:rsidRDefault="009B17B0" w:rsidP="009B17B0">
      <w:pPr>
        <w:widowControl w:val="0"/>
        <w:numPr>
          <w:ilvl w:val="0"/>
          <w:numId w:val="14"/>
        </w:numPr>
        <w:tabs>
          <w:tab w:val="left" w:pos="668"/>
        </w:tabs>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65" w:name="bookmark314"/>
      <w:r w:rsidRPr="009B17B0">
        <w:rPr>
          <w:rFonts w:ascii="Arial" w:eastAsia="Courier New" w:hAnsi="Arial" w:cs="Arial"/>
          <w:b/>
          <w:sz w:val="20"/>
          <w:szCs w:val="20"/>
          <w:lang w:eastAsia="ru-RU" w:bidi="ru-RU"/>
        </w:rPr>
        <w:t>8 КЛАСС</w:t>
      </w:r>
      <w:bookmarkEnd w:id="165"/>
    </w:p>
    <w:p w:rsidR="009B17B0" w:rsidRPr="009B17B0" w:rsidRDefault="009B17B0" w:rsidP="009B17B0">
      <w:pPr>
        <w:widowControl w:val="0"/>
        <w:numPr>
          <w:ilvl w:val="0"/>
          <w:numId w:val="15"/>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Понимать духовно-нравственную ценность литературы, осознавать </w:t>
      </w:r>
      <w:r w:rsidRPr="009B17B0">
        <w:rPr>
          <w:rFonts w:ascii="Times New Roman" w:eastAsia="Times New Roman" w:hAnsi="Times New Roman" w:cs="Times New Roman"/>
          <w:sz w:val="20"/>
          <w:szCs w:val="20"/>
          <w:lang w:eastAsia="ru-RU" w:bidi="ru-RU"/>
        </w:rPr>
        <w:lastRenderedPageBreak/>
        <w:t>её роль в воспитании патриотизма и укреплении единства многонационального народа Российской Федерации;</w:t>
      </w:r>
    </w:p>
    <w:p w:rsidR="009B17B0" w:rsidRPr="009B17B0" w:rsidRDefault="009B17B0" w:rsidP="009B17B0">
      <w:pPr>
        <w:widowControl w:val="0"/>
        <w:numPr>
          <w:ilvl w:val="0"/>
          <w:numId w:val="15"/>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B17B0" w:rsidRPr="009B17B0" w:rsidRDefault="009B17B0" w:rsidP="009B17B0">
      <w:pPr>
        <w:widowControl w:val="0"/>
        <w:numPr>
          <w:ilvl w:val="0"/>
          <w:numId w:val="15"/>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9B17B0" w:rsidRPr="009B17B0" w:rsidRDefault="009B17B0" w:rsidP="009B17B0">
      <w:pPr>
        <w:widowControl w:val="0"/>
        <w:numPr>
          <w:ilvl w:val="0"/>
          <w:numId w:val="22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9B17B0" w:rsidRPr="009B17B0" w:rsidRDefault="009B17B0" w:rsidP="009B17B0">
      <w:pPr>
        <w:widowControl w:val="0"/>
        <w:numPr>
          <w:ilvl w:val="0"/>
          <w:numId w:val="22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w:t>
      </w:r>
      <w:r w:rsidRPr="009B17B0">
        <w:rPr>
          <w:rFonts w:ascii="Times New Roman" w:eastAsia="Times New Roman" w:hAnsi="Times New Roman" w:cs="Times New Roman"/>
          <w:sz w:val="20"/>
          <w:szCs w:val="20"/>
          <w:lang w:eastAsia="ru-RU" w:bidi="ru-RU"/>
        </w:rPr>
        <w:lastRenderedPageBreak/>
        <w:t>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9B17B0" w:rsidRPr="009B17B0" w:rsidRDefault="009B17B0" w:rsidP="009B17B0">
      <w:pPr>
        <w:widowControl w:val="0"/>
        <w:numPr>
          <w:ilvl w:val="0"/>
          <w:numId w:val="22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B17B0" w:rsidRPr="009B17B0" w:rsidRDefault="009B17B0" w:rsidP="009B17B0">
      <w:pPr>
        <w:widowControl w:val="0"/>
        <w:numPr>
          <w:ilvl w:val="0"/>
          <w:numId w:val="22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9B17B0" w:rsidRPr="009B17B0" w:rsidRDefault="009B17B0" w:rsidP="009B17B0">
      <w:pPr>
        <w:widowControl w:val="0"/>
        <w:numPr>
          <w:ilvl w:val="0"/>
          <w:numId w:val="22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9B17B0" w:rsidRPr="009B17B0" w:rsidRDefault="009B17B0" w:rsidP="009B17B0">
      <w:pPr>
        <w:widowControl w:val="0"/>
        <w:numPr>
          <w:ilvl w:val="0"/>
          <w:numId w:val="22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B17B0" w:rsidRPr="009B17B0" w:rsidRDefault="009B17B0" w:rsidP="009B17B0">
      <w:pPr>
        <w:widowControl w:val="0"/>
        <w:numPr>
          <w:ilvl w:val="0"/>
          <w:numId w:val="16"/>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B17B0" w:rsidRPr="009B17B0" w:rsidRDefault="009B17B0" w:rsidP="009B17B0">
      <w:pPr>
        <w:widowControl w:val="0"/>
        <w:numPr>
          <w:ilvl w:val="0"/>
          <w:numId w:val="16"/>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9B17B0" w:rsidRPr="009B17B0" w:rsidRDefault="009B17B0" w:rsidP="009B17B0">
      <w:pPr>
        <w:widowControl w:val="0"/>
        <w:numPr>
          <w:ilvl w:val="0"/>
          <w:numId w:val="16"/>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9B17B0" w:rsidRPr="009B17B0" w:rsidRDefault="009B17B0" w:rsidP="009B17B0">
      <w:pPr>
        <w:widowControl w:val="0"/>
        <w:numPr>
          <w:ilvl w:val="0"/>
          <w:numId w:val="16"/>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9B17B0" w:rsidRPr="009B17B0" w:rsidRDefault="009B17B0" w:rsidP="009B17B0">
      <w:pPr>
        <w:widowControl w:val="0"/>
        <w:numPr>
          <w:ilvl w:val="0"/>
          <w:numId w:val="16"/>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B17B0" w:rsidRPr="009B17B0" w:rsidRDefault="009B17B0" w:rsidP="009B17B0">
      <w:pPr>
        <w:widowControl w:val="0"/>
        <w:numPr>
          <w:ilvl w:val="0"/>
          <w:numId w:val="16"/>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понимать важность чтения и изучения произведений фольклора и </w:t>
      </w:r>
      <w:r w:rsidRPr="009B17B0">
        <w:rPr>
          <w:rFonts w:ascii="Times New Roman" w:eastAsia="Times New Roman" w:hAnsi="Times New Roman" w:cs="Times New Roman"/>
          <w:sz w:val="20"/>
          <w:szCs w:val="20"/>
          <w:lang w:eastAsia="ru-RU" w:bidi="ru-RU"/>
        </w:rPr>
        <w:lastRenderedPageBreak/>
        <w:t>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B17B0" w:rsidRPr="009B17B0" w:rsidRDefault="009B17B0" w:rsidP="009B17B0">
      <w:pPr>
        <w:widowControl w:val="0"/>
        <w:numPr>
          <w:ilvl w:val="0"/>
          <w:numId w:val="16"/>
        </w:numPr>
        <w:tabs>
          <w:tab w:val="left" w:pos="66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9B17B0" w:rsidRPr="009B17B0" w:rsidRDefault="009B17B0" w:rsidP="009B17B0">
      <w:pPr>
        <w:widowControl w:val="0"/>
        <w:numPr>
          <w:ilvl w:val="0"/>
          <w:numId w:val="16"/>
        </w:numPr>
        <w:tabs>
          <w:tab w:val="left" w:pos="66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участвовать в коллективной и индивидуальной проектной и исследовательской деятельности и публично представлять полученные результаты;</w:t>
      </w:r>
    </w:p>
    <w:p w:rsidR="009B17B0" w:rsidRPr="009B17B0" w:rsidRDefault="009B17B0" w:rsidP="009B17B0">
      <w:pPr>
        <w:widowControl w:val="0"/>
        <w:numPr>
          <w:ilvl w:val="0"/>
          <w:numId w:val="16"/>
        </w:numPr>
        <w:tabs>
          <w:tab w:val="left" w:pos="668"/>
        </w:tabs>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66" w:name="bookmark316"/>
      <w:r w:rsidRPr="009B17B0">
        <w:rPr>
          <w:rFonts w:ascii="Arial" w:eastAsia="Courier New" w:hAnsi="Arial" w:cs="Arial"/>
          <w:b/>
          <w:sz w:val="20"/>
          <w:szCs w:val="20"/>
          <w:lang w:eastAsia="ru-RU" w:bidi="ru-RU"/>
        </w:rPr>
        <w:t>9 КЛАСС</w:t>
      </w:r>
      <w:bookmarkEnd w:id="166"/>
    </w:p>
    <w:p w:rsidR="009B17B0" w:rsidRPr="009B17B0" w:rsidRDefault="009B17B0" w:rsidP="009B17B0">
      <w:pPr>
        <w:widowControl w:val="0"/>
        <w:numPr>
          <w:ilvl w:val="0"/>
          <w:numId w:val="17"/>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9B17B0" w:rsidRPr="009B17B0" w:rsidRDefault="009B17B0" w:rsidP="009B17B0">
      <w:pPr>
        <w:widowControl w:val="0"/>
        <w:numPr>
          <w:ilvl w:val="0"/>
          <w:numId w:val="17"/>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9B17B0" w:rsidRPr="009B17B0" w:rsidRDefault="009B17B0" w:rsidP="009B17B0">
      <w:pPr>
        <w:widowControl w:val="0"/>
        <w:numPr>
          <w:ilvl w:val="0"/>
          <w:numId w:val="17"/>
        </w:numPr>
        <w:tabs>
          <w:tab w:val="left" w:pos="54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9B17B0" w:rsidRPr="009B17B0" w:rsidRDefault="009B17B0" w:rsidP="009B17B0">
      <w:pPr>
        <w:widowControl w:val="0"/>
        <w:numPr>
          <w:ilvl w:val="0"/>
          <w:numId w:val="230"/>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w:t>
      </w:r>
      <w:r w:rsidRPr="009B17B0">
        <w:rPr>
          <w:rFonts w:ascii="Times New Roman" w:eastAsia="Times New Roman" w:hAnsi="Times New Roman" w:cs="Times New Roman"/>
          <w:sz w:val="20"/>
          <w:szCs w:val="20"/>
          <w:lang w:eastAsia="ru-RU" w:bidi="ru-RU"/>
        </w:rPr>
        <w:lastRenderedPageBreak/>
        <w:t>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9B17B0" w:rsidRPr="009B17B0" w:rsidRDefault="009B17B0" w:rsidP="009B17B0">
      <w:pPr>
        <w:widowControl w:val="0"/>
        <w:numPr>
          <w:ilvl w:val="0"/>
          <w:numId w:val="230"/>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9B17B0" w:rsidRPr="009B17B0" w:rsidRDefault="009B17B0" w:rsidP="009B17B0">
      <w:pPr>
        <w:widowControl w:val="0"/>
        <w:numPr>
          <w:ilvl w:val="0"/>
          <w:numId w:val="23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B17B0" w:rsidRPr="009B17B0" w:rsidRDefault="009B17B0" w:rsidP="009B17B0">
      <w:pPr>
        <w:widowControl w:val="0"/>
        <w:numPr>
          <w:ilvl w:val="0"/>
          <w:numId w:val="23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выявлять связь между важнейшими фактами биографии писателей (в том числе А. С. Грибоедова, А. С. Пушкина, М. Ю. </w:t>
      </w:r>
      <w:r w:rsidRPr="009B17B0">
        <w:rPr>
          <w:rFonts w:ascii="Times New Roman" w:eastAsia="Times New Roman" w:hAnsi="Times New Roman" w:cs="Times New Roman"/>
          <w:sz w:val="20"/>
          <w:szCs w:val="20"/>
          <w:lang w:eastAsia="ru-RU" w:bidi="ru-RU"/>
        </w:rPr>
        <w:lastRenderedPageBreak/>
        <w:t>Лермонтова, Н. В. Гоголя) и особенностями исторической эпохи, авторского мировоззрения, проблематики произведений;</w:t>
      </w:r>
    </w:p>
    <w:p w:rsidR="009B17B0" w:rsidRPr="009B17B0" w:rsidRDefault="009B17B0" w:rsidP="009B17B0">
      <w:pPr>
        <w:widowControl w:val="0"/>
        <w:numPr>
          <w:ilvl w:val="0"/>
          <w:numId w:val="23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9B17B0" w:rsidRPr="009B17B0" w:rsidRDefault="009B17B0" w:rsidP="009B17B0">
      <w:pPr>
        <w:widowControl w:val="0"/>
        <w:numPr>
          <w:ilvl w:val="0"/>
          <w:numId w:val="23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9B17B0" w:rsidRPr="009B17B0" w:rsidRDefault="009B17B0" w:rsidP="009B17B0">
      <w:pPr>
        <w:widowControl w:val="0"/>
        <w:numPr>
          <w:ilvl w:val="0"/>
          <w:numId w:val="23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B17B0" w:rsidRPr="009B17B0" w:rsidRDefault="009B17B0" w:rsidP="009B17B0">
      <w:pPr>
        <w:widowControl w:val="0"/>
        <w:numPr>
          <w:ilvl w:val="0"/>
          <w:numId w:val="18"/>
        </w:numPr>
        <w:tabs>
          <w:tab w:val="left" w:pos="543"/>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B17B0" w:rsidRPr="009B17B0" w:rsidRDefault="009B17B0" w:rsidP="009B17B0">
      <w:pPr>
        <w:widowControl w:val="0"/>
        <w:numPr>
          <w:ilvl w:val="0"/>
          <w:numId w:val="18"/>
        </w:numPr>
        <w:tabs>
          <w:tab w:val="left" w:pos="543"/>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9B17B0" w:rsidRPr="009B17B0" w:rsidRDefault="009B17B0" w:rsidP="009B17B0">
      <w:pPr>
        <w:widowControl w:val="0"/>
        <w:numPr>
          <w:ilvl w:val="0"/>
          <w:numId w:val="18"/>
        </w:numPr>
        <w:tabs>
          <w:tab w:val="left" w:pos="543"/>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9B17B0" w:rsidRPr="009B17B0" w:rsidRDefault="009B17B0" w:rsidP="009B17B0">
      <w:pPr>
        <w:widowControl w:val="0"/>
        <w:numPr>
          <w:ilvl w:val="0"/>
          <w:numId w:val="18"/>
        </w:numPr>
        <w:tabs>
          <w:tab w:val="left" w:pos="548"/>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9B17B0" w:rsidRPr="009B17B0" w:rsidRDefault="009B17B0" w:rsidP="009B17B0">
      <w:pPr>
        <w:widowControl w:val="0"/>
        <w:numPr>
          <w:ilvl w:val="0"/>
          <w:numId w:val="18"/>
        </w:numPr>
        <w:tabs>
          <w:tab w:val="left" w:pos="548"/>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w:t>
      </w:r>
      <w:r w:rsidRPr="009B17B0">
        <w:rPr>
          <w:rFonts w:ascii="Times New Roman" w:eastAsia="Times New Roman" w:hAnsi="Times New Roman" w:cs="Times New Roman"/>
          <w:sz w:val="20"/>
          <w:szCs w:val="20"/>
          <w:lang w:eastAsia="ru-RU" w:bidi="ru-RU"/>
        </w:rPr>
        <w:lastRenderedPageBreak/>
        <w:t>эстетического анализа;</w:t>
      </w:r>
    </w:p>
    <w:p w:rsidR="009B17B0" w:rsidRPr="009B17B0" w:rsidRDefault="009B17B0" w:rsidP="009B17B0">
      <w:pPr>
        <w:widowControl w:val="0"/>
        <w:numPr>
          <w:ilvl w:val="0"/>
          <w:numId w:val="18"/>
        </w:numPr>
        <w:tabs>
          <w:tab w:val="left" w:pos="543"/>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B17B0" w:rsidRPr="009B17B0" w:rsidRDefault="009B17B0" w:rsidP="009B17B0">
      <w:pPr>
        <w:widowControl w:val="0"/>
        <w:numPr>
          <w:ilvl w:val="0"/>
          <w:numId w:val="18"/>
        </w:numPr>
        <w:tabs>
          <w:tab w:val="left" w:pos="668"/>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9B17B0" w:rsidRPr="009B17B0" w:rsidRDefault="009B17B0" w:rsidP="009B17B0">
      <w:pPr>
        <w:widowControl w:val="0"/>
        <w:numPr>
          <w:ilvl w:val="0"/>
          <w:numId w:val="18"/>
        </w:numPr>
        <w:tabs>
          <w:tab w:val="left" w:pos="663"/>
        </w:tabs>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9B17B0" w:rsidRPr="009B17B0" w:rsidRDefault="009B17B0" w:rsidP="009B17B0">
      <w:pPr>
        <w:widowControl w:val="0"/>
        <w:numPr>
          <w:ilvl w:val="0"/>
          <w:numId w:val="18"/>
        </w:numPr>
        <w:tabs>
          <w:tab w:val="left" w:pos="668"/>
        </w:tabs>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588" w:right="710" w:bottom="970" w:left="716" w:header="0" w:footer="3" w:gutter="0"/>
          <w:cols w:space="720"/>
          <w:noEndnote/>
          <w:docGrid w:linePitch="360"/>
        </w:sectPr>
      </w:pPr>
      <w:r w:rsidRPr="009B17B0">
        <w:rPr>
          <w:rFonts w:ascii="Times New Roman" w:eastAsia="Times New Roman" w:hAnsi="Times New Roman" w:cs="Times New Roman"/>
          <w:sz w:val="20"/>
          <w:szCs w:val="20"/>
          <w:lang w:eastAsia="ru-RU" w:bidi="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sz w:val="20"/>
          <w:szCs w:val="20"/>
          <w:lang w:eastAsia="ru-RU" w:bidi="ru-RU"/>
        </w:rPr>
      </w:pPr>
      <w:bookmarkStart w:id="167" w:name="bookmark318"/>
      <w:bookmarkStart w:id="168" w:name="_Toc105502779"/>
      <w:r w:rsidRPr="009B17B0">
        <w:rPr>
          <w:rFonts w:ascii="Arial" w:eastAsia="Arial" w:hAnsi="Arial" w:cs="Arial"/>
          <w:b/>
          <w:bCs/>
          <w:sz w:val="20"/>
          <w:szCs w:val="20"/>
          <w:lang w:eastAsia="ru-RU" w:bidi="ru-RU"/>
        </w:rPr>
        <w:lastRenderedPageBreak/>
        <w:t>2.1.3. РОДНОЙ ЯЗЫК (РУССКИЙ)</w:t>
      </w:r>
      <w:bookmarkEnd w:id="167"/>
      <w:bookmarkEnd w:id="168"/>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pBdr>
          <w:bottom w:val="single" w:sz="12" w:space="1" w:color="auto"/>
        </w:pBdr>
        <w:spacing w:after="0" w:line="240" w:lineRule="auto"/>
        <w:rPr>
          <w:rFonts w:ascii="Arial" w:eastAsia="Courier New" w:hAnsi="Arial" w:cs="Arial"/>
          <w:b/>
          <w:sz w:val="20"/>
          <w:szCs w:val="20"/>
          <w:lang w:eastAsia="ru-RU" w:bidi="ru-RU"/>
        </w:rPr>
      </w:pPr>
      <w:bookmarkStart w:id="169" w:name="bookmark320"/>
      <w:r w:rsidRPr="009B17B0">
        <w:rPr>
          <w:rFonts w:ascii="Arial" w:eastAsia="Courier New" w:hAnsi="Arial" w:cs="Arial"/>
          <w:b/>
          <w:sz w:val="20"/>
          <w:szCs w:val="20"/>
          <w:lang w:eastAsia="ru-RU" w:bidi="ru-RU"/>
        </w:rPr>
        <w:t>ПОЯСНИТЕЛЬНАЯ ЗАПИСКА</w:t>
      </w:r>
      <w:bookmarkEnd w:id="169"/>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позволит учителю:</w:t>
      </w:r>
    </w:p>
    <w:p w:rsidR="009B17B0" w:rsidRPr="009B17B0" w:rsidRDefault="009B17B0" w:rsidP="009B17B0">
      <w:pPr>
        <w:widowControl w:val="0"/>
        <w:numPr>
          <w:ilvl w:val="0"/>
          <w:numId w:val="19"/>
        </w:numPr>
        <w:tabs>
          <w:tab w:val="left" w:pos="543"/>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9B17B0" w:rsidRPr="009B17B0" w:rsidRDefault="009B17B0" w:rsidP="009B17B0">
      <w:pPr>
        <w:widowControl w:val="0"/>
        <w:numPr>
          <w:ilvl w:val="0"/>
          <w:numId w:val="19"/>
        </w:numPr>
        <w:tabs>
          <w:tab w:val="left" w:pos="543"/>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9B17B0" w:rsidRPr="009B17B0" w:rsidRDefault="009B17B0" w:rsidP="009B17B0">
      <w:pPr>
        <w:widowControl w:val="0"/>
        <w:numPr>
          <w:ilvl w:val="0"/>
          <w:numId w:val="19"/>
        </w:numPr>
        <w:tabs>
          <w:tab w:val="left" w:pos="548"/>
        </w:tabs>
        <w:spacing w:after="0" w:line="259"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70" w:name="bookmark322"/>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lastRenderedPageBreak/>
        <w:t>ОБЩАЯ ХАРАКТЕРИСТИКА УЧЕБНОГО ПРЕДМЕТА «РОДНОЙ ЯЗЫК (РУССКИЙ)»</w:t>
      </w:r>
      <w:bookmarkEnd w:id="170"/>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71" w:name="bookmark32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ЦЕЛИ ИЗУЧЕНИЯ УЧЕБНОГО ПРЕДМЕТА</w:t>
      </w:r>
      <w:bookmarkEnd w:id="17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«РОДНОЙ ЯЗЫК (РУССКИЙ)»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Целями изучения родного языка (русского) по программам основного общего образования являются:</w:t>
      </w:r>
    </w:p>
    <w:p w:rsidR="009B17B0" w:rsidRPr="009B17B0" w:rsidRDefault="009B17B0" w:rsidP="009B17B0">
      <w:pPr>
        <w:widowControl w:val="0"/>
        <w:numPr>
          <w:ilvl w:val="0"/>
          <w:numId w:val="23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w:t>
      </w:r>
      <w:r w:rsidRPr="009B17B0">
        <w:rPr>
          <w:rFonts w:ascii="Times New Roman" w:eastAsia="Times New Roman" w:hAnsi="Times New Roman" w:cs="Times New Roman"/>
          <w:sz w:val="20"/>
          <w:szCs w:val="20"/>
          <w:lang w:eastAsia="ru-RU" w:bidi="ru-RU"/>
        </w:rPr>
        <w:lastRenderedPageBreak/>
        <w:t>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9B17B0" w:rsidRPr="009B17B0" w:rsidRDefault="009B17B0" w:rsidP="009B17B0">
      <w:pPr>
        <w:widowControl w:val="0"/>
        <w:numPr>
          <w:ilvl w:val="0"/>
          <w:numId w:val="23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9B17B0" w:rsidRPr="009B17B0" w:rsidRDefault="009B17B0" w:rsidP="009B17B0">
      <w:pPr>
        <w:widowControl w:val="0"/>
        <w:numPr>
          <w:ilvl w:val="0"/>
          <w:numId w:val="23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9B17B0" w:rsidRPr="009B17B0" w:rsidRDefault="009B17B0" w:rsidP="009B17B0">
      <w:pPr>
        <w:widowControl w:val="0"/>
        <w:numPr>
          <w:ilvl w:val="0"/>
          <w:numId w:val="23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9B17B0" w:rsidRPr="009B17B0" w:rsidRDefault="009B17B0" w:rsidP="009B17B0">
      <w:pPr>
        <w:widowControl w:val="0"/>
        <w:numPr>
          <w:ilvl w:val="0"/>
          <w:numId w:val="23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 сплошной текст, инфографика и др.);</w:t>
      </w:r>
    </w:p>
    <w:p w:rsidR="009B17B0" w:rsidRPr="009B17B0" w:rsidRDefault="009B17B0" w:rsidP="009B17B0">
      <w:pPr>
        <w:widowControl w:val="0"/>
        <w:numPr>
          <w:ilvl w:val="0"/>
          <w:numId w:val="23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72" w:name="bookmark327"/>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МЕСТО УЧЕБНОГО ПРЕДМЕТА «РОДНОЙ ЯЗЫК (РУССКИЙ)»</w:t>
      </w:r>
      <w:bookmarkEnd w:id="172"/>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В УЧЕБНОМ ПЛАНЕ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w:t>
      </w:r>
      <w:r w:rsidRPr="009B17B0">
        <w:rPr>
          <w:rFonts w:ascii="Times New Roman" w:eastAsia="Times New Roman" w:hAnsi="Times New Roman" w:cs="Times New Roman"/>
          <w:sz w:val="20"/>
          <w:szCs w:val="20"/>
          <w:lang w:eastAsia="ru-RU" w:bidi="ru-RU"/>
        </w:rPr>
        <w:lastRenderedPageBreak/>
        <w:t>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пределах одного класса последовательность изучения тем, представленных в содержании каждого класса, может варьироваться.</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73" w:name="bookmark33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ОСНОВНЫЕ СОДЕРЖАТЕЛЬНЫЕ ЛИНИИ ПРОГРАММЫ</w:t>
      </w:r>
      <w:bookmarkEnd w:id="17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УЧЕБНОГО ПРЕДМЕТА «РОДНОЙ ЯЗЫК (РУССКИЙ)»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соответствии с этим в программе выделяются следующие блоки.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первом блоке — </w:t>
      </w:r>
      <w:r w:rsidRPr="009B17B0">
        <w:rPr>
          <w:rFonts w:ascii="Times New Roman" w:eastAsia="Times New Roman" w:hAnsi="Times New Roman" w:cs="Times New Roman"/>
          <w:b/>
          <w:bCs/>
          <w:sz w:val="19"/>
          <w:szCs w:val="19"/>
          <w:lang w:eastAsia="ru-RU" w:bidi="ru-RU"/>
        </w:rPr>
        <w:t xml:space="preserve">«Язык и культура» </w:t>
      </w:r>
      <w:r w:rsidRPr="009B17B0">
        <w:rPr>
          <w:rFonts w:ascii="Times New Roman" w:eastAsia="Times New Roman" w:hAnsi="Times New Roman" w:cs="Times New Roman"/>
          <w:sz w:val="20"/>
          <w:szCs w:val="20"/>
          <w:lang w:eastAsia="ru-RU" w:bidi="ru-RU"/>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sectPr w:rsidR="009B17B0" w:rsidRPr="009B17B0">
          <w:footerReference w:type="even" r:id="rId17"/>
          <w:footerReference w:type="default" r:id="rId18"/>
          <w:footnotePr>
            <w:numRestart w:val="eachPage"/>
          </w:footnotePr>
          <w:pgSz w:w="7824" w:h="12019"/>
          <w:pgMar w:top="637" w:right="704" w:bottom="935" w:left="722" w:header="0" w:footer="3" w:gutter="0"/>
          <w:cols w:space="720"/>
          <w:noEndnote/>
          <w:docGrid w:linePitch="360"/>
        </w:sectPr>
      </w:pPr>
      <w:r w:rsidRPr="009B17B0">
        <w:rPr>
          <w:rFonts w:ascii="Times New Roman" w:eastAsia="Times New Roman" w:hAnsi="Times New Roman" w:cs="Times New Roman"/>
          <w:sz w:val="20"/>
          <w:szCs w:val="20"/>
          <w:lang w:eastAsia="ru-RU" w:bidi="ru-RU"/>
        </w:rPr>
        <w:t xml:space="preserve">Второй блок — </w:t>
      </w:r>
      <w:r w:rsidRPr="009B17B0">
        <w:rPr>
          <w:rFonts w:ascii="Times New Roman" w:eastAsia="Times New Roman" w:hAnsi="Times New Roman" w:cs="Times New Roman"/>
          <w:b/>
          <w:bCs/>
          <w:sz w:val="19"/>
          <w:szCs w:val="19"/>
          <w:lang w:eastAsia="ru-RU" w:bidi="ru-RU"/>
        </w:rPr>
        <w:t xml:space="preserve">«Культура речи» </w:t>
      </w:r>
      <w:r w:rsidRPr="009B17B0">
        <w:rPr>
          <w:rFonts w:ascii="Times New Roman" w:eastAsia="Times New Roman" w:hAnsi="Times New Roman" w:cs="Times New Roman"/>
          <w:sz w:val="20"/>
          <w:szCs w:val="20"/>
          <w:lang w:eastAsia="ru-RU" w:bidi="ru-RU"/>
        </w:rPr>
        <w:t xml:space="preserve">— ориентирован на формирование у учащихся ответственного и осознанного отношения </w:t>
      </w:r>
    </w:p>
    <w:p w:rsidR="009B17B0" w:rsidRPr="009B17B0" w:rsidRDefault="009B17B0" w:rsidP="009B17B0">
      <w:pPr>
        <w:widowControl w:val="0"/>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sectPr w:rsidR="009B17B0" w:rsidRPr="009B17B0">
          <w:footerReference w:type="even" r:id="rId19"/>
          <w:footerReference w:type="default" r:id="rId20"/>
          <w:footnotePr>
            <w:numRestart w:val="eachPage"/>
          </w:footnotePr>
          <w:type w:val="continuous"/>
          <w:pgSz w:w="7824" w:h="12019"/>
          <w:pgMar w:top="637" w:right="704" w:bottom="935" w:left="722" w:header="209" w:footer="507" w:gutter="0"/>
          <w:cols w:space="720"/>
          <w:noEndnote/>
          <w:docGrid w:linePitch="360"/>
        </w:sectPr>
      </w:pPr>
      <w:r w:rsidRPr="009B17B0">
        <w:rPr>
          <w:rFonts w:ascii="Times New Roman" w:eastAsia="Times New Roman" w:hAnsi="Times New Roman" w:cs="Times New Roman"/>
          <w:sz w:val="20"/>
          <w:szCs w:val="20"/>
          <w:lang w:eastAsia="ru-RU" w:bidi="ru-RU"/>
        </w:rPr>
        <w:t xml:space="preserve">В третьем блоке — </w:t>
      </w:r>
      <w:r w:rsidRPr="009B17B0">
        <w:rPr>
          <w:rFonts w:ascii="Times New Roman" w:eastAsia="Times New Roman" w:hAnsi="Times New Roman" w:cs="Times New Roman"/>
          <w:b/>
          <w:bCs/>
          <w:sz w:val="19"/>
          <w:szCs w:val="19"/>
          <w:lang w:eastAsia="ru-RU" w:bidi="ru-RU"/>
        </w:rPr>
        <w:t xml:space="preserve">«Речь. Речевая деятельность. Текст» </w:t>
      </w:r>
      <w:r w:rsidRPr="009B17B0">
        <w:rPr>
          <w:rFonts w:ascii="Times New Roman" w:eastAsia="Times New Roman" w:hAnsi="Times New Roman" w:cs="Times New Roman"/>
          <w:sz w:val="20"/>
          <w:szCs w:val="20"/>
          <w:lang w:eastAsia="ru-RU" w:bidi="ru-RU"/>
        </w:rPr>
        <w:t xml:space="preserve">—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w:t>
      </w:r>
      <w:r w:rsidRPr="009B17B0">
        <w:rPr>
          <w:rFonts w:ascii="Times New Roman" w:eastAsia="Times New Roman" w:hAnsi="Times New Roman" w:cs="Times New Roman"/>
          <w:sz w:val="20"/>
          <w:szCs w:val="20"/>
          <w:lang w:eastAsia="ru-RU" w:bidi="ru-RU"/>
        </w:rPr>
        <w:lastRenderedPageBreak/>
        <w:t>коммуникации; понимать, анализировать и создавать тексты разных функционально-смысловых типов, жанров, стилистической принадлежности.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74" w:name="bookmark333"/>
      <w:r w:rsidRPr="009B17B0">
        <w:rPr>
          <w:rFonts w:ascii="Arial" w:eastAsia="Courier New" w:hAnsi="Arial" w:cs="Arial"/>
          <w:b/>
          <w:sz w:val="20"/>
          <w:szCs w:val="20"/>
          <w:lang w:eastAsia="ru-RU" w:bidi="ru-RU"/>
        </w:rPr>
        <w:lastRenderedPageBreak/>
        <w:t>СОДЕРЖАНИЕ УЧЕБНОГО ПРЕДМЕТА</w:t>
      </w:r>
      <w:bookmarkEnd w:id="174"/>
    </w:p>
    <w:p w:rsidR="009B17B0" w:rsidRPr="009B17B0" w:rsidRDefault="009B17B0" w:rsidP="009B17B0">
      <w:pPr>
        <w:widowControl w:val="0"/>
        <w:pBdr>
          <w:bottom w:val="single" w:sz="12" w:space="1" w:color="auto"/>
        </w:pBdr>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«РОДНОЙ ЯЗЫК (РУССКИЙ)»</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75" w:name="bookmark336"/>
      <w:r w:rsidRPr="009B17B0">
        <w:rPr>
          <w:rFonts w:ascii="Arial" w:eastAsia="Courier New" w:hAnsi="Arial" w:cs="Arial"/>
          <w:b/>
          <w:sz w:val="20"/>
          <w:szCs w:val="20"/>
          <w:lang w:eastAsia="ru-RU" w:bidi="ru-RU"/>
        </w:rPr>
        <w:t>5 КЛАСС</w:t>
      </w:r>
      <w:bookmarkEnd w:id="175"/>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76" w:name="bookmark338"/>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1. Язык и культура</w:t>
      </w:r>
      <w:bookmarkEnd w:id="176"/>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Краткая история русской письменности. Создание славянского алфавита.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9B17B0">
        <w:rPr>
          <w:rFonts w:ascii="Times New Roman" w:eastAsia="Times New Roman" w:hAnsi="Times New Roman" w:cs="Times New Roman"/>
          <w:i/>
          <w:iCs/>
          <w:sz w:val="20"/>
          <w:szCs w:val="20"/>
          <w:lang w:eastAsia="ru-RU" w:bidi="ru-RU"/>
        </w:rPr>
        <w:t>барышня</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i/>
          <w:iCs/>
          <w:sz w:val="20"/>
          <w:szCs w:val="20"/>
          <w:lang w:eastAsia="ru-RU" w:bidi="ru-RU"/>
        </w:rPr>
        <w:t>об изнеженной, избалованной девушке; сухарь</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i/>
          <w:iCs/>
          <w:sz w:val="20"/>
          <w:szCs w:val="20"/>
          <w:lang w:eastAsia="ru-RU" w:bidi="ru-RU"/>
        </w:rPr>
        <w:t>о сухом, неотзывчивом человеке; сорока</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i/>
          <w:iCs/>
          <w:sz w:val="20"/>
          <w:szCs w:val="20"/>
          <w:lang w:eastAsia="ru-RU" w:bidi="ru-RU"/>
        </w:rPr>
        <w:t xml:space="preserve">о болтливой женщине </w:t>
      </w:r>
      <w:r w:rsidRPr="009B17B0">
        <w:rPr>
          <w:rFonts w:ascii="Times New Roman" w:eastAsia="Times New Roman" w:hAnsi="Times New Roman" w:cs="Times New Roman"/>
          <w:sz w:val="20"/>
          <w:szCs w:val="20"/>
          <w:lang w:eastAsia="ru-RU" w:bidi="ru-RU"/>
        </w:rPr>
        <w:t>и т. п.).</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w:t>
      </w:r>
      <w:r w:rsidRPr="009B17B0">
        <w:rPr>
          <w:rFonts w:ascii="Times New Roman" w:eastAsia="Times New Roman" w:hAnsi="Times New Roman" w:cs="Times New Roman"/>
          <w:sz w:val="20"/>
          <w:szCs w:val="20"/>
          <w:lang w:eastAsia="ru-RU" w:bidi="ru-RU"/>
        </w:rPr>
        <w:lastRenderedPageBreak/>
        <w:t>входящие в состав пословиц и поговорок, и имеющие в силу этого определённую стилистическую окраску.</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Общеизвестные старинные русские города. Происхождение их названий.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Ознакомление с историей и этимологией некоторых слов.</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77" w:name="bookmark34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2. Культура речи</w:t>
      </w:r>
      <w:bookmarkEnd w:id="177"/>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Постоянное и подвижное ударение в именах существительных, именах прилагательных, глаголах. Омографы: ударение как маркер смысла слова</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Произносительные варианты орфоэпической нормы.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9B17B0">
        <w:rPr>
          <w:rFonts w:ascii="Times New Roman" w:eastAsia="Times New Roman" w:hAnsi="Times New Roman" w:cs="Times New Roman"/>
          <w:i/>
          <w:iCs/>
          <w:sz w:val="20"/>
          <w:szCs w:val="20"/>
          <w:lang w:eastAsia="ru-RU" w:bidi="ru-RU"/>
        </w:rPr>
        <w:t>-а(-я), -ы(-и)</w:t>
      </w:r>
      <w:r w:rsidRPr="009B17B0">
        <w:rPr>
          <w:rFonts w:ascii="Times New Roman" w:eastAsia="Times New Roman" w:hAnsi="Times New Roman" w:cs="Times New Roman"/>
          <w:sz w:val="20"/>
          <w:szCs w:val="20"/>
          <w:lang w:eastAsia="ru-RU" w:bidi="ru-RU"/>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78" w:name="bookmark342"/>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lastRenderedPageBreak/>
        <w:t>Раздел 3. Речь. Речевая деятельность. Текст</w:t>
      </w:r>
      <w:bookmarkEnd w:id="17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Язык и речь. Средства выразительной устной речи (тон, тембр, темп), способы тренировки (скороговорки). Интонация и жесты.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 Композиционные формы описания, повествования, рассуждения.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Функциональные разновидности языка. Разговорная речь. Просьба, извинение как жанры разговорной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Официально-деловой стиль. Объявление (устное и письменное).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Учебно-научный стиль. План ответа на уроке, план текста.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Публицистический стиль. Устное выступление. Девиз, слоган.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Язык художественной литературы. Литературная сказка. Рассказ.</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79" w:name="bookmark34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6 КЛАСС</w:t>
      </w:r>
      <w:bookmarkEnd w:id="179"/>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80" w:name="bookmark346"/>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1. Язык и культура</w:t>
      </w:r>
      <w:bookmarkEnd w:id="180"/>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81" w:name="bookmark348"/>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2. Культура речи</w:t>
      </w:r>
      <w:bookmarkEnd w:id="181"/>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спряжения на </w:t>
      </w:r>
      <w:r w:rsidRPr="009B17B0">
        <w:rPr>
          <w:rFonts w:ascii="Times New Roman" w:eastAsia="Times New Roman" w:hAnsi="Times New Roman" w:cs="Times New Roman"/>
          <w:i/>
          <w:iCs/>
          <w:sz w:val="20"/>
          <w:szCs w:val="20"/>
          <w:lang w:eastAsia="ru-RU" w:bidi="ru-RU"/>
        </w:rPr>
        <w:t>-ить</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Типичные речевые ошибки, связанные с употреблением синонимов, антонимов и лексических омонимов в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9B17B0">
        <w:rPr>
          <w:rFonts w:ascii="Times New Roman" w:eastAsia="Times New Roman" w:hAnsi="Times New Roman" w:cs="Times New Roman"/>
          <w:i/>
          <w:iCs/>
          <w:sz w:val="20"/>
          <w:szCs w:val="20"/>
          <w:lang w:eastAsia="ru-RU" w:bidi="ru-RU"/>
        </w:rPr>
        <w:t>-а/-я</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i/>
          <w:iCs/>
          <w:sz w:val="20"/>
          <w:szCs w:val="20"/>
          <w:lang w:eastAsia="ru-RU" w:bidi="ru-RU"/>
        </w:rPr>
        <w:t>ы/-и</w:t>
      </w:r>
      <w:r w:rsidRPr="009B17B0">
        <w:rPr>
          <w:rFonts w:ascii="Times New Roman" w:eastAsia="Times New Roman" w:hAnsi="Times New Roman" w:cs="Times New Roman"/>
          <w:sz w:val="20"/>
          <w:szCs w:val="20"/>
          <w:lang w:eastAsia="ru-RU" w:bidi="ru-RU"/>
        </w:rPr>
        <w:t xml:space="preserve">; родительный падеж множественного числа существительных мужского и среднего рода с нулевым окончанием и окончанием </w:t>
      </w:r>
      <w:r w:rsidRPr="009B17B0">
        <w:rPr>
          <w:rFonts w:ascii="Times New Roman" w:eastAsia="Times New Roman" w:hAnsi="Times New Roman" w:cs="Times New Roman"/>
          <w:i/>
          <w:iCs/>
          <w:sz w:val="20"/>
          <w:szCs w:val="20"/>
          <w:lang w:eastAsia="ru-RU" w:bidi="ru-RU"/>
        </w:rPr>
        <w:t>-ов</w:t>
      </w:r>
      <w:r w:rsidRPr="009B17B0">
        <w:rPr>
          <w:rFonts w:ascii="Times New Roman" w:eastAsia="Times New Roman" w:hAnsi="Times New Roman" w:cs="Times New Roman"/>
          <w:sz w:val="20"/>
          <w:szCs w:val="20"/>
          <w:lang w:eastAsia="ru-RU" w:bidi="ru-RU"/>
        </w:rPr>
        <w:t xml:space="preserve">; родительный падеж множественного числа существительных женского рода на </w:t>
      </w:r>
      <w:r w:rsidRPr="009B17B0">
        <w:rPr>
          <w:rFonts w:ascii="Times New Roman" w:eastAsia="Times New Roman" w:hAnsi="Times New Roman" w:cs="Times New Roman"/>
          <w:i/>
          <w:iCs/>
          <w:sz w:val="20"/>
          <w:szCs w:val="20"/>
          <w:lang w:eastAsia="ru-RU" w:bidi="ru-RU"/>
        </w:rPr>
        <w:t>-ня</w:t>
      </w:r>
      <w:r w:rsidRPr="009B17B0">
        <w:rPr>
          <w:rFonts w:ascii="Times New Roman" w:eastAsia="Times New Roman" w:hAnsi="Times New Roman" w:cs="Times New Roman"/>
          <w:sz w:val="20"/>
          <w:szCs w:val="20"/>
          <w:lang w:eastAsia="ru-RU" w:bidi="ru-RU"/>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82" w:name="bookmark35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3. Речь. Речевая деятельность. Текст</w:t>
      </w:r>
      <w:bookmarkEnd w:id="182"/>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Эффективные приёмы чтения. Предтекстовый, текстовый и послетекстовый этапы работы.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 Тексты описательного типа: определение, собственно описание, пояснение.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Разговорная речь. Рассказ о событии, «бывальщины».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Публицистический стиль. Устное выступление.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83" w:name="bookmark352"/>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7 КЛАСС</w:t>
      </w:r>
      <w:bookmarkEnd w:id="183"/>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84" w:name="bookmark35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1. Язык и культура</w:t>
      </w:r>
      <w:bookmarkEnd w:id="18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Лексические заимствования последних десятилетий. Употребление иноязычных слов как проблема культуры речи.</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185" w:name="bookmark356"/>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2. Культура речи</w:t>
      </w:r>
      <w:bookmarkEnd w:id="185"/>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w:t>
      </w:r>
      <w:r w:rsidRPr="009B17B0">
        <w:rPr>
          <w:rFonts w:ascii="Times New Roman" w:eastAsia="Times New Roman" w:hAnsi="Times New Roman" w:cs="Times New Roman"/>
          <w:sz w:val="20"/>
          <w:szCs w:val="20"/>
          <w:lang w:eastAsia="ru-RU" w:bidi="ru-RU"/>
        </w:rPr>
        <w:lastRenderedPageBreak/>
        <w:t xml:space="preserve">(в том числе способы выражения формы 1-го лица настоящего и будущего времени глаголов </w:t>
      </w:r>
      <w:r w:rsidRPr="009B17B0">
        <w:rPr>
          <w:rFonts w:ascii="Times New Roman" w:eastAsia="Times New Roman" w:hAnsi="Times New Roman" w:cs="Times New Roman"/>
          <w:i/>
          <w:iCs/>
          <w:sz w:val="20"/>
          <w:szCs w:val="20"/>
          <w:lang w:eastAsia="ru-RU" w:bidi="ru-RU"/>
        </w:rPr>
        <w:t>очутиться, победить, убедить, учредить, утвердить</w:t>
      </w:r>
      <w:r w:rsidRPr="009B17B0">
        <w:rPr>
          <w:rFonts w:ascii="Times New Roman" w:eastAsia="Times New Roman" w:hAnsi="Times New Roman" w:cs="Times New Roman"/>
          <w:sz w:val="20"/>
          <w:szCs w:val="20"/>
          <w:lang w:eastAsia="ru-RU" w:bidi="ru-RU"/>
        </w:rPr>
        <w:t>), формы глаголов совершенного и несовершенного вида, формы глаголов в повелительном наклонении.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Литературный и разговорный варианты грамматической нормы (</w:t>
      </w:r>
      <w:r w:rsidRPr="009B17B0">
        <w:rPr>
          <w:rFonts w:ascii="Times New Roman" w:eastAsia="Times New Roman" w:hAnsi="Times New Roman" w:cs="Times New Roman"/>
          <w:i/>
          <w:iCs/>
          <w:sz w:val="20"/>
          <w:szCs w:val="20"/>
          <w:lang w:eastAsia="ru-RU" w:bidi="ru-RU"/>
        </w:rPr>
        <w:t>махаешь — машешь; обусловливать, сосредоточивать, уполномочивать, оспаривать, удостаивать, облагораживать</w:t>
      </w:r>
      <w:r w:rsidRPr="009B17B0">
        <w:rPr>
          <w:rFonts w:ascii="Times New Roman" w:eastAsia="Times New Roman" w:hAnsi="Times New Roman" w:cs="Times New Roman"/>
          <w:sz w:val="20"/>
          <w:szCs w:val="20"/>
          <w:lang w:eastAsia="ru-RU" w:bidi="ru-RU"/>
        </w:rPr>
        <w:t>). Варианты грамматической нормы: литературные и разговорные падежные формы причастий; типичные ошибки употребления деепричастий, наречий.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86" w:name="bookmark358"/>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3. Речь. Речевая деятельность. Текст</w:t>
      </w:r>
      <w:bookmarkEnd w:id="18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Традиции русского речевого общения. Коммуникативные стратегии и тактики устного общения: убеждение, комплимент, уговаривание, похвала.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Разговорная речь. Спор, виды спора. Корректные приёмы ведения спора. Дискуссия.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Публицистический стиль. Путевые записки. Текст рекламного объявления, его языковые и структурные особенности.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87" w:name="bookmark36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8 КЛАСС</w:t>
      </w:r>
      <w:bookmarkEnd w:id="187"/>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88" w:name="bookmark362"/>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1. Язык и культура</w:t>
      </w:r>
      <w:bookmarkEnd w:id="18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Иноязычная лексика в разговорной речи, современной публицистике, в том числе в дисплейных текстах.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Речевой этикет. Благопожелание как ключевая идея речевого этикета. Речевой этикет и вежливость. «Ты» и «вы» в русском речевом этикете и в </w:t>
      </w:r>
      <w:r w:rsidRPr="009B17B0">
        <w:rPr>
          <w:rFonts w:ascii="Times New Roman" w:eastAsia="Times New Roman" w:hAnsi="Times New Roman" w:cs="Times New Roman"/>
          <w:sz w:val="20"/>
          <w:szCs w:val="20"/>
          <w:lang w:eastAsia="ru-RU" w:bidi="ru-RU"/>
        </w:rPr>
        <w:lastRenderedPageBreak/>
        <w:t>западноевропейском, американском речевых этикетах. Специфика приветствий у русских и других народов.</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89" w:name="bookmark36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2. Культура речи</w:t>
      </w:r>
      <w:bookmarkEnd w:id="18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9B17B0">
        <w:rPr>
          <w:rFonts w:ascii="Times New Roman" w:eastAsia="Times New Roman" w:hAnsi="Times New Roman" w:cs="Times New Roman"/>
          <w:i/>
          <w:iCs/>
          <w:sz w:val="20"/>
          <w:szCs w:val="20"/>
          <w:lang w:eastAsia="ru-RU" w:bidi="ru-RU"/>
        </w:rPr>
        <w:t>е</w:t>
      </w:r>
      <w:r w:rsidRPr="009B17B0">
        <w:rPr>
          <w:rFonts w:ascii="Times New Roman" w:eastAsia="Times New Roman" w:hAnsi="Times New Roman" w:cs="Times New Roman"/>
          <w:sz w:val="20"/>
          <w:szCs w:val="20"/>
          <w:lang w:eastAsia="ru-RU" w:bidi="ru-RU"/>
        </w:rPr>
        <w:t xml:space="preserve"> в словах иноязычного происхождения; произношение безударного [а] после </w:t>
      </w:r>
      <w:r w:rsidRPr="009B17B0">
        <w:rPr>
          <w:rFonts w:ascii="Times New Roman" w:eastAsia="Times New Roman" w:hAnsi="Times New Roman" w:cs="Times New Roman"/>
          <w:i/>
          <w:iCs/>
          <w:sz w:val="20"/>
          <w:szCs w:val="20"/>
          <w:lang w:eastAsia="ru-RU" w:bidi="ru-RU"/>
        </w:rPr>
        <w:t>ж</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i/>
          <w:iCs/>
          <w:sz w:val="20"/>
          <w:szCs w:val="20"/>
          <w:lang w:eastAsia="ru-RU" w:bidi="ru-RU"/>
        </w:rPr>
        <w:t>ш</w:t>
      </w:r>
      <w:r w:rsidRPr="009B17B0">
        <w:rPr>
          <w:rFonts w:ascii="Times New Roman" w:eastAsia="Times New Roman" w:hAnsi="Times New Roman" w:cs="Times New Roman"/>
          <w:sz w:val="20"/>
          <w:szCs w:val="20"/>
          <w:lang w:eastAsia="ru-RU" w:bidi="ru-RU"/>
        </w:rPr>
        <w:t xml:space="preserve">; произношение сочетания </w:t>
      </w:r>
      <w:r w:rsidRPr="009B17B0">
        <w:rPr>
          <w:rFonts w:ascii="Times New Roman" w:eastAsia="Times New Roman" w:hAnsi="Times New Roman" w:cs="Times New Roman"/>
          <w:i/>
          <w:iCs/>
          <w:sz w:val="20"/>
          <w:szCs w:val="20"/>
          <w:lang w:eastAsia="ru-RU" w:bidi="ru-RU"/>
        </w:rPr>
        <w:t>чн</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i/>
          <w:iCs/>
          <w:sz w:val="20"/>
          <w:szCs w:val="20"/>
          <w:lang w:eastAsia="ru-RU" w:bidi="ru-RU"/>
        </w:rPr>
        <w:t>чт</w:t>
      </w:r>
      <w:r w:rsidRPr="009B17B0">
        <w:rPr>
          <w:rFonts w:ascii="Times New Roman" w:eastAsia="Times New Roman" w:hAnsi="Times New Roman" w:cs="Times New Roman"/>
          <w:sz w:val="20"/>
          <w:szCs w:val="20"/>
          <w:lang w:eastAsia="ru-RU" w:bidi="ru-RU"/>
        </w:rPr>
        <w:t xml:space="preserve">; произношение женских отчеств на </w:t>
      </w:r>
      <w:r w:rsidRPr="009B17B0">
        <w:rPr>
          <w:rFonts w:ascii="Times New Roman" w:eastAsia="Times New Roman" w:hAnsi="Times New Roman" w:cs="Times New Roman"/>
          <w:i/>
          <w:iCs/>
          <w:sz w:val="20"/>
          <w:szCs w:val="20"/>
          <w:lang w:eastAsia="ru-RU" w:bidi="ru-RU"/>
        </w:rPr>
        <w:t>-ична</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-инич- на</w:t>
      </w:r>
      <w:r w:rsidRPr="009B17B0">
        <w:rPr>
          <w:rFonts w:ascii="Times New Roman" w:eastAsia="Times New Roman" w:hAnsi="Times New Roman" w:cs="Times New Roman"/>
          <w:sz w:val="20"/>
          <w:szCs w:val="20"/>
          <w:lang w:eastAsia="ru-RU" w:bidi="ru-RU"/>
        </w:rPr>
        <w:t xml:space="preserve">; произношение твёрдого [н] перед мягкими [ф’] и [в’]; произношение мягкого [н] перед </w:t>
      </w:r>
      <w:r w:rsidRPr="009B17B0">
        <w:rPr>
          <w:rFonts w:ascii="Times New Roman" w:eastAsia="Times New Roman" w:hAnsi="Times New Roman" w:cs="Times New Roman"/>
          <w:i/>
          <w:iCs/>
          <w:sz w:val="20"/>
          <w:szCs w:val="20"/>
          <w:lang w:eastAsia="ru-RU" w:bidi="ru-RU"/>
        </w:rPr>
        <w:t>ч</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i/>
          <w:iCs/>
          <w:sz w:val="20"/>
          <w:szCs w:val="20"/>
          <w:lang w:eastAsia="ru-RU" w:bidi="ru-RU"/>
        </w:rPr>
        <w:t>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Типичные акцентологические ошибки в современной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90" w:name="bookmark366"/>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3. Речь. Речевая деятельность. Текст</w:t>
      </w:r>
      <w:bookmarkEnd w:id="190"/>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Эффективные приёмы слушания. Предтекстовый, текстовый и послетекстовый этапы работы.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способы и средства получения и переработки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Структура аргументации: тезис, аргумент. Способы аргументации. Правила эффективной аргументации.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Разговорная речь. Самохарактеристика, самопрезентация, поздравление.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Научный стиль речи. Специфика оформления текста как результата проектной (исследовательской) деятельности. Реферат. Слово на защите </w:t>
      </w:r>
      <w:r w:rsidRPr="009B17B0">
        <w:rPr>
          <w:rFonts w:ascii="Times New Roman" w:eastAsia="Times New Roman" w:hAnsi="Times New Roman" w:cs="Times New Roman"/>
          <w:sz w:val="20"/>
          <w:szCs w:val="20"/>
          <w:lang w:eastAsia="ru-RU" w:bidi="ru-RU"/>
        </w:rPr>
        <w:lastRenderedPageBreak/>
        <w:t>реферата. Учебно-научная дискуссия. Стандартные обороты речи для участия в учебно-научной дискуссии.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Язык художественной литературы. Сочинение в жанре письма другу (в том числе электронного), страницы дневника.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91" w:name="bookmark368"/>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9 КЛАСС</w:t>
      </w:r>
      <w:bookmarkEnd w:id="191"/>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92" w:name="bookmark37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1. Язык и культура</w:t>
      </w:r>
      <w:bookmarkEnd w:id="192"/>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93" w:name="bookmark372"/>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2. Культура речи</w:t>
      </w:r>
      <w:bookmarkEnd w:id="19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Речевая избыточность и точность. Тавтология. Плеоназм. Типичные ошибки, связанные с речевой избыточностью.</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Современные толковые словари. Отражение вариантов лексической нормы в современных словарях. Словарные пометы.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9B17B0" w:rsidRPr="009B17B0" w:rsidRDefault="009B17B0" w:rsidP="009B17B0">
      <w:pPr>
        <w:widowControl w:val="0"/>
        <w:spacing w:after="40" w:line="240" w:lineRule="auto"/>
        <w:ind w:firstLine="240"/>
        <w:jc w:val="both"/>
        <w:rPr>
          <w:rFonts w:ascii="Times New Roman" w:eastAsia="Times New Roman" w:hAnsi="Times New Roman" w:cs="Times New Roman"/>
          <w:sz w:val="20"/>
          <w:szCs w:val="20"/>
          <w:lang w:eastAsia="ru-RU" w:bidi="ru-RU"/>
        </w:rPr>
        <w:sectPr w:rsidR="009B17B0" w:rsidRPr="009B17B0">
          <w:footerReference w:type="even" r:id="rId21"/>
          <w:footerReference w:type="default" r:id="rId22"/>
          <w:footnotePr>
            <w:numRestart w:val="eachPage"/>
          </w:footnotePr>
          <w:pgSz w:w="7824" w:h="12019"/>
          <w:pgMar w:top="594" w:right="712" w:bottom="967" w:left="713" w:header="0" w:footer="3" w:gutter="0"/>
          <w:cols w:space="720"/>
          <w:noEndnote/>
          <w:docGrid w:linePitch="360"/>
        </w:sectPr>
      </w:pPr>
      <w:r w:rsidRPr="009B17B0">
        <w:rPr>
          <w:rFonts w:ascii="Times New Roman" w:eastAsia="Times New Roman" w:hAnsi="Times New Roman" w:cs="Times New Roman"/>
          <w:sz w:val="20"/>
          <w:szCs w:val="20"/>
          <w:lang w:eastAsia="ru-RU" w:bidi="ru-RU"/>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9B17B0" w:rsidRPr="009B17B0" w:rsidRDefault="009B17B0" w:rsidP="009B17B0">
      <w:pPr>
        <w:widowControl w:val="0"/>
        <w:spacing w:after="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94" w:name="bookmark37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3. Речь. Речевая деятельность. Текст</w:t>
      </w:r>
      <w:bookmarkEnd w:id="19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Русский язык в Интернете. Правила информационной безопасности при общении в социальных сетях. Контактное и дистантное общение.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преобразования текстов: аннотация, конспект. Использование графиков, диаграмм, схем для представления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Разговорная речь. Анекдот, шутка.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Официально-деловой стиль. Деловое письмо, его структурные элементы и языковые особенности.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Учебно-научный стиль. Доклад, сообщение. Речь оппонента на защите проекта.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Публицистический стиль. Проблемный очерк.</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sectPr w:rsidR="009B17B0" w:rsidRPr="009B17B0">
          <w:footerReference w:type="even" r:id="rId23"/>
          <w:footerReference w:type="default" r:id="rId24"/>
          <w:footnotePr>
            <w:numRestart w:val="eachPage"/>
          </w:footnotePr>
          <w:type w:val="continuous"/>
          <w:pgSz w:w="7824" w:h="12019"/>
          <w:pgMar w:top="594" w:right="712" w:bottom="967" w:left="713" w:header="166" w:footer="539" w:gutter="0"/>
          <w:cols w:space="720"/>
          <w:noEndnote/>
          <w:docGrid w:linePitch="360"/>
        </w:sectPr>
      </w:pPr>
      <w:r w:rsidRPr="009B17B0">
        <w:rPr>
          <w:rFonts w:ascii="Times New Roman" w:eastAsia="Times New Roman" w:hAnsi="Times New Roman" w:cs="Times New Roman"/>
          <w:sz w:val="20"/>
          <w:szCs w:val="20"/>
          <w:lang w:eastAsia="ru-RU" w:bidi="ru-RU"/>
        </w:rPr>
        <w:t>Язык художественной литературы. Диалогичность в художественном произведении. Текст и интертекст. Афоризмы. Прецедентные тексты.</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95" w:name="bookmark376"/>
      <w:r w:rsidRPr="009B17B0">
        <w:rPr>
          <w:rFonts w:ascii="Arial" w:eastAsia="Courier New" w:hAnsi="Arial" w:cs="Arial"/>
          <w:b/>
          <w:sz w:val="20"/>
          <w:szCs w:val="20"/>
          <w:lang w:eastAsia="ru-RU" w:bidi="ru-RU"/>
        </w:rPr>
        <w:lastRenderedPageBreak/>
        <w:t>ПЛАНИРУЕМЫЕ РЕЗУЛЬТАТЫ ОСВОЕНИЯ</w:t>
      </w:r>
      <w:bookmarkEnd w:id="195"/>
    </w:p>
    <w:p w:rsidR="009B17B0" w:rsidRPr="009B17B0" w:rsidRDefault="009B17B0" w:rsidP="009B17B0">
      <w:pPr>
        <w:widowControl w:val="0"/>
        <w:pBdr>
          <w:bottom w:val="single" w:sz="12" w:space="1" w:color="auto"/>
        </w:pBdr>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УЧЕБНОГО ПРЕДМЕТА «РОДНОЙ ЯЗЫК (РУССКИЙ)»</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96" w:name="bookmark37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ЛИЧНОСТНЫЕ РЕЗУЛЬТАТЫ</w:t>
      </w:r>
      <w:bookmarkEnd w:id="19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гражданского воспитания: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9B17B0" w:rsidRPr="009B17B0" w:rsidRDefault="009B17B0" w:rsidP="009B17B0">
      <w:pPr>
        <w:widowControl w:val="0"/>
        <w:spacing w:after="6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патриотического воспитания: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w:t>
      </w:r>
      <w:r w:rsidRPr="009B17B0">
        <w:rPr>
          <w:rFonts w:ascii="Times New Roman" w:eastAsia="Times New Roman" w:hAnsi="Times New Roman" w:cs="Times New Roman"/>
          <w:sz w:val="20"/>
          <w:szCs w:val="20"/>
          <w:lang w:eastAsia="ru-RU" w:bidi="ru-RU"/>
        </w:rPr>
        <w:lastRenderedPageBreak/>
        <w:t>государственным праздникам, историческому и природному наследию и памятникам, традициям разных народов, проживающих в родной стране;</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духовно-нравственного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B17B0" w:rsidRPr="009B17B0" w:rsidRDefault="009B17B0" w:rsidP="009B17B0">
      <w:pPr>
        <w:widowControl w:val="0"/>
        <w:spacing w:after="4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эстетического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физического воспитания, формирования культуры здоровья и эмоционального благополучия: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принимать себя и других не осуждая;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трудового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установка на активное участие в решении практических задач (в рамках семьи, школы, города, края) технологической и социальной </w:t>
      </w:r>
      <w:r w:rsidRPr="009B17B0">
        <w:rPr>
          <w:rFonts w:ascii="Times New Roman" w:eastAsia="Times New Roman" w:hAnsi="Times New Roman" w:cs="Times New Roman"/>
          <w:sz w:val="20"/>
          <w:szCs w:val="20"/>
          <w:lang w:eastAsia="ru-RU" w:bidi="ru-RU"/>
        </w:rPr>
        <w:lastRenderedPageBreak/>
        <w:t>направленности, способность инициировать, планировать и самостоятельно выполнять такого рода деятельность;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9B17B0" w:rsidRPr="009B17B0" w:rsidRDefault="009B17B0" w:rsidP="009B17B0">
      <w:pPr>
        <w:widowControl w:val="0"/>
        <w:spacing w:after="4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экологического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B17B0" w:rsidRPr="009B17B0" w:rsidRDefault="009B17B0" w:rsidP="009B17B0">
      <w:pPr>
        <w:widowControl w:val="0"/>
        <w:spacing w:after="4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ценности научного познания: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Личностные результаты, обеспечивающие </w:t>
      </w:r>
      <w:r w:rsidRPr="009B17B0">
        <w:rPr>
          <w:rFonts w:ascii="Times New Roman" w:eastAsia="Times New Roman" w:hAnsi="Times New Roman" w:cs="Times New Roman"/>
          <w:b/>
          <w:bCs/>
          <w:i/>
          <w:iCs/>
          <w:sz w:val="19"/>
          <w:szCs w:val="19"/>
          <w:lang w:eastAsia="ru-RU" w:bidi="ru-RU"/>
        </w:rPr>
        <w:t>адаптацию обучающегося</w:t>
      </w:r>
      <w:r w:rsidRPr="009B17B0">
        <w:rPr>
          <w:rFonts w:ascii="Times New Roman" w:eastAsia="Times New Roman" w:hAnsi="Times New Roman" w:cs="Times New Roman"/>
          <w:sz w:val="20"/>
          <w:szCs w:val="20"/>
          <w:lang w:eastAsia="ru-RU" w:bidi="ru-RU"/>
        </w:rPr>
        <w:t xml:space="preserve"> к изменяющимся условиям социальной и природной среды: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способность обучающихся к взаимодействию в условиях </w:t>
      </w:r>
      <w:r w:rsidRPr="009B17B0">
        <w:rPr>
          <w:rFonts w:ascii="Times New Roman" w:eastAsia="Times New Roman" w:hAnsi="Times New Roman" w:cs="Times New Roman"/>
          <w:sz w:val="20"/>
          <w:szCs w:val="20"/>
          <w:lang w:eastAsia="ru-RU" w:bidi="ru-RU"/>
        </w:rPr>
        <w:lastRenderedPageBreak/>
        <w:t>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97" w:name="bookmark38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МЕТАПРЕДМЕТНЫЕ РЕЗУЛЬТАТЫ</w:t>
      </w:r>
      <w:bookmarkEnd w:id="197"/>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Овладение универсальными учебными </w:t>
      </w:r>
      <w:r w:rsidRPr="009B17B0">
        <w:rPr>
          <w:rFonts w:ascii="Times New Roman" w:eastAsia="Times New Roman" w:hAnsi="Times New Roman" w:cs="Times New Roman"/>
          <w:b/>
          <w:bCs/>
          <w:sz w:val="19"/>
          <w:szCs w:val="19"/>
          <w:lang w:eastAsia="ru-RU" w:bidi="ru-RU"/>
        </w:rPr>
        <w:t>познавательными действиями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Базовые логические действия: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языковых единиц, языковых явлений и процессов;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дефицит информации, необходимой для решения поставленной учебной задачи;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самостоятельно выбирать способ решения учебной задачи при работе с </w:t>
      </w:r>
      <w:r w:rsidRPr="009B17B0">
        <w:rPr>
          <w:rFonts w:ascii="Times New Roman" w:eastAsia="Times New Roman" w:hAnsi="Times New Roman" w:cs="Times New Roman"/>
          <w:sz w:val="20"/>
          <w:szCs w:val="20"/>
          <w:lang w:eastAsia="ru-RU" w:bidi="ru-RU"/>
        </w:rPr>
        <w:lastRenderedPageBreak/>
        <w:t>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Базовые исследовательские действия: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вопросы как исследовательский инструмент познания в языковом образовании;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формировать гипотезу об истинности собственных суждений и суждений других, аргументировать свою позицию, мнение;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алгоритм действий и использовать его для решения учебных задач;</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 применимость и достоверность информацию, полученную в ходе лингвистического исследования (эксперимента);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Работа с информацией: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интерпретировать, обобщать и систематизировать информацию, представленную в текстах, таблицах, схемах;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самостоятельно выбирать оптимальную форму представления информации (текст, презентация, таблица, схема) и иллюстрировать </w:t>
      </w:r>
      <w:r w:rsidRPr="009B17B0">
        <w:rPr>
          <w:rFonts w:ascii="Times New Roman" w:eastAsia="Times New Roman" w:hAnsi="Times New Roman" w:cs="Times New Roman"/>
          <w:sz w:val="20"/>
          <w:szCs w:val="20"/>
          <w:lang w:eastAsia="ru-RU" w:bidi="ru-RU"/>
        </w:rPr>
        <w:lastRenderedPageBreak/>
        <w:t>решаемые задачи несложными схемами, диаграммами, иной графикой и их комбинациями в зависимости от коммуникативной установки;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надёжность информации по критериям, предложенным учителем или сформулированным самостоятельно;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эффективно запоминать и систематизировать информацию.</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Овладение универсальными учебными </w:t>
      </w:r>
      <w:r w:rsidRPr="009B17B0">
        <w:rPr>
          <w:rFonts w:ascii="Times New Roman" w:eastAsia="Times New Roman" w:hAnsi="Times New Roman" w:cs="Times New Roman"/>
          <w:b/>
          <w:bCs/>
          <w:sz w:val="19"/>
          <w:szCs w:val="19"/>
          <w:lang w:eastAsia="ru-RU" w:bidi="ru-RU"/>
        </w:rPr>
        <w:t>коммуникативными действиями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Общение: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невербальные средства общения, понимать значение социальных знаков;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и распознавать предпосылки конфликтных ситуаций и смягчать конфликты, вести переговоры;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свои суждения с суждениями других участников диалога, обнаруживать различие и сходство позиций;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результаты проведённого языкового анализа, выполненного лингвистического эксперимента, исследования, проекта;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Совместная деятельность: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w:t>
      </w:r>
      <w:r w:rsidRPr="009B17B0">
        <w:rPr>
          <w:rFonts w:ascii="Times New Roman" w:eastAsia="Times New Roman" w:hAnsi="Times New Roman" w:cs="Times New Roman"/>
          <w:sz w:val="20"/>
          <w:szCs w:val="20"/>
          <w:lang w:eastAsia="ru-RU" w:bidi="ru-RU"/>
        </w:rPr>
        <w:lastRenderedPageBreak/>
        <w:t>иные);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Овладение универсальными учебными </w:t>
      </w:r>
      <w:r w:rsidRPr="009B17B0">
        <w:rPr>
          <w:rFonts w:ascii="Times New Roman" w:eastAsia="Times New Roman" w:hAnsi="Times New Roman" w:cs="Times New Roman"/>
          <w:b/>
          <w:bCs/>
          <w:sz w:val="19"/>
          <w:szCs w:val="19"/>
          <w:lang w:eastAsia="ru-RU" w:bidi="ru-RU"/>
        </w:rPr>
        <w:t>регулятивными действиями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Самоорганизация: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проблемы для решения в учебных и жизненных ситуациях;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ориентироваться в различных подходах к принятию решений (индивидуальное, принятие решения в группе, принятие решения группой);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план действий, вносить необходимые коррективы в ходе его реализации;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выбор и брать ответственность за решение.</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Самоконтроль: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разными способами самоконтроля (в том числе речевого), самомотивации и рефлексии;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давать адекватную оценку учебной ситуации и предлагать план её изменения;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предвидеть трудности, которые могут возникнуть при решении учебной задачи, и адаптировать решение к меняющимся обстоятельствам;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Эмоциональный интеллект: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развивать способность управлять собственными эмоциями и эмоциями других;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Принятие себя и других:</w:t>
      </w:r>
    </w:p>
    <w:p w:rsidR="009B17B0" w:rsidRPr="009B17B0" w:rsidRDefault="009B17B0" w:rsidP="009B17B0">
      <w:pPr>
        <w:widowControl w:val="0"/>
        <w:spacing w:after="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осознанно относиться к другому человеку и его мнению;</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признавать своё и чужое право на ошибку;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принимать себя и других не осуждая;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проявлять открытость;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невозможность контролировать всё вокруг.</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98" w:name="bookmark38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ПРЕДМЕТНЫЕ РЕЗУЛЬТАТЫ</w:t>
      </w:r>
      <w:bookmarkEnd w:id="198"/>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199" w:name="bookmark385"/>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5 класс</w:t>
      </w:r>
      <w:bookmarkEnd w:id="199"/>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Язык и культура:</w:t>
      </w:r>
    </w:p>
    <w:p w:rsidR="009B17B0" w:rsidRPr="009B17B0" w:rsidRDefault="009B17B0" w:rsidP="009B17B0">
      <w:pPr>
        <w:widowControl w:val="0"/>
        <w:numPr>
          <w:ilvl w:val="0"/>
          <w:numId w:val="232"/>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9B17B0" w:rsidRPr="009B17B0" w:rsidRDefault="009B17B0" w:rsidP="009B17B0">
      <w:pPr>
        <w:widowControl w:val="0"/>
        <w:numPr>
          <w:ilvl w:val="0"/>
          <w:numId w:val="23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доказывающие, что изучение русского языка позволяет лучше узнать историю и культуру страны (в рамках изученного);</w:t>
      </w:r>
    </w:p>
    <w:p w:rsidR="009B17B0" w:rsidRPr="009B17B0" w:rsidRDefault="009B17B0" w:rsidP="009B17B0">
      <w:pPr>
        <w:widowControl w:val="0"/>
        <w:numPr>
          <w:ilvl w:val="0"/>
          <w:numId w:val="232"/>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9B17B0" w:rsidRPr="009B17B0" w:rsidRDefault="009B17B0" w:rsidP="009B17B0">
      <w:pPr>
        <w:widowControl w:val="0"/>
        <w:numPr>
          <w:ilvl w:val="0"/>
          <w:numId w:val="232"/>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9B17B0" w:rsidRPr="009B17B0" w:rsidRDefault="009B17B0" w:rsidP="009B17B0">
      <w:pPr>
        <w:widowControl w:val="0"/>
        <w:numPr>
          <w:ilvl w:val="0"/>
          <w:numId w:val="232"/>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9B17B0" w:rsidRPr="009B17B0" w:rsidRDefault="009B17B0" w:rsidP="009B17B0">
      <w:pPr>
        <w:widowControl w:val="0"/>
        <w:numPr>
          <w:ilvl w:val="0"/>
          <w:numId w:val="232"/>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9B17B0" w:rsidRPr="009B17B0" w:rsidRDefault="009B17B0" w:rsidP="009B17B0">
      <w:pPr>
        <w:widowControl w:val="0"/>
        <w:numPr>
          <w:ilvl w:val="0"/>
          <w:numId w:val="23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объяснять взаимосвязь происхождения названий старинных русских городов и истории народа, истории языка (в рамках изученного);</w:t>
      </w:r>
    </w:p>
    <w:p w:rsidR="009B17B0" w:rsidRPr="009B17B0" w:rsidRDefault="009B17B0" w:rsidP="009B17B0">
      <w:pPr>
        <w:widowControl w:val="0"/>
        <w:numPr>
          <w:ilvl w:val="0"/>
          <w:numId w:val="232"/>
        </w:numPr>
        <w:spacing w:after="8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9B17B0" w:rsidRPr="009B17B0" w:rsidRDefault="009B17B0" w:rsidP="009B17B0">
      <w:pPr>
        <w:widowControl w:val="0"/>
        <w:spacing w:after="0" w:line="259"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lastRenderedPageBreak/>
        <w:t>Культура речи:</w:t>
      </w:r>
    </w:p>
    <w:p w:rsidR="009B17B0" w:rsidRPr="009B17B0" w:rsidRDefault="009B17B0" w:rsidP="009B17B0">
      <w:pPr>
        <w:widowControl w:val="0"/>
        <w:numPr>
          <w:ilvl w:val="0"/>
          <w:numId w:val="23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общее представление о современном русском литературном языке;</w:t>
      </w:r>
    </w:p>
    <w:p w:rsidR="009B17B0" w:rsidRPr="009B17B0" w:rsidRDefault="009B17B0" w:rsidP="009B17B0">
      <w:pPr>
        <w:widowControl w:val="0"/>
        <w:numPr>
          <w:ilvl w:val="0"/>
          <w:numId w:val="23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общее представление о показателях хорошей и правильной речи;</w:t>
      </w:r>
    </w:p>
    <w:p w:rsidR="009B17B0" w:rsidRPr="009B17B0" w:rsidRDefault="009B17B0" w:rsidP="009B17B0">
      <w:pPr>
        <w:widowControl w:val="0"/>
        <w:numPr>
          <w:ilvl w:val="0"/>
          <w:numId w:val="23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общее представление о роли А. С. Пушкина в развитии современного русского литературного языка (в рамках изученного);</w:t>
      </w:r>
    </w:p>
    <w:p w:rsidR="009B17B0" w:rsidRPr="009B17B0" w:rsidRDefault="009B17B0" w:rsidP="009B17B0">
      <w:pPr>
        <w:widowControl w:val="0"/>
        <w:numPr>
          <w:ilvl w:val="0"/>
          <w:numId w:val="23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9B17B0" w:rsidRPr="009B17B0" w:rsidRDefault="009B17B0" w:rsidP="009B17B0">
      <w:pPr>
        <w:widowControl w:val="0"/>
        <w:numPr>
          <w:ilvl w:val="0"/>
          <w:numId w:val="23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9B17B0" w:rsidRPr="009B17B0" w:rsidRDefault="009B17B0" w:rsidP="009B17B0">
      <w:pPr>
        <w:widowControl w:val="0"/>
        <w:numPr>
          <w:ilvl w:val="0"/>
          <w:numId w:val="23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9B17B0" w:rsidRPr="009B17B0" w:rsidRDefault="009B17B0" w:rsidP="009B17B0">
      <w:pPr>
        <w:widowControl w:val="0"/>
        <w:numPr>
          <w:ilvl w:val="0"/>
          <w:numId w:val="23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9B17B0" w:rsidRPr="009B17B0" w:rsidRDefault="009B17B0" w:rsidP="009B17B0">
      <w:pPr>
        <w:widowControl w:val="0"/>
        <w:numPr>
          <w:ilvl w:val="0"/>
          <w:numId w:val="23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9B17B0" w:rsidRPr="009B17B0" w:rsidRDefault="009B17B0" w:rsidP="009B17B0">
      <w:pPr>
        <w:widowControl w:val="0"/>
        <w:numPr>
          <w:ilvl w:val="0"/>
          <w:numId w:val="233"/>
        </w:numPr>
        <w:spacing w:after="2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9B17B0" w:rsidRPr="009B17B0" w:rsidRDefault="009B17B0" w:rsidP="009B17B0">
      <w:pPr>
        <w:widowControl w:val="0"/>
        <w:spacing w:after="0" w:line="259"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Речь. Речевая деятельность. Текст:</w:t>
      </w:r>
    </w:p>
    <w:p w:rsidR="009B17B0" w:rsidRPr="009B17B0" w:rsidRDefault="009B17B0" w:rsidP="009B17B0">
      <w:pPr>
        <w:widowControl w:val="0"/>
        <w:numPr>
          <w:ilvl w:val="0"/>
          <w:numId w:val="2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w:t>
      </w:r>
      <w:r w:rsidRPr="009B17B0">
        <w:rPr>
          <w:rFonts w:ascii="Times New Roman" w:eastAsia="Times New Roman" w:hAnsi="Times New Roman" w:cs="Times New Roman"/>
          <w:sz w:val="20"/>
          <w:szCs w:val="20"/>
          <w:lang w:eastAsia="ru-RU" w:bidi="ru-RU"/>
        </w:rPr>
        <w:lastRenderedPageBreak/>
        <w:t>в диалоге, завершать диалог;</w:t>
      </w:r>
    </w:p>
    <w:p w:rsidR="009B17B0" w:rsidRPr="009B17B0" w:rsidRDefault="009B17B0" w:rsidP="009B17B0">
      <w:pPr>
        <w:widowControl w:val="0"/>
        <w:numPr>
          <w:ilvl w:val="0"/>
          <w:numId w:val="234"/>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9B17B0" w:rsidRPr="009B17B0" w:rsidRDefault="009B17B0" w:rsidP="009B17B0">
      <w:pPr>
        <w:widowControl w:val="0"/>
        <w:numPr>
          <w:ilvl w:val="0"/>
          <w:numId w:val="234"/>
        </w:numPr>
        <w:spacing w:after="0" w:line="29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объявления (в устной и письменной форме) с учётом речевой ситуации;</w:t>
      </w:r>
    </w:p>
    <w:p w:rsidR="009B17B0" w:rsidRPr="009B17B0" w:rsidRDefault="009B17B0" w:rsidP="009B17B0">
      <w:pPr>
        <w:widowControl w:val="0"/>
        <w:numPr>
          <w:ilvl w:val="0"/>
          <w:numId w:val="234"/>
        </w:numPr>
        <w:spacing w:after="0" w:line="29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 создавать тексты публицистических жанров (девиз, слоган);</w:t>
      </w:r>
    </w:p>
    <w:p w:rsidR="009B17B0" w:rsidRPr="009B17B0" w:rsidRDefault="009B17B0" w:rsidP="009B17B0">
      <w:pPr>
        <w:widowControl w:val="0"/>
        <w:numPr>
          <w:ilvl w:val="0"/>
          <w:numId w:val="2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9B17B0" w:rsidRPr="009B17B0" w:rsidRDefault="009B17B0" w:rsidP="009B17B0">
      <w:pPr>
        <w:widowControl w:val="0"/>
        <w:numPr>
          <w:ilvl w:val="0"/>
          <w:numId w:val="2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редактировать собственные тексты с целью совершенствования их содержания и формы; сопоставлять черновой и отредактированный тексты;</w:t>
      </w:r>
    </w:p>
    <w:p w:rsidR="009B17B0" w:rsidRPr="009B17B0" w:rsidRDefault="009B17B0" w:rsidP="009B17B0">
      <w:pPr>
        <w:widowControl w:val="0"/>
        <w:numPr>
          <w:ilvl w:val="0"/>
          <w:numId w:val="2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00" w:name="bookmark387"/>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6 класс</w:t>
      </w:r>
      <w:bookmarkEnd w:id="200"/>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Язык и культура:</w:t>
      </w:r>
    </w:p>
    <w:p w:rsidR="009B17B0" w:rsidRPr="009B17B0" w:rsidRDefault="009B17B0" w:rsidP="009B17B0">
      <w:pPr>
        <w:widowControl w:val="0"/>
        <w:numPr>
          <w:ilvl w:val="0"/>
          <w:numId w:val="2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9B17B0" w:rsidRPr="009B17B0" w:rsidRDefault="009B17B0" w:rsidP="009B17B0">
      <w:pPr>
        <w:widowControl w:val="0"/>
        <w:numPr>
          <w:ilvl w:val="0"/>
          <w:numId w:val="235"/>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9B17B0" w:rsidRPr="009B17B0" w:rsidRDefault="009B17B0" w:rsidP="009B17B0">
      <w:pPr>
        <w:widowControl w:val="0"/>
        <w:numPr>
          <w:ilvl w:val="0"/>
          <w:numId w:val="235"/>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9B17B0" w:rsidRPr="009B17B0" w:rsidRDefault="009B17B0" w:rsidP="009B17B0">
      <w:pPr>
        <w:widowControl w:val="0"/>
        <w:numPr>
          <w:ilvl w:val="0"/>
          <w:numId w:val="235"/>
        </w:numPr>
        <w:spacing w:after="6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9B17B0" w:rsidRPr="009B17B0" w:rsidRDefault="009B17B0" w:rsidP="009B17B0">
      <w:pPr>
        <w:widowControl w:val="0"/>
        <w:numPr>
          <w:ilvl w:val="0"/>
          <w:numId w:val="23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характеризовать причины пополнения лексического состава языка; определять значения современных неологизмов (в рамках </w:t>
      </w:r>
      <w:r w:rsidRPr="009B17B0">
        <w:rPr>
          <w:rFonts w:ascii="Times New Roman" w:eastAsia="Times New Roman" w:hAnsi="Times New Roman" w:cs="Times New Roman"/>
          <w:sz w:val="20"/>
          <w:szCs w:val="20"/>
          <w:lang w:eastAsia="ru-RU" w:bidi="ru-RU"/>
        </w:rPr>
        <w:lastRenderedPageBreak/>
        <w:t>изученного);</w:t>
      </w:r>
    </w:p>
    <w:p w:rsidR="009B17B0" w:rsidRPr="009B17B0" w:rsidRDefault="009B17B0" w:rsidP="009B17B0">
      <w:pPr>
        <w:widowControl w:val="0"/>
        <w:numPr>
          <w:ilvl w:val="0"/>
          <w:numId w:val="23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9B17B0" w:rsidRPr="009B17B0" w:rsidRDefault="009B17B0" w:rsidP="009B17B0">
      <w:pPr>
        <w:widowControl w:val="0"/>
        <w:numPr>
          <w:ilvl w:val="0"/>
          <w:numId w:val="235"/>
        </w:numPr>
        <w:spacing w:after="2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9B17B0" w:rsidRPr="009B17B0" w:rsidRDefault="009B17B0" w:rsidP="009B17B0">
      <w:pPr>
        <w:widowControl w:val="0"/>
        <w:spacing w:after="0" w:line="266"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Культура речи:</w:t>
      </w:r>
    </w:p>
    <w:p w:rsidR="009B17B0" w:rsidRPr="009B17B0" w:rsidRDefault="009B17B0" w:rsidP="009B17B0">
      <w:pPr>
        <w:widowControl w:val="0"/>
        <w:numPr>
          <w:ilvl w:val="0"/>
          <w:numId w:val="23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9B17B0" w:rsidRPr="009B17B0" w:rsidRDefault="009B17B0" w:rsidP="009B17B0">
      <w:pPr>
        <w:widowControl w:val="0"/>
        <w:numPr>
          <w:ilvl w:val="0"/>
          <w:numId w:val="23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9B17B0" w:rsidRPr="009B17B0" w:rsidRDefault="009B17B0" w:rsidP="009B17B0">
      <w:pPr>
        <w:widowControl w:val="0"/>
        <w:numPr>
          <w:ilvl w:val="0"/>
          <w:numId w:val="23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9B17B0" w:rsidRPr="009B17B0" w:rsidRDefault="009B17B0" w:rsidP="009B17B0">
      <w:pPr>
        <w:widowControl w:val="0"/>
        <w:numPr>
          <w:ilvl w:val="0"/>
          <w:numId w:val="23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анализировать и исправлять типичные речевые ошибки в устной и письменной речи;</w:t>
      </w:r>
    </w:p>
    <w:p w:rsidR="009B17B0" w:rsidRPr="009B17B0" w:rsidRDefault="009B17B0" w:rsidP="009B17B0">
      <w:pPr>
        <w:widowControl w:val="0"/>
        <w:numPr>
          <w:ilvl w:val="0"/>
          <w:numId w:val="23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9B17B0" w:rsidRPr="009B17B0" w:rsidRDefault="009B17B0" w:rsidP="009B17B0">
      <w:pPr>
        <w:widowControl w:val="0"/>
        <w:numPr>
          <w:ilvl w:val="0"/>
          <w:numId w:val="23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9B17B0" w:rsidRPr="009B17B0" w:rsidRDefault="009B17B0" w:rsidP="009B17B0">
      <w:pPr>
        <w:widowControl w:val="0"/>
        <w:numPr>
          <w:ilvl w:val="0"/>
          <w:numId w:val="236"/>
        </w:numPr>
        <w:spacing w:after="24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lastRenderedPageBreak/>
        <w:t>Речь. Речевая деятельность. Текст:</w:t>
      </w:r>
    </w:p>
    <w:p w:rsidR="009B17B0" w:rsidRPr="009B17B0" w:rsidRDefault="009B17B0" w:rsidP="009B17B0">
      <w:pPr>
        <w:widowControl w:val="0"/>
        <w:numPr>
          <w:ilvl w:val="0"/>
          <w:numId w:val="2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9B17B0" w:rsidRPr="009B17B0" w:rsidRDefault="009B17B0" w:rsidP="009B17B0">
      <w:pPr>
        <w:widowControl w:val="0"/>
        <w:numPr>
          <w:ilvl w:val="0"/>
          <w:numId w:val="2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 создавать тексты описательного типа (определение понятия, пояснение, собственно описание);</w:t>
      </w:r>
    </w:p>
    <w:p w:rsidR="009B17B0" w:rsidRPr="009B17B0" w:rsidRDefault="009B17B0" w:rsidP="009B17B0">
      <w:pPr>
        <w:widowControl w:val="0"/>
        <w:numPr>
          <w:ilvl w:val="0"/>
          <w:numId w:val="2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уместно использовать жанры разговорной речи (рассказ о событии, «бывальщины» и др.) в ситуациях неформального общения;</w:t>
      </w:r>
    </w:p>
    <w:p w:rsidR="009B17B0" w:rsidRPr="009B17B0" w:rsidRDefault="009B17B0" w:rsidP="009B17B0">
      <w:pPr>
        <w:widowControl w:val="0"/>
        <w:numPr>
          <w:ilvl w:val="0"/>
          <w:numId w:val="2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 создавать учебно-научные тексты (различные виды ответов на уроке) в письменной и устной форме;</w:t>
      </w:r>
    </w:p>
    <w:p w:rsidR="009B17B0" w:rsidRPr="009B17B0" w:rsidRDefault="009B17B0" w:rsidP="009B17B0">
      <w:pPr>
        <w:widowControl w:val="0"/>
        <w:numPr>
          <w:ilvl w:val="0"/>
          <w:numId w:val="2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создании устного научного сообщения языковые средства, способствующие его композиционному оформлению;</w:t>
      </w:r>
    </w:p>
    <w:p w:rsidR="009B17B0" w:rsidRPr="009B17B0" w:rsidRDefault="009B17B0" w:rsidP="009B17B0">
      <w:pPr>
        <w:widowControl w:val="0"/>
        <w:numPr>
          <w:ilvl w:val="0"/>
          <w:numId w:val="2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01" w:name="bookmark38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7 класс</w:t>
      </w:r>
      <w:bookmarkEnd w:id="201"/>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Язык и культура:</w:t>
      </w:r>
    </w:p>
    <w:p w:rsidR="009B17B0" w:rsidRPr="009B17B0" w:rsidRDefault="009B17B0" w:rsidP="009B17B0">
      <w:pPr>
        <w:widowControl w:val="0"/>
        <w:numPr>
          <w:ilvl w:val="0"/>
          <w:numId w:val="23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9B17B0" w:rsidRPr="009B17B0" w:rsidRDefault="009B17B0" w:rsidP="009B17B0">
      <w:pPr>
        <w:widowControl w:val="0"/>
        <w:numPr>
          <w:ilvl w:val="0"/>
          <w:numId w:val="23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9B17B0" w:rsidRPr="009B17B0" w:rsidRDefault="009B17B0" w:rsidP="009B17B0">
      <w:pPr>
        <w:widowControl w:val="0"/>
        <w:numPr>
          <w:ilvl w:val="0"/>
          <w:numId w:val="23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9B17B0" w:rsidRPr="009B17B0" w:rsidRDefault="009B17B0" w:rsidP="009B17B0">
      <w:pPr>
        <w:widowControl w:val="0"/>
        <w:numPr>
          <w:ilvl w:val="0"/>
          <w:numId w:val="238"/>
        </w:numPr>
        <w:spacing w:after="22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9B17B0" w:rsidRPr="009B17B0" w:rsidRDefault="009B17B0" w:rsidP="009B17B0">
      <w:pPr>
        <w:widowControl w:val="0"/>
        <w:spacing w:after="0" w:line="266"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lastRenderedPageBreak/>
        <w:t>Культура речи:</w:t>
      </w:r>
    </w:p>
    <w:p w:rsidR="009B17B0" w:rsidRPr="009B17B0" w:rsidRDefault="009B17B0" w:rsidP="009B17B0">
      <w:pPr>
        <w:widowControl w:val="0"/>
        <w:numPr>
          <w:ilvl w:val="0"/>
          <w:numId w:val="239"/>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9B17B0" w:rsidRPr="009B17B0" w:rsidRDefault="009B17B0" w:rsidP="009B17B0">
      <w:pPr>
        <w:widowControl w:val="0"/>
        <w:numPr>
          <w:ilvl w:val="0"/>
          <w:numId w:val="239"/>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9B17B0" w:rsidRPr="009B17B0" w:rsidRDefault="009B17B0" w:rsidP="009B17B0">
      <w:pPr>
        <w:widowControl w:val="0"/>
        <w:numPr>
          <w:ilvl w:val="0"/>
          <w:numId w:val="23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9B17B0" w:rsidRPr="009B17B0" w:rsidRDefault="009B17B0" w:rsidP="009B17B0">
      <w:pPr>
        <w:widowControl w:val="0"/>
        <w:numPr>
          <w:ilvl w:val="0"/>
          <w:numId w:val="239"/>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употреблять слова с учётом вариантов современных орфоэпических, грамматических и стилистических норм;</w:t>
      </w:r>
    </w:p>
    <w:p w:rsidR="009B17B0" w:rsidRPr="009B17B0" w:rsidRDefault="009B17B0" w:rsidP="009B17B0">
      <w:pPr>
        <w:widowControl w:val="0"/>
        <w:numPr>
          <w:ilvl w:val="0"/>
          <w:numId w:val="239"/>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 оценивать с точки зрения норм современного русского литературного языка чужую и собственную речь;</w:t>
      </w:r>
    </w:p>
    <w:p w:rsidR="009B17B0" w:rsidRPr="009B17B0" w:rsidRDefault="009B17B0" w:rsidP="009B17B0">
      <w:pPr>
        <w:widowControl w:val="0"/>
        <w:numPr>
          <w:ilvl w:val="0"/>
          <w:numId w:val="239"/>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9B17B0" w:rsidRPr="009B17B0" w:rsidRDefault="009B17B0" w:rsidP="009B17B0">
      <w:pPr>
        <w:widowControl w:val="0"/>
        <w:numPr>
          <w:ilvl w:val="0"/>
          <w:numId w:val="239"/>
        </w:numPr>
        <w:spacing w:after="22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9B17B0" w:rsidRPr="009B17B0" w:rsidRDefault="009B17B0" w:rsidP="009B17B0">
      <w:pPr>
        <w:widowControl w:val="0"/>
        <w:spacing w:after="0" w:line="266"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Речь. Речевая деятельность. Текст:</w:t>
      </w:r>
    </w:p>
    <w:p w:rsidR="009B17B0" w:rsidRPr="009B17B0" w:rsidRDefault="009B17B0" w:rsidP="009B17B0">
      <w:pPr>
        <w:widowControl w:val="0"/>
        <w:numPr>
          <w:ilvl w:val="0"/>
          <w:numId w:val="24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9B17B0" w:rsidRPr="009B17B0" w:rsidRDefault="009B17B0" w:rsidP="009B17B0">
      <w:pPr>
        <w:widowControl w:val="0"/>
        <w:numPr>
          <w:ilvl w:val="0"/>
          <w:numId w:val="24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9B17B0" w:rsidRPr="009B17B0" w:rsidRDefault="009B17B0" w:rsidP="009B17B0">
      <w:pPr>
        <w:widowControl w:val="0"/>
        <w:numPr>
          <w:ilvl w:val="0"/>
          <w:numId w:val="24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w:t>
      </w:r>
      <w:r w:rsidRPr="009B17B0">
        <w:rPr>
          <w:rFonts w:ascii="Times New Roman" w:eastAsia="Times New Roman" w:hAnsi="Times New Roman" w:cs="Times New Roman"/>
          <w:sz w:val="20"/>
          <w:szCs w:val="20"/>
          <w:lang w:eastAsia="ru-RU" w:bidi="ru-RU"/>
        </w:rPr>
        <w:lastRenderedPageBreak/>
        <w:t>создании собственных текстов;</w:t>
      </w:r>
    </w:p>
    <w:p w:rsidR="009B17B0" w:rsidRPr="009B17B0" w:rsidRDefault="009B17B0" w:rsidP="009B17B0">
      <w:pPr>
        <w:widowControl w:val="0"/>
        <w:numPr>
          <w:ilvl w:val="0"/>
          <w:numId w:val="24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9B17B0" w:rsidRPr="009B17B0" w:rsidRDefault="009B17B0" w:rsidP="009B17B0">
      <w:pPr>
        <w:widowControl w:val="0"/>
        <w:numPr>
          <w:ilvl w:val="0"/>
          <w:numId w:val="24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9B17B0" w:rsidRPr="009B17B0" w:rsidRDefault="009B17B0" w:rsidP="009B17B0">
      <w:pPr>
        <w:widowControl w:val="0"/>
        <w:numPr>
          <w:ilvl w:val="0"/>
          <w:numId w:val="240"/>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правилами информационной безопасности при общении в социальных сетях.</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02" w:name="bookmark39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8 класс</w:t>
      </w:r>
      <w:bookmarkEnd w:id="202"/>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Язык и культура:</w:t>
      </w:r>
    </w:p>
    <w:p w:rsidR="009B17B0" w:rsidRPr="009B17B0" w:rsidRDefault="009B17B0" w:rsidP="009B17B0">
      <w:pPr>
        <w:widowControl w:val="0"/>
        <w:numPr>
          <w:ilvl w:val="0"/>
          <w:numId w:val="24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9B17B0" w:rsidRPr="009B17B0" w:rsidRDefault="009B17B0" w:rsidP="009B17B0">
      <w:pPr>
        <w:widowControl w:val="0"/>
        <w:numPr>
          <w:ilvl w:val="0"/>
          <w:numId w:val="24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9B17B0" w:rsidRPr="009B17B0" w:rsidRDefault="009B17B0" w:rsidP="009B17B0">
      <w:pPr>
        <w:widowControl w:val="0"/>
        <w:numPr>
          <w:ilvl w:val="0"/>
          <w:numId w:val="24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9B17B0" w:rsidRPr="009B17B0" w:rsidRDefault="009B17B0" w:rsidP="009B17B0">
      <w:pPr>
        <w:widowControl w:val="0"/>
        <w:numPr>
          <w:ilvl w:val="0"/>
          <w:numId w:val="241"/>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9B17B0" w:rsidRPr="009B17B0" w:rsidRDefault="009B17B0" w:rsidP="009B17B0">
      <w:pPr>
        <w:widowControl w:val="0"/>
        <w:numPr>
          <w:ilvl w:val="0"/>
          <w:numId w:val="241"/>
        </w:numPr>
        <w:spacing w:after="8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9B17B0" w:rsidRPr="009B17B0" w:rsidRDefault="009B17B0" w:rsidP="009B17B0">
      <w:pPr>
        <w:widowControl w:val="0"/>
        <w:numPr>
          <w:ilvl w:val="0"/>
          <w:numId w:val="241"/>
        </w:numPr>
        <w:spacing w:after="2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9B17B0" w:rsidRPr="009B17B0" w:rsidRDefault="009B17B0" w:rsidP="009B17B0">
      <w:pPr>
        <w:widowControl w:val="0"/>
        <w:spacing w:after="0" w:line="266"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Культура речи:</w:t>
      </w:r>
    </w:p>
    <w:p w:rsidR="009B17B0" w:rsidRPr="009B17B0" w:rsidRDefault="009B17B0" w:rsidP="009B17B0">
      <w:pPr>
        <w:widowControl w:val="0"/>
        <w:numPr>
          <w:ilvl w:val="0"/>
          <w:numId w:val="24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9B17B0" w:rsidRPr="009B17B0" w:rsidRDefault="009B17B0" w:rsidP="009B17B0">
      <w:pPr>
        <w:widowControl w:val="0"/>
        <w:numPr>
          <w:ilvl w:val="0"/>
          <w:numId w:val="24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иметь представление об активных процессах современного русского языка в области произношения и ударения (в рамках изученного);</w:t>
      </w:r>
    </w:p>
    <w:p w:rsidR="009B17B0" w:rsidRPr="009B17B0" w:rsidRDefault="009B17B0" w:rsidP="009B17B0">
      <w:pPr>
        <w:widowControl w:val="0"/>
        <w:numPr>
          <w:ilvl w:val="0"/>
          <w:numId w:val="24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9B17B0" w:rsidRPr="009B17B0" w:rsidRDefault="009B17B0" w:rsidP="009B17B0">
      <w:pPr>
        <w:widowControl w:val="0"/>
        <w:numPr>
          <w:ilvl w:val="0"/>
          <w:numId w:val="24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корректно употреблять термины в текстах учебно-научного стиля, в публицистических и художественных текстах (в рамках изученного);</w:t>
      </w:r>
    </w:p>
    <w:p w:rsidR="009B17B0" w:rsidRPr="009B17B0" w:rsidRDefault="009B17B0" w:rsidP="009B17B0">
      <w:pPr>
        <w:widowControl w:val="0"/>
        <w:numPr>
          <w:ilvl w:val="0"/>
          <w:numId w:val="24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9B17B0" w:rsidRPr="009B17B0" w:rsidRDefault="009B17B0" w:rsidP="009B17B0">
      <w:pPr>
        <w:widowControl w:val="0"/>
        <w:numPr>
          <w:ilvl w:val="0"/>
          <w:numId w:val="24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9B17B0" w:rsidRPr="009B17B0" w:rsidRDefault="009B17B0" w:rsidP="009B17B0">
      <w:pPr>
        <w:widowControl w:val="0"/>
        <w:numPr>
          <w:ilvl w:val="0"/>
          <w:numId w:val="24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9B17B0" w:rsidRPr="009B17B0" w:rsidRDefault="009B17B0" w:rsidP="009B17B0">
      <w:pPr>
        <w:widowControl w:val="0"/>
        <w:numPr>
          <w:ilvl w:val="0"/>
          <w:numId w:val="242"/>
        </w:numPr>
        <w:spacing w:after="2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9B17B0" w:rsidRPr="009B17B0" w:rsidRDefault="009B17B0" w:rsidP="009B17B0">
      <w:pPr>
        <w:widowControl w:val="0"/>
        <w:spacing w:after="0" w:line="266"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Речь. Речевая деятельность. Текст:</w:t>
      </w:r>
    </w:p>
    <w:p w:rsidR="009B17B0" w:rsidRPr="009B17B0" w:rsidRDefault="009B17B0" w:rsidP="009B17B0">
      <w:pPr>
        <w:widowControl w:val="0"/>
        <w:numPr>
          <w:ilvl w:val="0"/>
          <w:numId w:val="24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9B17B0" w:rsidRPr="009B17B0" w:rsidRDefault="009B17B0" w:rsidP="009B17B0">
      <w:pPr>
        <w:widowControl w:val="0"/>
        <w:numPr>
          <w:ilvl w:val="0"/>
          <w:numId w:val="24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9B17B0" w:rsidRPr="009B17B0" w:rsidRDefault="009B17B0" w:rsidP="009B17B0">
      <w:pPr>
        <w:widowControl w:val="0"/>
        <w:numPr>
          <w:ilvl w:val="0"/>
          <w:numId w:val="24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9B17B0" w:rsidRPr="009B17B0" w:rsidRDefault="009B17B0" w:rsidP="009B17B0">
      <w:pPr>
        <w:widowControl w:val="0"/>
        <w:numPr>
          <w:ilvl w:val="0"/>
          <w:numId w:val="24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9B17B0" w:rsidRPr="009B17B0" w:rsidRDefault="009B17B0" w:rsidP="009B17B0">
      <w:pPr>
        <w:widowControl w:val="0"/>
        <w:numPr>
          <w:ilvl w:val="0"/>
          <w:numId w:val="24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9B17B0" w:rsidRPr="009B17B0" w:rsidRDefault="009B17B0" w:rsidP="009B17B0">
      <w:pPr>
        <w:widowControl w:val="0"/>
        <w:numPr>
          <w:ilvl w:val="0"/>
          <w:numId w:val="24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правилами информационной безопасности при общении в социальных сетях.</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03" w:name="bookmark39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9 класс</w:t>
      </w:r>
      <w:bookmarkEnd w:id="203"/>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Язык и культура:</w:t>
      </w:r>
    </w:p>
    <w:p w:rsidR="009B17B0" w:rsidRPr="009B17B0" w:rsidRDefault="009B17B0" w:rsidP="009B17B0">
      <w:pPr>
        <w:widowControl w:val="0"/>
        <w:numPr>
          <w:ilvl w:val="0"/>
          <w:numId w:val="244"/>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9B17B0" w:rsidRPr="009B17B0" w:rsidRDefault="009B17B0" w:rsidP="009B17B0">
      <w:pPr>
        <w:widowControl w:val="0"/>
        <w:numPr>
          <w:ilvl w:val="0"/>
          <w:numId w:val="244"/>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9B17B0" w:rsidRPr="009B17B0" w:rsidRDefault="009B17B0" w:rsidP="009B17B0">
      <w:pPr>
        <w:widowControl w:val="0"/>
        <w:numPr>
          <w:ilvl w:val="0"/>
          <w:numId w:val="244"/>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9B17B0" w:rsidRPr="009B17B0" w:rsidRDefault="009B17B0" w:rsidP="009B17B0">
      <w:pPr>
        <w:widowControl w:val="0"/>
        <w:numPr>
          <w:ilvl w:val="0"/>
          <w:numId w:val="244"/>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9B17B0" w:rsidRPr="009B17B0" w:rsidRDefault="009B17B0" w:rsidP="009B17B0">
      <w:pPr>
        <w:widowControl w:val="0"/>
        <w:numPr>
          <w:ilvl w:val="0"/>
          <w:numId w:val="24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9B17B0" w:rsidRPr="009B17B0" w:rsidRDefault="009B17B0" w:rsidP="009B17B0">
      <w:pPr>
        <w:widowControl w:val="0"/>
        <w:numPr>
          <w:ilvl w:val="0"/>
          <w:numId w:val="24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9B17B0" w:rsidRPr="009B17B0" w:rsidRDefault="009B17B0" w:rsidP="009B17B0">
      <w:pPr>
        <w:widowControl w:val="0"/>
        <w:numPr>
          <w:ilvl w:val="0"/>
          <w:numId w:val="24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изменения лексических значений слов и их стилистической окраски в современном русском языке (на конкретных примерах);</w:t>
      </w:r>
    </w:p>
    <w:p w:rsidR="009B17B0" w:rsidRPr="009B17B0" w:rsidRDefault="009B17B0" w:rsidP="009B17B0">
      <w:pPr>
        <w:widowControl w:val="0"/>
        <w:numPr>
          <w:ilvl w:val="0"/>
          <w:numId w:val="244"/>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использовать толковые словари, словари иностранных слов, фразеологические словари, словари пословиц и поговорок, </w:t>
      </w:r>
      <w:r w:rsidRPr="009B17B0">
        <w:rPr>
          <w:rFonts w:ascii="Times New Roman" w:eastAsia="Times New Roman" w:hAnsi="Times New Roman" w:cs="Times New Roman"/>
          <w:sz w:val="20"/>
          <w:szCs w:val="20"/>
          <w:lang w:eastAsia="ru-RU" w:bidi="ru-RU"/>
        </w:rPr>
        <w:lastRenderedPageBreak/>
        <w:t>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9B17B0" w:rsidRPr="009B17B0" w:rsidRDefault="009B17B0" w:rsidP="009B17B0">
      <w:pPr>
        <w:widowControl w:val="0"/>
        <w:spacing w:after="0" w:line="266" w:lineRule="auto"/>
        <w:ind w:firstLine="16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6"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Культура речи:</w:t>
      </w:r>
    </w:p>
    <w:p w:rsidR="009B17B0" w:rsidRPr="009B17B0" w:rsidRDefault="009B17B0" w:rsidP="009B17B0">
      <w:pPr>
        <w:widowControl w:val="0"/>
        <w:numPr>
          <w:ilvl w:val="0"/>
          <w:numId w:val="24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9B17B0" w:rsidRPr="009B17B0" w:rsidRDefault="009B17B0" w:rsidP="009B17B0">
      <w:pPr>
        <w:widowControl w:val="0"/>
        <w:numPr>
          <w:ilvl w:val="0"/>
          <w:numId w:val="245"/>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9B17B0" w:rsidRPr="009B17B0" w:rsidRDefault="009B17B0" w:rsidP="009B17B0">
      <w:pPr>
        <w:widowControl w:val="0"/>
        <w:numPr>
          <w:ilvl w:val="0"/>
          <w:numId w:val="24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9B17B0" w:rsidRPr="009B17B0" w:rsidRDefault="009B17B0" w:rsidP="009B17B0">
      <w:pPr>
        <w:widowControl w:val="0"/>
        <w:numPr>
          <w:ilvl w:val="0"/>
          <w:numId w:val="24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9B17B0" w:rsidRPr="009B17B0" w:rsidRDefault="009B17B0" w:rsidP="009B17B0">
      <w:pPr>
        <w:widowControl w:val="0"/>
        <w:numPr>
          <w:ilvl w:val="0"/>
          <w:numId w:val="24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9B17B0" w:rsidRPr="009B17B0" w:rsidRDefault="009B17B0" w:rsidP="009B17B0">
      <w:pPr>
        <w:widowControl w:val="0"/>
        <w:numPr>
          <w:ilvl w:val="0"/>
          <w:numId w:val="245"/>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9B17B0" w:rsidRPr="009B17B0" w:rsidRDefault="009B17B0" w:rsidP="009B17B0">
      <w:pPr>
        <w:widowControl w:val="0"/>
        <w:numPr>
          <w:ilvl w:val="0"/>
          <w:numId w:val="245"/>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9B17B0" w:rsidRPr="009B17B0" w:rsidRDefault="009B17B0" w:rsidP="009B17B0">
      <w:pPr>
        <w:widowControl w:val="0"/>
        <w:numPr>
          <w:ilvl w:val="0"/>
          <w:numId w:val="24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9B17B0" w:rsidRPr="009B17B0" w:rsidRDefault="009B17B0" w:rsidP="009B17B0">
      <w:pPr>
        <w:widowControl w:val="0"/>
        <w:spacing w:after="0" w:line="266" w:lineRule="auto"/>
        <w:ind w:firstLine="16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6"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Речь. Речевая деятельность. Текст:</w:t>
      </w:r>
    </w:p>
    <w:p w:rsidR="009B17B0" w:rsidRPr="009B17B0" w:rsidRDefault="009B17B0" w:rsidP="009B17B0">
      <w:pPr>
        <w:widowControl w:val="0"/>
        <w:numPr>
          <w:ilvl w:val="0"/>
          <w:numId w:val="246"/>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9B17B0" w:rsidRPr="009B17B0" w:rsidRDefault="009B17B0" w:rsidP="009B17B0">
      <w:pPr>
        <w:widowControl w:val="0"/>
        <w:numPr>
          <w:ilvl w:val="0"/>
          <w:numId w:val="246"/>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9B17B0" w:rsidRPr="009B17B0" w:rsidRDefault="009B17B0" w:rsidP="009B17B0">
      <w:pPr>
        <w:widowControl w:val="0"/>
        <w:numPr>
          <w:ilvl w:val="0"/>
          <w:numId w:val="246"/>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9B17B0" w:rsidRPr="009B17B0" w:rsidRDefault="009B17B0" w:rsidP="009B17B0">
      <w:pPr>
        <w:widowControl w:val="0"/>
        <w:numPr>
          <w:ilvl w:val="0"/>
          <w:numId w:val="246"/>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структурные элементы и языковые особенности делового письма;</w:t>
      </w:r>
    </w:p>
    <w:p w:rsidR="009B17B0" w:rsidRPr="009B17B0" w:rsidRDefault="009B17B0" w:rsidP="009B17B0">
      <w:pPr>
        <w:widowControl w:val="0"/>
        <w:numPr>
          <w:ilvl w:val="0"/>
          <w:numId w:val="246"/>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9B17B0" w:rsidRPr="009B17B0" w:rsidRDefault="009B17B0" w:rsidP="009B17B0">
      <w:pPr>
        <w:widowControl w:val="0"/>
        <w:numPr>
          <w:ilvl w:val="0"/>
          <w:numId w:val="246"/>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в собственной речевой практике прецедентные тексты;</w:t>
      </w:r>
    </w:p>
    <w:p w:rsidR="009B17B0" w:rsidRPr="009B17B0" w:rsidRDefault="009B17B0" w:rsidP="009B17B0">
      <w:pPr>
        <w:widowControl w:val="0"/>
        <w:numPr>
          <w:ilvl w:val="0"/>
          <w:numId w:val="246"/>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 создавать тексты публицистических жанров (проблемный очерк);</w:t>
      </w:r>
    </w:p>
    <w:p w:rsidR="009B17B0" w:rsidRPr="009B17B0" w:rsidRDefault="009B17B0" w:rsidP="009B17B0">
      <w:pPr>
        <w:widowControl w:val="0"/>
        <w:numPr>
          <w:ilvl w:val="0"/>
          <w:numId w:val="246"/>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9B17B0" w:rsidRPr="009B17B0" w:rsidRDefault="009B17B0" w:rsidP="009B17B0">
      <w:pPr>
        <w:widowControl w:val="0"/>
        <w:numPr>
          <w:ilvl w:val="0"/>
          <w:numId w:val="246"/>
        </w:numPr>
        <w:spacing w:after="10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правилами информационной безопасности при общении в социальных сетях.</w:t>
      </w:r>
    </w:p>
    <w:p w:rsidR="009B17B0" w:rsidRPr="009B17B0" w:rsidRDefault="009B17B0" w:rsidP="009B17B0">
      <w:pPr>
        <w:widowControl w:val="0"/>
        <w:spacing w:after="0" w:line="240" w:lineRule="auto"/>
        <w:rPr>
          <w:rFonts w:ascii="Times New Roman" w:eastAsia="Times New Roman" w:hAnsi="Times New Roman" w:cs="Times New Roman"/>
          <w:sz w:val="20"/>
          <w:szCs w:val="20"/>
          <w:lang w:eastAsia="ru-RU" w:bidi="ru-RU"/>
        </w:rPr>
      </w:pPr>
      <w:r w:rsidRPr="009B17B0">
        <w:rPr>
          <w:rFonts w:ascii="Courier New" w:eastAsia="Courier New" w:hAnsi="Courier New" w:cs="Courier New"/>
          <w:sz w:val="24"/>
          <w:szCs w:val="24"/>
          <w:lang w:eastAsia="ru-RU" w:bidi="ru-RU"/>
        </w:rPr>
        <w:br w:type="page"/>
      </w: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sz w:val="20"/>
          <w:szCs w:val="20"/>
          <w:lang w:eastAsia="ru-RU" w:bidi="ru-RU"/>
        </w:rPr>
      </w:pPr>
      <w:bookmarkStart w:id="204" w:name="bookmark395"/>
      <w:bookmarkStart w:id="205" w:name="_Toc105502780"/>
      <w:r w:rsidRPr="009B17B0">
        <w:rPr>
          <w:rFonts w:ascii="Arial" w:eastAsia="Arial" w:hAnsi="Arial" w:cs="Arial"/>
          <w:b/>
          <w:bCs/>
          <w:sz w:val="20"/>
          <w:szCs w:val="20"/>
          <w:lang w:eastAsia="ru-RU" w:bidi="ru-RU"/>
        </w:rPr>
        <w:lastRenderedPageBreak/>
        <w:t>2.1.4. РОДНАЯ ЛИТЕРАТУРА (РУССКАЯ)</w:t>
      </w:r>
      <w:bookmarkEnd w:id="204"/>
      <w:bookmarkEnd w:id="205"/>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06" w:name="bookmark397"/>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pBdr>
          <w:bottom w:val="single" w:sz="12" w:space="1" w:color="auto"/>
        </w:pBdr>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ПОЯСНИТЕЛЬНАЯ ЗАПИСКА</w:t>
      </w:r>
      <w:bookmarkEnd w:id="206"/>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07" w:name="bookmark399"/>
      <w:r w:rsidRPr="009B17B0">
        <w:rPr>
          <w:rFonts w:ascii="Arial" w:eastAsia="Courier New" w:hAnsi="Arial" w:cs="Arial"/>
          <w:b/>
          <w:sz w:val="20"/>
          <w:szCs w:val="20"/>
          <w:lang w:eastAsia="ru-RU" w:bidi="ru-RU"/>
        </w:rPr>
        <w:t>ОБЩАЯ ХАРАКТЕРИСТИКА УЧЕБНОГО ПРЕДМЕТА «РОДНАЯ ЛИТЕРАТУРА (РУССКАЯ)»</w:t>
      </w:r>
      <w:bookmarkEnd w:id="207"/>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sectPr w:rsidR="009B17B0" w:rsidRPr="009B17B0">
          <w:footerReference w:type="even" r:id="rId25"/>
          <w:footerReference w:type="default" r:id="rId26"/>
          <w:footnotePr>
            <w:numRestart w:val="eachPage"/>
          </w:footnotePr>
          <w:pgSz w:w="7824" w:h="12019"/>
          <w:pgMar w:top="632" w:right="701" w:bottom="901" w:left="709" w:header="0" w:footer="3" w:gutter="0"/>
          <w:cols w:space="720"/>
          <w:noEndnote/>
          <w:docGrid w:linePitch="360"/>
        </w:sectPr>
      </w:pPr>
      <w:r w:rsidRPr="009B17B0">
        <w:rPr>
          <w:rFonts w:ascii="Times New Roman" w:eastAsia="Times New Roman" w:hAnsi="Times New Roman" w:cs="Times New Roman"/>
          <w:sz w:val="20"/>
          <w:szCs w:val="20"/>
          <w:lang w:eastAsia="ru-RU" w:bidi="ru-RU"/>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культуре народов Российской Федерации и мира, формирования культуры межнационального общения.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Как часть предметной области «Родной язык и родная литература» учебный предмет «Родная литература (русская)» тесно связан с </w:t>
      </w:r>
      <w:r w:rsidRPr="009B17B0">
        <w:rPr>
          <w:rFonts w:ascii="Times New Roman" w:eastAsia="Times New Roman" w:hAnsi="Times New Roman" w:cs="Times New Roman"/>
          <w:sz w:val="20"/>
          <w:szCs w:val="20"/>
          <w:lang w:eastAsia="ru-RU" w:bidi="ru-RU"/>
        </w:rPr>
        <w:lastRenderedPageBreak/>
        <w:t>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Специфика курса родной русской литературы обусловлена:</w:t>
      </w:r>
    </w:p>
    <w:p w:rsidR="009B17B0" w:rsidRPr="009B17B0" w:rsidRDefault="009B17B0" w:rsidP="009B17B0">
      <w:pPr>
        <w:widowControl w:val="0"/>
        <w:numPr>
          <w:ilvl w:val="0"/>
          <w:numId w:val="20"/>
        </w:numPr>
        <w:tabs>
          <w:tab w:val="left" w:pos="534"/>
        </w:tabs>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9B17B0" w:rsidRPr="009B17B0" w:rsidRDefault="009B17B0" w:rsidP="009B17B0">
      <w:pPr>
        <w:widowControl w:val="0"/>
        <w:numPr>
          <w:ilvl w:val="0"/>
          <w:numId w:val="20"/>
        </w:numPr>
        <w:tabs>
          <w:tab w:val="left" w:pos="533"/>
        </w:tabs>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содержании курса родной русской литературы в программе выделяются три содержательные линии (три проблемно-тематических блока):</w:t>
      </w:r>
    </w:p>
    <w:p w:rsidR="009B17B0" w:rsidRPr="009B17B0" w:rsidRDefault="009B17B0" w:rsidP="009B17B0">
      <w:pPr>
        <w:widowControl w:val="0"/>
        <w:numPr>
          <w:ilvl w:val="0"/>
          <w:numId w:val="24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«Россия — родина моя»;</w:t>
      </w:r>
    </w:p>
    <w:p w:rsidR="009B17B0" w:rsidRPr="009B17B0" w:rsidRDefault="009B17B0" w:rsidP="009B17B0">
      <w:pPr>
        <w:widowControl w:val="0"/>
        <w:numPr>
          <w:ilvl w:val="0"/>
          <w:numId w:val="24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«Русские традиции»;</w:t>
      </w:r>
    </w:p>
    <w:p w:rsidR="009B17B0" w:rsidRPr="009B17B0" w:rsidRDefault="009B17B0" w:rsidP="009B17B0">
      <w:pPr>
        <w:widowControl w:val="0"/>
        <w:numPr>
          <w:ilvl w:val="0"/>
          <w:numId w:val="24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«Русский характер — русская душа».</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w:t>
      </w:r>
      <w:r w:rsidRPr="009B17B0">
        <w:rPr>
          <w:rFonts w:ascii="Times New Roman" w:eastAsia="Times New Roman" w:hAnsi="Times New Roman" w:cs="Times New Roman"/>
          <w:sz w:val="20"/>
          <w:szCs w:val="20"/>
          <w:lang w:eastAsia="ru-RU" w:bidi="ru-RU"/>
        </w:rPr>
        <w:lastRenderedPageBreak/>
        <w:t>литературе народов России и мира; образ степи в фольклоре и литературе народов России и др.</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Проблемно-тематические блоки объединяют произведения в соответствии с выделенными сквозными линиями (например: </w:t>
      </w:r>
      <w:r w:rsidRPr="009B17B0">
        <w:rPr>
          <w:rFonts w:ascii="Times New Roman" w:eastAsia="Times New Roman" w:hAnsi="Times New Roman" w:cs="Times New Roman"/>
          <w:i/>
          <w:iCs/>
          <w:sz w:val="20"/>
          <w:szCs w:val="20"/>
          <w:lang w:eastAsia="ru-RU" w:bidi="ru-RU"/>
        </w:rPr>
        <w:t>родные просторы</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i/>
          <w:iCs/>
          <w:sz w:val="20"/>
          <w:szCs w:val="20"/>
          <w:lang w:eastAsia="ru-RU" w:bidi="ru-RU"/>
        </w:rPr>
        <w:t>русский лес — берёза</w:t>
      </w:r>
      <w:r w:rsidRPr="009B17B0">
        <w:rPr>
          <w:rFonts w:ascii="Times New Roman" w:eastAsia="Times New Roman" w:hAnsi="Times New Roman" w:cs="Times New Roman"/>
          <w:sz w:val="20"/>
          <w:szCs w:val="20"/>
          <w:lang w:eastAsia="ru-RU" w:bidi="ru-RU"/>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9B17B0">
        <w:rPr>
          <w:rFonts w:ascii="Times New Roman" w:eastAsia="Times New Roman" w:hAnsi="Times New Roman" w:cs="Times New Roman"/>
          <w:i/>
          <w:iCs/>
          <w:sz w:val="20"/>
          <w:szCs w:val="20"/>
          <w:lang w:eastAsia="ru-RU" w:bidi="ru-RU"/>
        </w:rPr>
        <w:t>традиций, быта и нравов</w:t>
      </w:r>
      <w:r w:rsidRPr="009B17B0">
        <w:rPr>
          <w:rFonts w:ascii="Times New Roman" w:eastAsia="Times New Roman" w:hAnsi="Times New Roman" w:cs="Times New Roman"/>
          <w:sz w:val="20"/>
          <w:szCs w:val="20"/>
          <w:lang w:eastAsia="ru-RU" w:bidi="ru-RU"/>
        </w:rPr>
        <w:t xml:space="preserve"> (например: </w:t>
      </w:r>
      <w:r w:rsidRPr="009B17B0">
        <w:rPr>
          <w:rFonts w:ascii="Times New Roman" w:eastAsia="Times New Roman" w:hAnsi="Times New Roman" w:cs="Times New Roman"/>
          <w:i/>
          <w:iCs/>
          <w:sz w:val="20"/>
          <w:szCs w:val="20"/>
          <w:lang w:eastAsia="ru-RU" w:bidi="ru-RU"/>
        </w:rPr>
        <w:t>праздники русского мира, Масленица, блины</w:t>
      </w:r>
      <w:r w:rsidRPr="009B17B0">
        <w:rPr>
          <w:rFonts w:ascii="Times New Roman" w:eastAsia="Times New Roman" w:hAnsi="Times New Roman" w:cs="Times New Roman"/>
          <w:sz w:val="20"/>
          <w:szCs w:val="20"/>
          <w:lang w:eastAsia="ru-RU" w:bidi="ru-RU"/>
        </w:rPr>
        <w:t xml:space="preserve"> и т. п.).</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9B17B0">
        <w:rPr>
          <w:rFonts w:ascii="Times New Roman" w:eastAsia="Times New Roman" w:hAnsi="Times New Roman" w:cs="Times New Roman"/>
          <w:i/>
          <w:iCs/>
          <w:sz w:val="20"/>
          <w:szCs w:val="20"/>
          <w:lang w:eastAsia="ru-RU" w:bidi="ru-RU"/>
        </w:rPr>
        <w:t>сила духа, доброта, милосердие</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16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08" w:name="bookmark40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ЦЕЛИ ИЗУЧЕНИЯ УЧЕБНОГО ПРЕДМЕТА</w:t>
      </w:r>
      <w:bookmarkEnd w:id="208"/>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«РОДНАЯ ЛИТЕРАТУРА (РУССКАЯ)»</w:t>
      </w:r>
    </w:p>
    <w:p w:rsidR="009B17B0" w:rsidRPr="009B17B0" w:rsidRDefault="009B17B0" w:rsidP="009B17B0">
      <w:pPr>
        <w:widowControl w:val="0"/>
        <w:spacing w:after="0" w:line="257"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предмета «Родная литература (русская)» должно обеспечить достижение следующих целей:</w:t>
      </w:r>
    </w:p>
    <w:p w:rsidR="009B17B0" w:rsidRPr="009B17B0" w:rsidRDefault="009B17B0" w:rsidP="009B17B0">
      <w:pPr>
        <w:widowControl w:val="0"/>
        <w:numPr>
          <w:ilvl w:val="0"/>
          <w:numId w:val="248"/>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w:t>
      </w:r>
      <w:r w:rsidRPr="009B17B0">
        <w:rPr>
          <w:rFonts w:ascii="Times New Roman" w:eastAsia="Times New Roman" w:hAnsi="Times New Roman" w:cs="Times New Roman"/>
          <w:sz w:val="20"/>
          <w:szCs w:val="20"/>
          <w:lang w:eastAsia="ru-RU" w:bidi="ru-RU"/>
        </w:rPr>
        <w:lastRenderedPageBreak/>
        <w:t>принадлежности к многонациональному народу России;</w:t>
      </w:r>
    </w:p>
    <w:p w:rsidR="009B17B0" w:rsidRPr="009B17B0" w:rsidRDefault="009B17B0" w:rsidP="009B17B0">
      <w:pPr>
        <w:widowControl w:val="0"/>
        <w:numPr>
          <w:ilvl w:val="0"/>
          <w:numId w:val="248"/>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9B17B0" w:rsidRPr="009B17B0" w:rsidRDefault="009B17B0" w:rsidP="009B17B0">
      <w:pPr>
        <w:widowControl w:val="0"/>
        <w:numPr>
          <w:ilvl w:val="0"/>
          <w:numId w:val="248"/>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9B17B0" w:rsidRPr="009B17B0" w:rsidRDefault="009B17B0" w:rsidP="009B17B0">
      <w:pPr>
        <w:widowControl w:val="0"/>
        <w:numPr>
          <w:ilvl w:val="0"/>
          <w:numId w:val="24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предмет «Родная литература (русская)» направлен на решение следующих задач:</w:t>
      </w:r>
    </w:p>
    <w:p w:rsidR="009B17B0" w:rsidRPr="009B17B0" w:rsidRDefault="009B17B0" w:rsidP="009B17B0">
      <w:pPr>
        <w:widowControl w:val="0"/>
        <w:numPr>
          <w:ilvl w:val="0"/>
          <w:numId w:val="249"/>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9B17B0" w:rsidRPr="009B17B0" w:rsidRDefault="009B17B0" w:rsidP="009B17B0">
      <w:pPr>
        <w:widowControl w:val="0"/>
        <w:numPr>
          <w:ilvl w:val="0"/>
          <w:numId w:val="249"/>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роли родной русской литературы в передаче от поколения к поколению историко-культурных, нравственных, эстетических ценностей;</w:t>
      </w:r>
    </w:p>
    <w:p w:rsidR="009B17B0" w:rsidRPr="009B17B0" w:rsidRDefault="009B17B0" w:rsidP="009B17B0">
      <w:pPr>
        <w:widowControl w:val="0"/>
        <w:numPr>
          <w:ilvl w:val="0"/>
          <w:numId w:val="249"/>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9B17B0" w:rsidRPr="009B17B0" w:rsidRDefault="009B17B0" w:rsidP="009B17B0">
      <w:pPr>
        <w:widowControl w:val="0"/>
        <w:numPr>
          <w:ilvl w:val="0"/>
          <w:numId w:val="249"/>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9B17B0" w:rsidRPr="009B17B0" w:rsidRDefault="009B17B0" w:rsidP="009B17B0">
      <w:pPr>
        <w:widowControl w:val="0"/>
        <w:numPr>
          <w:ilvl w:val="0"/>
          <w:numId w:val="249"/>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9B17B0" w:rsidRPr="009B17B0" w:rsidRDefault="009B17B0" w:rsidP="009B17B0">
      <w:pPr>
        <w:widowControl w:val="0"/>
        <w:numPr>
          <w:ilvl w:val="0"/>
          <w:numId w:val="24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опыта общения с произведениями родной русской литературы в повседневной жизни и учебной деятельности;</w:t>
      </w:r>
    </w:p>
    <w:p w:rsidR="009B17B0" w:rsidRPr="009B17B0" w:rsidRDefault="009B17B0" w:rsidP="009B17B0">
      <w:pPr>
        <w:widowControl w:val="0"/>
        <w:numPr>
          <w:ilvl w:val="0"/>
          <w:numId w:val="249"/>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9B17B0" w:rsidRPr="009B17B0" w:rsidRDefault="009B17B0" w:rsidP="009B17B0">
      <w:pPr>
        <w:widowControl w:val="0"/>
        <w:numPr>
          <w:ilvl w:val="0"/>
          <w:numId w:val="249"/>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формирование потребности в систематическом чтении </w:t>
      </w:r>
      <w:r w:rsidRPr="009B17B0">
        <w:rPr>
          <w:rFonts w:ascii="Times New Roman" w:eastAsia="Times New Roman" w:hAnsi="Times New Roman" w:cs="Times New Roman"/>
          <w:sz w:val="20"/>
          <w:szCs w:val="20"/>
          <w:lang w:eastAsia="ru-RU" w:bidi="ru-RU"/>
        </w:rPr>
        <w:lastRenderedPageBreak/>
        <w:t>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9B17B0" w:rsidRPr="009B17B0" w:rsidRDefault="009B17B0" w:rsidP="009B17B0">
      <w:pPr>
        <w:widowControl w:val="0"/>
        <w:numPr>
          <w:ilvl w:val="0"/>
          <w:numId w:val="249"/>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09" w:name="bookmark40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МЕСТО УЧЕБНОГО ПРЕДМЕТА «РОДНАЯ ЛИТЕРАТУРА (РУССКАЯ)» В УЧЕБНОМ ПЛАНЕ</w:t>
      </w:r>
      <w:bookmarkEnd w:id="20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10" w:name="bookmark406"/>
      <w:r w:rsidRPr="009B17B0">
        <w:rPr>
          <w:rFonts w:ascii="Courier New" w:eastAsia="Courier New" w:hAnsi="Courier New" w:cs="Courier New"/>
          <w:sz w:val="24"/>
          <w:szCs w:val="24"/>
          <w:lang w:eastAsia="ru-RU" w:bidi="ru-RU"/>
        </w:rPr>
        <w:br w:type="page"/>
      </w: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lastRenderedPageBreak/>
        <w:t>СОДЕРЖАНИЕ УЧЕБНОГО ПРЕДМЕТА</w:t>
      </w:r>
      <w:bookmarkEnd w:id="210"/>
    </w:p>
    <w:p w:rsidR="009B17B0" w:rsidRPr="009B17B0" w:rsidRDefault="009B17B0" w:rsidP="009B17B0">
      <w:pPr>
        <w:widowControl w:val="0"/>
        <w:pBdr>
          <w:bottom w:val="single" w:sz="12" w:space="1" w:color="auto"/>
        </w:pBdr>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«РОДНАЯ ЛИТЕРАТУРА (РУССКАЯ)»</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11" w:name="bookmark40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5 КЛАСС</w:t>
      </w:r>
      <w:bookmarkEnd w:id="211"/>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12" w:name="bookmark41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1. Россия — Родина моя</w:t>
      </w:r>
      <w:bookmarkEnd w:id="212"/>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Преданья старины глубокой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Малые жанры фольклора:</w:t>
      </w:r>
      <w:r w:rsidRPr="009B17B0">
        <w:rPr>
          <w:rFonts w:ascii="Times New Roman" w:eastAsia="Times New Roman" w:hAnsi="Times New Roman" w:cs="Times New Roman"/>
          <w:sz w:val="20"/>
          <w:szCs w:val="20"/>
          <w:lang w:eastAsia="ru-RU" w:bidi="ru-RU"/>
        </w:rPr>
        <w:t xml:space="preserve"> пословицы и поговорки о Родине, России, русском народе (не менее пяти произведений).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Русские народные и литературные сказки</w:t>
      </w:r>
      <w:r w:rsidRPr="009B17B0">
        <w:rPr>
          <w:rFonts w:ascii="Times New Roman" w:eastAsia="Times New Roman" w:hAnsi="Times New Roman" w:cs="Times New Roman"/>
          <w:sz w:val="20"/>
          <w:szCs w:val="20"/>
          <w:lang w:eastAsia="ru-RU" w:bidi="ru-RU"/>
        </w:rPr>
        <w:t xml:space="preserve"> (не менее двух произведений). Например: «Лиса и медведь» (русская народная сказка), К. Г. Паустовский «Дремучий медведь».</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13" w:name="bookmark414"/>
      <w:r w:rsidRPr="009B17B0">
        <w:rPr>
          <w:rFonts w:ascii="Arial" w:eastAsia="Courier New" w:hAnsi="Arial" w:cs="Arial"/>
          <w:b/>
          <w:i/>
          <w:sz w:val="20"/>
          <w:szCs w:val="20"/>
          <w:lang w:eastAsia="ru-RU" w:bidi="ru-RU"/>
        </w:rPr>
        <w:t>Города земли русской</w:t>
      </w:r>
      <w:bookmarkEnd w:id="21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Москва в произведениях русских писателей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А. С. Пушкин «На тихих берегах Москвы...», М. Ю. Лермонтов «Москва, Москва!.. люблю тебя как сын.», Л. Н. Мартынов «Красные ворота» и др.</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П. Чехов. </w:t>
      </w:r>
      <w:r w:rsidRPr="009B17B0">
        <w:rPr>
          <w:rFonts w:ascii="Times New Roman" w:eastAsia="Times New Roman" w:hAnsi="Times New Roman" w:cs="Times New Roman"/>
          <w:sz w:val="20"/>
          <w:szCs w:val="20"/>
          <w:lang w:eastAsia="ru-RU" w:bidi="ru-RU"/>
        </w:rPr>
        <w:t>«В Москве на Трубной площади».</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14" w:name="bookmark416"/>
      <w:r w:rsidRPr="009B17B0">
        <w:rPr>
          <w:rFonts w:ascii="Arial" w:eastAsia="Courier New" w:hAnsi="Arial" w:cs="Arial"/>
          <w:b/>
          <w:i/>
          <w:sz w:val="20"/>
          <w:szCs w:val="20"/>
          <w:lang w:eastAsia="ru-RU" w:bidi="ru-RU"/>
        </w:rPr>
        <w:t>Родные просторы</w:t>
      </w:r>
      <w:bookmarkEnd w:id="21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Русский лес</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А. В. Кольцов «Лес», В. А. Рождественский «Берёза», В. А. Солоухин «Седьмую ночь без перерыва.» и др.</w:t>
      </w:r>
    </w:p>
    <w:p w:rsidR="009B17B0" w:rsidRPr="009B17B0" w:rsidRDefault="009B17B0" w:rsidP="009B17B0">
      <w:pPr>
        <w:widowControl w:val="0"/>
        <w:spacing w:after="0" w:line="259" w:lineRule="auto"/>
        <w:ind w:firstLine="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 С. Соколов-Микитов. </w:t>
      </w:r>
      <w:r w:rsidRPr="009B17B0">
        <w:rPr>
          <w:rFonts w:ascii="Times New Roman" w:eastAsia="Times New Roman" w:hAnsi="Times New Roman" w:cs="Times New Roman"/>
          <w:sz w:val="20"/>
          <w:szCs w:val="20"/>
          <w:lang w:eastAsia="ru-RU" w:bidi="ru-RU"/>
        </w:rPr>
        <w:t>«Русский лес».</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15" w:name="bookmark418"/>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2. Русские традиции</w:t>
      </w:r>
      <w:bookmarkEnd w:id="215"/>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Праздники русского мира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Рождество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Б. Л. Пастернак «Рождественская звезда» (фрагмент), В. Д. Берестов «Перед Рождеством» и др.</w:t>
      </w:r>
    </w:p>
    <w:p w:rsidR="009B17B0" w:rsidRPr="009B17B0" w:rsidRDefault="009B17B0" w:rsidP="009B17B0">
      <w:pPr>
        <w:widowControl w:val="0"/>
        <w:numPr>
          <w:ilvl w:val="0"/>
          <w:numId w:val="21"/>
        </w:numPr>
        <w:tabs>
          <w:tab w:val="left" w:pos="646"/>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 Куприн. </w:t>
      </w:r>
      <w:r w:rsidRPr="009B17B0">
        <w:rPr>
          <w:rFonts w:ascii="Times New Roman" w:eastAsia="Times New Roman" w:hAnsi="Times New Roman" w:cs="Times New Roman"/>
          <w:sz w:val="20"/>
          <w:szCs w:val="20"/>
          <w:lang w:eastAsia="ru-RU" w:bidi="ru-RU"/>
        </w:rPr>
        <w:t>«Бедный принц».</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Н. Д. Телешов. </w:t>
      </w:r>
      <w:r w:rsidRPr="009B17B0">
        <w:rPr>
          <w:rFonts w:ascii="Times New Roman" w:eastAsia="Times New Roman" w:hAnsi="Times New Roman" w:cs="Times New Roman"/>
          <w:sz w:val="20"/>
          <w:szCs w:val="20"/>
          <w:lang w:eastAsia="ru-RU" w:bidi="ru-RU"/>
        </w:rPr>
        <w:t>«Ёлка Митрича».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16" w:name="bookmark421"/>
      <w:r w:rsidRPr="009B17B0">
        <w:rPr>
          <w:rFonts w:ascii="Arial" w:eastAsia="Courier New" w:hAnsi="Arial" w:cs="Arial"/>
          <w:b/>
          <w:i/>
          <w:sz w:val="20"/>
          <w:szCs w:val="20"/>
          <w:lang w:eastAsia="ru-RU" w:bidi="ru-RU"/>
        </w:rPr>
        <w:t>Тепло родного дома</w:t>
      </w:r>
      <w:bookmarkEnd w:id="21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Семейные ценности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 А. Крылов. </w:t>
      </w:r>
      <w:r w:rsidRPr="009B17B0">
        <w:rPr>
          <w:rFonts w:ascii="Times New Roman" w:eastAsia="Times New Roman" w:hAnsi="Times New Roman" w:cs="Times New Roman"/>
          <w:sz w:val="20"/>
          <w:szCs w:val="20"/>
          <w:lang w:eastAsia="ru-RU" w:bidi="ru-RU"/>
        </w:rPr>
        <w:t>Басни (одно произведение по выбору). Например: «Дерево» и др.</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 А. Бунин. </w:t>
      </w:r>
      <w:r w:rsidRPr="009B17B0">
        <w:rPr>
          <w:rFonts w:ascii="Times New Roman" w:eastAsia="Times New Roman" w:hAnsi="Times New Roman" w:cs="Times New Roman"/>
          <w:sz w:val="20"/>
          <w:szCs w:val="20"/>
          <w:lang w:eastAsia="ru-RU" w:bidi="ru-RU"/>
        </w:rPr>
        <w:t>«Снежный бык».</w:t>
      </w:r>
    </w:p>
    <w:p w:rsidR="009B17B0" w:rsidRPr="009B17B0" w:rsidRDefault="009B17B0" w:rsidP="009B17B0">
      <w:pPr>
        <w:widowControl w:val="0"/>
        <w:numPr>
          <w:ilvl w:val="0"/>
          <w:numId w:val="21"/>
        </w:numPr>
        <w:tabs>
          <w:tab w:val="left" w:pos="622"/>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 Белов. </w:t>
      </w:r>
      <w:r w:rsidRPr="009B17B0">
        <w:rPr>
          <w:rFonts w:ascii="Times New Roman" w:eastAsia="Times New Roman" w:hAnsi="Times New Roman" w:cs="Times New Roman"/>
          <w:sz w:val="20"/>
          <w:szCs w:val="20"/>
          <w:lang w:eastAsia="ru-RU" w:bidi="ru-RU"/>
        </w:rPr>
        <w:t>«Скворцы».</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17" w:name="bookmark42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3. Русский характер — русская душа</w:t>
      </w:r>
      <w:bookmarkEnd w:id="217"/>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lastRenderedPageBreak/>
        <w:t>Не до ордена — была бы Родина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Отечественная война 1812 года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Ф. Н. Глинка «Авангардная песнь», Д. В. Давыдов «Партизан» (отрывок) и др.</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18" w:name="bookmark426"/>
      <w:r w:rsidRPr="009B17B0">
        <w:rPr>
          <w:rFonts w:ascii="Arial" w:eastAsia="Courier New" w:hAnsi="Arial" w:cs="Arial"/>
          <w:b/>
          <w:i/>
          <w:sz w:val="20"/>
          <w:szCs w:val="20"/>
          <w:lang w:eastAsia="ru-RU" w:bidi="ru-RU"/>
        </w:rPr>
        <w:t>Загадки русской души</w:t>
      </w:r>
      <w:bookmarkEnd w:id="21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Парадоксы русского характера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К. Г. Паустовский. </w:t>
      </w:r>
      <w:r w:rsidRPr="009B17B0">
        <w:rPr>
          <w:rFonts w:ascii="Times New Roman" w:eastAsia="Times New Roman" w:hAnsi="Times New Roman" w:cs="Times New Roman"/>
          <w:sz w:val="20"/>
          <w:szCs w:val="20"/>
          <w:lang w:eastAsia="ru-RU" w:bidi="ru-RU"/>
        </w:rPr>
        <w:t>«Похождения жука-носорога» (солдатская сказка).</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Ю. Я. Яковлев. </w:t>
      </w:r>
      <w:r w:rsidRPr="009B17B0">
        <w:rPr>
          <w:rFonts w:ascii="Times New Roman" w:eastAsia="Times New Roman" w:hAnsi="Times New Roman" w:cs="Times New Roman"/>
          <w:sz w:val="20"/>
          <w:szCs w:val="20"/>
          <w:lang w:eastAsia="ru-RU" w:bidi="ru-RU"/>
        </w:rPr>
        <w:t>«Сыновья Пешеходова».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19" w:name="bookmark428"/>
      <w:r w:rsidRPr="009B17B0">
        <w:rPr>
          <w:rFonts w:ascii="Arial" w:eastAsia="Courier New" w:hAnsi="Arial" w:cs="Arial"/>
          <w:b/>
          <w:i/>
          <w:sz w:val="20"/>
          <w:szCs w:val="20"/>
          <w:lang w:eastAsia="ru-RU" w:bidi="ru-RU"/>
        </w:rPr>
        <w:t>О ваших ровесниках</w:t>
      </w:r>
      <w:bookmarkEnd w:id="21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Школьные контрольные</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К. И. Чуковский. </w:t>
      </w:r>
      <w:r w:rsidRPr="009B17B0">
        <w:rPr>
          <w:rFonts w:ascii="Times New Roman" w:eastAsia="Times New Roman" w:hAnsi="Times New Roman" w:cs="Times New Roman"/>
          <w:sz w:val="20"/>
          <w:szCs w:val="20"/>
          <w:lang w:eastAsia="ru-RU" w:bidi="ru-RU"/>
        </w:rPr>
        <w:t>«Серебряный герб» (фрагмент).</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А. Гиваргизов. </w:t>
      </w:r>
      <w:r w:rsidRPr="009B17B0">
        <w:rPr>
          <w:rFonts w:ascii="Times New Roman" w:eastAsia="Times New Roman" w:hAnsi="Times New Roman" w:cs="Times New Roman"/>
          <w:sz w:val="20"/>
          <w:szCs w:val="20"/>
          <w:lang w:eastAsia="ru-RU" w:bidi="ru-RU"/>
        </w:rPr>
        <w:t>«Контрольный диктант».</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20" w:name="bookmark430"/>
      <w:r w:rsidRPr="009B17B0">
        <w:rPr>
          <w:rFonts w:ascii="Arial" w:eastAsia="Courier New" w:hAnsi="Arial" w:cs="Arial"/>
          <w:b/>
          <w:i/>
          <w:sz w:val="20"/>
          <w:szCs w:val="20"/>
          <w:lang w:eastAsia="ru-RU" w:bidi="ru-RU"/>
        </w:rPr>
        <w:t>Лишь слову жизнь дана</w:t>
      </w:r>
      <w:bookmarkEnd w:id="220"/>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Родной язык, родная речь</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И. А. Бунин «Слово», В. Г. Гордейчев «Родная речь» и др.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21" w:name="bookmark432"/>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6 КЛАСС</w:t>
      </w:r>
      <w:bookmarkEnd w:id="221"/>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22" w:name="bookmark43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1. Россия — Родина моя</w:t>
      </w:r>
      <w:bookmarkEnd w:id="222"/>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Преданья старины глубокой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Богатыри и богатырство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Былины </w:t>
      </w:r>
      <w:r w:rsidRPr="009B17B0">
        <w:rPr>
          <w:rFonts w:ascii="Times New Roman" w:eastAsia="Times New Roman" w:hAnsi="Times New Roman" w:cs="Times New Roman"/>
          <w:sz w:val="20"/>
          <w:szCs w:val="20"/>
          <w:lang w:eastAsia="ru-RU" w:bidi="ru-RU"/>
        </w:rPr>
        <w:t>(одна былина по выбору). Например: «Илья Муромец и Святогор».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Былинные сюжеты и герои в русской литературе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одного). Например: И. А. Бунин «Святогор и Илья».</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М. М. Пришвин. </w:t>
      </w:r>
      <w:r w:rsidRPr="009B17B0">
        <w:rPr>
          <w:rFonts w:ascii="Times New Roman" w:eastAsia="Times New Roman" w:hAnsi="Times New Roman" w:cs="Times New Roman"/>
          <w:sz w:val="20"/>
          <w:szCs w:val="20"/>
          <w:lang w:eastAsia="ru-RU" w:bidi="ru-RU"/>
        </w:rPr>
        <w:t>«Певец былин».</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23" w:name="bookmark437"/>
      <w:r w:rsidRPr="009B17B0">
        <w:rPr>
          <w:rFonts w:ascii="Arial" w:eastAsia="Courier New" w:hAnsi="Arial" w:cs="Arial"/>
          <w:b/>
          <w:i/>
          <w:sz w:val="20"/>
          <w:szCs w:val="20"/>
          <w:lang w:eastAsia="ru-RU" w:bidi="ru-RU"/>
        </w:rPr>
        <w:t>Города земли русской</w:t>
      </w:r>
      <w:bookmarkEnd w:id="22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Русский Север</w:t>
      </w:r>
    </w:p>
    <w:p w:rsidR="009B17B0" w:rsidRPr="009B17B0" w:rsidRDefault="009B17B0" w:rsidP="009B17B0">
      <w:pPr>
        <w:widowControl w:val="0"/>
        <w:numPr>
          <w:ilvl w:val="0"/>
          <w:numId w:val="21"/>
        </w:numPr>
        <w:tabs>
          <w:tab w:val="left" w:pos="60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 Писахов. </w:t>
      </w:r>
      <w:r w:rsidRPr="009B17B0">
        <w:rPr>
          <w:rFonts w:ascii="Times New Roman" w:eastAsia="Times New Roman" w:hAnsi="Times New Roman" w:cs="Times New Roman"/>
          <w:sz w:val="20"/>
          <w:szCs w:val="20"/>
          <w:lang w:eastAsia="ru-RU" w:bidi="ru-RU"/>
        </w:rPr>
        <w:t>«Ледяна колокольня» (не менее одной главы по выбору, например: «Морожены песни»).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Б. В. Шергин. </w:t>
      </w:r>
      <w:r w:rsidRPr="009B17B0">
        <w:rPr>
          <w:rFonts w:ascii="Times New Roman" w:eastAsia="Times New Roman" w:hAnsi="Times New Roman" w:cs="Times New Roman"/>
          <w:sz w:val="20"/>
          <w:szCs w:val="20"/>
          <w:lang w:eastAsia="ru-RU" w:bidi="ru-RU"/>
        </w:rPr>
        <w:t>«Поморские были и сказания» (не менее двух глав по выбору, например: «Детство в Архангельске», «Миша Ласкин»).</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24" w:name="bookmark439"/>
      <w:r w:rsidRPr="009B17B0">
        <w:rPr>
          <w:rFonts w:ascii="Arial" w:eastAsia="Courier New" w:hAnsi="Arial" w:cs="Arial"/>
          <w:b/>
          <w:i/>
          <w:sz w:val="20"/>
          <w:szCs w:val="20"/>
          <w:lang w:eastAsia="ru-RU" w:bidi="ru-RU"/>
        </w:rPr>
        <w:t>Родные просторы</w:t>
      </w:r>
      <w:bookmarkEnd w:id="22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Зима в русской поэзии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И. С. Никитин «Встреча Зимы», А. А. Блок «Снег да снег. Всю избу занесло...», Н. М. Рубцов «Первый снег»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По мотивам русских сказок о зиме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Е. Л. Шварц. </w:t>
      </w:r>
      <w:r w:rsidRPr="009B17B0">
        <w:rPr>
          <w:rFonts w:ascii="Times New Roman" w:eastAsia="Times New Roman" w:hAnsi="Times New Roman" w:cs="Times New Roman"/>
          <w:sz w:val="20"/>
          <w:szCs w:val="20"/>
          <w:lang w:eastAsia="ru-RU" w:bidi="ru-RU"/>
        </w:rPr>
        <w:t>«Два брата».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25" w:name="bookmark44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2. Русские традиции</w:t>
      </w:r>
      <w:bookmarkEnd w:id="225"/>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Праздники русского мира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Масленица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М. Ю. Лермонтов «Посреди небесных тел...», А. Д. Дементьев «Прощёное воскресенье» и др.</w:t>
      </w:r>
    </w:p>
    <w:p w:rsidR="009B17B0" w:rsidRPr="009B17B0" w:rsidRDefault="009B17B0" w:rsidP="009B17B0">
      <w:pPr>
        <w:widowControl w:val="0"/>
        <w:numPr>
          <w:ilvl w:val="0"/>
          <w:numId w:val="22"/>
        </w:numPr>
        <w:tabs>
          <w:tab w:val="left" w:pos="646"/>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 Чехов. </w:t>
      </w:r>
      <w:r w:rsidRPr="009B17B0">
        <w:rPr>
          <w:rFonts w:ascii="Times New Roman" w:eastAsia="Times New Roman" w:hAnsi="Times New Roman" w:cs="Times New Roman"/>
          <w:sz w:val="20"/>
          <w:szCs w:val="20"/>
          <w:lang w:eastAsia="ru-RU" w:bidi="ru-RU"/>
        </w:rPr>
        <w:t>«Блины».</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Тэффи. </w:t>
      </w:r>
      <w:r w:rsidRPr="009B17B0">
        <w:rPr>
          <w:rFonts w:ascii="Times New Roman" w:eastAsia="Times New Roman" w:hAnsi="Times New Roman" w:cs="Times New Roman"/>
          <w:sz w:val="20"/>
          <w:szCs w:val="20"/>
          <w:lang w:eastAsia="ru-RU" w:bidi="ru-RU"/>
        </w:rPr>
        <w:t>«Блины».</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26" w:name="bookmark444"/>
      <w:r w:rsidRPr="009B17B0">
        <w:rPr>
          <w:rFonts w:ascii="Arial" w:eastAsia="Courier New" w:hAnsi="Arial" w:cs="Arial"/>
          <w:b/>
          <w:i/>
          <w:sz w:val="20"/>
          <w:szCs w:val="20"/>
          <w:lang w:eastAsia="ru-RU" w:bidi="ru-RU"/>
        </w:rPr>
        <w:t>Тепло родного дома</w:t>
      </w:r>
      <w:bookmarkEnd w:id="22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Всюду родимую Русь узнаю</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одного). Например: В. А. Рождественский «Русская природа»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К. Г. Паустовский. </w:t>
      </w:r>
      <w:r w:rsidRPr="009B17B0">
        <w:rPr>
          <w:rFonts w:ascii="Times New Roman" w:eastAsia="Times New Roman" w:hAnsi="Times New Roman" w:cs="Times New Roman"/>
          <w:sz w:val="20"/>
          <w:szCs w:val="20"/>
          <w:lang w:eastAsia="ru-RU" w:bidi="ru-RU"/>
        </w:rPr>
        <w:t>«Заботливый цветок».</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Ю. В. Бондарев. </w:t>
      </w:r>
      <w:r w:rsidRPr="009B17B0">
        <w:rPr>
          <w:rFonts w:ascii="Times New Roman" w:eastAsia="Times New Roman" w:hAnsi="Times New Roman" w:cs="Times New Roman"/>
          <w:sz w:val="20"/>
          <w:szCs w:val="20"/>
          <w:lang w:eastAsia="ru-RU" w:bidi="ru-RU"/>
        </w:rPr>
        <w:t>«Поздним вечером».</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27" w:name="bookmark446"/>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3. Русский характер — русская душа</w:t>
      </w:r>
      <w:bookmarkEnd w:id="227"/>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Не до ордена — была бы Родина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Оборона Севастополя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трех). Например: А. Н. Апухтин «Солдатская песня о Севастополе», А. А. Фет «Севастопольское братское кладбище», Рюрик Ивнев «Севастополь» и др.</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28" w:name="bookmark449"/>
      <w:r w:rsidRPr="009B17B0">
        <w:rPr>
          <w:rFonts w:ascii="Arial" w:eastAsia="Courier New" w:hAnsi="Arial" w:cs="Arial"/>
          <w:b/>
          <w:i/>
          <w:sz w:val="20"/>
          <w:szCs w:val="20"/>
          <w:lang w:eastAsia="ru-RU" w:bidi="ru-RU"/>
        </w:rPr>
        <w:t>Загадки русской души</w:t>
      </w:r>
      <w:bookmarkEnd w:id="22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Чудеса нужно делать своими руками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одного). Например: Ф. И. Тютчев «Чему бы жизнь нас ни учила.»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Н. С. Лесков. </w:t>
      </w:r>
      <w:r w:rsidRPr="009B17B0">
        <w:rPr>
          <w:rFonts w:ascii="Times New Roman" w:eastAsia="Times New Roman" w:hAnsi="Times New Roman" w:cs="Times New Roman"/>
          <w:sz w:val="20"/>
          <w:szCs w:val="20"/>
          <w:lang w:eastAsia="ru-RU" w:bidi="ru-RU"/>
        </w:rPr>
        <w:t>«Неразменный рубль».</w:t>
      </w:r>
    </w:p>
    <w:p w:rsidR="009B17B0" w:rsidRPr="009B17B0" w:rsidRDefault="009B17B0" w:rsidP="009B17B0">
      <w:pPr>
        <w:widowControl w:val="0"/>
        <w:numPr>
          <w:ilvl w:val="0"/>
          <w:numId w:val="22"/>
        </w:numPr>
        <w:tabs>
          <w:tab w:val="left" w:pos="62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 Астафьев. </w:t>
      </w:r>
      <w:r w:rsidRPr="009B17B0">
        <w:rPr>
          <w:rFonts w:ascii="Times New Roman" w:eastAsia="Times New Roman" w:hAnsi="Times New Roman" w:cs="Times New Roman"/>
          <w:sz w:val="20"/>
          <w:szCs w:val="20"/>
          <w:lang w:eastAsia="ru-RU" w:bidi="ru-RU"/>
        </w:rPr>
        <w:t>«Бабушка с малиной».</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29" w:name="bookmark451"/>
      <w:r w:rsidRPr="009B17B0">
        <w:rPr>
          <w:rFonts w:ascii="Arial" w:eastAsia="Courier New" w:hAnsi="Arial" w:cs="Arial"/>
          <w:b/>
          <w:i/>
          <w:sz w:val="20"/>
          <w:szCs w:val="20"/>
          <w:lang w:eastAsia="ru-RU" w:bidi="ru-RU"/>
        </w:rPr>
        <w:t>О ваших ровесниках</w:t>
      </w:r>
      <w:bookmarkEnd w:id="22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Реальность и мечты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Р. П. Погодин. </w:t>
      </w:r>
      <w:r w:rsidRPr="009B17B0">
        <w:rPr>
          <w:rFonts w:ascii="Times New Roman" w:eastAsia="Times New Roman" w:hAnsi="Times New Roman" w:cs="Times New Roman"/>
          <w:sz w:val="20"/>
          <w:szCs w:val="20"/>
          <w:lang w:eastAsia="ru-RU" w:bidi="ru-RU"/>
        </w:rPr>
        <w:t>«Кирпичные острова» (рассказы «Как я с ним познакомился», «Кирпичные острова»).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Е. С. Велтистов. </w:t>
      </w:r>
      <w:r w:rsidRPr="009B17B0">
        <w:rPr>
          <w:rFonts w:ascii="Times New Roman" w:eastAsia="Times New Roman" w:hAnsi="Times New Roman" w:cs="Times New Roman"/>
          <w:sz w:val="20"/>
          <w:szCs w:val="20"/>
          <w:lang w:eastAsia="ru-RU" w:bidi="ru-RU"/>
        </w:rPr>
        <w:t>«Миллион и один день каникул» (один фрагмент по выбору).</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30" w:name="bookmark453"/>
      <w:r w:rsidRPr="009B17B0">
        <w:rPr>
          <w:rFonts w:ascii="Arial" w:eastAsia="Courier New" w:hAnsi="Arial" w:cs="Arial"/>
          <w:b/>
          <w:i/>
          <w:sz w:val="20"/>
          <w:szCs w:val="20"/>
          <w:lang w:eastAsia="ru-RU" w:bidi="ru-RU"/>
        </w:rPr>
        <w:t>Лишь слову жизнь дана</w:t>
      </w:r>
      <w:bookmarkEnd w:id="230"/>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На русском дышим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К. Д. Бальмонт «Русский язык», Ю. П. Мориц «Язык обид — язык не русский...» и др.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31" w:name="bookmark455"/>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7 КЛАСС</w:t>
      </w:r>
      <w:bookmarkEnd w:id="231"/>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32" w:name="bookmark457"/>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1. Россия — Родина моя</w:t>
      </w:r>
      <w:bookmarkEnd w:id="232"/>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lastRenderedPageBreak/>
        <w:t>Преданья старины глубокой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Русские народные песни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Исторические и лирические песни (не менее двух). Например: «На заре то было, братцы, на утренней.», «Ах вы, ветры, ветры буйные.»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Фольклорные сюжеты и мотивы в русской литературе</w:t>
      </w:r>
    </w:p>
    <w:p w:rsidR="009B17B0" w:rsidRPr="009B17B0" w:rsidRDefault="009B17B0" w:rsidP="009B17B0">
      <w:pPr>
        <w:widowControl w:val="0"/>
        <w:numPr>
          <w:ilvl w:val="0"/>
          <w:numId w:val="23"/>
        </w:numPr>
        <w:tabs>
          <w:tab w:val="left" w:pos="646"/>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 Пушкин. </w:t>
      </w:r>
      <w:r w:rsidRPr="009B17B0">
        <w:rPr>
          <w:rFonts w:ascii="Times New Roman" w:eastAsia="Times New Roman" w:hAnsi="Times New Roman" w:cs="Times New Roman"/>
          <w:sz w:val="20"/>
          <w:szCs w:val="20"/>
          <w:lang w:eastAsia="ru-RU" w:bidi="ru-RU"/>
        </w:rPr>
        <w:t>«Песни о Стеньке Разине» (песня 1).</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И. З. Суриков «Я ли в поле да не травушка была.», А. К. Толстой «Моя душа летит приветом.» и др.</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33" w:name="bookmark460"/>
      <w:r w:rsidRPr="009B17B0">
        <w:rPr>
          <w:rFonts w:ascii="Arial" w:eastAsia="Courier New" w:hAnsi="Arial" w:cs="Arial"/>
          <w:b/>
          <w:i/>
          <w:sz w:val="20"/>
          <w:szCs w:val="20"/>
          <w:lang w:eastAsia="ru-RU" w:bidi="ru-RU"/>
        </w:rPr>
        <w:t>Города земли русской</w:t>
      </w:r>
      <w:bookmarkEnd w:id="23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Сибирский край</w:t>
      </w:r>
    </w:p>
    <w:p w:rsidR="009B17B0" w:rsidRPr="009B17B0" w:rsidRDefault="009B17B0" w:rsidP="009B17B0">
      <w:pPr>
        <w:widowControl w:val="0"/>
        <w:numPr>
          <w:ilvl w:val="0"/>
          <w:numId w:val="23"/>
        </w:numPr>
        <w:tabs>
          <w:tab w:val="left" w:pos="60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 Распутин. </w:t>
      </w:r>
      <w:r w:rsidRPr="009B17B0">
        <w:rPr>
          <w:rFonts w:ascii="Times New Roman" w:eastAsia="Times New Roman" w:hAnsi="Times New Roman" w:cs="Times New Roman"/>
          <w:sz w:val="20"/>
          <w:szCs w:val="20"/>
          <w:lang w:eastAsia="ru-RU" w:bidi="ru-RU"/>
        </w:rPr>
        <w:t>«Сибирь, Сибирь.» (одна глава по выбору, например «Тобольск»).</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И. Солженицын. </w:t>
      </w:r>
      <w:r w:rsidRPr="009B17B0">
        <w:rPr>
          <w:rFonts w:ascii="Times New Roman" w:eastAsia="Times New Roman" w:hAnsi="Times New Roman" w:cs="Times New Roman"/>
          <w:sz w:val="20"/>
          <w:szCs w:val="20"/>
          <w:lang w:eastAsia="ru-RU" w:bidi="ru-RU"/>
        </w:rPr>
        <w:t>«Колокол Углича».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34" w:name="bookmark462"/>
      <w:r w:rsidRPr="009B17B0">
        <w:rPr>
          <w:rFonts w:ascii="Arial" w:eastAsia="Courier New" w:hAnsi="Arial" w:cs="Arial"/>
          <w:b/>
          <w:i/>
          <w:sz w:val="20"/>
          <w:szCs w:val="20"/>
          <w:lang w:eastAsia="ru-RU" w:bidi="ru-RU"/>
        </w:rPr>
        <w:t>Родные просторы</w:t>
      </w:r>
      <w:bookmarkEnd w:id="23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Русское поле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И. С. Никитин «Поле», И. А. Гофф «Русское поле» и др.</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Д. В. Григорович. </w:t>
      </w:r>
      <w:r w:rsidRPr="009B17B0">
        <w:rPr>
          <w:rFonts w:ascii="Times New Roman" w:eastAsia="Times New Roman" w:hAnsi="Times New Roman" w:cs="Times New Roman"/>
          <w:sz w:val="20"/>
          <w:szCs w:val="20"/>
          <w:lang w:eastAsia="ru-RU" w:bidi="ru-RU"/>
        </w:rPr>
        <w:t>«Пахарь» (не менее одной главы по выбору).</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35" w:name="bookmark46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2. Русские традиции</w:t>
      </w:r>
      <w:bookmarkEnd w:id="235"/>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Праздники русского мира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Пасха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К. Д. Бальмонт «Благовещенье в Москве», А. С. Хомяков «Кремлевская заутреня на Пасху», А. А. Фет «Христос Воскресе!» (П. П. Боткину).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П. Чехов. </w:t>
      </w:r>
      <w:r w:rsidRPr="009B17B0">
        <w:rPr>
          <w:rFonts w:ascii="Times New Roman" w:eastAsia="Times New Roman" w:hAnsi="Times New Roman" w:cs="Times New Roman"/>
          <w:sz w:val="20"/>
          <w:szCs w:val="20"/>
          <w:lang w:eastAsia="ru-RU" w:bidi="ru-RU"/>
        </w:rPr>
        <w:t>«Казак».</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36" w:name="bookmark467"/>
      <w:r w:rsidRPr="009B17B0">
        <w:rPr>
          <w:rFonts w:ascii="Arial" w:eastAsia="Courier New" w:hAnsi="Arial" w:cs="Arial"/>
          <w:b/>
          <w:i/>
          <w:sz w:val="20"/>
          <w:szCs w:val="20"/>
          <w:lang w:eastAsia="ru-RU" w:bidi="ru-RU"/>
        </w:rPr>
        <w:t>Тепло родного дома</w:t>
      </w:r>
      <w:bookmarkEnd w:id="23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Русские мастера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В. А. Солоухин. </w:t>
      </w:r>
      <w:r w:rsidRPr="009B17B0">
        <w:rPr>
          <w:rFonts w:ascii="Times New Roman" w:eastAsia="Times New Roman" w:hAnsi="Times New Roman" w:cs="Times New Roman"/>
          <w:sz w:val="20"/>
          <w:szCs w:val="20"/>
          <w:lang w:eastAsia="ru-RU" w:bidi="ru-RU"/>
        </w:rPr>
        <w:t>«Камешки на ладони» (не менее двух миниатюр по выбору).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Ф. А. Абрамов. </w:t>
      </w:r>
      <w:r w:rsidRPr="009B17B0">
        <w:rPr>
          <w:rFonts w:ascii="Times New Roman" w:eastAsia="Times New Roman" w:hAnsi="Times New Roman" w:cs="Times New Roman"/>
          <w:sz w:val="20"/>
          <w:szCs w:val="20"/>
          <w:lang w:eastAsia="ru-RU" w:bidi="ru-RU"/>
        </w:rPr>
        <w:t>«Дом» (один фрагмент по выбору).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одного). Например: Р. И. Рождественский «О мастерах» и др.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37" w:name="bookmark46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3. Русский характер — русская душа</w:t>
      </w:r>
      <w:bookmarkEnd w:id="237"/>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Не до ордена — была бы Родина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На Первой мировой войне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С. М. Городецкий «Воздушный витязь», Н. С. Гумилёв «Наступление», «Война»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М. М. Пришвин. </w:t>
      </w:r>
      <w:r w:rsidRPr="009B17B0">
        <w:rPr>
          <w:rFonts w:ascii="Times New Roman" w:eastAsia="Times New Roman" w:hAnsi="Times New Roman" w:cs="Times New Roman"/>
          <w:sz w:val="20"/>
          <w:szCs w:val="20"/>
          <w:lang w:eastAsia="ru-RU" w:bidi="ru-RU"/>
        </w:rPr>
        <w:t>«Голубая стрекоза».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38" w:name="bookmark472"/>
      <w:r w:rsidRPr="009B17B0">
        <w:rPr>
          <w:rFonts w:ascii="Arial" w:eastAsia="Courier New" w:hAnsi="Arial" w:cs="Arial"/>
          <w:b/>
          <w:i/>
          <w:sz w:val="20"/>
          <w:szCs w:val="20"/>
          <w:lang w:eastAsia="ru-RU" w:bidi="ru-RU"/>
        </w:rPr>
        <w:t>Загадки русской души</w:t>
      </w:r>
      <w:bookmarkEnd w:id="23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Долюшка женская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 xml:space="preserve">(не менее двух). Например: Ф. И. Тютчев «Русской </w:t>
      </w:r>
      <w:r w:rsidRPr="009B17B0">
        <w:rPr>
          <w:rFonts w:ascii="Times New Roman" w:eastAsia="Times New Roman" w:hAnsi="Times New Roman" w:cs="Times New Roman"/>
          <w:sz w:val="20"/>
          <w:szCs w:val="20"/>
          <w:lang w:eastAsia="ru-RU" w:bidi="ru-RU"/>
        </w:rPr>
        <w:lastRenderedPageBreak/>
        <w:t>женщине», Н. А. Некрасов «Внимая ужасам вой- ны^», Ю. В. Друнина «И откуда вдруг берутся силы...», В. М. Тушнова «Вот говорят: Россия.»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Ф. А. Абрамов. </w:t>
      </w:r>
      <w:r w:rsidRPr="009B17B0">
        <w:rPr>
          <w:rFonts w:ascii="Times New Roman" w:eastAsia="Times New Roman" w:hAnsi="Times New Roman" w:cs="Times New Roman"/>
          <w:sz w:val="20"/>
          <w:szCs w:val="20"/>
          <w:lang w:eastAsia="ru-RU" w:bidi="ru-RU"/>
        </w:rPr>
        <w:t>«Золотые руки».</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39" w:name="bookmark474"/>
      <w:r w:rsidRPr="009B17B0">
        <w:rPr>
          <w:rFonts w:ascii="Arial" w:eastAsia="Courier New" w:hAnsi="Arial" w:cs="Arial"/>
          <w:b/>
          <w:i/>
          <w:sz w:val="20"/>
          <w:szCs w:val="20"/>
          <w:lang w:eastAsia="ru-RU" w:bidi="ru-RU"/>
        </w:rPr>
        <w:t>О ваших ровесниках</w:t>
      </w:r>
      <w:bookmarkEnd w:id="23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Взрослые детские проблемы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С. Игнатова. </w:t>
      </w:r>
      <w:r w:rsidRPr="009B17B0">
        <w:rPr>
          <w:rFonts w:ascii="Times New Roman" w:eastAsia="Times New Roman" w:hAnsi="Times New Roman" w:cs="Times New Roman"/>
          <w:sz w:val="20"/>
          <w:szCs w:val="20"/>
          <w:lang w:eastAsia="ru-RU" w:bidi="ru-RU"/>
        </w:rPr>
        <w:t>«Джинн Сева».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Н. Н. Назаркин. </w:t>
      </w:r>
      <w:r w:rsidRPr="009B17B0">
        <w:rPr>
          <w:rFonts w:ascii="Times New Roman" w:eastAsia="Times New Roman" w:hAnsi="Times New Roman" w:cs="Times New Roman"/>
          <w:sz w:val="20"/>
          <w:szCs w:val="20"/>
          <w:lang w:eastAsia="ru-RU" w:bidi="ru-RU"/>
        </w:rPr>
        <w:t>«Изумрудная рыбка» (не менее двух глав по выбору, например, «Изумрудная рыбка», «Ах, миледи!», «Про личную жизнь»).</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40" w:name="bookmark476"/>
      <w:r w:rsidRPr="009B17B0">
        <w:rPr>
          <w:rFonts w:ascii="Arial" w:eastAsia="Courier New" w:hAnsi="Arial" w:cs="Arial"/>
          <w:b/>
          <w:i/>
          <w:sz w:val="20"/>
          <w:szCs w:val="20"/>
          <w:lang w:eastAsia="ru-RU" w:bidi="ru-RU"/>
        </w:rPr>
        <w:t>Лишь слову жизнь дана</w:t>
      </w:r>
      <w:bookmarkEnd w:id="240"/>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Такого языка на свете не бывало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одного). Например: Вс. Рождественский «В родной поэзии совсем не старовер.» и др.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41" w:name="bookmark478"/>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8 КЛАСС</w:t>
      </w:r>
      <w:bookmarkEnd w:id="241"/>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42" w:name="bookmark48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1. Россия — Родина моя</w:t>
      </w:r>
      <w:bookmarkEnd w:id="242"/>
    </w:p>
    <w:p w:rsidR="009B17B0" w:rsidRPr="009B17B0" w:rsidRDefault="009B17B0" w:rsidP="009B17B0">
      <w:pPr>
        <w:widowControl w:val="0"/>
        <w:spacing w:after="0" w:line="240" w:lineRule="auto"/>
        <w:ind w:firstLine="240"/>
        <w:jc w:val="both"/>
        <w:rPr>
          <w:rFonts w:ascii="Times New Roman" w:eastAsia="Times New Roman" w:hAnsi="Times New Roman" w:cs="Times New Roman"/>
          <w:i/>
          <w:iCs/>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Легендарный герой земли русской Иван Сусанин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одного). Например: С. Н. Марков «Сусанин», О. А. Ильина «Во время грозного и злого поединка.»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 Н. Полевой. </w:t>
      </w:r>
      <w:r w:rsidRPr="009B17B0">
        <w:rPr>
          <w:rFonts w:ascii="Times New Roman" w:eastAsia="Times New Roman" w:hAnsi="Times New Roman" w:cs="Times New Roman"/>
          <w:sz w:val="20"/>
          <w:szCs w:val="20"/>
          <w:lang w:eastAsia="ru-RU" w:bidi="ru-RU"/>
        </w:rPr>
        <w:t>«Избранник Божий» (не менее двух глав по выбору).</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43" w:name="bookmark482"/>
      <w:r w:rsidRPr="009B17B0">
        <w:rPr>
          <w:rFonts w:ascii="Arial" w:eastAsia="Courier New" w:hAnsi="Arial" w:cs="Arial"/>
          <w:b/>
          <w:i/>
          <w:sz w:val="20"/>
          <w:szCs w:val="20"/>
          <w:lang w:eastAsia="ru-RU" w:bidi="ru-RU"/>
        </w:rPr>
        <w:t>Города земли русской</w:t>
      </w:r>
      <w:bookmarkEnd w:id="24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По Золотому кольцу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44" w:name="bookmark484"/>
      <w:r w:rsidRPr="009B17B0">
        <w:rPr>
          <w:rFonts w:ascii="Arial" w:eastAsia="Courier New" w:hAnsi="Arial" w:cs="Arial"/>
          <w:b/>
          <w:i/>
          <w:sz w:val="20"/>
          <w:szCs w:val="20"/>
          <w:lang w:eastAsia="ru-RU" w:bidi="ru-RU"/>
        </w:rPr>
        <w:t>Родные просторы</w:t>
      </w:r>
      <w:bookmarkEnd w:id="24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Волга — русская река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Русские народные песни о Волге </w:t>
      </w:r>
      <w:r w:rsidRPr="009B17B0">
        <w:rPr>
          <w:rFonts w:ascii="Times New Roman" w:eastAsia="Times New Roman" w:hAnsi="Times New Roman" w:cs="Times New Roman"/>
          <w:sz w:val="20"/>
          <w:szCs w:val="20"/>
          <w:lang w:eastAsia="ru-RU" w:bidi="ru-RU"/>
        </w:rPr>
        <w:t>(одна по выбору). Например: «Уж ты, Волга-река, Волга-матушка!..», «Вниз по матушке по Волге.»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Н. А. Некрасов «Люблю я краткой той поры.» (из поэмы «Горе старого Наума»), В. С. Высоцкий «Песня о Волге»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В. В. Розанов. </w:t>
      </w:r>
      <w:r w:rsidRPr="009B17B0">
        <w:rPr>
          <w:rFonts w:ascii="Times New Roman" w:eastAsia="Times New Roman" w:hAnsi="Times New Roman" w:cs="Times New Roman"/>
          <w:sz w:val="20"/>
          <w:szCs w:val="20"/>
          <w:lang w:eastAsia="ru-RU" w:bidi="ru-RU"/>
        </w:rPr>
        <w:t>«Русский Нил» (один фрагмент по выбору).</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45" w:name="bookmark486"/>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2. Русские традиции</w:t>
      </w:r>
      <w:bookmarkEnd w:id="245"/>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Праздники русского мира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Троица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И. А. Бунин «Троица», С. А. Есенин «Троицыно утро, утренний канон.», Н. И. Рыленков «Возможно ль высказать без слов.»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 А. Новиков. </w:t>
      </w:r>
      <w:r w:rsidRPr="009B17B0">
        <w:rPr>
          <w:rFonts w:ascii="Times New Roman" w:eastAsia="Times New Roman" w:hAnsi="Times New Roman" w:cs="Times New Roman"/>
          <w:sz w:val="20"/>
          <w:szCs w:val="20"/>
          <w:lang w:eastAsia="ru-RU" w:bidi="ru-RU"/>
        </w:rPr>
        <w:t>«Троицкая кукушка».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46" w:name="bookmark489"/>
      <w:r w:rsidRPr="009B17B0">
        <w:rPr>
          <w:rFonts w:ascii="Arial" w:eastAsia="Courier New" w:hAnsi="Arial" w:cs="Arial"/>
          <w:b/>
          <w:i/>
          <w:sz w:val="20"/>
          <w:szCs w:val="20"/>
          <w:lang w:eastAsia="ru-RU" w:bidi="ru-RU"/>
        </w:rPr>
        <w:t>Тепло родного дома</w:t>
      </w:r>
      <w:bookmarkEnd w:id="24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Родство душ</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lastRenderedPageBreak/>
        <w:t xml:space="preserve">Ф. А. Абрамов. </w:t>
      </w:r>
      <w:r w:rsidRPr="009B17B0">
        <w:rPr>
          <w:rFonts w:ascii="Times New Roman" w:eastAsia="Times New Roman" w:hAnsi="Times New Roman" w:cs="Times New Roman"/>
          <w:sz w:val="20"/>
          <w:szCs w:val="20"/>
          <w:lang w:eastAsia="ru-RU" w:bidi="ru-RU"/>
        </w:rPr>
        <w:t>«Валенки».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Т. В. Михеева. </w:t>
      </w:r>
      <w:r w:rsidRPr="009B17B0">
        <w:rPr>
          <w:rFonts w:ascii="Times New Roman" w:eastAsia="Times New Roman" w:hAnsi="Times New Roman" w:cs="Times New Roman"/>
          <w:sz w:val="20"/>
          <w:szCs w:val="20"/>
          <w:lang w:eastAsia="ru-RU" w:bidi="ru-RU"/>
        </w:rPr>
        <w:t>«Не предавай меня!» (две главы по выбору).</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47" w:name="bookmark49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3. Русский характер — русская душа</w:t>
      </w:r>
      <w:bookmarkEnd w:id="247"/>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Не до ордена — была бы Родина</w:t>
      </w:r>
    </w:p>
    <w:p w:rsidR="009B17B0" w:rsidRPr="009B17B0" w:rsidRDefault="009B17B0" w:rsidP="009B17B0">
      <w:pPr>
        <w:widowControl w:val="0"/>
        <w:spacing w:after="0" w:line="240" w:lineRule="auto"/>
        <w:ind w:firstLine="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Дети на войне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Э. Н. Веркин. </w:t>
      </w:r>
      <w:r w:rsidRPr="009B17B0">
        <w:rPr>
          <w:rFonts w:ascii="Times New Roman" w:eastAsia="Times New Roman" w:hAnsi="Times New Roman" w:cs="Times New Roman"/>
          <w:sz w:val="20"/>
          <w:szCs w:val="20"/>
          <w:lang w:eastAsia="ru-RU" w:bidi="ru-RU"/>
        </w:rPr>
        <w:t>«Облачный полк» (не менее двух глав по выбору).</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48" w:name="bookmark494"/>
      <w:r w:rsidRPr="009B17B0">
        <w:rPr>
          <w:rFonts w:ascii="Arial" w:eastAsia="Courier New" w:hAnsi="Arial" w:cs="Arial"/>
          <w:b/>
          <w:i/>
          <w:sz w:val="20"/>
          <w:szCs w:val="20"/>
          <w:lang w:eastAsia="ru-RU" w:bidi="ru-RU"/>
        </w:rPr>
        <w:t>Загадки русской души</w:t>
      </w:r>
      <w:bookmarkEnd w:id="24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Сеятель твой и хранитель</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 С. Тургенев. </w:t>
      </w:r>
      <w:r w:rsidRPr="009B17B0">
        <w:rPr>
          <w:rFonts w:ascii="Times New Roman" w:eastAsia="Times New Roman" w:hAnsi="Times New Roman" w:cs="Times New Roman"/>
          <w:sz w:val="20"/>
          <w:szCs w:val="20"/>
          <w:lang w:eastAsia="ru-RU" w:bidi="ru-RU"/>
        </w:rPr>
        <w:t>«Сфинкс».</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Ф. М. Достоевский. </w:t>
      </w:r>
      <w:r w:rsidRPr="009B17B0">
        <w:rPr>
          <w:rFonts w:ascii="Times New Roman" w:eastAsia="Times New Roman" w:hAnsi="Times New Roman" w:cs="Times New Roman"/>
          <w:sz w:val="20"/>
          <w:szCs w:val="20"/>
          <w:lang w:eastAsia="ru-RU" w:bidi="ru-RU"/>
        </w:rPr>
        <w:t>«Мужик Марей».</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49" w:name="bookmark496"/>
      <w:r w:rsidRPr="009B17B0">
        <w:rPr>
          <w:rFonts w:ascii="Arial" w:eastAsia="Courier New" w:hAnsi="Arial" w:cs="Arial"/>
          <w:b/>
          <w:i/>
          <w:sz w:val="20"/>
          <w:szCs w:val="20"/>
          <w:lang w:eastAsia="ru-RU" w:bidi="ru-RU"/>
        </w:rPr>
        <w:t>О ваших ровесниках</w:t>
      </w:r>
      <w:bookmarkEnd w:id="24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Пора взросления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Б. Л. Васильев. </w:t>
      </w:r>
      <w:r w:rsidRPr="009B17B0">
        <w:rPr>
          <w:rFonts w:ascii="Times New Roman" w:eastAsia="Times New Roman" w:hAnsi="Times New Roman" w:cs="Times New Roman"/>
          <w:sz w:val="20"/>
          <w:szCs w:val="20"/>
          <w:lang w:eastAsia="ru-RU" w:bidi="ru-RU"/>
        </w:rPr>
        <w:t>«Завтра была война» (не менее одной главы по выбору).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 Н. Щербакова. </w:t>
      </w:r>
      <w:r w:rsidRPr="009B17B0">
        <w:rPr>
          <w:rFonts w:ascii="Times New Roman" w:eastAsia="Times New Roman" w:hAnsi="Times New Roman" w:cs="Times New Roman"/>
          <w:sz w:val="20"/>
          <w:szCs w:val="20"/>
          <w:lang w:eastAsia="ru-RU" w:bidi="ru-RU"/>
        </w:rPr>
        <w:t>«Вам и не снилось» (не менее одной главы по выбору)</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50" w:name="bookmark498"/>
      <w:r w:rsidRPr="009B17B0">
        <w:rPr>
          <w:rFonts w:ascii="Arial" w:eastAsia="Courier New" w:hAnsi="Arial" w:cs="Arial"/>
          <w:b/>
          <w:i/>
          <w:sz w:val="20"/>
          <w:szCs w:val="20"/>
          <w:lang w:eastAsia="ru-RU" w:bidi="ru-RU"/>
        </w:rPr>
        <w:t>Лишь слову жизнь дана</w:t>
      </w:r>
      <w:bookmarkEnd w:id="250"/>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Язык поэзии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одного). Например: И. Ф. Анненский «Третий мучительный сонет»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Дон Аминадо. </w:t>
      </w:r>
      <w:r w:rsidRPr="009B17B0">
        <w:rPr>
          <w:rFonts w:ascii="Times New Roman" w:eastAsia="Times New Roman" w:hAnsi="Times New Roman" w:cs="Times New Roman"/>
          <w:sz w:val="20"/>
          <w:szCs w:val="20"/>
          <w:lang w:eastAsia="ru-RU" w:bidi="ru-RU"/>
        </w:rPr>
        <w:t>«Наука стихосложения».</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51" w:name="bookmark500"/>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9 КЛАСС</w:t>
      </w:r>
      <w:bookmarkEnd w:id="251"/>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52" w:name="bookmark502"/>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1. Россия — Родина моя</w:t>
      </w:r>
      <w:bookmarkEnd w:id="252"/>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Преданья старины глубокой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Гроза двенадцатого года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Русские народные песни об Отечественной войне 1812 года </w:t>
      </w:r>
      <w:r w:rsidRPr="009B17B0">
        <w:rPr>
          <w:rFonts w:ascii="Times New Roman" w:eastAsia="Times New Roman" w:hAnsi="Times New Roman" w:cs="Times New Roman"/>
          <w:sz w:val="20"/>
          <w:szCs w:val="20"/>
          <w:lang w:eastAsia="ru-RU" w:bidi="ru-RU"/>
        </w:rPr>
        <w:t>(не менее одной). Например: «Как не две тученьки не две грозныя»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 И. Лажечников. </w:t>
      </w:r>
      <w:r w:rsidRPr="009B17B0">
        <w:rPr>
          <w:rFonts w:ascii="Times New Roman" w:eastAsia="Times New Roman" w:hAnsi="Times New Roman" w:cs="Times New Roman"/>
          <w:sz w:val="20"/>
          <w:szCs w:val="20"/>
          <w:lang w:eastAsia="ru-RU" w:bidi="ru-RU"/>
        </w:rPr>
        <w:t>«Новобранец 1812 года» (один фрагмент по выбору).</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53" w:name="bookmark505"/>
      <w:r w:rsidRPr="009B17B0">
        <w:rPr>
          <w:rFonts w:ascii="Arial" w:eastAsia="Courier New" w:hAnsi="Arial" w:cs="Arial"/>
          <w:b/>
          <w:i/>
          <w:sz w:val="20"/>
          <w:szCs w:val="20"/>
          <w:lang w:eastAsia="ru-RU" w:bidi="ru-RU"/>
        </w:rPr>
        <w:t>Города земли русской</w:t>
      </w:r>
      <w:bookmarkEnd w:id="25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Петербург в русской литературе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трёх). Например: А. С. Пушкин «Город пышный, город бедный...», О. Э. Мандельштам «Петербургские строфы», А. А. Ахматова «Стихи о Петербурге» («Вновь Исакий в облаченье.»), Д. С. Самойлов «Над Невой» («Весь город в плавных разворотах.»)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Л. В. Успенский. </w:t>
      </w:r>
      <w:r w:rsidRPr="009B17B0">
        <w:rPr>
          <w:rFonts w:ascii="Times New Roman" w:eastAsia="Times New Roman" w:hAnsi="Times New Roman" w:cs="Times New Roman"/>
          <w:sz w:val="20"/>
          <w:szCs w:val="20"/>
          <w:lang w:eastAsia="ru-RU" w:bidi="ru-RU"/>
        </w:rPr>
        <w:t xml:space="preserve">«Записки старого петербуржца» (одна глава по </w:t>
      </w:r>
      <w:r w:rsidRPr="009B17B0">
        <w:rPr>
          <w:rFonts w:ascii="Times New Roman" w:eastAsia="Times New Roman" w:hAnsi="Times New Roman" w:cs="Times New Roman"/>
          <w:sz w:val="20"/>
          <w:szCs w:val="20"/>
          <w:lang w:eastAsia="ru-RU" w:bidi="ru-RU"/>
        </w:rPr>
        <w:lastRenderedPageBreak/>
        <w:t>выбору, например, «Фонарики-сударики»).</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54" w:name="bookmark507"/>
      <w:r w:rsidRPr="009B17B0">
        <w:rPr>
          <w:rFonts w:ascii="Arial" w:eastAsia="Courier New" w:hAnsi="Arial" w:cs="Arial"/>
          <w:b/>
          <w:i/>
          <w:sz w:val="20"/>
          <w:szCs w:val="20"/>
          <w:lang w:eastAsia="ru-RU" w:bidi="ru-RU"/>
        </w:rPr>
        <w:t>Родные просторы</w:t>
      </w:r>
      <w:bookmarkEnd w:id="25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Степь раздольная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Русские народные песни о степи </w:t>
      </w:r>
      <w:r w:rsidRPr="009B17B0">
        <w:rPr>
          <w:rFonts w:ascii="Times New Roman" w:eastAsia="Times New Roman" w:hAnsi="Times New Roman" w:cs="Times New Roman"/>
          <w:sz w:val="20"/>
          <w:szCs w:val="20"/>
          <w:lang w:eastAsia="ru-RU" w:bidi="ru-RU"/>
        </w:rPr>
        <w:t>(одна по выбору). Например: «Уж ты, степь ли моя, степь Моздокская.», «Ах ты, степь широкая.»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П. А. Вяземский «Степь», И. З. Суриков «В степи»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П. Чехов. </w:t>
      </w:r>
      <w:r w:rsidRPr="009B17B0">
        <w:rPr>
          <w:rFonts w:ascii="Times New Roman" w:eastAsia="Times New Roman" w:hAnsi="Times New Roman" w:cs="Times New Roman"/>
          <w:sz w:val="20"/>
          <w:szCs w:val="20"/>
          <w:lang w:eastAsia="ru-RU" w:bidi="ru-RU"/>
        </w:rPr>
        <w:t>«Степь» (один фрагмент по выбору).</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55" w:name="bookmark50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2. Русские традиции</w:t>
      </w:r>
      <w:bookmarkEnd w:id="255"/>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Праздники русского мира</w:t>
      </w:r>
    </w:p>
    <w:p w:rsidR="009B17B0" w:rsidRPr="009B17B0" w:rsidRDefault="009B17B0" w:rsidP="009B17B0">
      <w:pPr>
        <w:widowControl w:val="0"/>
        <w:spacing w:after="0" w:line="240" w:lineRule="auto"/>
        <w:ind w:firstLine="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Августовские Спасы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трёх). Например: К. Д. Бальмонт «Первый спас», Б. А. Ахмадулина «Ночь упаданья яблок», Е. А. Евтушенко «Само упало яблоко с небес...»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Е. И. Носов. </w:t>
      </w:r>
      <w:r w:rsidRPr="009B17B0">
        <w:rPr>
          <w:rFonts w:ascii="Times New Roman" w:eastAsia="Times New Roman" w:hAnsi="Times New Roman" w:cs="Times New Roman"/>
          <w:sz w:val="20"/>
          <w:szCs w:val="20"/>
          <w:lang w:eastAsia="ru-RU" w:bidi="ru-RU"/>
        </w:rPr>
        <w:t>«Яблочный спас».</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56" w:name="bookmark512"/>
      <w:r w:rsidRPr="009B17B0">
        <w:rPr>
          <w:rFonts w:ascii="Arial" w:eastAsia="Courier New" w:hAnsi="Arial" w:cs="Arial"/>
          <w:b/>
          <w:i/>
          <w:sz w:val="20"/>
          <w:szCs w:val="20"/>
          <w:lang w:eastAsia="ru-RU" w:bidi="ru-RU"/>
        </w:rPr>
        <w:t>Тепло родного дома</w:t>
      </w:r>
      <w:bookmarkEnd w:id="25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Родительский дом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П. Платонов. </w:t>
      </w:r>
      <w:r w:rsidRPr="009B17B0">
        <w:rPr>
          <w:rFonts w:ascii="Times New Roman" w:eastAsia="Times New Roman" w:hAnsi="Times New Roman" w:cs="Times New Roman"/>
          <w:sz w:val="20"/>
          <w:szCs w:val="20"/>
          <w:lang w:eastAsia="ru-RU" w:bidi="ru-RU"/>
        </w:rPr>
        <w:t>«На заре туманной юности» (две главы по выбору).</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В. П. Астафьев. </w:t>
      </w:r>
      <w:r w:rsidRPr="009B17B0">
        <w:rPr>
          <w:rFonts w:ascii="Times New Roman" w:eastAsia="Times New Roman" w:hAnsi="Times New Roman" w:cs="Times New Roman"/>
          <w:sz w:val="20"/>
          <w:szCs w:val="20"/>
          <w:lang w:eastAsia="ru-RU" w:bidi="ru-RU"/>
        </w:rPr>
        <w:t>«Далёкая и близкая сказка» (рассказ из повести «Последний поклон»).</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57" w:name="bookmark514"/>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Раздел 3. Русский характер — русская душа</w:t>
      </w:r>
      <w:bookmarkEnd w:id="257"/>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Не до ордена — была бы Родина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Великая Отечественная война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Н. П. Майоров «Мы», М. В. Кульчицкий «Мечтатель, фантазёр, лентяй- завистник!..» и др.</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Ю. М. Нагибин. </w:t>
      </w:r>
      <w:r w:rsidRPr="009B17B0">
        <w:rPr>
          <w:rFonts w:ascii="Times New Roman" w:eastAsia="Times New Roman" w:hAnsi="Times New Roman" w:cs="Times New Roman"/>
          <w:sz w:val="20"/>
          <w:szCs w:val="20"/>
          <w:lang w:eastAsia="ru-RU" w:bidi="ru-RU"/>
        </w:rPr>
        <w:t>«Ваганов».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Е. И. Носов. </w:t>
      </w:r>
      <w:r w:rsidRPr="009B17B0">
        <w:rPr>
          <w:rFonts w:ascii="Times New Roman" w:eastAsia="Times New Roman" w:hAnsi="Times New Roman" w:cs="Times New Roman"/>
          <w:sz w:val="20"/>
          <w:szCs w:val="20"/>
          <w:lang w:eastAsia="ru-RU" w:bidi="ru-RU"/>
        </w:rPr>
        <w:t>«Переправа».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58" w:name="bookmark517"/>
      <w:r w:rsidRPr="009B17B0">
        <w:rPr>
          <w:rFonts w:ascii="Arial" w:eastAsia="Courier New" w:hAnsi="Arial" w:cs="Arial"/>
          <w:b/>
          <w:i/>
          <w:sz w:val="20"/>
          <w:szCs w:val="20"/>
          <w:lang w:eastAsia="ru-RU" w:bidi="ru-RU"/>
        </w:rPr>
        <w:t>Загадки русской души</w:t>
      </w:r>
      <w:bookmarkEnd w:id="25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Судьбы русских эмигрантов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Б. К. Зайцев. </w:t>
      </w:r>
      <w:r w:rsidRPr="009B17B0">
        <w:rPr>
          <w:rFonts w:ascii="Times New Roman" w:eastAsia="Times New Roman" w:hAnsi="Times New Roman" w:cs="Times New Roman"/>
          <w:sz w:val="20"/>
          <w:szCs w:val="20"/>
          <w:lang w:eastAsia="ru-RU" w:bidi="ru-RU"/>
        </w:rPr>
        <w:t>«Лёгкое бремя».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 Т. Аверченко. </w:t>
      </w:r>
      <w:r w:rsidRPr="009B17B0">
        <w:rPr>
          <w:rFonts w:ascii="Times New Roman" w:eastAsia="Times New Roman" w:hAnsi="Times New Roman" w:cs="Times New Roman"/>
          <w:sz w:val="20"/>
          <w:szCs w:val="20"/>
          <w:lang w:eastAsia="ru-RU" w:bidi="ru-RU"/>
        </w:rPr>
        <w:t>«Русское искусство».</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59" w:name="bookmark519"/>
      <w:r w:rsidRPr="009B17B0">
        <w:rPr>
          <w:rFonts w:ascii="Arial" w:eastAsia="Courier New" w:hAnsi="Arial" w:cs="Arial"/>
          <w:b/>
          <w:i/>
          <w:sz w:val="20"/>
          <w:szCs w:val="20"/>
          <w:lang w:eastAsia="ru-RU" w:bidi="ru-RU"/>
        </w:rPr>
        <w:t>О ваших ровесниках</w:t>
      </w:r>
      <w:bookmarkEnd w:id="25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Прощание с детством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Ю. И. Коваль. </w:t>
      </w:r>
      <w:r w:rsidRPr="009B17B0">
        <w:rPr>
          <w:rFonts w:ascii="Times New Roman" w:eastAsia="Times New Roman" w:hAnsi="Times New Roman" w:cs="Times New Roman"/>
          <w:sz w:val="20"/>
          <w:szCs w:val="20"/>
          <w:lang w:eastAsia="ru-RU" w:bidi="ru-RU"/>
        </w:rPr>
        <w:t>«От Красных ворот» (не менее одного фрагмента по выбору).</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260" w:name="bookmark521"/>
      <w:r w:rsidRPr="009B17B0">
        <w:rPr>
          <w:rFonts w:ascii="Arial" w:eastAsia="Courier New" w:hAnsi="Arial" w:cs="Arial"/>
          <w:b/>
          <w:i/>
          <w:sz w:val="20"/>
          <w:szCs w:val="20"/>
          <w:lang w:eastAsia="ru-RU" w:bidi="ru-RU"/>
        </w:rPr>
        <w:t>Лишь слову жизнь дана</w:t>
      </w:r>
      <w:bookmarkEnd w:id="260"/>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«Припадаю к великой реке...»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Стихотворения </w:t>
      </w:r>
      <w:r w:rsidRPr="009B17B0">
        <w:rPr>
          <w:rFonts w:ascii="Times New Roman" w:eastAsia="Times New Roman" w:hAnsi="Times New Roman" w:cs="Times New Roman"/>
          <w:sz w:val="20"/>
          <w:szCs w:val="20"/>
          <w:lang w:eastAsia="ru-RU" w:bidi="ru-RU"/>
        </w:rPr>
        <w:t>(не менее двух). Например: И. А. Бродский «Мой народ», С. А. Каргашин «Я — русский! Спасибо, Господи!..» и др.</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61" w:name="bookmark523"/>
      <w:r w:rsidRPr="009B17B0">
        <w:rPr>
          <w:rFonts w:ascii="Arial" w:eastAsia="Courier New" w:hAnsi="Arial" w:cs="Arial"/>
          <w:b/>
          <w:sz w:val="20"/>
          <w:szCs w:val="20"/>
          <w:lang w:eastAsia="ru-RU" w:bidi="ru-RU"/>
        </w:rPr>
        <w:t>ПЛАНИРУЕМЫЕ РЕЗУЛЬТАТЫ</w:t>
      </w:r>
      <w:bookmarkEnd w:id="26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ОСВОЕНИЯ УЧЕБНОГО ПРЕДМЕТА</w:t>
      </w:r>
    </w:p>
    <w:p w:rsidR="009B17B0" w:rsidRPr="009B17B0" w:rsidRDefault="009B17B0" w:rsidP="009B17B0">
      <w:pPr>
        <w:widowControl w:val="0"/>
        <w:pBdr>
          <w:bottom w:val="single" w:sz="12" w:space="1" w:color="auto"/>
        </w:pBdr>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lastRenderedPageBreak/>
        <w:t>«РОДНАЯ ЛИТЕРАТУРА (РУССКАЯ)»</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62" w:name="bookmark527"/>
      <w:r w:rsidRPr="009B17B0">
        <w:rPr>
          <w:rFonts w:ascii="Arial" w:eastAsia="Courier New" w:hAnsi="Arial" w:cs="Arial"/>
          <w:b/>
          <w:sz w:val="20"/>
          <w:szCs w:val="20"/>
          <w:lang w:eastAsia="ru-RU" w:bidi="ru-RU"/>
        </w:rPr>
        <w:t>ЛИЧНОСТНЫЕ РЕЗУЛЬТАТЫ</w:t>
      </w:r>
      <w:bookmarkEnd w:id="262"/>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гражданского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9B17B0" w:rsidRPr="009B17B0" w:rsidRDefault="009B17B0" w:rsidP="009B17B0">
      <w:pPr>
        <w:widowControl w:val="0"/>
        <w:spacing w:after="4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патриотического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w:t>
      </w:r>
      <w:r w:rsidRPr="009B17B0">
        <w:rPr>
          <w:rFonts w:ascii="Times New Roman" w:eastAsia="Times New Roman" w:hAnsi="Times New Roman" w:cs="Times New Roman"/>
          <w:sz w:val="20"/>
          <w:szCs w:val="20"/>
          <w:lang w:eastAsia="ru-RU" w:bidi="ru-RU"/>
        </w:rPr>
        <w:lastRenderedPageBreak/>
        <w:t>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духовно-нравственного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B17B0" w:rsidRPr="009B17B0" w:rsidRDefault="009B17B0" w:rsidP="009B17B0">
      <w:pPr>
        <w:widowControl w:val="0"/>
        <w:spacing w:after="4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эстетического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физического воспитания, формирования культуры здоровья и эмоционального благополучия: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принимать себя и других, не осуждая;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осознавать эмоциональное состояние себя и других, умение управлять собственным эмоциональным состоянием;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сформированность навыка рефлексии, признание своего права на ошибку и такого же права другого человека;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трудового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w:t>
      </w:r>
      <w:r w:rsidRPr="009B17B0">
        <w:rPr>
          <w:rFonts w:ascii="Times New Roman" w:eastAsia="Times New Roman" w:hAnsi="Times New Roman" w:cs="Times New Roman"/>
          <w:sz w:val="20"/>
          <w:szCs w:val="20"/>
          <w:lang w:eastAsia="ru-RU" w:bidi="ru-RU"/>
        </w:rPr>
        <w:lastRenderedPageBreak/>
        <w:t>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B17B0" w:rsidRPr="009B17B0" w:rsidRDefault="009B17B0" w:rsidP="009B17B0">
      <w:pPr>
        <w:widowControl w:val="0"/>
        <w:spacing w:after="4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экологического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9B17B0" w:rsidRPr="009B17B0" w:rsidRDefault="009B17B0" w:rsidP="009B17B0">
      <w:pPr>
        <w:widowControl w:val="0"/>
        <w:spacing w:after="4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ценности научного познания: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Личностные результаты, обеспечивающие </w:t>
      </w:r>
      <w:r w:rsidRPr="009B17B0">
        <w:rPr>
          <w:rFonts w:ascii="Times New Roman" w:eastAsia="Times New Roman" w:hAnsi="Times New Roman" w:cs="Times New Roman"/>
          <w:b/>
          <w:bCs/>
          <w:i/>
          <w:iCs/>
          <w:sz w:val="19"/>
          <w:szCs w:val="19"/>
          <w:lang w:eastAsia="ru-RU" w:bidi="ru-RU"/>
        </w:rPr>
        <w:t>адаптацию обучающегося</w:t>
      </w:r>
      <w:r w:rsidRPr="009B17B0">
        <w:rPr>
          <w:rFonts w:ascii="Times New Roman" w:eastAsia="Times New Roman" w:hAnsi="Times New Roman" w:cs="Times New Roman"/>
          <w:sz w:val="20"/>
          <w:szCs w:val="20"/>
          <w:lang w:eastAsia="ru-RU" w:bidi="ru-RU"/>
        </w:rPr>
        <w:t xml:space="preserve"> к изменяющимся условиям социальной и природной среды: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обучающихся ко взаимодействию в условиях неопределённости, открытость опыту и знаниям других;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навык выявления и связывания образов, способность формирования новых знаний, в том числе способность формулировать идеи, понятия, </w:t>
      </w:r>
      <w:r w:rsidRPr="009B17B0">
        <w:rPr>
          <w:rFonts w:ascii="Times New Roman" w:eastAsia="Times New Roman" w:hAnsi="Times New Roman" w:cs="Times New Roman"/>
          <w:sz w:val="20"/>
          <w:szCs w:val="20"/>
          <w:lang w:eastAsia="ru-RU" w:bidi="ru-RU"/>
        </w:rPr>
        <w:lastRenderedPageBreak/>
        <w:t>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оперировать основными понятиями, терминами и представлениями в области концепции устойчивого развития;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анализировать и выявлять взаимосвязи природы, общества и экономики;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63" w:name="bookmark529"/>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МЕТАПРЕДМЕТНЫЕ РЕЗУЛЬТАТЫ</w:t>
      </w:r>
      <w:bookmarkEnd w:id="263"/>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Овладение универсальными учебными </w:t>
      </w:r>
      <w:r w:rsidRPr="009B17B0">
        <w:rPr>
          <w:rFonts w:ascii="Times New Roman" w:eastAsia="Times New Roman" w:hAnsi="Times New Roman" w:cs="Times New Roman"/>
          <w:b/>
          <w:bCs/>
          <w:sz w:val="19"/>
          <w:szCs w:val="19"/>
          <w:lang w:eastAsia="ru-RU" w:bidi="ru-RU"/>
        </w:rPr>
        <w:t>познавательными действиями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Базовые логические действия: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объектов (явлений);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существенный признак классификации, основания для обобщения и сравнения, критерии проводимого анализа;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дефициты информации, данных, необходимых для решения поставленной задачи;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Базовые исследовательские действия: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вопросы как исследовательский инструмент познания;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формировать гипотезу об истинности собственных суждений и </w:t>
      </w:r>
      <w:r w:rsidRPr="009B17B0">
        <w:rPr>
          <w:rFonts w:ascii="Times New Roman" w:eastAsia="Times New Roman" w:hAnsi="Times New Roman" w:cs="Times New Roman"/>
          <w:sz w:val="20"/>
          <w:szCs w:val="20"/>
          <w:lang w:eastAsia="ru-RU" w:bidi="ru-RU"/>
        </w:rPr>
        <w:lastRenderedPageBreak/>
        <w:t>суждений других, аргументировать свою позицию, мнение;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 применимость и достоверность информации, полученной в ходе исследования (эксперимента);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Работа с информацией: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систематизировать и интерпретировать информацию различных видов и форм представления;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надёжность информации по критериям, предложенным педагогическим работником или сформулированным самостоятельно;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эффективно запоминать и систематизировать информацию.</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Овладение универсальными учебными </w:t>
      </w:r>
      <w:r w:rsidRPr="009B17B0">
        <w:rPr>
          <w:rFonts w:ascii="Times New Roman" w:eastAsia="Times New Roman" w:hAnsi="Times New Roman" w:cs="Times New Roman"/>
          <w:b/>
          <w:bCs/>
          <w:sz w:val="19"/>
          <w:szCs w:val="19"/>
          <w:lang w:eastAsia="ru-RU" w:bidi="ru-RU"/>
        </w:rPr>
        <w:t>коммуникативными действиями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Общение:</w:t>
      </w:r>
      <w:r w:rsidRPr="009B17B0">
        <w:rPr>
          <w:rFonts w:ascii="Times New Roman" w:eastAsia="Times New Roman" w:hAnsi="Times New Roman" w:cs="Times New Roman"/>
          <w:sz w:val="20"/>
          <w:szCs w:val="20"/>
          <w:lang w:eastAsia="ru-RU" w:bidi="ru-RU"/>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w:t>
      </w:r>
      <w:r w:rsidRPr="009B17B0">
        <w:rPr>
          <w:rFonts w:ascii="Times New Roman" w:eastAsia="Times New Roman" w:hAnsi="Times New Roman" w:cs="Times New Roman"/>
          <w:sz w:val="20"/>
          <w:szCs w:val="20"/>
          <w:lang w:eastAsia="ru-RU" w:bidi="ru-RU"/>
        </w:rPr>
        <w:lastRenderedPageBreak/>
        <w:t>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Совместная деятельность:</w:t>
      </w:r>
      <w:r w:rsidRPr="009B17B0">
        <w:rPr>
          <w:rFonts w:ascii="Times New Roman" w:eastAsia="Times New Roman" w:hAnsi="Times New Roman" w:cs="Times New Roman"/>
          <w:sz w:val="20"/>
          <w:szCs w:val="20"/>
          <w:lang w:eastAsia="ru-RU" w:bidi="ru-RU"/>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Овладение универсальными учебными </w:t>
      </w:r>
      <w:r w:rsidRPr="009B17B0">
        <w:rPr>
          <w:rFonts w:ascii="Times New Roman" w:eastAsia="Times New Roman" w:hAnsi="Times New Roman" w:cs="Times New Roman"/>
          <w:b/>
          <w:bCs/>
          <w:sz w:val="19"/>
          <w:szCs w:val="19"/>
          <w:lang w:eastAsia="ru-RU" w:bidi="ru-RU"/>
        </w:rPr>
        <w:t>регулятивными действиями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Самоорганизация:</w:t>
      </w:r>
      <w:r w:rsidRPr="009B17B0">
        <w:rPr>
          <w:rFonts w:ascii="Times New Roman" w:eastAsia="Times New Roman" w:hAnsi="Times New Roman" w:cs="Times New Roman"/>
          <w:sz w:val="20"/>
          <w:szCs w:val="20"/>
          <w:lang w:eastAsia="ru-RU" w:bidi="ru-RU"/>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Самоконтроль:</w:t>
      </w:r>
      <w:r w:rsidRPr="009B17B0">
        <w:rPr>
          <w:rFonts w:ascii="Times New Roman" w:eastAsia="Times New Roman" w:hAnsi="Times New Roman" w:cs="Times New Roman"/>
          <w:sz w:val="20"/>
          <w:szCs w:val="20"/>
          <w:lang w:eastAsia="ru-RU" w:bidi="ru-RU"/>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w:t>
      </w:r>
      <w:r w:rsidRPr="009B17B0">
        <w:rPr>
          <w:rFonts w:ascii="Times New Roman" w:eastAsia="Times New Roman" w:hAnsi="Times New Roman" w:cs="Times New Roman"/>
          <w:sz w:val="20"/>
          <w:szCs w:val="20"/>
          <w:lang w:eastAsia="ru-RU" w:bidi="ru-RU"/>
        </w:rPr>
        <w:lastRenderedPageBreak/>
        <w:t>ситуаций, установленных ошибок, возникших трудностей; оценивать соответствие результата цели и условиям.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Эмоциональный интеллект:</w:t>
      </w:r>
      <w:r w:rsidRPr="009B17B0">
        <w:rPr>
          <w:rFonts w:ascii="Times New Roman" w:eastAsia="Times New Roman" w:hAnsi="Times New Roman" w:cs="Times New Roman"/>
          <w:sz w:val="20"/>
          <w:szCs w:val="20"/>
          <w:lang w:eastAsia="ru-RU" w:bidi="ru-RU"/>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Принятие себя и других:</w:t>
      </w:r>
      <w:r w:rsidRPr="009B17B0">
        <w:rPr>
          <w:rFonts w:ascii="Times New Roman" w:eastAsia="Times New Roman" w:hAnsi="Times New Roman" w:cs="Times New Roman"/>
          <w:sz w:val="20"/>
          <w:szCs w:val="20"/>
          <w:lang w:eastAsia="ru-RU" w:bidi="ru-RU"/>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64" w:name="bookmark53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ПРЕДМЕТНЫЕ РЕЗУЛЬТАТЫ</w:t>
      </w:r>
      <w:bookmarkEnd w:id="264"/>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освоения примерной программы по учебному предмету «Родная литература (русская)» должны отражать:</w:t>
      </w:r>
    </w:p>
    <w:p w:rsidR="009B17B0" w:rsidRPr="009B17B0" w:rsidRDefault="009B17B0" w:rsidP="009B17B0">
      <w:pPr>
        <w:widowControl w:val="0"/>
        <w:numPr>
          <w:ilvl w:val="0"/>
          <w:numId w:val="24"/>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9B17B0" w:rsidRPr="009B17B0" w:rsidRDefault="009B17B0" w:rsidP="009B17B0">
      <w:pPr>
        <w:widowControl w:val="0"/>
        <w:numPr>
          <w:ilvl w:val="0"/>
          <w:numId w:val="24"/>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родной литературы как одной из основных национально-культурных ценностей народа, особого способа познания жизни;</w:t>
      </w:r>
    </w:p>
    <w:p w:rsidR="009B17B0" w:rsidRPr="009B17B0" w:rsidRDefault="009B17B0" w:rsidP="009B17B0">
      <w:pPr>
        <w:widowControl w:val="0"/>
        <w:numPr>
          <w:ilvl w:val="0"/>
          <w:numId w:val="24"/>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9B17B0" w:rsidRPr="009B17B0" w:rsidRDefault="009B17B0" w:rsidP="009B17B0">
      <w:pPr>
        <w:widowControl w:val="0"/>
        <w:numPr>
          <w:ilvl w:val="0"/>
          <w:numId w:val="24"/>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9B17B0" w:rsidRPr="009B17B0" w:rsidRDefault="009B17B0" w:rsidP="009B17B0">
      <w:pPr>
        <w:widowControl w:val="0"/>
        <w:numPr>
          <w:ilvl w:val="0"/>
          <w:numId w:val="24"/>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способности понимать литературные художественные произведения, отражающие разные этнокультурные традиции;</w:t>
      </w:r>
    </w:p>
    <w:p w:rsidR="009B17B0" w:rsidRPr="009B17B0" w:rsidRDefault="009B17B0" w:rsidP="009B17B0">
      <w:pPr>
        <w:widowControl w:val="0"/>
        <w:numPr>
          <w:ilvl w:val="0"/>
          <w:numId w:val="24"/>
        </w:numPr>
        <w:tabs>
          <w:tab w:val="left" w:pos="54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65" w:name="bookmark53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Предметные результаты по классам</w:t>
      </w:r>
      <w:bookmarkEnd w:id="265"/>
    </w:p>
    <w:p w:rsidR="009B17B0" w:rsidRPr="009B17B0" w:rsidRDefault="009B17B0" w:rsidP="009B17B0">
      <w:pPr>
        <w:widowControl w:val="0"/>
        <w:spacing w:after="0" w:line="240" w:lineRule="auto"/>
        <w:rPr>
          <w:rFonts w:ascii="Arial" w:eastAsia="Courier New" w:hAnsi="Arial" w:cs="Arial"/>
          <w:b/>
          <w:bCs/>
          <w:sz w:val="19"/>
          <w:szCs w:val="19"/>
          <w:lang w:eastAsia="ru-RU" w:bidi="ru-RU"/>
        </w:rPr>
      </w:pPr>
    </w:p>
    <w:p w:rsidR="009B17B0" w:rsidRPr="009B17B0" w:rsidRDefault="009B17B0" w:rsidP="009B17B0">
      <w:pPr>
        <w:widowControl w:val="0"/>
        <w:spacing w:after="0" w:line="240" w:lineRule="auto"/>
        <w:rPr>
          <w:rFonts w:ascii="Arial" w:eastAsia="Courier New" w:hAnsi="Arial" w:cs="Arial"/>
          <w:b/>
          <w:sz w:val="19"/>
          <w:szCs w:val="19"/>
          <w:lang w:eastAsia="ru-RU" w:bidi="ru-RU"/>
        </w:rPr>
      </w:pPr>
      <w:r w:rsidRPr="009B17B0">
        <w:rPr>
          <w:rFonts w:ascii="Arial" w:eastAsia="Courier New" w:hAnsi="Arial" w:cs="Arial"/>
          <w:b/>
          <w:bCs/>
          <w:sz w:val="19"/>
          <w:szCs w:val="19"/>
          <w:lang w:eastAsia="ru-RU" w:bidi="ru-RU"/>
        </w:rPr>
        <w:lastRenderedPageBreak/>
        <w:t>5 класс:</w:t>
      </w:r>
    </w:p>
    <w:p w:rsidR="009B17B0" w:rsidRPr="009B17B0" w:rsidRDefault="009B17B0" w:rsidP="009B17B0">
      <w:pPr>
        <w:widowControl w:val="0"/>
        <w:numPr>
          <w:ilvl w:val="0"/>
          <w:numId w:val="250"/>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9B17B0" w:rsidRPr="009B17B0" w:rsidRDefault="009B17B0" w:rsidP="009B17B0">
      <w:pPr>
        <w:widowControl w:val="0"/>
        <w:numPr>
          <w:ilvl w:val="0"/>
          <w:numId w:val="25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9B17B0" w:rsidRPr="009B17B0" w:rsidRDefault="009B17B0" w:rsidP="009B17B0">
      <w:pPr>
        <w:widowControl w:val="0"/>
        <w:numPr>
          <w:ilvl w:val="0"/>
          <w:numId w:val="250"/>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9B17B0" w:rsidRPr="009B17B0" w:rsidRDefault="009B17B0" w:rsidP="009B17B0">
      <w:pPr>
        <w:widowControl w:val="0"/>
        <w:numPr>
          <w:ilvl w:val="0"/>
          <w:numId w:val="250"/>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9B17B0" w:rsidRPr="009B17B0" w:rsidRDefault="009B17B0" w:rsidP="009B17B0">
      <w:pPr>
        <w:widowControl w:val="0"/>
        <w:numPr>
          <w:ilvl w:val="0"/>
          <w:numId w:val="250"/>
        </w:numPr>
        <w:spacing w:after="22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6 класс:</w:t>
      </w:r>
    </w:p>
    <w:p w:rsidR="009B17B0" w:rsidRPr="009B17B0" w:rsidRDefault="009B17B0" w:rsidP="009B17B0">
      <w:pPr>
        <w:widowControl w:val="0"/>
        <w:numPr>
          <w:ilvl w:val="0"/>
          <w:numId w:val="251"/>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9B17B0" w:rsidRPr="009B17B0" w:rsidRDefault="009B17B0" w:rsidP="009B17B0">
      <w:pPr>
        <w:widowControl w:val="0"/>
        <w:numPr>
          <w:ilvl w:val="0"/>
          <w:numId w:val="25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9B17B0" w:rsidRPr="009B17B0" w:rsidRDefault="009B17B0" w:rsidP="009B17B0">
      <w:pPr>
        <w:widowControl w:val="0"/>
        <w:numPr>
          <w:ilvl w:val="0"/>
          <w:numId w:val="251"/>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9B17B0" w:rsidRPr="009B17B0" w:rsidRDefault="009B17B0" w:rsidP="009B17B0">
      <w:pPr>
        <w:widowControl w:val="0"/>
        <w:numPr>
          <w:ilvl w:val="0"/>
          <w:numId w:val="251"/>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9B17B0" w:rsidRPr="009B17B0" w:rsidRDefault="009B17B0" w:rsidP="009B17B0">
      <w:pPr>
        <w:widowControl w:val="0"/>
        <w:numPr>
          <w:ilvl w:val="0"/>
          <w:numId w:val="251"/>
        </w:numPr>
        <w:spacing w:after="22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7 класс:</w:t>
      </w:r>
    </w:p>
    <w:p w:rsidR="009B17B0" w:rsidRPr="009B17B0" w:rsidRDefault="009B17B0" w:rsidP="009B17B0">
      <w:pPr>
        <w:widowControl w:val="0"/>
        <w:numPr>
          <w:ilvl w:val="0"/>
          <w:numId w:val="252"/>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9B17B0" w:rsidRPr="009B17B0" w:rsidRDefault="009B17B0" w:rsidP="009B17B0">
      <w:pPr>
        <w:widowControl w:val="0"/>
        <w:numPr>
          <w:ilvl w:val="0"/>
          <w:numId w:val="252"/>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9B17B0" w:rsidRPr="009B17B0" w:rsidRDefault="009B17B0" w:rsidP="009B17B0">
      <w:pPr>
        <w:widowControl w:val="0"/>
        <w:numPr>
          <w:ilvl w:val="0"/>
          <w:numId w:val="252"/>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9B17B0" w:rsidRPr="009B17B0" w:rsidRDefault="009B17B0" w:rsidP="009B17B0">
      <w:pPr>
        <w:widowControl w:val="0"/>
        <w:numPr>
          <w:ilvl w:val="0"/>
          <w:numId w:val="252"/>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w:t>
      </w:r>
      <w:r w:rsidRPr="009B17B0">
        <w:rPr>
          <w:rFonts w:ascii="Times New Roman" w:eastAsia="Times New Roman" w:hAnsi="Times New Roman" w:cs="Times New Roman"/>
          <w:sz w:val="20"/>
          <w:szCs w:val="20"/>
          <w:lang w:eastAsia="ru-RU" w:bidi="ru-RU"/>
        </w:rPr>
        <w:lastRenderedPageBreak/>
        <w:t>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9B17B0" w:rsidRPr="009B17B0" w:rsidRDefault="009B17B0" w:rsidP="009B17B0">
      <w:pPr>
        <w:widowControl w:val="0"/>
        <w:numPr>
          <w:ilvl w:val="0"/>
          <w:numId w:val="252"/>
        </w:numPr>
        <w:spacing w:after="22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8 класс:</w:t>
      </w:r>
    </w:p>
    <w:p w:rsidR="009B17B0" w:rsidRPr="009B17B0" w:rsidRDefault="009B17B0" w:rsidP="009B17B0">
      <w:pPr>
        <w:widowControl w:val="0"/>
        <w:numPr>
          <w:ilvl w:val="0"/>
          <w:numId w:val="253"/>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9B17B0" w:rsidRPr="009B17B0" w:rsidRDefault="009B17B0" w:rsidP="009B17B0">
      <w:pPr>
        <w:widowControl w:val="0"/>
        <w:numPr>
          <w:ilvl w:val="0"/>
          <w:numId w:val="253"/>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9B17B0" w:rsidRPr="009B17B0" w:rsidRDefault="009B17B0" w:rsidP="009B17B0">
      <w:pPr>
        <w:widowControl w:val="0"/>
        <w:numPr>
          <w:ilvl w:val="0"/>
          <w:numId w:val="25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9B17B0" w:rsidRPr="009B17B0" w:rsidRDefault="009B17B0" w:rsidP="009B17B0">
      <w:pPr>
        <w:widowControl w:val="0"/>
        <w:numPr>
          <w:ilvl w:val="0"/>
          <w:numId w:val="253"/>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9B17B0" w:rsidRPr="009B17B0" w:rsidRDefault="009B17B0" w:rsidP="009B17B0">
      <w:pPr>
        <w:widowControl w:val="0"/>
        <w:numPr>
          <w:ilvl w:val="0"/>
          <w:numId w:val="253"/>
        </w:numPr>
        <w:spacing w:after="22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9 класс:</w:t>
      </w:r>
    </w:p>
    <w:p w:rsidR="009B17B0" w:rsidRPr="009B17B0" w:rsidRDefault="009B17B0" w:rsidP="009B17B0">
      <w:pPr>
        <w:widowControl w:val="0"/>
        <w:numPr>
          <w:ilvl w:val="0"/>
          <w:numId w:val="254"/>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9B17B0" w:rsidRPr="009B17B0" w:rsidRDefault="009B17B0" w:rsidP="009B17B0">
      <w:pPr>
        <w:widowControl w:val="0"/>
        <w:numPr>
          <w:ilvl w:val="0"/>
          <w:numId w:val="254"/>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9B17B0" w:rsidRPr="009B17B0" w:rsidRDefault="009B17B0" w:rsidP="009B17B0">
      <w:pPr>
        <w:widowControl w:val="0"/>
        <w:numPr>
          <w:ilvl w:val="0"/>
          <w:numId w:val="254"/>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9B17B0" w:rsidRPr="009B17B0" w:rsidRDefault="009B17B0" w:rsidP="009B17B0">
      <w:pPr>
        <w:widowControl w:val="0"/>
        <w:numPr>
          <w:ilvl w:val="0"/>
          <w:numId w:val="254"/>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9B17B0" w:rsidRPr="009B17B0" w:rsidRDefault="009B17B0" w:rsidP="009B17B0">
      <w:pPr>
        <w:widowControl w:val="0"/>
        <w:numPr>
          <w:ilvl w:val="0"/>
          <w:numId w:val="254"/>
        </w:numPr>
        <w:spacing w:after="120" w:line="271" w:lineRule="auto"/>
        <w:jc w:val="both"/>
        <w:rPr>
          <w:rFonts w:ascii="Times New Roman" w:eastAsia="Times New Roman" w:hAnsi="Times New Roman" w:cs="Times New Roman"/>
          <w:sz w:val="20"/>
          <w:szCs w:val="20"/>
          <w:lang w:eastAsia="ru-RU" w:bidi="ru-RU"/>
        </w:rPr>
        <w:sectPr w:rsidR="009B17B0" w:rsidRPr="009B17B0">
          <w:footerReference w:type="even" r:id="rId27"/>
          <w:footerReference w:type="default" r:id="rId28"/>
          <w:footnotePr>
            <w:numRestart w:val="eachPage"/>
          </w:footnotePr>
          <w:type w:val="continuous"/>
          <w:pgSz w:w="7824" w:h="12019"/>
          <w:pgMar w:top="632" w:right="701" w:bottom="901" w:left="709" w:header="0" w:footer="3" w:gutter="0"/>
          <w:cols w:space="720"/>
          <w:noEndnote/>
          <w:docGrid w:linePitch="360"/>
        </w:sectPr>
      </w:pPr>
      <w:r w:rsidRPr="009B17B0">
        <w:rPr>
          <w:rFonts w:ascii="Times New Roman" w:eastAsia="Times New Roman" w:hAnsi="Times New Roman" w:cs="Times New Roman"/>
          <w:sz w:val="20"/>
          <w:szCs w:val="20"/>
          <w:lang w:eastAsia="ru-RU" w:bidi="ru-RU"/>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9B17B0" w:rsidRPr="009B17B0" w:rsidRDefault="009B17B0" w:rsidP="009B17B0">
      <w:pPr>
        <w:widowControl w:val="0"/>
        <w:spacing w:after="0" w:line="240" w:lineRule="auto"/>
        <w:rPr>
          <w:rFonts w:ascii="Arial" w:eastAsia="Arial" w:hAnsi="Arial" w:cs="Arial"/>
          <w:b/>
          <w:bCs/>
          <w:sz w:val="20"/>
          <w:szCs w:val="20"/>
          <w:lang w:eastAsia="ru-RU" w:bidi="ru-RU"/>
        </w:rPr>
      </w:pPr>
      <w:bookmarkStart w:id="266" w:name="bookmark535"/>
      <w:r w:rsidRPr="009B17B0">
        <w:rPr>
          <w:rFonts w:ascii="Courier New" w:eastAsia="Courier New" w:hAnsi="Courier New" w:cs="Courier New"/>
          <w:sz w:val="24"/>
          <w:szCs w:val="24"/>
          <w:lang w:eastAsia="ru-RU" w:bidi="ru-RU"/>
        </w:rPr>
        <w:lastRenderedPageBreak/>
        <w:br w:type="page"/>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sz w:val="20"/>
          <w:szCs w:val="20"/>
          <w:lang w:eastAsia="ru-RU" w:bidi="ru-RU"/>
        </w:rPr>
      </w:pPr>
      <w:bookmarkStart w:id="267" w:name="_Toc105502781"/>
      <w:r w:rsidRPr="009B17B0">
        <w:rPr>
          <w:rFonts w:ascii="Arial" w:eastAsia="Arial" w:hAnsi="Arial" w:cs="Arial"/>
          <w:b/>
          <w:bCs/>
          <w:sz w:val="20"/>
          <w:szCs w:val="20"/>
          <w:lang w:eastAsia="ru-RU" w:bidi="ru-RU"/>
        </w:rPr>
        <w:t>2.1.5. АНГЛИЙСКИЙ ЯЗЫК</w:t>
      </w:r>
      <w:bookmarkEnd w:id="266"/>
      <w:bookmarkEnd w:id="267"/>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pBdr>
          <w:bottom w:val="single" w:sz="12" w:space="1" w:color="auto"/>
        </w:pBdr>
        <w:spacing w:after="0" w:line="240" w:lineRule="auto"/>
        <w:rPr>
          <w:rFonts w:ascii="Arial" w:eastAsia="Courier New" w:hAnsi="Arial" w:cs="Arial"/>
          <w:b/>
          <w:sz w:val="20"/>
          <w:szCs w:val="20"/>
          <w:lang w:eastAsia="ru-RU" w:bidi="ru-RU"/>
        </w:rPr>
      </w:pPr>
      <w:bookmarkStart w:id="268" w:name="bookmark537"/>
      <w:r w:rsidRPr="009B17B0">
        <w:rPr>
          <w:rFonts w:ascii="Arial" w:eastAsia="Courier New" w:hAnsi="Arial" w:cs="Arial"/>
          <w:b/>
          <w:sz w:val="20"/>
          <w:szCs w:val="20"/>
          <w:lang w:eastAsia="ru-RU" w:bidi="ru-RU"/>
        </w:rPr>
        <w:t xml:space="preserve">ПРИМЕРНАЯ РАБОЧАЯ ПРОГРАММА. АНГЛИЙСКИЙ ЯЗЫК </w:t>
      </w:r>
    </w:p>
    <w:p w:rsidR="009B17B0" w:rsidRPr="009B17B0" w:rsidRDefault="009B17B0" w:rsidP="009B17B0">
      <w:pPr>
        <w:widowControl w:val="0"/>
        <w:pBdr>
          <w:bottom w:val="single" w:sz="12" w:space="1" w:color="auto"/>
        </w:pBdr>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(ДЛЯ 5-9 КЛАССОВ ОБРАЗОВАТЕЛЬНЫХ ОРГАНИЗАЦИЙ)</w:t>
      </w:r>
      <w:bookmarkEnd w:id="268"/>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42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9B17B0" w:rsidRPr="009B17B0" w:rsidRDefault="009B17B0" w:rsidP="009B17B0">
      <w:pPr>
        <w:widowControl w:val="0"/>
        <w:pBdr>
          <w:bottom w:val="single" w:sz="12" w:space="1" w:color="auto"/>
        </w:pBdr>
        <w:spacing w:after="0" w:line="240" w:lineRule="auto"/>
        <w:rPr>
          <w:rFonts w:ascii="Arial" w:eastAsia="Courier New" w:hAnsi="Arial" w:cs="Arial"/>
          <w:b/>
          <w:sz w:val="20"/>
          <w:szCs w:val="20"/>
          <w:lang w:eastAsia="ru-RU" w:bidi="ru-RU"/>
        </w:rPr>
      </w:pPr>
      <w:bookmarkStart w:id="269" w:name="bookmark539"/>
      <w:r w:rsidRPr="009B17B0">
        <w:rPr>
          <w:rFonts w:ascii="Arial" w:eastAsia="Courier New" w:hAnsi="Arial" w:cs="Arial"/>
          <w:b/>
          <w:sz w:val="20"/>
          <w:szCs w:val="20"/>
          <w:lang w:eastAsia="ru-RU" w:bidi="ru-RU"/>
        </w:rPr>
        <w:t>ПОЯСНИТЕЛЬНАЯ ЗАПИСКА</w:t>
      </w:r>
      <w:bookmarkEnd w:id="269"/>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1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w:t>
      </w:r>
      <w:r w:rsidRPr="009B17B0">
        <w:rPr>
          <w:rFonts w:ascii="Times New Roman" w:eastAsia="Times New Roman" w:hAnsi="Times New Roman" w:cs="Times New Roman"/>
          <w:sz w:val="20"/>
          <w:szCs w:val="20"/>
          <w:lang w:eastAsia="ru-RU" w:bidi="ru-RU"/>
        </w:rPr>
        <w:lastRenderedPageBreak/>
        <w:t>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70" w:name="bookmark54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ОБЩАЯ ХАРАКТЕРИСТИКА УЧЕБНОГО ПРЕДМЕТА «ИНОСТРАННЫЙ (АНГЛИЙСКИЙ) ЯЗЫК»</w:t>
      </w:r>
      <w:bookmarkEnd w:id="270"/>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w:t>
      </w:r>
      <w:r w:rsidRPr="009B17B0">
        <w:rPr>
          <w:rFonts w:ascii="Times New Roman" w:eastAsia="Times New Roman" w:hAnsi="Times New Roman" w:cs="Times New Roman"/>
          <w:sz w:val="20"/>
          <w:szCs w:val="20"/>
          <w:lang w:eastAsia="ru-RU" w:bidi="ru-RU"/>
        </w:rPr>
        <w:lastRenderedPageBreak/>
        <w:t>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9B17B0" w:rsidRPr="009B17B0" w:rsidRDefault="009B17B0" w:rsidP="009B17B0">
      <w:pPr>
        <w:widowControl w:val="0"/>
        <w:spacing w:after="1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Естественно, возрастание значимости владения иностранными языками приводит к переосмыслению целей и содержания обучения предмету.</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71" w:name="bookmark543"/>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ЦЕЛИ УЧЕБНОГО ПРЕДМЕТА</w:t>
      </w:r>
      <w:bookmarkEnd w:id="27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«ИНОСТРАННЫЙ (АНГЛИЙСКИЙ) ЯЗЫК»</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свете сказанного выше цели иноязычного образования становятся более сложными по структуре, формулируются на </w:t>
      </w:r>
      <w:r w:rsidRPr="009B17B0">
        <w:rPr>
          <w:rFonts w:ascii="Times New Roman" w:eastAsia="Times New Roman" w:hAnsi="Times New Roman" w:cs="Times New Roman"/>
          <w:i/>
          <w:iCs/>
          <w:sz w:val="20"/>
          <w:szCs w:val="20"/>
          <w:lang w:eastAsia="ru-RU" w:bidi="ru-RU"/>
        </w:rPr>
        <w:t>ценностном, когнитивном и прагматическом</w:t>
      </w:r>
      <w:r w:rsidRPr="009B17B0">
        <w:rPr>
          <w:rFonts w:ascii="Times New Roman" w:eastAsia="Times New Roman" w:hAnsi="Times New Roman" w:cs="Times New Roman"/>
          <w:sz w:val="20"/>
          <w:szCs w:val="20"/>
          <w:lang w:eastAsia="ru-RU" w:bidi="ru-RU"/>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 прагматическом уровне </w:t>
      </w:r>
      <w:r w:rsidRPr="009B17B0">
        <w:rPr>
          <w:rFonts w:ascii="Times New Roman" w:eastAsia="Times New Roman" w:hAnsi="Times New Roman" w:cs="Times New Roman"/>
          <w:b/>
          <w:bCs/>
          <w:i/>
          <w:iCs/>
          <w:sz w:val="19"/>
          <w:szCs w:val="19"/>
          <w:lang w:eastAsia="ru-RU" w:bidi="ru-RU"/>
        </w:rPr>
        <w:t>целью иноязычного образования</w:t>
      </w:r>
      <w:r w:rsidRPr="009B17B0">
        <w:rPr>
          <w:rFonts w:ascii="Times New Roman" w:eastAsia="Times New Roman" w:hAnsi="Times New Roman" w:cs="Times New Roman"/>
          <w:sz w:val="20"/>
          <w:szCs w:val="20"/>
          <w:lang w:eastAsia="ru-RU" w:bidi="ru-RU"/>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9B17B0">
        <w:rPr>
          <w:rFonts w:ascii="Times New Roman" w:eastAsia="Times New Roman" w:hAnsi="Times New Roman" w:cs="Times New Roman"/>
          <w:i/>
          <w:iCs/>
          <w:sz w:val="20"/>
          <w:szCs w:val="20"/>
          <w:lang w:eastAsia="ru-RU" w:bidi="ru-RU"/>
        </w:rPr>
        <w:t>речевая компетенция</w:t>
      </w:r>
      <w:r w:rsidRPr="009B17B0">
        <w:rPr>
          <w:rFonts w:ascii="Times New Roman" w:eastAsia="Times New Roman" w:hAnsi="Times New Roman" w:cs="Times New Roman"/>
          <w:sz w:val="20"/>
          <w:szCs w:val="20"/>
          <w:lang w:eastAsia="ru-RU" w:bidi="ru-RU"/>
        </w:rPr>
        <w:t xml:space="preserve"> — развитие коммуникативных умений в четырёх основных видах речевой деятельности (говорении, аудировании, чтении, письме);</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языковая компетенция</w:t>
      </w:r>
      <w:r w:rsidRPr="009B17B0">
        <w:rPr>
          <w:rFonts w:ascii="Times New Roman" w:eastAsia="Times New Roman" w:hAnsi="Times New Roman" w:cs="Times New Roman"/>
          <w:sz w:val="20"/>
          <w:szCs w:val="20"/>
          <w:lang w:eastAsia="ru-RU" w:bidi="ru-RU"/>
        </w:rPr>
        <w:t xml:space="preserve"> — овладение новыми языковыми средствами (фонетическими, орфографическими, лексическими, грамматическими) в соответствии </w:t>
      </w:r>
      <w:r w:rsidRPr="009B17B0">
        <w:rPr>
          <w:rFonts w:ascii="Times New Roman" w:eastAsia="Times New Roman" w:hAnsi="Times New Roman" w:cs="Times New Roman"/>
          <w:sz w:val="20"/>
          <w:szCs w:val="20"/>
          <w:lang w:val="en-US" w:bidi="en-US"/>
        </w:rPr>
        <w: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социокультурная/межкультурная компетенция</w:t>
      </w:r>
      <w:r w:rsidRPr="009B17B0">
        <w:rPr>
          <w:rFonts w:ascii="Times New Roman" w:eastAsia="Times New Roman" w:hAnsi="Times New Roman" w:cs="Times New Roman"/>
          <w:sz w:val="20"/>
          <w:szCs w:val="20"/>
          <w:lang w:eastAsia="ru-RU" w:bidi="ru-RU"/>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компенсаторная компетенция</w:t>
      </w:r>
      <w:r w:rsidRPr="009B17B0">
        <w:rPr>
          <w:rFonts w:ascii="Times New Roman" w:eastAsia="Times New Roman" w:hAnsi="Times New Roman" w:cs="Times New Roman"/>
          <w:sz w:val="20"/>
          <w:szCs w:val="20"/>
          <w:lang w:eastAsia="ru-RU" w:bidi="ru-RU"/>
        </w:rPr>
        <w:t xml:space="preserve"> — развитие умений выходить из положения в условиях дефицита языковых средств при получении и передаче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Наряду с иноязычной коммуникативной компетенцией средствами иностранного языка формируются </w:t>
      </w:r>
      <w:r w:rsidRPr="009B17B0">
        <w:rPr>
          <w:rFonts w:ascii="Times New Roman" w:eastAsia="Times New Roman" w:hAnsi="Times New Roman" w:cs="Times New Roman"/>
          <w:i/>
          <w:iCs/>
          <w:sz w:val="20"/>
          <w:szCs w:val="20"/>
          <w:lang w:eastAsia="ru-RU" w:bidi="ru-RU"/>
        </w:rPr>
        <w:t xml:space="preserve">ключевые универсальные учебные </w:t>
      </w:r>
      <w:r w:rsidRPr="009B17B0">
        <w:rPr>
          <w:rFonts w:ascii="Times New Roman" w:eastAsia="Times New Roman" w:hAnsi="Times New Roman" w:cs="Times New Roman"/>
          <w:i/>
          <w:iCs/>
          <w:sz w:val="20"/>
          <w:szCs w:val="20"/>
          <w:lang w:eastAsia="ru-RU" w:bidi="ru-RU"/>
        </w:rPr>
        <w:lastRenderedPageBreak/>
        <w:t>компетенции</w:t>
      </w:r>
      <w:r w:rsidRPr="009B17B0">
        <w:rPr>
          <w:rFonts w:ascii="Times New Roman" w:eastAsia="Times New Roman" w:hAnsi="Times New Roman" w:cs="Times New Roman"/>
          <w:sz w:val="20"/>
          <w:szCs w:val="20"/>
          <w:lang w:eastAsia="ru-RU" w:bidi="ru-RU"/>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9B17B0" w:rsidRPr="009B17B0" w:rsidRDefault="009B17B0" w:rsidP="009B17B0">
      <w:pPr>
        <w:widowControl w:val="0"/>
        <w:spacing w:after="1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соответствии с личностно ориентированной парадигмой образования основными подходами к обучению </w:t>
      </w:r>
      <w:r w:rsidRPr="009B17B0">
        <w:rPr>
          <w:rFonts w:ascii="Times New Roman" w:eastAsia="Times New Roman" w:hAnsi="Times New Roman" w:cs="Times New Roman"/>
          <w:i/>
          <w:iCs/>
          <w:sz w:val="20"/>
          <w:szCs w:val="20"/>
          <w:lang w:eastAsia="ru-RU" w:bidi="ru-RU"/>
        </w:rPr>
        <w:t>иностранным языкам</w:t>
      </w:r>
      <w:r w:rsidRPr="009B17B0">
        <w:rPr>
          <w:rFonts w:ascii="Times New Roman" w:eastAsia="Times New Roman" w:hAnsi="Times New Roman" w:cs="Times New Roman"/>
          <w:sz w:val="20"/>
          <w:szCs w:val="20"/>
          <w:lang w:eastAsia="ru-RU" w:bidi="ru-RU"/>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МЕСТО УЧЕБНОГО ПРЕДМЕТА</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72" w:name="bookmark546"/>
      <w:r w:rsidRPr="009B17B0">
        <w:rPr>
          <w:rFonts w:ascii="Arial" w:eastAsia="Courier New" w:hAnsi="Arial" w:cs="Arial"/>
          <w:b/>
          <w:sz w:val="20"/>
          <w:szCs w:val="20"/>
          <w:lang w:eastAsia="ru-RU" w:bidi="ru-RU"/>
        </w:rPr>
        <w:t>«ИНОСТРАННЫЙ (АНГЛИЙСКИЙ) ЯЗЫК» В УЧЕБНОМ ПЛАНЕ</w:t>
      </w:r>
      <w:bookmarkEnd w:id="272"/>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Требования к </w:t>
      </w:r>
      <w:r w:rsidRPr="009B17B0">
        <w:rPr>
          <w:rFonts w:ascii="Times New Roman" w:eastAsia="Times New Roman" w:hAnsi="Times New Roman" w:cs="Times New Roman"/>
          <w:i/>
          <w:iCs/>
          <w:sz w:val="20"/>
          <w:szCs w:val="20"/>
          <w:lang w:eastAsia="ru-RU" w:bidi="ru-RU"/>
        </w:rPr>
        <w:t>предметным результатам</w:t>
      </w:r>
      <w:r w:rsidRPr="009B17B0">
        <w:rPr>
          <w:rFonts w:ascii="Times New Roman" w:eastAsia="Times New Roman" w:hAnsi="Times New Roman" w:cs="Times New Roman"/>
          <w:sz w:val="20"/>
          <w:szCs w:val="20"/>
          <w:lang w:eastAsia="ru-RU" w:bidi="ru-RU"/>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9B17B0">
        <w:rPr>
          <w:rFonts w:ascii="Times New Roman" w:eastAsia="Times New Roman" w:hAnsi="Times New Roman" w:cs="Times New Roman"/>
          <w:sz w:val="20"/>
          <w:szCs w:val="20"/>
          <w:vertAlign w:val="superscript"/>
          <w:lang w:eastAsia="ru-RU" w:bidi="ru-RU"/>
        </w:rPr>
        <w:footnoteReference w:id="7"/>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9B17B0" w:rsidRPr="009B17B0" w:rsidRDefault="009B17B0" w:rsidP="009B17B0">
      <w:pPr>
        <w:widowControl w:val="0"/>
        <w:spacing w:after="42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w:t>
      </w:r>
      <w:r w:rsidRPr="009B17B0">
        <w:rPr>
          <w:rFonts w:ascii="Times New Roman" w:eastAsia="Times New Roman" w:hAnsi="Times New Roman" w:cs="Times New Roman"/>
          <w:sz w:val="20"/>
          <w:szCs w:val="20"/>
          <w:lang w:eastAsia="ru-RU" w:bidi="ru-RU"/>
        </w:rPr>
        <w:lastRenderedPageBreak/>
        <w:t>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9B17B0" w:rsidRPr="009B17B0" w:rsidRDefault="009B17B0" w:rsidP="009B17B0">
      <w:pPr>
        <w:widowControl w:val="0"/>
        <w:spacing w:after="0" w:line="240" w:lineRule="auto"/>
        <w:rPr>
          <w:rFonts w:ascii="Arial" w:eastAsia="Courier New" w:hAnsi="Arial" w:cs="Arial"/>
          <w:b/>
          <w:sz w:val="20"/>
          <w:szCs w:val="24"/>
          <w:lang w:eastAsia="ru-RU" w:bidi="ru-RU"/>
        </w:rPr>
      </w:pPr>
      <w:bookmarkStart w:id="273" w:name="bookmark548"/>
      <w:r w:rsidRPr="009B17B0">
        <w:rPr>
          <w:rFonts w:ascii="Arial" w:eastAsia="Courier New" w:hAnsi="Arial" w:cs="Arial"/>
          <w:b/>
          <w:sz w:val="20"/>
          <w:szCs w:val="24"/>
          <w:lang w:eastAsia="ru-RU" w:bidi="ru-RU"/>
        </w:rPr>
        <w:t>СОДЕРЖАНИЕ ОБУЧЕНИЯ</w:t>
      </w:r>
      <w:bookmarkEnd w:id="273"/>
    </w:p>
    <w:p w:rsidR="009B17B0" w:rsidRPr="009B17B0" w:rsidRDefault="009B17B0" w:rsidP="009B17B0">
      <w:pPr>
        <w:widowControl w:val="0"/>
        <w:pBdr>
          <w:bottom w:val="single" w:sz="12" w:space="1" w:color="auto"/>
        </w:pBdr>
        <w:spacing w:after="0" w:line="240" w:lineRule="auto"/>
        <w:rPr>
          <w:rFonts w:ascii="Arial" w:eastAsia="Courier New" w:hAnsi="Arial" w:cs="Arial"/>
          <w:b/>
          <w:sz w:val="20"/>
          <w:szCs w:val="24"/>
          <w:lang w:eastAsia="ru-RU" w:bidi="ru-RU"/>
        </w:rPr>
      </w:pPr>
      <w:r w:rsidRPr="009B17B0">
        <w:rPr>
          <w:rFonts w:ascii="Arial" w:eastAsia="Courier New" w:hAnsi="Arial" w:cs="Arial"/>
          <w:b/>
          <w:sz w:val="20"/>
          <w:szCs w:val="24"/>
          <w:lang w:eastAsia="ru-RU" w:bidi="ru-RU"/>
        </w:rPr>
        <w:t>УЧЕБНОМУ ПРЕДМЕТУ «АНГЛИЙСКИЙ ЯЗЫК»</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74" w:name="bookmark551"/>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5 класс</w:t>
      </w:r>
      <w:bookmarkEnd w:id="274"/>
    </w:p>
    <w:p w:rsidR="009B17B0" w:rsidRPr="009B17B0" w:rsidRDefault="009B17B0" w:rsidP="009B17B0">
      <w:pPr>
        <w:widowControl w:val="0"/>
        <w:spacing w:after="0" w:line="240" w:lineRule="auto"/>
        <w:rPr>
          <w:rFonts w:ascii="Arial" w:eastAsia="Courier New" w:hAnsi="Arial" w:cs="Arial"/>
          <w:b/>
          <w:bCs/>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bCs/>
          <w:sz w:val="20"/>
          <w:szCs w:val="20"/>
          <w:lang w:eastAsia="ru-RU" w:bidi="ru-RU"/>
        </w:rPr>
        <w:t>Коммуникативные умения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Моя семья. Мои друзья. Семейные праздники: день рождения, Новый год.</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спорт).</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здоровое питание.</w:t>
      </w:r>
    </w:p>
    <w:p w:rsidR="009B17B0" w:rsidRPr="009B17B0" w:rsidRDefault="009B17B0" w:rsidP="009B17B0">
      <w:pPr>
        <w:widowControl w:val="0"/>
        <w:spacing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Переписка с зарубежными сверстниками.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Каникулы в различное время года. Виды отдыха.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дикие и домашние животные. Погода.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Родной город/село. Транспорт.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писатели, поэты.</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Говорение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 xml:space="preserve">диалогической речи </w:t>
      </w:r>
      <w:r w:rsidRPr="009B17B0">
        <w:rPr>
          <w:rFonts w:ascii="Times New Roman" w:eastAsia="Times New Roman" w:hAnsi="Times New Roman" w:cs="Times New Roman"/>
          <w:sz w:val="20"/>
          <w:szCs w:val="20"/>
          <w:lang w:eastAsia="ru-RU" w:bidi="ru-RU"/>
        </w:rPr>
        <w:t>на базе умений, сформированных в начальной школе: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 побуждение к действию</w:t>
      </w:r>
      <w:r w:rsidRPr="009B17B0">
        <w:rPr>
          <w:rFonts w:ascii="Times New Roman" w:eastAsia="Times New Roman" w:hAnsi="Times New Roman" w:cs="Times New Roman"/>
          <w:sz w:val="20"/>
          <w:szCs w:val="20"/>
          <w:lang w:eastAsia="ru-RU" w:bidi="ru-RU"/>
        </w:rPr>
        <w:t xml:space="preserve">: обращаться с просьбой, вежливо соглашаться/не соглашаться выполнить просьбу; приглашать собеседника </w:t>
      </w:r>
      <w:r w:rsidRPr="009B17B0">
        <w:rPr>
          <w:rFonts w:ascii="Times New Roman" w:eastAsia="Times New Roman" w:hAnsi="Times New Roman" w:cs="Times New Roman"/>
          <w:sz w:val="20"/>
          <w:szCs w:val="20"/>
          <w:lang w:eastAsia="ru-RU" w:bidi="ru-RU"/>
        </w:rPr>
        <w:lastRenderedPageBreak/>
        <w:t>к совместной деятельности, вежливо соглашаться/не соглашаться на предложение собеседника;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w:t>
      </w:r>
      <w:r w:rsidRPr="009B17B0">
        <w:rPr>
          <w:rFonts w:ascii="Times New Roman" w:eastAsia="Times New Roman" w:hAnsi="Times New Roman" w:cs="Times New Roman"/>
          <w:sz w:val="20"/>
          <w:szCs w:val="20"/>
          <w:lang w:eastAsia="ru-RU" w:bidi="ru-RU"/>
        </w:rPr>
        <w:t>: сообщать фактическую информацию, отвечая на вопросы разных видов; запрашивать интересующую информацию.</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диалога — до 5 реплик со стороны каждого собеседника.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 xml:space="preserve">монологической речи </w:t>
      </w:r>
      <w:r w:rsidRPr="009B17B0">
        <w:rPr>
          <w:rFonts w:ascii="Times New Roman" w:eastAsia="Times New Roman" w:hAnsi="Times New Roman" w:cs="Times New Roman"/>
          <w:sz w:val="20"/>
          <w:szCs w:val="20"/>
          <w:lang w:eastAsia="ru-RU" w:bidi="ru-RU"/>
        </w:rPr>
        <w:t>на базе умений, сформированных в начальной школе:</w:t>
      </w:r>
    </w:p>
    <w:p w:rsidR="009B17B0" w:rsidRPr="009B17B0" w:rsidRDefault="009B17B0" w:rsidP="009B17B0">
      <w:pPr>
        <w:widowControl w:val="0"/>
        <w:numPr>
          <w:ilvl w:val="0"/>
          <w:numId w:val="257"/>
        </w:numPr>
        <w:tabs>
          <w:tab w:val="left" w:pos="207"/>
        </w:tabs>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связных монологических высказываний с использованием основных коммуникативных типов речи:</w:t>
      </w:r>
    </w:p>
    <w:p w:rsidR="009B17B0" w:rsidRPr="009B17B0" w:rsidRDefault="009B17B0" w:rsidP="009B17B0">
      <w:pPr>
        <w:widowControl w:val="0"/>
        <w:numPr>
          <w:ilvl w:val="0"/>
          <w:numId w:val="25"/>
        </w:numPr>
        <w:tabs>
          <w:tab w:val="left" w:pos="709"/>
          <w:tab w:val="left" w:pos="993"/>
        </w:tabs>
        <w:spacing w:after="0" w:line="252" w:lineRule="auto"/>
        <w:ind w:left="709" w:firstLine="4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B17B0" w:rsidRPr="009B17B0" w:rsidRDefault="009B17B0" w:rsidP="009B17B0">
      <w:pPr>
        <w:widowControl w:val="0"/>
        <w:numPr>
          <w:ilvl w:val="0"/>
          <w:numId w:val="25"/>
        </w:numPr>
        <w:tabs>
          <w:tab w:val="left" w:pos="709"/>
          <w:tab w:val="left" w:pos="993"/>
        </w:tabs>
        <w:spacing w:after="0" w:line="252" w:lineRule="auto"/>
        <w:ind w:left="709" w:firstLine="4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повествование/сообщение;</w:t>
      </w:r>
    </w:p>
    <w:p w:rsidR="009B17B0" w:rsidRPr="009B17B0" w:rsidRDefault="009B17B0" w:rsidP="009B17B0">
      <w:pPr>
        <w:widowControl w:val="0"/>
        <w:numPr>
          <w:ilvl w:val="0"/>
          <w:numId w:val="25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 текста;</w:t>
      </w:r>
    </w:p>
    <w:p w:rsidR="009B17B0" w:rsidRPr="009B17B0" w:rsidRDefault="009B17B0" w:rsidP="009B17B0">
      <w:pPr>
        <w:widowControl w:val="0"/>
        <w:numPr>
          <w:ilvl w:val="0"/>
          <w:numId w:val="25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изложение результатов выполненной проектной работы.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монологического высказывания — 5—6 фраз.</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Аудирование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аудирования</w:t>
      </w:r>
      <w:r w:rsidRPr="009B17B0">
        <w:rPr>
          <w:rFonts w:ascii="Times New Roman" w:eastAsia="Times New Roman" w:hAnsi="Times New Roman" w:cs="Times New Roman"/>
          <w:sz w:val="20"/>
          <w:szCs w:val="20"/>
          <w:lang w:eastAsia="ru-RU" w:bidi="ru-RU"/>
        </w:rPr>
        <w:t xml:space="preserve"> на базе умений, сформированных в начальной школе: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непосредственном общении: понимание на слух речи учителя и одноклассников и вербальная/невербальная реакция на услышанное;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Аудирование с пониманием запрашиваемой информации предполагает </w:t>
      </w:r>
      <w:r w:rsidRPr="009B17B0">
        <w:rPr>
          <w:rFonts w:ascii="Times New Roman" w:eastAsia="Times New Roman" w:hAnsi="Times New Roman" w:cs="Times New Roman"/>
          <w:sz w:val="20"/>
          <w:szCs w:val="20"/>
          <w:lang w:eastAsia="ru-RU" w:bidi="ru-RU"/>
        </w:rPr>
        <w:lastRenderedPageBreak/>
        <w:t>умение выделять запрашиваемую информацию, представленную в эксплицитной (явной) форме, в воспринимаемом на слух тексте.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Время звучания текста/текстов для аудирования — до 1 минуты.</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Смысловое чтение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несплошных текстов (таблиц) и понимание представленной в них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текста/текстов для чтения — 180—200 слов.</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Письменная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 на базе умений, сформированных в начальной школе: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списывание текста и выписывание из него слов, словосочетаний, предложений в соответствии с решаемой коммуникативной задачей;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коротких поздравлений с праздниками (с Новым годом, Рождеством, днём рождения);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сообщение о себе основных сведений в соответствии с нормами, принятыми в стране/странах изучаемого языка;</w:t>
      </w:r>
    </w:p>
    <w:p w:rsidR="009B17B0" w:rsidRPr="009B17B0" w:rsidRDefault="009B17B0" w:rsidP="009B17B0">
      <w:pPr>
        <w:widowControl w:val="0"/>
        <w:spacing w:after="2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Языковые знания и умения</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Фонетическая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Различение на слух и адекватное, без ошибок, ведущих к сбою в </w:t>
      </w:r>
      <w:r w:rsidRPr="009B17B0">
        <w:rPr>
          <w:rFonts w:ascii="Times New Roman" w:eastAsia="Times New Roman" w:hAnsi="Times New Roman" w:cs="Times New Roman"/>
          <w:sz w:val="20"/>
          <w:szCs w:val="20"/>
          <w:lang w:eastAsia="ru-RU" w:bidi="ru-RU"/>
        </w:rPr>
        <w:lastRenderedPageBreak/>
        <w:t>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вслух: беседа/диалог, рассказ, отрывок из статьи научно-популярного характера, сообщение информационного характера.</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 для чтения вслух — до 90 слов.</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Графика, орфография и пунктуация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написание изученных слов.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Лексическая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способы словообразования: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 аффиксация: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образование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имён</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существительных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помощи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суффиксов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-er/-or (teacher/visitor), -ist (scientist, tourist), -sion/-tion (dis- cussion/invitation);</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образование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имён</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прилагательных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помощи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суффиксов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-ful (wonderful), -ian/-an (Russian/American);</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наречий при помощи суффикса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recently</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имён прилагательных, имён существительных и наречий при помощи отрицательного префикса </w:t>
      </w:r>
      <w:r w:rsidRPr="009B17B0">
        <w:rPr>
          <w:rFonts w:ascii="Times New Roman" w:eastAsia="Times New Roman" w:hAnsi="Times New Roman" w:cs="Times New Roman"/>
          <w:sz w:val="20"/>
          <w:szCs w:val="20"/>
          <w:lang w:val="en-US" w:bidi="en-US"/>
        </w:rPr>
        <w:t>un</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unhappy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unreality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unusually</w:t>
      </w:r>
      <w:r w:rsidRPr="009B17B0">
        <w:rPr>
          <w:rFonts w:ascii="Times New Roman" w:eastAsia="Times New Roman" w:hAnsi="Times New Roman" w:cs="Times New Roman"/>
          <w:sz w:val="20"/>
          <w:szCs w:val="20"/>
          <w:lang w:bidi="en-US"/>
        </w:rPr>
        <w:t>).</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Грамматическая сторона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Предложения с несколькими обстоятельствами, следующими в определённом порядке.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Вопросительные предложения (альтернативный и разделительный вопросы в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Past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Future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Simple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в видо-временных формах действительного залога в изъявительном наклонении в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Perfect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повествовательных (утвердительных и отрицательных) и вопросительных предложениях.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Имена существительные во множественном числе, в том числе имена существительные, имеющие форму только множественного числа.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Имена существительные с причастиями настоящего и прошедшего времени.</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Наречия в положительной, сравнительной и превосходной степенях, образованные по правилу, и исключения.</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Социокультурные знания и умения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свои имя и фамилию, а также имена и фамилии своих родственников и друзей на английском языке;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свой адрес на английском языке (в анкете, формуляре);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sz w:val="20"/>
          <w:szCs w:val="20"/>
          <w:lang w:eastAsia="ru-RU" w:bidi="ru-RU"/>
        </w:rPr>
        <w:t>Компенсаторные умения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Использование в качестве опоры при порождении собственных </w:t>
      </w:r>
      <w:r w:rsidRPr="009B17B0">
        <w:rPr>
          <w:rFonts w:ascii="Times New Roman" w:eastAsia="Times New Roman" w:hAnsi="Times New Roman" w:cs="Times New Roman"/>
          <w:sz w:val="20"/>
          <w:szCs w:val="20"/>
          <w:lang w:eastAsia="ru-RU" w:bidi="ru-RU"/>
        </w:rPr>
        <w:lastRenderedPageBreak/>
        <w:t>высказываний ключевых слов, плана.</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40" w:lineRule="auto"/>
        <w:rPr>
          <w:rFonts w:ascii="Arial" w:eastAsia="Courier New" w:hAnsi="Arial" w:cs="Arial"/>
          <w:b/>
          <w:sz w:val="20"/>
          <w:szCs w:val="20"/>
          <w:lang w:eastAsia="ru-RU" w:bidi="ru-RU"/>
        </w:rPr>
      </w:pPr>
      <w:bookmarkStart w:id="275" w:name="bookmark553"/>
      <w:r w:rsidRPr="009B17B0">
        <w:rPr>
          <w:rFonts w:ascii="Arial" w:eastAsia="Courier New" w:hAnsi="Arial" w:cs="Arial"/>
          <w:b/>
          <w:sz w:val="20"/>
          <w:szCs w:val="20"/>
          <w:lang w:eastAsia="ru-RU" w:bidi="ru-RU"/>
        </w:rPr>
        <w:t>6 класс</w:t>
      </w:r>
      <w:bookmarkEnd w:id="275"/>
    </w:p>
    <w:p w:rsidR="009B17B0" w:rsidRPr="009B17B0" w:rsidRDefault="009B17B0" w:rsidP="009B17B0">
      <w:pPr>
        <w:widowControl w:val="0"/>
        <w:spacing w:after="0" w:line="240" w:lineRule="auto"/>
        <w:rPr>
          <w:rFonts w:ascii="Arial" w:eastAsia="Courier New" w:hAnsi="Arial" w:cs="Arial"/>
          <w:b/>
          <w:bCs/>
          <w:sz w:val="20"/>
          <w:szCs w:val="20"/>
          <w:lang w:eastAsia="ru-RU" w:bidi="ru-RU"/>
        </w:rPr>
      </w:pPr>
    </w:p>
    <w:p w:rsidR="009B17B0" w:rsidRPr="009B17B0" w:rsidRDefault="009B17B0" w:rsidP="009B17B0">
      <w:pPr>
        <w:widowControl w:val="0"/>
        <w:spacing w:after="0" w:line="240" w:lineRule="auto"/>
        <w:rPr>
          <w:rFonts w:ascii="Arial" w:eastAsia="Courier New" w:hAnsi="Arial" w:cs="Arial"/>
          <w:b/>
          <w:sz w:val="20"/>
          <w:szCs w:val="20"/>
          <w:lang w:eastAsia="ru-RU" w:bidi="ru-RU"/>
        </w:rPr>
      </w:pPr>
      <w:r w:rsidRPr="009B17B0">
        <w:rPr>
          <w:rFonts w:ascii="Arial" w:eastAsia="Courier New" w:hAnsi="Arial" w:cs="Arial"/>
          <w:b/>
          <w:bCs/>
          <w:sz w:val="20"/>
          <w:szCs w:val="20"/>
          <w:lang w:eastAsia="ru-RU" w:bidi="ru-RU"/>
        </w:rPr>
        <w:t>Коммуникативные умения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 Семейные праздники.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спорт).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фитнес, сбалансированное питание.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любимый предмет, правила поведения в школе. Переписка с зарубежными сверстниками.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Переписка с зарубежными сверстниками.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Каникулы в различное время года. Виды отдыха.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Путешествия по России и зарубежным странам.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дикие и домашние животные. Климат, погода.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Жизнь в городе и сельской местности. Описание родного го- рода/села. Транспорт.</w:t>
      </w:r>
    </w:p>
    <w:p w:rsidR="009B17B0" w:rsidRPr="009B17B0" w:rsidRDefault="009B17B0" w:rsidP="009B17B0">
      <w:pPr>
        <w:widowControl w:val="0"/>
        <w:spacing w:after="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18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писатели, поэты, учёные.</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Говорение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диалогической речи</w:t>
      </w:r>
      <w:r w:rsidRPr="009B17B0">
        <w:rPr>
          <w:rFonts w:ascii="Times New Roman" w:eastAsia="Times New Roman" w:hAnsi="Times New Roman" w:cs="Times New Roman"/>
          <w:sz w:val="20"/>
          <w:szCs w:val="20"/>
          <w:lang w:eastAsia="ru-RU" w:bidi="ru-RU"/>
        </w:rPr>
        <w:t>, а именно умений вести: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 побуждение к действию:</w:t>
      </w:r>
      <w:r w:rsidRPr="009B17B0">
        <w:rPr>
          <w:rFonts w:ascii="Times New Roman" w:eastAsia="Times New Roman" w:hAnsi="Times New Roman" w:cs="Times New Roman"/>
          <w:sz w:val="20"/>
          <w:szCs w:val="20"/>
          <w:lang w:eastAsia="ru-RU" w:bidi="ru-RU"/>
        </w:rPr>
        <w:t xml:space="preserve"> обращаться с просьбой, вежливо </w:t>
      </w:r>
      <w:r w:rsidRPr="009B17B0">
        <w:rPr>
          <w:rFonts w:ascii="Times New Roman" w:eastAsia="Times New Roman" w:hAnsi="Times New Roman" w:cs="Times New Roman"/>
          <w:sz w:val="20"/>
          <w:szCs w:val="20"/>
          <w:lang w:eastAsia="ru-RU" w:bidi="ru-RU"/>
        </w:rPr>
        <w:lastRenderedPageBreak/>
        <w:t>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w:t>
      </w:r>
      <w:r w:rsidRPr="009B17B0">
        <w:rPr>
          <w:rFonts w:ascii="Times New Roman" w:eastAsia="Times New Roman" w:hAnsi="Times New Roman" w:cs="Times New Roman"/>
          <w:sz w:val="20"/>
          <w:szCs w:val="20"/>
          <w:lang w:eastAsia="ru-RU" w:bidi="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диалога — до 5 реплик со стороны каждого собеседника.</w:t>
      </w:r>
    </w:p>
    <w:p w:rsidR="009B17B0" w:rsidRPr="009B17B0" w:rsidRDefault="009B17B0" w:rsidP="009B17B0">
      <w:pPr>
        <w:widowControl w:val="0"/>
        <w:spacing w:after="0" w:line="271"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монологической речи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255"/>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связных монологических высказываний с использованием основных коммуникативных типов речи:</w:t>
      </w:r>
    </w:p>
    <w:p w:rsidR="009B17B0" w:rsidRPr="009B17B0" w:rsidRDefault="009B17B0" w:rsidP="009B17B0">
      <w:pPr>
        <w:widowControl w:val="0"/>
        <w:spacing w:after="0" w:line="271" w:lineRule="auto"/>
        <w:ind w:left="993"/>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9B17B0" w:rsidRPr="009B17B0" w:rsidRDefault="009B17B0" w:rsidP="009B17B0">
      <w:pPr>
        <w:widowControl w:val="0"/>
        <w:spacing w:after="0" w:line="259" w:lineRule="auto"/>
        <w:ind w:left="993"/>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повествование/сообщение;</w:t>
      </w:r>
    </w:p>
    <w:p w:rsidR="009B17B0" w:rsidRPr="009B17B0" w:rsidRDefault="009B17B0" w:rsidP="009B17B0">
      <w:pPr>
        <w:widowControl w:val="0"/>
        <w:numPr>
          <w:ilvl w:val="0"/>
          <w:numId w:val="255"/>
        </w:numPr>
        <w:spacing w:after="0" w:line="30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 текста;</w:t>
      </w:r>
    </w:p>
    <w:p w:rsidR="009B17B0" w:rsidRPr="009B17B0" w:rsidRDefault="009B17B0" w:rsidP="009B17B0">
      <w:pPr>
        <w:widowControl w:val="0"/>
        <w:numPr>
          <w:ilvl w:val="0"/>
          <w:numId w:val="255"/>
        </w:numPr>
        <w:spacing w:after="0" w:line="30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изложение результатов выполненной проектной работы.</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монологического высказывания — 7—8 фраз.</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Аудирование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непосредственном общении: понимание на слух речи учителя и одноклассников и вербальная/невербальная реакция на услышанное.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w:t>
      </w:r>
      <w:r w:rsidRPr="009B17B0">
        <w:rPr>
          <w:rFonts w:ascii="Times New Roman" w:eastAsia="Times New Roman" w:hAnsi="Times New Roman" w:cs="Times New Roman"/>
          <w:sz w:val="20"/>
          <w:szCs w:val="20"/>
          <w:lang w:eastAsia="ru-RU" w:bidi="ru-RU"/>
        </w:rPr>
        <w:lastRenderedPageBreak/>
        <w:t>несущественные для понимания основного содержания.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Время звучания текста/текстов для аудирования — до 1,5 минут.</w:t>
      </w:r>
    </w:p>
    <w:p w:rsidR="009B17B0" w:rsidRPr="009B17B0" w:rsidRDefault="009B17B0" w:rsidP="009B17B0">
      <w:pPr>
        <w:widowControl w:val="0"/>
        <w:spacing w:after="60" w:line="240" w:lineRule="auto"/>
        <w:jc w:val="both"/>
        <w:rPr>
          <w:rFonts w:ascii="Arial" w:eastAsia="Arial" w:hAnsi="Arial" w:cs="Arial"/>
          <w:sz w:val="20"/>
          <w:szCs w:val="20"/>
          <w:lang w:eastAsia="ru-RU" w:bidi="ru-RU"/>
        </w:rPr>
      </w:pPr>
      <w:r w:rsidRPr="009B17B0">
        <w:rPr>
          <w:rFonts w:ascii="Arial" w:eastAsia="Arial" w:hAnsi="Arial" w:cs="Arial"/>
          <w:b/>
          <w:bCs/>
          <w:i/>
          <w:iCs/>
          <w:sz w:val="20"/>
          <w:szCs w:val="20"/>
          <w:lang w:eastAsia="ru-RU" w:bidi="ru-RU"/>
        </w:rPr>
        <w:t>Смысловое чтение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запрашиваемой информации предполагает умения находить в прочитанном тексте и понимать запрашиваемую информацию.</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несплошных текстов (таблиц) и понимание представленной в них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текста/текстов для чтения — 250—300 слов.</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Письменная речь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списывание текста и выписывание из него слов, словосочетаний, предложений в соответствии с решаемой коммуникативной задачей;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сообщение о себе основных сведений в соответствии с нормами, принятыми в англоговорящих странах;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w:t>
      </w:r>
      <w:r w:rsidRPr="009B17B0">
        <w:rPr>
          <w:rFonts w:ascii="Times New Roman" w:eastAsia="Times New Roman" w:hAnsi="Times New Roman" w:cs="Times New Roman"/>
          <w:sz w:val="20"/>
          <w:szCs w:val="20"/>
          <w:lang w:eastAsia="ru-RU" w:bidi="ru-RU"/>
        </w:rPr>
        <w:lastRenderedPageBreak/>
        <w:t>Объём письма — до 70 слов;</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небольшого письменного высказывания с опорой на образец, план, иллюстрацию. Объём письменного высказывания — до 70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знания и умения</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Фонетическая сторона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B17B0" w:rsidRPr="009B17B0" w:rsidRDefault="009B17B0" w:rsidP="009B17B0">
      <w:pPr>
        <w:widowControl w:val="0"/>
        <w:spacing w:after="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вслух: сообщение информационного характера, отрывок из статьи научно-популярного характера, рассказ, диалог (беседа).</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 для чтения вслух — до 95 слов.</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Графика, орфография и пунктуация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написание изученных слов.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Лексическая сторона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способы словообразования: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аффиксация: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имён существительных при помощи суффикса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reading</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имён прилагательных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typical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bidi="en-US"/>
        </w:rPr>
        <w:noBreakHyphen/>
      </w:r>
      <w:r w:rsidRPr="009B17B0">
        <w:rPr>
          <w:rFonts w:ascii="Times New Roman" w:eastAsia="Times New Roman" w:hAnsi="Times New Roman" w:cs="Times New Roman"/>
          <w:sz w:val="20"/>
          <w:szCs w:val="20"/>
          <w:lang w:val="en-US" w:bidi="en-US"/>
        </w:rPr>
        <w:t>ing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amazing</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less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useless</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ive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impressive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Синонимы. Антонимы. Интернациональные слова.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Грамматическая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9B17B0" w:rsidRPr="009B17B0" w:rsidRDefault="009B17B0" w:rsidP="009B17B0">
      <w:pPr>
        <w:widowControl w:val="0"/>
        <w:spacing w:after="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с придаточными определительными с союзными словами </w:t>
      </w:r>
      <w:r w:rsidRPr="009B17B0">
        <w:rPr>
          <w:rFonts w:ascii="Times New Roman" w:eastAsia="Times New Roman" w:hAnsi="Times New Roman" w:cs="Times New Roman"/>
          <w:sz w:val="20"/>
          <w:szCs w:val="20"/>
          <w:lang w:val="en-US" w:bidi="en-US"/>
        </w:rPr>
        <w:t>who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which</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that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с придаточными времени с союзами </w:t>
      </w:r>
      <w:r w:rsidRPr="009B17B0">
        <w:rPr>
          <w:rFonts w:ascii="Times New Roman" w:eastAsia="Times New Roman" w:hAnsi="Times New Roman" w:cs="Times New Roman"/>
          <w:sz w:val="20"/>
          <w:szCs w:val="20"/>
          <w:lang w:val="en-US" w:bidi="en-US"/>
        </w:rPr>
        <w:t>for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since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конструкциями </w:t>
      </w:r>
      <w:r w:rsidRPr="009B17B0">
        <w:rPr>
          <w:rFonts w:ascii="Times New Roman" w:eastAsia="Times New Roman" w:hAnsi="Times New Roman" w:cs="Times New Roman"/>
          <w:sz w:val="20"/>
          <w:szCs w:val="20"/>
          <w:lang w:val="en-US" w:bidi="en-US"/>
        </w:rPr>
        <w:t>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not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so</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val="en-US" w:bidi="en-US"/>
        </w:rPr>
        <w:t>as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Все типы вопросительных предложений (общий, специальный, альтернативный, разделительный вопросы) в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Past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Continuous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в видо-временных формах действительного залога в изъявительном наклонении в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Past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Continuous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Модальные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глаголы</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их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эквиваленты</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(can/be able to, must/ have to, may, should, need).</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Слова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выражающие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количество</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(little/a little, few/a few).</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Возвратные, неопределённые местоимения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some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any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их производные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somebody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anybody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something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anything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every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производные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everybody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everything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повествовательных (утвердительных и отрицательных) и вопросительных предложениях.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Числительные для обозначения дат и больших чисел </w:t>
      </w:r>
      <w:r w:rsidRPr="009B17B0">
        <w:rPr>
          <w:rFonts w:ascii="Times New Roman" w:eastAsia="Times New Roman" w:hAnsi="Times New Roman" w:cs="Times New Roman"/>
          <w:sz w:val="20"/>
          <w:szCs w:val="20"/>
          <w:lang w:bidi="en-US"/>
        </w:rPr>
        <w:t>(100— 1000).</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w:t>
      </w:r>
      <w:r w:rsidRPr="009B17B0">
        <w:rPr>
          <w:rFonts w:ascii="Times New Roman" w:eastAsia="Times New Roman" w:hAnsi="Times New Roman" w:cs="Times New Roman"/>
          <w:sz w:val="20"/>
          <w:szCs w:val="20"/>
          <w:lang w:eastAsia="ru-RU" w:bidi="ru-RU"/>
        </w:rPr>
        <w:lastRenderedPageBreak/>
        <w:t>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свои имя и фамилию, а также имена и фамилии своих родственников и друзей на английском языке;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свой адрес на английском языке (в анкете, формуляре);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9B17B0" w:rsidRPr="009B17B0" w:rsidRDefault="009B17B0" w:rsidP="009B17B0">
      <w:pPr>
        <w:widowControl w:val="0"/>
        <w:spacing w:after="3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рассказывать о выдающихся людях родной страны и страны/стран изучаемого языка (учёных, писателях, поэтах).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Компенсаторные умения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догадки, в том числе контекстуальной.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порождении собственных высказываний ключевых слов, плана.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12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276" w:name="bookmark55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bookmarkEnd w:id="276"/>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Коммуникативные умения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 Семейные праздники. Обязанности по дому.</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музей, спорт, музыка).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Здоровый образ жизни: режим труда и отдыха, фитнес, </w:t>
      </w:r>
      <w:r w:rsidRPr="009B17B0">
        <w:rPr>
          <w:rFonts w:ascii="Times New Roman" w:eastAsia="Times New Roman" w:hAnsi="Times New Roman" w:cs="Times New Roman"/>
          <w:sz w:val="20"/>
          <w:szCs w:val="20"/>
          <w:lang w:eastAsia="ru-RU" w:bidi="ru-RU"/>
        </w:rPr>
        <w:lastRenderedPageBreak/>
        <w:t>сбалансированное питание.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Каникулы в различное время года. Виды отдыха. Путешествия по России и зарубежным странам.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дикие и домашние животные. Климат, погода.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Жизнь в городе и сельской местности. Описание родного города/села. Транспорт.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массовой информации (телевидение, журналы, Интернет).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учёные, писатели, поэты, спортсмены.</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Говорение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диалогической речи</w:t>
      </w:r>
      <w:r w:rsidRPr="009B17B0">
        <w:rPr>
          <w:rFonts w:ascii="Times New Roman" w:eastAsia="Times New Roman" w:hAnsi="Times New Roman" w:cs="Times New Roman"/>
          <w:sz w:val="20"/>
          <w:szCs w:val="20"/>
          <w:lang w:eastAsia="ru-RU" w:bidi="ru-RU"/>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i/>
          <w:iCs/>
          <w:sz w:val="20"/>
          <w:szCs w:val="20"/>
          <w:lang w:eastAsia="ru-RU" w:bidi="ru-RU"/>
        </w:rPr>
        <w:t>побуждение к действию:</w:t>
      </w:r>
      <w:r w:rsidRPr="009B17B0">
        <w:rPr>
          <w:rFonts w:ascii="Times New Roman" w:eastAsia="Times New Roman" w:hAnsi="Times New Roman" w:cs="Times New Roman"/>
          <w:sz w:val="20"/>
          <w:szCs w:val="20"/>
          <w:lang w:eastAsia="ru-RU" w:bidi="ru-RU"/>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w:t>
      </w:r>
      <w:r w:rsidRPr="009B17B0">
        <w:rPr>
          <w:rFonts w:ascii="Times New Roman" w:eastAsia="Times New Roman" w:hAnsi="Times New Roman" w:cs="Times New Roman"/>
          <w:sz w:val="20"/>
          <w:szCs w:val="20"/>
          <w:lang w:eastAsia="ru-RU" w:bidi="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диалога — до 6 реплик со стороны каждого собеседника.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монологической речи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25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создание устных связных монологических высказываний с использованием основных коммуникативных типов речи:</w:t>
      </w:r>
    </w:p>
    <w:p w:rsidR="009B17B0" w:rsidRPr="009B17B0" w:rsidRDefault="009B17B0" w:rsidP="009B17B0">
      <w:pPr>
        <w:widowControl w:val="0"/>
        <w:numPr>
          <w:ilvl w:val="0"/>
          <w:numId w:val="26"/>
        </w:numPr>
        <w:tabs>
          <w:tab w:val="left" w:pos="709"/>
          <w:tab w:val="left" w:pos="993"/>
        </w:tabs>
        <w:spacing w:after="0" w:line="252" w:lineRule="auto"/>
        <w:ind w:left="709"/>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B17B0" w:rsidRPr="009B17B0" w:rsidRDefault="009B17B0" w:rsidP="009B17B0">
      <w:pPr>
        <w:widowControl w:val="0"/>
        <w:numPr>
          <w:ilvl w:val="0"/>
          <w:numId w:val="26"/>
        </w:numPr>
        <w:tabs>
          <w:tab w:val="left" w:pos="709"/>
          <w:tab w:val="left" w:pos="993"/>
        </w:tabs>
        <w:spacing w:after="0" w:line="252" w:lineRule="auto"/>
        <w:ind w:left="709"/>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повествование/сообщение;</w:t>
      </w:r>
    </w:p>
    <w:p w:rsidR="009B17B0" w:rsidRPr="009B17B0" w:rsidRDefault="009B17B0" w:rsidP="009B17B0">
      <w:pPr>
        <w:widowControl w:val="0"/>
        <w:numPr>
          <w:ilvl w:val="0"/>
          <w:numId w:val="259"/>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 прослушанного текста;</w:t>
      </w:r>
    </w:p>
    <w:p w:rsidR="009B17B0" w:rsidRPr="009B17B0" w:rsidRDefault="009B17B0" w:rsidP="009B17B0">
      <w:pPr>
        <w:widowControl w:val="0"/>
        <w:numPr>
          <w:ilvl w:val="0"/>
          <w:numId w:val="259"/>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изложение результатов выполненной проектной работы.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монологического высказывания — 8—9 фраз.</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Аудирование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непосредственном общении: понимание на слух речи учителя и одноклассников и вербальная/невербальная реакция на услышанное.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Время звучания текста/текстов для аудирования — до 1,5 минут.</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Смысловое чтение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полным пониманием предполагает полное и точное понимание информации, представленной в тексте, в эксплицитной (явной) форме.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несплошных текстов (таблиц, диаграмм) и понимание представленной в них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текста/текстов для чтения — до 350 слов.</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Письменная речь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сообщение о себе основных сведений в соответствии с нормами, принятыми в стране/странах изучаемого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9B17B0" w:rsidRPr="009B17B0" w:rsidRDefault="009B17B0" w:rsidP="009B17B0">
      <w:pPr>
        <w:widowControl w:val="0"/>
        <w:spacing w:after="2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небольшого письменного высказывания с опорой на образец, план, таблицу. Объём письменного высказывания — до 90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знания и умения</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Фонетическая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w:t>
      </w:r>
      <w:r w:rsidRPr="009B17B0">
        <w:rPr>
          <w:rFonts w:ascii="Times New Roman" w:eastAsia="Times New Roman" w:hAnsi="Times New Roman" w:cs="Times New Roman"/>
          <w:sz w:val="20"/>
          <w:szCs w:val="20"/>
          <w:lang w:eastAsia="ru-RU" w:bidi="ru-RU"/>
        </w:rPr>
        <w:lastRenderedPageBreak/>
        <w:t>особенностей, в том числе отсутствия фразового ударения на служебных словах; чтение новых слов согласно основным правилам чтения.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вслух: диалог (беседа), рассказ, сообщение информационного характера, отрывок из статьи научно-популярного характера.</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 для чтения вслух — до 100 слов.</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Графика, орфография и пунктуация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написание изученных слов.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B17B0" w:rsidRPr="009B17B0" w:rsidRDefault="009B17B0" w:rsidP="009B17B0">
      <w:pPr>
        <w:widowControl w:val="0"/>
        <w:spacing w:after="1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Лексическая сторона речи</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B17B0" w:rsidRPr="009B17B0" w:rsidRDefault="009B17B0" w:rsidP="009B17B0">
      <w:pPr>
        <w:widowControl w:val="0"/>
        <w:spacing w:after="0" w:line="259"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9B17B0" w:rsidRPr="009B17B0" w:rsidRDefault="009B17B0" w:rsidP="009B17B0">
      <w:pPr>
        <w:widowControl w:val="0"/>
        <w:spacing w:after="0" w:line="259"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9B17B0" w:rsidRPr="009B17B0" w:rsidRDefault="009B17B0" w:rsidP="009B17B0">
      <w:pPr>
        <w:widowControl w:val="0"/>
        <w:spacing w:after="0" w:line="259"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способы словообразования:</w:t>
      </w:r>
    </w:p>
    <w:p w:rsidR="009B17B0" w:rsidRPr="009B17B0" w:rsidRDefault="009B17B0" w:rsidP="009B17B0">
      <w:pPr>
        <w:widowControl w:val="0"/>
        <w:numPr>
          <w:ilvl w:val="0"/>
          <w:numId w:val="27"/>
        </w:numPr>
        <w:tabs>
          <w:tab w:val="left" w:pos="589"/>
        </w:tabs>
        <w:spacing w:after="0" w:line="259"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аффиксация:</w:t>
      </w:r>
    </w:p>
    <w:p w:rsidR="009B17B0" w:rsidRPr="009B17B0" w:rsidRDefault="009B17B0" w:rsidP="009B17B0">
      <w:pPr>
        <w:widowControl w:val="0"/>
        <w:spacing w:after="0" w:line="259"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имён существительных при помощи префикса </w:t>
      </w:r>
      <w:r w:rsidRPr="009B17B0">
        <w:rPr>
          <w:rFonts w:ascii="Times New Roman" w:eastAsia="Times New Roman" w:hAnsi="Times New Roman" w:cs="Times New Roman"/>
          <w:sz w:val="20"/>
          <w:szCs w:val="20"/>
          <w:lang w:val="en-US" w:bidi="en-US"/>
        </w:rPr>
        <w:t>un</w:t>
      </w:r>
      <w:r w:rsidRPr="009B17B0">
        <w:rPr>
          <w:rFonts w:ascii="Times New Roman" w:eastAsia="Times New Roman" w:hAnsi="Times New Roman" w:cs="Times New Roman"/>
          <w:sz w:val="20"/>
          <w:szCs w:val="20"/>
          <w:lang w:bidi="en-US"/>
        </w:rPr>
        <w:noBreakHyphen/>
        <w:t xml:space="preserve"> (</w:t>
      </w:r>
      <w:r w:rsidRPr="009B17B0">
        <w:rPr>
          <w:rFonts w:ascii="Times New Roman" w:eastAsia="Times New Roman" w:hAnsi="Times New Roman" w:cs="Times New Roman"/>
          <w:sz w:val="20"/>
          <w:szCs w:val="20"/>
          <w:lang w:val="en-US" w:bidi="en-US"/>
        </w:rPr>
        <w:t>unreality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development</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ness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darkness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имён прилагательных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friendly</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ous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famous</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busy</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имён прилагательных и наречий при помощи префиксов </w:t>
      </w:r>
      <w:r w:rsidRPr="009B17B0">
        <w:rPr>
          <w:rFonts w:ascii="Times New Roman" w:eastAsia="Times New Roman" w:hAnsi="Times New Roman" w:cs="Times New Roman"/>
          <w:sz w:val="20"/>
          <w:szCs w:val="20"/>
          <w:lang w:val="en-US" w:bidi="en-US"/>
        </w:rPr>
        <w:t>in</w:t>
      </w:r>
      <w:r w:rsidRPr="009B17B0">
        <w:rPr>
          <w:rFonts w:ascii="Times New Roman" w:eastAsia="Times New Roman" w:hAnsi="Times New Roman" w:cs="Times New Roman"/>
          <w:sz w:val="20"/>
          <w:szCs w:val="20"/>
          <w:lang w:bidi="en-US"/>
        </w:rPr>
        <w:noBreakHyphen/>
        <w:t>/</w:t>
      </w:r>
      <w:r w:rsidRPr="009B17B0">
        <w:rPr>
          <w:rFonts w:ascii="Times New Roman" w:eastAsia="Times New Roman" w:hAnsi="Times New Roman" w:cs="Times New Roman"/>
          <w:sz w:val="20"/>
          <w:szCs w:val="20"/>
          <w:lang w:val="en-US" w:bidi="en-US"/>
        </w:rPr>
        <w:t>im</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informal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independently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impossible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7"/>
        </w:numPr>
        <w:tabs>
          <w:tab w:val="left" w:pos="584"/>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словосложение: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сложных прилагательных путём соединения основы </w:t>
      </w:r>
      <w:r w:rsidRPr="009B17B0">
        <w:rPr>
          <w:rFonts w:ascii="Times New Roman" w:eastAsia="Times New Roman" w:hAnsi="Times New Roman" w:cs="Times New Roman"/>
          <w:sz w:val="20"/>
          <w:szCs w:val="20"/>
          <w:lang w:eastAsia="ru-RU" w:bidi="ru-RU"/>
        </w:rPr>
        <w:lastRenderedPageBreak/>
        <w:t xml:space="preserve">прилагательного с основой существительного с добавлением суффикса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blue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eyed</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16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Многозначные лексические единицы. Синонимы. Антонимы. Интернациональные слова. Наиболее частотные фразовые глаголы.</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Грамматическая сторона речи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со сложным дополнением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Complex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Object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Условные предложения реального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Conditional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0, </w:t>
      </w:r>
      <w:r w:rsidRPr="009B17B0">
        <w:rPr>
          <w:rFonts w:ascii="Times New Roman" w:eastAsia="Times New Roman" w:hAnsi="Times New Roman" w:cs="Times New Roman"/>
          <w:sz w:val="20"/>
          <w:szCs w:val="20"/>
          <w:lang w:val="en-US" w:bidi="en-US"/>
        </w:rPr>
        <w:t>Conditional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характера;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конструкцией </w:t>
      </w:r>
      <w:r w:rsidRPr="009B17B0">
        <w:rPr>
          <w:rFonts w:ascii="Times New Roman" w:eastAsia="Times New Roman" w:hAnsi="Times New Roman" w:cs="Times New Roman"/>
          <w:sz w:val="20"/>
          <w:szCs w:val="20"/>
          <w:lang w:val="en-US" w:bidi="en-US"/>
        </w:rPr>
        <w:t>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be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going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инфинитив и формы </w:t>
      </w:r>
      <w:r w:rsidRPr="009B17B0">
        <w:rPr>
          <w:rFonts w:ascii="Times New Roman" w:eastAsia="Times New Roman" w:hAnsi="Times New Roman" w:cs="Times New Roman"/>
          <w:sz w:val="20"/>
          <w:szCs w:val="20"/>
          <w:lang w:val="en-US" w:bidi="en-US"/>
        </w:rPr>
        <w:t>Future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Simple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Continuous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для выражения будущего действия.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Конструкция </w:t>
      </w:r>
      <w:r w:rsidRPr="009B17B0">
        <w:rPr>
          <w:rFonts w:ascii="Times New Roman" w:eastAsia="Times New Roman" w:hAnsi="Times New Roman" w:cs="Times New Roman"/>
          <w:sz w:val="20"/>
          <w:szCs w:val="20"/>
          <w:lang w:val="en-US" w:bidi="en-US"/>
        </w:rPr>
        <w:t>used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инфинитив глагола.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в наиболее употребительных формах страдательного залога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Past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Simple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Passive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Предлоги, употребляемые с глаголами в страдательном залоге.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Модальный глагол </w:t>
      </w:r>
      <w:r w:rsidRPr="009B17B0">
        <w:rPr>
          <w:rFonts w:ascii="Times New Roman" w:eastAsia="Times New Roman" w:hAnsi="Times New Roman" w:cs="Times New Roman"/>
          <w:sz w:val="20"/>
          <w:szCs w:val="20"/>
          <w:lang w:val="en-US" w:bidi="en-US"/>
        </w:rPr>
        <w:t>might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совпадающие по форме с прилагательными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fast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high</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early</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Местоимения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other/another, both, all, one.</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Количественные числительные для обозначения больших чисел (до 1 000 000).</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Развитие умений: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свои имя и фамилию, а также имена и фамилии своих родственников и друзей на английском языке;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свой адрес на английском языке (в анкете);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9B17B0" w:rsidRPr="009B17B0" w:rsidRDefault="009B17B0" w:rsidP="009B17B0">
      <w:pPr>
        <w:widowControl w:val="0"/>
        <w:spacing w:after="16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рассказывать о выдающихся людях родной страны и страны/стран изучаемого языка (учёных, писателях, поэтах, спортсменах).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Компенсаторные умения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Переспрашивать, просить повторить, уточняя значение незнакомых слов.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порождении собственных высказываний ключевых слов, плана.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12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277" w:name="bookmark55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bookmarkEnd w:id="277"/>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Коммуникативные умения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музей, спорт, музыка).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Здоровый образ жизни: режим труда и отдыха, фитнес, сбалансированное питание. Посещение врача.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 Карманные деньги.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отдыха в различное время года. Путешествия по России и зарубежным странам.</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флора и фауна. Проблемы экологии. Климат, погода. Стихийные бедствия.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Условия проживания в городской/сельской местности. Транспорт.</w:t>
      </w:r>
    </w:p>
    <w:p w:rsidR="009B17B0" w:rsidRPr="009B17B0" w:rsidRDefault="009B17B0" w:rsidP="009B17B0">
      <w:pPr>
        <w:widowControl w:val="0"/>
        <w:spacing w:after="6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массовой информации (телевидение, радио, пресса, Интернет).</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16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учёные, писатели, поэты, художники, музыканты, спортсмены.</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Говорение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диалогической речи</w:t>
      </w:r>
      <w:r w:rsidRPr="009B17B0">
        <w:rPr>
          <w:rFonts w:ascii="Times New Roman" w:eastAsia="Times New Roman" w:hAnsi="Times New Roman" w:cs="Times New Roman"/>
          <w:sz w:val="20"/>
          <w:szCs w:val="20"/>
          <w:lang w:eastAsia="ru-RU" w:bidi="ru-RU"/>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 побуждение к действию:</w:t>
      </w:r>
      <w:r w:rsidRPr="009B17B0">
        <w:rPr>
          <w:rFonts w:ascii="Times New Roman" w:eastAsia="Times New Roman" w:hAnsi="Times New Roman" w:cs="Times New Roman"/>
          <w:sz w:val="20"/>
          <w:szCs w:val="20"/>
          <w:lang w:eastAsia="ru-RU" w:bidi="ru-RU"/>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w:t>
      </w:r>
      <w:r w:rsidRPr="009B17B0">
        <w:rPr>
          <w:rFonts w:ascii="Times New Roman" w:eastAsia="Times New Roman" w:hAnsi="Times New Roman" w:cs="Times New Roman"/>
          <w:sz w:val="20"/>
          <w:szCs w:val="20"/>
          <w:lang w:eastAsia="ru-RU" w:bidi="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w:t>
      </w:r>
      <w:r w:rsidRPr="009B17B0">
        <w:rPr>
          <w:rFonts w:ascii="Times New Roman" w:eastAsia="Times New Roman" w:hAnsi="Times New Roman" w:cs="Times New Roman"/>
          <w:sz w:val="20"/>
          <w:szCs w:val="20"/>
          <w:lang w:eastAsia="ru-RU" w:bidi="ru-RU"/>
        </w:rPr>
        <w:lastRenderedPageBreak/>
        <w:t>принятых в стране/странах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диалога — до 7 реплик со стороны каждого собеседника.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монологической речи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связных монологических высказываний с использованием основных коммуникативных типов речи:</w:t>
      </w:r>
    </w:p>
    <w:p w:rsidR="009B17B0" w:rsidRPr="009B17B0" w:rsidRDefault="009B17B0" w:rsidP="009B17B0">
      <w:pPr>
        <w:widowControl w:val="0"/>
        <w:numPr>
          <w:ilvl w:val="0"/>
          <w:numId w:val="28"/>
        </w:numPr>
        <w:tabs>
          <w:tab w:val="left" w:pos="289"/>
        </w:tabs>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B17B0" w:rsidRPr="009B17B0" w:rsidRDefault="009B17B0" w:rsidP="009B17B0">
      <w:pPr>
        <w:widowControl w:val="0"/>
        <w:numPr>
          <w:ilvl w:val="0"/>
          <w:numId w:val="28"/>
        </w:numPr>
        <w:tabs>
          <w:tab w:val="left" w:pos="289"/>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повествование/сообщение;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выражение и аргументирование своего мнения по отношению к услышанному/прочитанному;</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 прослушанного текста;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рассказа по картинкам;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результатов выполненной проектной работы.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монологического высказывания — 9—10 фраз.</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Аудирование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Тексты для аудирования: диалог (беседа), высказывания собеседников </w:t>
      </w:r>
      <w:r w:rsidRPr="009B17B0">
        <w:rPr>
          <w:rFonts w:ascii="Times New Roman" w:eastAsia="Times New Roman" w:hAnsi="Times New Roman" w:cs="Times New Roman"/>
          <w:sz w:val="20"/>
          <w:szCs w:val="20"/>
          <w:lang w:eastAsia="ru-RU" w:bidi="ru-RU"/>
        </w:rPr>
        <w:lastRenderedPageBreak/>
        <w:t>в ситуациях повседневного общения, рассказ, сообщение информационного характера.</w:t>
      </w:r>
    </w:p>
    <w:p w:rsidR="009B17B0" w:rsidRPr="009B17B0" w:rsidRDefault="009B17B0" w:rsidP="009B17B0">
      <w:pPr>
        <w:widowControl w:val="0"/>
        <w:spacing w:after="18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Время звучания текста/текстов для аудирования — до 2 минут.</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Смысловое чтение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i/>
          <w:iCs/>
          <w:sz w:val="20"/>
          <w:szCs w:val="20"/>
          <w:lang w:eastAsia="ru-RU" w:bidi="ru-RU"/>
        </w:rPr>
        <w:t>с пониманием основного содержания текста</w:t>
      </w:r>
      <w:r w:rsidRPr="009B17B0">
        <w:rPr>
          <w:rFonts w:ascii="Times New Roman" w:eastAsia="Times New Roman" w:hAnsi="Times New Roman" w:cs="Times New Roman"/>
          <w:sz w:val="20"/>
          <w:szCs w:val="20"/>
          <w:lang w:eastAsia="ru-RU" w:bidi="ru-RU"/>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i/>
          <w:iCs/>
          <w:sz w:val="20"/>
          <w:szCs w:val="20"/>
          <w:lang w:eastAsia="ru-RU" w:bidi="ru-RU"/>
        </w:rPr>
        <w:t>с пониманием нужной/интересующей/запрашиваемой информации</w:t>
      </w:r>
      <w:r w:rsidRPr="009B17B0">
        <w:rPr>
          <w:rFonts w:ascii="Times New Roman" w:eastAsia="Times New Roman" w:hAnsi="Times New Roman" w:cs="Times New Roman"/>
          <w:sz w:val="20"/>
          <w:szCs w:val="20"/>
          <w:lang w:eastAsia="ru-RU" w:bidi="ru-RU"/>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несплошных текстов (таблиц, диаграмм, схем) и понимание представленной в них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i/>
          <w:iCs/>
          <w:sz w:val="20"/>
          <w:szCs w:val="20"/>
          <w:lang w:eastAsia="ru-RU" w:bidi="ru-RU"/>
        </w:rPr>
        <w:t>с полным пониманием содержания</w:t>
      </w:r>
      <w:r w:rsidRPr="009B17B0">
        <w:rPr>
          <w:rFonts w:ascii="Times New Roman" w:eastAsia="Times New Roman" w:hAnsi="Times New Roman" w:cs="Times New Roman"/>
          <w:sz w:val="20"/>
          <w:szCs w:val="20"/>
          <w:lang w:eastAsia="ru-RU" w:bidi="ru-RU"/>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9B17B0" w:rsidRPr="009B17B0" w:rsidRDefault="009B17B0" w:rsidP="009B17B0">
      <w:pPr>
        <w:widowControl w:val="0"/>
        <w:spacing w:after="12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текста/текстов для чтения — 350—500 слов.</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Письменная речь</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составление плана/тезисов устного или письменного сообщения;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сообщение о себе основных сведений в соответствии с нормами, принятыми в стране/странах изучаемого языка;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9B17B0" w:rsidRPr="009B17B0" w:rsidRDefault="009B17B0" w:rsidP="009B17B0">
      <w:pPr>
        <w:widowControl w:val="0"/>
        <w:spacing w:after="26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знания и умения</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Фонетическая сторона речи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вслух: сообщение информационного характера, отрывок из статьи научно-популярного характера, рассказ, диалог (беседа).</w:t>
      </w:r>
    </w:p>
    <w:p w:rsidR="009B17B0" w:rsidRPr="009B17B0" w:rsidRDefault="009B17B0" w:rsidP="009B17B0">
      <w:pPr>
        <w:widowControl w:val="0"/>
        <w:spacing w:after="14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 для чтения вслух — до 110 слов.</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Графика, орфография и пунктуация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написание изученных слов.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9B17B0">
        <w:rPr>
          <w:rFonts w:ascii="Times New Roman" w:eastAsia="Times New Roman" w:hAnsi="Times New Roman" w:cs="Times New Roman"/>
          <w:sz w:val="20"/>
          <w:szCs w:val="20"/>
          <w:lang w:val="en-US" w:bidi="en-US"/>
        </w:rPr>
        <w:t>firstly</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first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of</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all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secondly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finally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the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one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hand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the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other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hand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апострофа.</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Лексическая сторона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письменном и звучащем тексте и употребление в </w:t>
      </w:r>
      <w:r w:rsidRPr="009B17B0">
        <w:rPr>
          <w:rFonts w:ascii="Times New Roman" w:eastAsia="Times New Roman" w:hAnsi="Times New Roman" w:cs="Times New Roman"/>
          <w:sz w:val="20"/>
          <w:szCs w:val="20"/>
          <w:lang w:eastAsia="ru-RU" w:bidi="ru-RU"/>
        </w:rPr>
        <w:lastRenderedPageBreak/>
        <w:t>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способы словообразования:</w:t>
      </w:r>
    </w:p>
    <w:p w:rsidR="009B17B0" w:rsidRPr="009B17B0" w:rsidRDefault="009B17B0" w:rsidP="009B17B0">
      <w:pPr>
        <w:widowControl w:val="0"/>
        <w:numPr>
          <w:ilvl w:val="0"/>
          <w:numId w:val="29"/>
        </w:numPr>
        <w:tabs>
          <w:tab w:val="left" w:pos="581"/>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аффиксация: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образование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имен</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существительных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помощи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суффиксов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-ance/-ence (performance/residence); -ity (activity); -ship (friendship);</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имен прилагательных при помощи префикса </w:t>
      </w:r>
      <w:r w:rsidRPr="009B17B0">
        <w:rPr>
          <w:rFonts w:ascii="Times New Roman" w:eastAsia="Times New Roman" w:hAnsi="Times New Roman" w:cs="Times New Roman"/>
          <w:sz w:val="20"/>
          <w:szCs w:val="20"/>
          <w:lang w:val="en-US" w:bidi="en-US"/>
        </w:rPr>
        <w:t>inter</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international</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имен прилагательных при помощи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interested</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interesting</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9"/>
        </w:numPr>
        <w:tabs>
          <w:tab w:val="left" w:pos="581"/>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конверсия: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имени существительного от неопределённой формы глагола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walk</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walk</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глагола от имени существительного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имени существительного от прилагательного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rich</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the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rich</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Различные средства связи в тексте для обеспечения его целостности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firstly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however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finally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last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etc</w:t>
      </w:r>
      <w:r w:rsidRPr="009B17B0">
        <w:rPr>
          <w:rFonts w:ascii="Times New Roman" w:eastAsia="Times New Roman" w:hAnsi="Times New Roman" w:cs="Times New Roman"/>
          <w:sz w:val="20"/>
          <w:szCs w:val="20"/>
          <w:lang w:bidi="en-US"/>
        </w:rPr>
        <w:t>.).</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Грамматическая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Предложения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со</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сложным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дополнением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(Complex Object) (I saw her cross/crossing the road.).</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Все типы вопросительных предложений в </w:t>
      </w:r>
      <w:r w:rsidRPr="009B17B0">
        <w:rPr>
          <w:rFonts w:ascii="Times New Roman" w:eastAsia="Times New Roman" w:hAnsi="Times New Roman" w:cs="Times New Roman"/>
          <w:sz w:val="20"/>
          <w:szCs w:val="20"/>
          <w:lang w:val="en-US" w:bidi="en-US"/>
        </w:rPr>
        <w:t>Past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Perfect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Согласование времен в рамках сложного предложения.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Согласование подлежащего, выраженного собирательным существительным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family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police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со сказуемым.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глаголами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на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-ing: to love/hate doing something.</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lastRenderedPageBreak/>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содержащие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глаголы</w:t>
      </w:r>
      <w:r w:rsidRPr="009B17B0">
        <w:rPr>
          <w:rFonts w:ascii="Times New Roman" w:eastAsia="Times New Roman" w:hAnsi="Times New Roman" w:cs="Times New Roman"/>
          <w:sz w:val="20"/>
          <w:szCs w:val="20"/>
          <w:lang w:val="en-US" w:eastAsia="ru-RU" w:bidi="ru-RU"/>
        </w:rPr>
        <w:t>-</w:t>
      </w:r>
      <w:r w:rsidRPr="009B17B0">
        <w:rPr>
          <w:rFonts w:ascii="Times New Roman" w:eastAsia="Times New Roman" w:hAnsi="Times New Roman" w:cs="Times New Roman"/>
          <w:sz w:val="20"/>
          <w:szCs w:val="20"/>
          <w:lang w:eastAsia="ru-RU" w:bidi="ru-RU"/>
        </w:rPr>
        <w:t>связки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to be/to look/to feel/to seem.</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be/get used to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инфинитив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глагола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be/get used to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инфинитив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глагола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be/get used to doing something; be/get used to something.</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Конструкция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both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and ... </w:t>
      </w:r>
      <w:r w:rsidRPr="009B17B0">
        <w:rPr>
          <w:rFonts w:ascii="Times New Roman" w:eastAsia="Times New Roman" w:hAnsi="Times New Roman" w:cs="Times New Roman"/>
          <w:i/>
          <w:iCs/>
          <w:sz w:val="20"/>
          <w:szCs w:val="20"/>
          <w:lang w:val="en-US"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c </w:t>
      </w:r>
      <w:r w:rsidRPr="009B17B0">
        <w:rPr>
          <w:rFonts w:ascii="Times New Roman" w:eastAsia="Times New Roman" w:hAnsi="Times New Roman" w:cs="Times New Roman"/>
          <w:sz w:val="20"/>
          <w:szCs w:val="20"/>
          <w:lang w:eastAsia="ru-RU" w:bidi="ru-RU"/>
        </w:rPr>
        <w:t>глаголами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to stop, to remember, to forget </w:t>
      </w:r>
      <w:r w:rsidRPr="009B17B0">
        <w:rPr>
          <w:rFonts w:ascii="Times New Roman" w:eastAsia="Times New Roman" w:hAnsi="Times New Roman" w:cs="Times New Roman"/>
          <w:sz w:val="20"/>
          <w:szCs w:val="20"/>
          <w:lang w:val="en-US" w:eastAsia="ru-RU" w:bidi="ru-RU"/>
        </w:rPr>
        <w:t>(</w:t>
      </w:r>
      <w:r w:rsidRPr="009B17B0">
        <w:rPr>
          <w:rFonts w:ascii="Times New Roman" w:eastAsia="Times New Roman" w:hAnsi="Times New Roman" w:cs="Times New Roman"/>
          <w:sz w:val="20"/>
          <w:szCs w:val="20"/>
          <w:lang w:eastAsia="ru-RU" w:bidi="ru-RU"/>
        </w:rPr>
        <w:t>разница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значении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to stop doing smth </w:t>
      </w:r>
      <w:r w:rsidRPr="009B17B0">
        <w:rPr>
          <w:rFonts w:ascii="Times New Roman" w:eastAsia="Times New Roman" w:hAnsi="Times New Roman" w:cs="Times New Roman"/>
          <w:sz w:val="20"/>
          <w:szCs w:val="20"/>
          <w:lang w:eastAsia="ru-RU" w:bidi="ru-RU"/>
        </w:rPr>
        <w:t>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to stop to do smth).</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Глаголы</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видо</w:t>
      </w:r>
      <w:r w:rsidRPr="009B17B0">
        <w:rPr>
          <w:rFonts w:ascii="Times New Roman" w:eastAsia="Times New Roman" w:hAnsi="Times New Roman" w:cs="Times New Roman"/>
          <w:sz w:val="20"/>
          <w:szCs w:val="20"/>
          <w:lang w:val="en-US" w:eastAsia="ru-RU" w:bidi="ru-RU"/>
        </w:rPr>
        <w:t>-</w:t>
      </w:r>
      <w:r w:rsidRPr="009B17B0">
        <w:rPr>
          <w:rFonts w:ascii="Times New Roman" w:eastAsia="Times New Roman" w:hAnsi="Times New Roman" w:cs="Times New Roman"/>
          <w:sz w:val="20"/>
          <w:szCs w:val="20"/>
          <w:lang w:eastAsia="ru-RU" w:bidi="ru-RU"/>
        </w:rPr>
        <w:t>временных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формах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действительного</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залога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изъявительном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наклонении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(Past Perfect Tense, Present Perfect Continuous Tense, Future-in-the-Past).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Модальные глаголы в косвенной речи в настоящем и прошедшем времени.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Неличные формы глагола (инфинитив, герундий, причастия настоящего и прошедшего времени).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Times New Roman" w:eastAsia="Times New Roman" w:hAnsi="Times New Roman" w:cs="Times New Roman"/>
          <w:sz w:val="20"/>
          <w:szCs w:val="20"/>
          <w:lang w:val="en-US" w:bidi="en-US"/>
        </w:rPr>
        <w:t>too</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val="en-US" w:bidi="en-US"/>
        </w:rPr>
        <w:t>enough</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Отрицательные местоимения </w:t>
      </w:r>
      <w:r w:rsidRPr="009B17B0">
        <w:rPr>
          <w:rFonts w:ascii="Times New Roman" w:eastAsia="Times New Roman" w:hAnsi="Times New Roman" w:cs="Times New Roman"/>
          <w:sz w:val="20"/>
          <w:szCs w:val="20"/>
          <w:lang w:val="en-US" w:bidi="en-US"/>
        </w:rPr>
        <w:t>no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его производные </w:t>
      </w:r>
      <w:r w:rsidRPr="009B17B0">
        <w:rPr>
          <w:rFonts w:ascii="Times New Roman" w:eastAsia="Times New Roman" w:hAnsi="Times New Roman" w:cs="Times New Roman"/>
          <w:sz w:val="20"/>
          <w:szCs w:val="20"/>
          <w:lang w:val="en-US" w:bidi="en-US"/>
        </w:rPr>
        <w:t>nobody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nothing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none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p>
    <w:p w:rsidR="009B17B0" w:rsidRPr="009B17B0" w:rsidRDefault="009B17B0" w:rsidP="009B17B0">
      <w:pPr>
        <w:widowControl w:val="0"/>
        <w:spacing w:after="1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нормы вежливости в межкультурном общении.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9B17B0">
        <w:rPr>
          <w:rFonts w:ascii="Times New Roman" w:eastAsia="Times New Roman" w:hAnsi="Times New Roman" w:cs="Times New Roman"/>
          <w:sz w:val="20"/>
          <w:szCs w:val="20"/>
          <w:lang w:eastAsia="ru-RU" w:bidi="ru-RU"/>
        </w:rPr>
        <w:lastRenderedPageBreak/>
        <w:t>особенностей (национальные праздники, традиции), образцов поэзии и прозы, доступных в языковом отношении.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 (культурные явления, события, достопримечательности);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Компенсаторные умения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Переспрашивать, просить повторить, уточняя значение незнакомых слов.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порождении собственных высказываний ключевых слов, плана.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3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278" w:name="bookmark559"/>
      <w:r w:rsidRPr="009B17B0">
        <w:rPr>
          <w:rFonts w:ascii="Arial" w:eastAsia="Courier New" w:hAnsi="Arial" w:cs="Arial"/>
          <w:b/>
          <w:color w:val="000000"/>
          <w:sz w:val="20"/>
          <w:szCs w:val="20"/>
          <w:lang w:eastAsia="ru-RU" w:bidi="ru-RU"/>
        </w:rPr>
        <w:t>9 класс</w:t>
      </w:r>
      <w:bookmarkEnd w:id="278"/>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Коммуникативные умения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 Конфликты и их разрешение.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Здоровый образ жизни: режим труда и отдыха, фитнес, </w:t>
      </w:r>
      <w:r w:rsidRPr="009B17B0">
        <w:rPr>
          <w:rFonts w:ascii="Times New Roman" w:eastAsia="Times New Roman" w:hAnsi="Times New Roman" w:cs="Times New Roman"/>
          <w:sz w:val="20"/>
          <w:szCs w:val="20"/>
          <w:lang w:eastAsia="ru-RU" w:bidi="ru-RU"/>
        </w:rPr>
        <w:lastRenderedPageBreak/>
        <w:t>сбалансированное питание. Посещение врача.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 Карманные деньги. Молодёжная мода.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отдыха в различное время года. Путешествия по России и зарубежным странам. Транспорт.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флора и фауна. Проблемы экологии. Защита окружающей среды. Климат, погода. Стихийные бедствия.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массовой информации (телевидение, радио, пресса, Интернет).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Говорение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диалогической речи</w:t>
      </w:r>
      <w:r w:rsidRPr="009B17B0">
        <w:rPr>
          <w:rFonts w:ascii="Times New Roman" w:eastAsia="Times New Roman" w:hAnsi="Times New Roman" w:cs="Times New Roman"/>
          <w:sz w:val="20"/>
          <w:szCs w:val="20"/>
          <w:lang w:eastAsia="ru-RU" w:bidi="ru-RU"/>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i/>
          <w:iCs/>
          <w:sz w:val="20"/>
          <w:szCs w:val="20"/>
          <w:lang w:eastAsia="ru-RU" w:bidi="ru-RU"/>
        </w:rPr>
        <w:t>побуждение к действию:</w:t>
      </w:r>
      <w:r w:rsidRPr="009B17B0">
        <w:rPr>
          <w:rFonts w:ascii="Times New Roman" w:eastAsia="Times New Roman" w:hAnsi="Times New Roman" w:cs="Times New Roman"/>
          <w:sz w:val="20"/>
          <w:szCs w:val="20"/>
          <w:lang w:eastAsia="ru-RU" w:bidi="ru-RU"/>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w:t>
      </w:r>
      <w:r w:rsidRPr="009B17B0">
        <w:rPr>
          <w:rFonts w:ascii="Times New Roman" w:eastAsia="Times New Roman" w:hAnsi="Times New Roman" w:cs="Times New Roman"/>
          <w:sz w:val="20"/>
          <w:szCs w:val="20"/>
          <w:lang w:eastAsia="ru-RU" w:bidi="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i/>
          <w:iCs/>
          <w:sz w:val="20"/>
          <w:szCs w:val="20"/>
          <w:lang w:eastAsia="ru-RU" w:bidi="ru-RU"/>
        </w:rPr>
        <w:t>обмен мнениями:</w:t>
      </w:r>
      <w:r w:rsidRPr="009B17B0">
        <w:rPr>
          <w:rFonts w:ascii="Times New Roman" w:eastAsia="Times New Roman" w:hAnsi="Times New Roman" w:cs="Times New Roman"/>
          <w:sz w:val="20"/>
          <w:szCs w:val="20"/>
          <w:lang w:eastAsia="ru-RU" w:bidi="ru-RU"/>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монологической речи</w:t>
      </w:r>
      <w:r w:rsidRPr="009B17B0">
        <w:rPr>
          <w:rFonts w:ascii="Times New Roman" w:eastAsia="Times New Roman" w:hAnsi="Times New Roman" w:cs="Times New Roman"/>
          <w:sz w:val="20"/>
          <w:szCs w:val="20"/>
          <w:lang w:eastAsia="ru-RU" w:bidi="ru-RU"/>
        </w:rPr>
        <w:t>: создание устных связных монологических высказываний с использованием основных коммуникативных типов речи:</w:t>
      </w:r>
    </w:p>
    <w:p w:rsidR="009B17B0" w:rsidRPr="009B17B0" w:rsidRDefault="009B17B0" w:rsidP="009B17B0">
      <w:pPr>
        <w:widowControl w:val="0"/>
        <w:numPr>
          <w:ilvl w:val="0"/>
          <w:numId w:val="30"/>
        </w:numPr>
        <w:tabs>
          <w:tab w:val="left" w:pos="289"/>
        </w:tabs>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B17B0" w:rsidRPr="009B17B0" w:rsidRDefault="009B17B0" w:rsidP="009B17B0">
      <w:pPr>
        <w:widowControl w:val="0"/>
        <w:numPr>
          <w:ilvl w:val="0"/>
          <w:numId w:val="30"/>
        </w:numPr>
        <w:tabs>
          <w:tab w:val="left" w:pos="289"/>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повествование/сообщение;</w:t>
      </w:r>
    </w:p>
    <w:p w:rsidR="009B17B0" w:rsidRPr="009B17B0" w:rsidRDefault="009B17B0" w:rsidP="009B17B0">
      <w:pPr>
        <w:widowControl w:val="0"/>
        <w:numPr>
          <w:ilvl w:val="0"/>
          <w:numId w:val="30"/>
        </w:numPr>
        <w:tabs>
          <w:tab w:val="left" w:pos="289"/>
        </w:tabs>
        <w:spacing w:after="4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рассуждение;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выражение и краткое аргументирование своего мнения по отношению к услышанному/прочитанному;</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9B17B0" w:rsidRPr="009B17B0" w:rsidRDefault="009B17B0" w:rsidP="009B17B0">
      <w:pPr>
        <w:widowControl w:val="0"/>
        <w:spacing w:after="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рассказа по картинкам;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результатов выполненной проектной работы.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монологического высказывания — 10—12 фраз.</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Аудирование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w:t>
      </w:r>
      <w:r w:rsidRPr="009B17B0">
        <w:rPr>
          <w:rFonts w:ascii="Times New Roman" w:eastAsia="Times New Roman" w:hAnsi="Times New Roman" w:cs="Times New Roman"/>
          <w:sz w:val="20"/>
          <w:szCs w:val="20"/>
          <w:lang w:eastAsia="ru-RU" w:bidi="ru-RU"/>
        </w:rPr>
        <w:lastRenderedPageBreak/>
        <w:t>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Языковая сложность текстов для аудирования должна соответствовать базовому уровню (А2 — допороговому уровню по общеевропейской шкале).</w:t>
      </w:r>
    </w:p>
    <w:p w:rsidR="009B17B0" w:rsidRPr="009B17B0" w:rsidRDefault="009B17B0" w:rsidP="009B17B0">
      <w:pPr>
        <w:widowControl w:val="0"/>
        <w:spacing w:after="1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Время звучания текста/текстов для аудирования — до 2 минут.</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Смысловое чтение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несплошных текстов (таблиц, диаграмм, схем) и понимание представленной в них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i/>
          <w:iCs/>
          <w:sz w:val="20"/>
          <w:szCs w:val="20"/>
          <w:lang w:eastAsia="ru-RU" w:bidi="ru-RU"/>
        </w:rPr>
        <w:t>с полным пониманием содержания</w:t>
      </w:r>
      <w:r w:rsidRPr="009B17B0">
        <w:rPr>
          <w:rFonts w:ascii="Times New Roman" w:eastAsia="Times New Roman" w:hAnsi="Times New Roman" w:cs="Times New Roman"/>
          <w:sz w:val="20"/>
          <w:szCs w:val="20"/>
          <w:lang w:eastAsia="ru-RU" w:bidi="ru-RU"/>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w:t>
      </w:r>
      <w:r w:rsidRPr="009B17B0">
        <w:rPr>
          <w:rFonts w:ascii="Times New Roman" w:eastAsia="Times New Roman" w:hAnsi="Times New Roman" w:cs="Times New Roman"/>
          <w:sz w:val="20"/>
          <w:szCs w:val="20"/>
          <w:lang w:eastAsia="ru-RU" w:bidi="ru-RU"/>
        </w:rPr>
        <w:lastRenderedPageBreak/>
        <w:t>(смыслового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Языковая сложность текстов для чтения должна соответствовать базовому уровню (А2 — допороговому уровню по общеевропейской шкале).</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текста/текстов для чтения — 500—600 слов.</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Письменная речь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плана/тезисов устного или письменного сообщения;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сообщение о себе основных сведений в соответствии с нормами, принятыми в стране/странах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таблицы с краткой фиксацией содержания прочитанного/прослушанного текста;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преобразование таблицы, схемы в текстовый вариант представления информации;</w:t>
      </w:r>
    </w:p>
    <w:p w:rsidR="009B17B0" w:rsidRPr="009B17B0" w:rsidRDefault="009B17B0" w:rsidP="009B17B0">
      <w:pPr>
        <w:widowControl w:val="0"/>
        <w:spacing w:after="30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письменное представление результатов выполненной проектной работы (объём — 100—120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знания и умения</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Фонетическая сторона речи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w:t>
      </w:r>
      <w:r w:rsidRPr="009B17B0">
        <w:rPr>
          <w:rFonts w:ascii="Times New Roman" w:eastAsia="Times New Roman" w:hAnsi="Times New Roman" w:cs="Times New Roman"/>
          <w:sz w:val="20"/>
          <w:szCs w:val="20"/>
          <w:lang w:eastAsia="ru-RU" w:bidi="ru-RU"/>
        </w:rPr>
        <w:lastRenderedPageBreak/>
        <w:t>особенностей, в том числе отсутствия фразового ударения на служебных словах; чтение новых слов согласно основным правилам чтения.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Выражение модального значения, чувства и эмоции.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британского и американского вариантов произношения в прослушанных текстах или услышанных высказываниях.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вслух: сообщение информационного характера, отрывок из статьи научно-популярного характера, рассказ, диалог (беседа).</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 для чтения вслух — до 110 слов.</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Графика, орфография и пунктуация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написание изученных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9B17B0">
        <w:rPr>
          <w:rFonts w:ascii="Times New Roman" w:eastAsia="Times New Roman" w:hAnsi="Times New Roman" w:cs="Times New Roman"/>
          <w:sz w:val="20"/>
          <w:szCs w:val="20"/>
          <w:lang w:val="en-US" w:bidi="en-US"/>
        </w:rPr>
        <w:t>firstly</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first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of</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all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secondly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finally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the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one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hand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the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other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hand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апострофа.</w:t>
      </w:r>
    </w:p>
    <w:p w:rsidR="009B17B0" w:rsidRPr="009B17B0" w:rsidRDefault="009B17B0" w:rsidP="009B17B0">
      <w:pPr>
        <w:widowControl w:val="0"/>
        <w:spacing w:after="18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Лексическая сторона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способы словообразования:</w:t>
      </w:r>
    </w:p>
    <w:p w:rsidR="009B17B0" w:rsidRPr="009B17B0" w:rsidRDefault="009B17B0" w:rsidP="009B17B0">
      <w:pPr>
        <w:widowControl w:val="0"/>
        <w:numPr>
          <w:ilvl w:val="0"/>
          <w:numId w:val="31"/>
        </w:numPr>
        <w:tabs>
          <w:tab w:val="left" w:pos="60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аффиксация: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глаголов с помощью префиксов </w:t>
      </w:r>
      <w:r w:rsidRPr="009B17B0">
        <w:rPr>
          <w:rFonts w:ascii="Times New Roman" w:eastAsia="Times New Roman" w:hAnsi="Times New Roman" w:cs="Times New Roman"/>
          <w:sz w:val="20"/>
          <w:szCs w:val="20"/>
          <w:lang w:val="en-US" w:bidi="en-US"/>
        </w:rPr>
        <w:t>under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over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dis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mis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имён прилагательных с помощью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able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ible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имён существительных с помощью отрицательных префиксов </w:t>
      </w:r>
      <w:r w:rsidRPr="009B17B0">
        <w:rPr>
          <w:rFonts w:ascii="Times New Roman" w:eastAsia="Times New Roman" w:hAnsi="Times New Roman" w:cs="Times New Roman"/>
          <w:sz w:val="20"/>
          <w:szCs w:val="20"/>
          <w:lang w:val="en-US" w:bidi="en-US"/>
        </w:rPr>
        <w:t>in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im</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1"/>
        </w:numPr>
        <w:tabs>
          <w:tab w:val="left" w:pos="59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словосложение: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образование сложных существительных путём соединения основы числительного с основой существительного с добавлением суффикса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eight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legged</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сложных существительных путём соединения основ существительных с предлогом: </w:t>
      </w:r>
      <w:r w:rsidRPr="009B17B0">
        <w:rPr>
          <w:rFonts w:ascii="Times New Roman" w:eastAsia="Times New Roman" w:hAnsi="Times New Roman" w:cs="Times New Roman"/>
          <w:sz w:val="20"/>
          <w:szCs w:val="20"/>
          <w:lang w:val="en-US" w:bidi="en-US"/>
        </w:rPr>
        <w:t>father</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law</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сложных прилагательных путём соединения основы прилагательного с основой причастия настоящего времени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nice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looking</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сложных прилагательных путём соединения основы прилагательного с основой причастия прошедшего времени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well</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behaved</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1"/>
        </w:numPr>
        <w:tabs>
          <w:tab w:val="left" w:pos="60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конверсия: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глагола от имени прилагательного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cool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cool</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Различные средства связи в тексте для обеспечения его целостности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firstly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however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finally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last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etc</w:t>
      </w:r>
      <w:r w:rsidRPr="009B17B0">
        <w:rPr>
          <w:rFonts w:ascii="Times New Roman" w:eastAsia="Times New Roman" w:hAnsi="Times New Roman" w:cs="Times New Roman"/>
          <w:sz w:val="20"/>
          <w:szCs w:val="20"/>
          <w:lang w:bidi="en-US"/>
        </w:rPr>
        <w:t>.).</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Грамматическая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Предложения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со</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сложным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дополнением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(Complex Object) (I want to have my hair cut.).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Условные предложения нереального характера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Conditional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Конструкции для выражения предпочтения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prefer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prefer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rather</w:t>
      </w:r>
      <w:r w:rsidRPr="009B17B0">
        <w:rPr>
          <w:rFonts w:ascii="Times New Roman" w:eastAsia="Times New Roman" w:hAnsi="Times New Roman" w:cs="Times New Roman"/>
          <w:sz w:val="20"/>
          <w:szCs w:val="20"/>
          <w:lang w:bidi="en-US"/>
        </w:rPr>
        <w:t xml:space="preserve"> ... .</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Конструкция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wish</w:t>
      </w:r>
      <w:r w:rsidRPr="009B17B0">
        <w:rPr>
          <w:rFonts w:ascii="Times New Roman" w:eastAsia="Times New Roman" w:hAnsi="Times New Roman" w:cs="Times New Roman"/>
          <w:sz w:val="20"/>
          <w:szCs w:val="20"/>
          <w:lang w:bidi="en-US"/>
        </w:rPr>
        <w:t xml:space="preserve"> … .</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конструкцией </w:t>
      </w:r>
      <w:r w:rsidRPr="009B17B0">
        <w:rPr>
          <w:rFonts w:ascii="Times New Roman" w:eastAsia="Times New Roman" w:hAnsi="Times New Roman" w:cs="Times New Roman"/>
          <w:sz w:val="20"/>
          <w:szCs w:val="20"/>
          <w:lang w:val="en-US" w:bidi="en-US"/>
        </w:rPr>
        <w:t>either</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val="en-US" w:bidi="en-US"/>
        </w:rPr>
        <w:t>or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neither</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val="en-US" w:bidi="en-US"/>
        </w:rPr>
        <w:t>nor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в видо-временных формах действительного залога в изъявительном наклонении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Past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Future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Simple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Past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Perfect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Past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Continuous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Future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the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Past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наиболее употребительных формах страдательного залога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Past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Simple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Passive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Perfect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Passive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Порядок следования имён прилагательных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nice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long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blond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hair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w:t>
      </w:r>
      <w:r w:rsidRPr="009B17B0">
        <w:rPr>
          <w:rFonts w:ascii="Times New Roman" w:eastAsia="Times New Roman" w:hAnsi="Times New Roman" w:cs="Times New Roman"/>
          <w:sz w:val="20"/>
          <w:szCs w:val="20"/>
          <w:lang w:eastAsia="ru-RU" w:bidi="ru-RU"/>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элементарного представление о различных вариантах английского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нормы вежливости в межкультурном общении.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свои имя и фамилию, а также имена и фамилии своих родственников и друзей на английском языке;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свой адрес на английском языке (в анкете);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Компенсаторные умения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Переспрашивать, просить повторить, уточняя значение незнакомых </w:t>
      </w:r>
      <w:r w:rsidRPr="009B17B0">
        <w:rPr>
          <w:rFonts w:ascii="Times New Roman" w:eastAsia="Times New Roman" w:hAnsi="Times New Roman" w:cs="Times New Roman"/>
          <w:sz w:val="20"/>
          <w:szCs w:val="20"/>
          <w:lang w:eastAsia="ru-RU" w:bidi="ru-RU"/>
        </w:rPr>
        <w:lastRenderedPageBreak/>
        <w:t>слов.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порождении собственных высказываний ключевых слов, плана.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4"/>
          <w:lang w:eastAsia="ru-RU" w:bidi="ru-RU"/>
        </w:rPr>
      </w:pPr>
      <w:bookmarkStart w:id="279" w:name="bookmark561"/>
    </w:p>
    <w:p w:rsidR="009B17B0" w:rsidRPr="009B17B0" w:rsidRDefault="009B17B0" w:rsidP="009B17B0">
      <w:pPr>
        <w:widowControl w:val="0"/>
        <w:spacing w:after="0" w:line="240" w:lineRule="auto"/>
        <w:rPr>
          <w:rFonts w:ascii="Arial" w:eastAsia="Courier New" w:hAnsi="Arial" w:cs="Arial"/>
          <w:b/>
          <w:color w:val="000000"/>
          <w:sz w:val="20"/>
          <w:szCs w:val="24"/>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4"/>
          <w:lang w:eastAsia="ru-RU" w:bidi="ru-RU"/>
        </w:rPr>
      </w:pPr>
      <w:r w:rsidRPr="009B17B0">
        <w:rPr>
          <w:rFonts w:ascii="Arial" w:eastAsia="Courier New" w:hAnsi="Arial" w:cs="Arial"/>
          <w:b/>
          <w:color w:val="000000"/>
          <w:sz w:val="20"/>
          <w:szCs w:val="24"/>
          <w:lang w:eastAsia="ru-RU" w:bidi="ru-RU"/>
        </w:rPr>
        <w:t>ПЛАНИРУЕМЫЕ РЕЗУЛЬТАТЫ</w:t>
      </w:r>
      <w:bookmarkEnd w:id="279"/>
    </w:p>
    <w:p w:rsidR="009B17B0" w:rsidRPr="009B17B0" w:rsidRDefault="009B17B0" w:rsidP="009B17B0">
      <w:pPr>
        <w:widowControl w:val="0"/>
        <w:spacing w:after="0" w:line="240" w:lineRule="auto"/>
        <w:rPr>
          <w:rFonts w:ascii="Arial" w:eastAsia="Courier New" w:hAnsi="Arial" w:cs="Arial"/>
          <w:b/>
          <w:color w:val="000000"/>
          <w:sz w:val="20"/>
          <w:szCs w:val="24"/>
          <w:lang w:eastAsia="ru-RU" w:bidi="ru-RU"/>
        </w:rPr>
      </w:pPr>
      <w:r w:rsidRPr="009B17B0">
        <w:rPr>
          <w:rFonts w:ascii="Arial" w:eastAsia="Courier New" w:hAnsi="Arial" w:cs="Arial"/>
          <w:b/>
          <w:color w:val="000000"/>
          <w:sz w:val="20"/>
          <w:szCs w:val="24"/>
          <w:lang w:eastAsia="ru-RU" w:bidi="ru-RU"/>
        </w:rPr>
        <w:t>ОСВОЕНИЯ УЧЕБНОГО ПРЕДМЕТА</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4"/>
          <w:lang w:eastAsia="ru-RU" w:bidi="ru-RU"/>
        </w:rPr>
      </w:pPr>
      <w:r w:rsidRPr="009B17B0">
        <w:rPr>
          <w:rFonts w:ascii="Arial" w:eastAsia="Courier New" w:hAnsi="Arial" w:cs="Arial"/>
          <w:b/>
          <w:color w:val="000000"/>
          <w:sz w:val="20"/>
          <w:szCs w:val="24"/>
          <w:lang w:eastAsia="ru-RU" w:bidi="ru-RU"/>
        </w:rPr>
        <w:t>«ИНОСТРАННЫЙ (АНГЛИЙСКИЙ) ЯЗЫК»</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9B17B0" w:rsidRPr="009B17B0" w:rsidRDefault="009B17B0" w:rsidP="009B17B0">
      <w:pPr>
        <w:widowControl w:val="0"/>
        <w:spacing w:after="3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280" w:name="bookmark565"/>
      <w:r w:rsidRPr="009B17B0">
        <w:rPr>
          <w:rFonts w:ascii="Arial" w:eastAsia="Courier New" w:hAnsi="Arial" w:cs="Arial"/>
          <w:b/>
          <w:color w:val="000000"/>
          <w:sz w:val="20"/>
          <w:szCs w:val="20"/>
          <w:lang w:eastAsia="ru-RU" w:bidi="ru-RU"/>
        </w:rPr>
        <w:t>ЛИЧНОСТНЫЕ РЕЗУЛЬТАТЫ</w:t>
      </w:r>
      <w:bookmarkEnd w:id="280"/>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Личностные результаты </w:t>
      </w:r>
      <w:r w:rsidRPr="009B17B0">
        <w:rPr>
          <w:rFonts w:ascii="Times New Roman" w:eastAsia="Times New Roman" w:hAnsi="Times New Roman" w:cs="Times New Roman"/>
          <w:sz w:val="20"/>
          <w:szCs w:val="20"/>
          <w:lang w:eastAsia="ru-RU" w:bidi="ru-RU"/>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Гражданского воспитания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выполнению обязанностей гражданина и реализации его прав, уважение прав, свобод и законных интересов других людей;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активное участие в жизни семьи, Организации, местного сообщества, родного края, страны;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неприятие любых форм экстремизма, дискриминации;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роли различных социальных институтов в жизни человека;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о способах противодействия коррупции;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участию в гуманитарной деятельности (волонтёрство, помощь людям, нуждающимся в ней).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Патриотического воспитания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ценностное отношение к достижениям своей Родины </w:t>
      </w:r>
      <w:r w:rsidRPr="009B17B0">
        <w:rPr>
          <w:rFonts w:ascii="Times New Roman" w:eastAsia="Times New Roman" w:hAnsi="Times New Roman" w:cs="Times New Roman"/>
          <w:sz w:val="20"/>
          <w:szCs w:val="20"/>
          <w:lang w:eastAsia="ru-RU" w:bidi="ru-RU"/>
        </w:rPr>
        <w:softHyphen/>
        <w:t>– России, к науке, искусству, спорту, технологиям, боевым подвигам и трудовым достижениям народа;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Духовно-нравственного воспитания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моральные ценности и нормы в ситуациях нравственного выбора;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Эстетического воспитания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ценности отечественного и мирового искусства, роли этнических культурных традиций и народного творчества;</w:t>
      </w:r>
    </w:p>
    <w:p w:rsidR="009B17B0" w:rsidRPr="009B17B0" w:rsidRDefault="009B17B0" w:rsidP="009B17B0">
      <w:pPr>
        <w:widowControl w:val="0"/>
        <w:spacing w:after="6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стремление к самовыражению в разных видах искусства.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Физического воспитания, формирования культуры здоровья и </w:t>
      </w:r>
      <w:r w:rsidRPr="009B17B0">
        <w:rPr>
          <w:rFonts w:ascii="Times New Roman" w:eastAsia="Times New Roman" w:hAnsi="Times New Roman" w:cs="Times New Roman"/>
          <w:i/>
          <w:iCs/>
          <w:sz w:val="20"/>
          <w:szCs w:val="20"/>
          <w:lang w:eastAsia="ru-RU" w:bidi="ru-RU"/>
        </w:rPr>
        <w:lastRenderedPageBreak/>
        <w:t>эмоционального благополучия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6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ценности жизни;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правил безопасности, в том числе навыков безопасного поведения в интернет-среде;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принимать себя и других, не осуждая;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осознавать эмоциональное состояние себя и других, умение управлять собственным эмоциональным состоянием;</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сформированность навыка рефлексии, признание своего права на ошибку и такого же права другого человека.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Трудового воспитания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интерес к практическому изучению профессий и труда различного рода, в том числе на основе применения изучаемого предметного знания;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адаптироваться в профессиональной среде;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уважение к труду и результатам трудовой деятельности;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Экологического воспитания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повышение уровня экологической культуры, осознание глобального характера экологических проблем и путей их решения;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активное неприятие действий, приносящих вред окружающей среде;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осознание своей роли как гражданина и потребителя в условиях </w:t>
      </w:r>
      <w:r w:rsidRPr="009B17B0">
        <w:rPr>
          <w:rFonts w:ascii="Times New Roman" w:eastAsia="Times New Roman" w:hAnsi="Times New Roman" w:cs="Times New Roman"/>
          <w:sz w:val="20"/>
          <w:szCs w:val="20"/>
          <w:lang w:eastAsia="ru-RU" w:bidi="ru-RU"/>
        </w:rPr>
        <w:lastRenderedPageBreak/>
        <w:t>взаимосвязи природной, технологической и социальной сред;</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участию в практической деятельности экологической направленности.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Ценности научного познания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языковой и читательской культурой как средством познания мира;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Личностные результаты, обеспечивающие адаптацию обучающегося к изменяющимся условиям социальной и природной среды, включают</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обучающихся взаимодействовать в условиях неопределённости, открытость опыту и знаниям других;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анализировать и выявлять взаимосвязи природы, общества и экономики;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способность обучающихся осознавать стрессовую ситуацию, оценивать происходящие изменения и их последствия;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стрессовую ситуацию как вызов, требующий контрмер;</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ситуацию стресса, корректировать принимаемые решения и действия;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и оценивать риски и последствия, формировать опыт, уметь находить позитивное в произошедшей ситуации;</w:t>
      </w:r>
    </w:p>
    <w:p w:rsidR="009B17B0" w:rsidRPr="009B17B0" w:rsidRDefault="009B17B0" w:rsidP="009B17B0">
      <w:pPr>
        <w:widowControl w:val="0"/>
        <w:spacing w:after="3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быть готовым действовать в отсутствие гарантий успеха.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281" w:name="bookmark567"/>
      <w:r w:rsidRPr="009B17B0">
        <w:rPr>
          <w:rFonts w:ascii="Arial" w:eastAsia="Courier New" w:hAnsi="Arial" w:cs="Arial"/>
          <w:b/>
          <w:color w:val="000000"/>
          <w:sz w:val="20"/>
          <w:szCs w:val="20"/>
          <w:lang w:eastAsia="ru-RU" w:bidi="ru-RU"/>
        </w:rPr>
        <w:t>МЕТАПРЕДМЕТНЫЕ РЕЗУЛЬТАТЫ</w:t>
      </w:r>
      <w:bookmarkEnd w:id="281"/>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Метапредметные результаты освоения программы основного общего образования, в том числе адаптированной, должны отражать: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Овладение универсальными учебными познавательными действиями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2"/>
        </w:numPr>
        <w:tabs>
          <w:tab w:val="left" w:pos="572"/>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базовые логические действия: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объектов (явлений);</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существенный признак классификации, основания для обобщения и сравнения, критерии проводимого анализа;</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учётом предложенной задачи выявлять закономерности и противоречия в рассматриваемых фактах, данных и наблюдениях;</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дефицит информации, данных, необходимых для решения поставленной задачи;</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причинно-следственные связи при изучении явлений и процессов;</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B17B0" w:rsidRPr="009B17B0" w:rsidRDefault="009B17B0" w:rsidP="009B17B0">
      <w:pPr>
        <w:widowControl w:val="0"/>
        <w:numPr>
          <w:ilvl w:val="0"/>
          <w:numId w:val="32"/>
        </w:numPr>
        <w:tabs>
          <w:tab w:val="left" w:pos="581"/>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базовые исследовательские действия: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вопросы как исследовательский инструмент познания;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гипотезу об истинности собственных суждений и суждений других, аргументировать свою позицию, мнение;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оценивать на применимость и достоверность информацию, </w:t>
      </w:r>
      <w:r w:rsidRPr="009B17B0">
        <w:rPr>
          <w:rFonts w:ascii="Times New Roman" w:eastAsia="Times New Roman" w:hAnsi="Times New Roman" w:cs="Times New Roman"/>
          <w:sz w:val="20"/>
          <w:szCs w:val="20"/>
          <w:lang w:eastAsia="ru-RU" w:bidi="ru-RU"/>
        </w:rPr>
        <w:lastRenderedPageBreak/>
        <w:t>полученную в ходе исследования (эксперимента);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B17B0" w:rsidRPr="009B17B0" w:rsidRDefault="009B17B0" w:rsidP="009B17B0">
      <w:pPr>
        <w:widowControl w:val="0"/>
        <w:numPr>
          <w:ilvl w:val="0"/>
          <w:numId w:val="32"/>
        </w:numPr>
        <w:tabs>
          <w:tab w:val="left" w:pos="566"/>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 с информацией: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систематизировать и интерпретировать информацию различных видов и форм представления;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надёжность информации по критериям, предложенным педагогическим работником или сформулированным самостоятельно;</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эффективно запоминать и систематизировать информацию.</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познавательных действий обеспечивает сформированность когнитивных навыков у обучающихся.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Овладение универсальными учебными коммуникативными действиями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
        </w:numPr>
        <w:tabs>
          <w:tab w:val="left" w:pos="566"/>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и формулировать суждения, выражать эмоции в соответствии с целями и условиями общения;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себя (свою точку зрения) в устных и письменных текстах;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свои суждения с суждениями других участников диалога, обнаруживать различие и сходство позиций;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результаты выполненного опыта (эксперимента, исследования, проекта);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w:t>
      </w:r>
      <w:r w:rsidRPr="009B17B0">
        <w:rPr>
          <w:rFonts w:ascii="Times New Roman" w:eastAsia="Times New Roman" w:hAnsi="Times New Roman" w:cs="Times New Roman"/>
          <w:sz w:val="20"/>
          <w:szCs w:val="20"/>
          <w:lang w:eastAsia="ru-RU" w:bidi="ru-RU"/>
        </w:rPr>
        <w:lastRenderedPageBreak/>
        <w:t>материалов;</w:t>
      </w:r>
    </w:p>
    <w:p w:rsidR="009B17B0" w:rsidRPr="009B17B0" w:rsidRDefault="009B17B0" w:rsidP="009B17B0">
      <w:pPr>
        <w:widowControl w:val="0"/>
        <w:numPr>
          <w:ilvl w:val="0"/>
          <w:numId w:val="33"/>
        </w:numPr>
        <w:tabs>
          <w:tab w:val="left" w:pos="566"/>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совместная деятельность: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обобщать мнения нескольких людей, проявлять готовность руководить, выполнять поручения, подчиняться;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качество своего вклада в общий продукт по критериям, самостоятельно сформулированным участниками взаимодействия;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Овладение универсальными учебными регулятивными действиями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4"/>
        </w:numPr>
        <w:tabs>
          <w:tab w:val="left" w:pos="566"/>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самоорганизация: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проблемы для решения в жизненных и учебных ситуациях;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ориентироваться в различных подходах принятия решений (индивидуальное, принятие решения в группе, принятие решений группой);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выбор и брать ответственность за решение;</w:t>
      </w:r>
    </w:p>
    <w:p w:rsidR="009B17B0" w:rsidRPr="009B17B0" w:rsidRDefault="009B17B0" w:rsidP="009B17B0">
      <w:pPr>
        <w:widowControl w:val="0"/>
        <w:numPr>
          <w:ilvl w:val="0"/>
          <w:numId w:val="34"/>
        </w:numPr>
        <w:tabs>
          <w:tab w:val="left" w:pos="576"/>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самоконтроль: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способами самоконтроля, самомотивации и рефлексии;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давать адекватную оценку ситуации и предлагать план её изменения;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вносить коррективы в деятельность на основе новых обстоятельств, изменившихся ситуаций, установленных ошибок, возникших трудностей;</w:t>
      </w:r>
    </w:p>
    <w:p w:rsidR="009B17B0" w:rsidRPr="009B17B0" w:rsidRDefault="009B17B0" w:rsidP="009B17B0">
      <w:pPr>
        <w:widowControl w:val="0"/>
        <w:spacing w:after="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соответствие результата цели и условиям;</w:t>
      </w:r>
    </w:p>
    <w:p w:rsidR="009B17B0" w:rsidRPr="009B17B0" w:rsidRDefault="009B17B0" w:rsidP="009B17B0">
      <w:pPr>
        <w:widowControl w:val="0"/>
        <w:numPr>
          <w:ilvl w:val="0"/>
          <w:numId w:val="34"/>
        </w:numPr>
        <w:tabs>
          <w:tab w:val="left" w:pos="576"/>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эмоциональный интеллект: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называть и управлять собственными эмоциями и эмоциями других;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анализировать причины эмоций;</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ставить себя на место другого человека, понимать мотивы и намерения другого;</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регулировать способ выражения эмоций;</w:t>
      </w:r>
    </w:p>
    <w:p w:rsidR="009B17B0" w:rsidRPr="009B17B0" w:rsidRDefault="009B17B0" w:rsidP="009B17B0">
      <w:pPr>
        <w:widowControl w:val="0"/>
        <w:numPr>
          <w:ilvl w:val="0"/>
          <w:numId w:val="34"/>
        </w:numPr>
        <w:tabs>
          <w:tab w:val="left" w:pos="566"/>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принятие себя и других:</w:t>
      </w:r>
    </w:p>
    <w:p w:rsidR="009B17B0" w:rsidRPr="009B17B0" w:rsidRDefault="009B17B0" w:rsidP="009B17B0">
      <w:pPr>
        <w:widowControl w:val="0"/>
        <w:spacing w:after="6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осознанно относиться к другому человеку, его мнению;</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признавать своё право на ошибку и такое же право другого;</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себя и других, не осуждая;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открытость себе и другим;</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невозможность контролировать всё вокруг.</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282" w:name="bookmark56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ПРЕДМЕТНЫЕ РЕЗУЛЬТАТЫ</w:t>
      </w:r>
      <w:bookmarkEnd w:id="282"/>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283" w:name="bookmark57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 класс</w:t>
      </w:r>
      <w:bookmarkEnd w:id="283"/>
    </w:p>
    <w:p w:rsidR="009B17B0" w:rsidRPr="009B17B0" w:rsidRDefault="009B17B0" w:rsidP="009B17B0">
      <w:pPr>
        <w:widowControl w:val="0"/>
        <w:numPr>
          <w:ilvl w:val="0"/>
          <w:numId w:val="35"/>
        </w:numPr>
        <w:tabs>
          <w:tab w:val="left" w:pos="566"/>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основными видами речевой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говорение: </w:t>
      </w: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w:t>
      </w:r>
      <w:r w:rsidRPr="009B17B0">
        <w:rPr>
          <w:rFonts w:ascii="Times New Roman" w:eastAsia="Times New Roman" w:hAnsi="Times New Roman" w:cs="Times New Roman"/>
          <w:sz w:val="20"/>
          <w:szCs w:val="20"/>
          <w:lang w:eastAsia="ru-RU" w:bidi="ru-RU"/>
        </w:rPr>
        <w:lastRenderedPageBreak/>
        <w:t>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создавать разные виды монологических высказываний</w:t>
      </w:r>
      <w:r w:rsidRPr="009B17B0">
        <w:rPr>
          <w:rFonts w:ascii="Times New Roman" w:eastAsia="Times New Roman" w:hAnsi="Times New Roman" w:cs="Times New Roman"/>
          <w:sz w:val="20"/>
          <w:szCs w:val="20"/>
          <w:lang w:eastAsia="ru-RU" w:bidi="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 текста с вербальными и/или зрительными опорами (объём — 5—6 фраз); кратко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(объём — до 6 фраз);</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9B17B0" w:rsidRPr="009B17B0" w:rsidRDefault="009B17B0" w:rsidP="009B17B0">
      <w:pPr>
        <w:widowControl w:val="0"/>
        <w:numPr>
          <w:ilvl w:val="0"/>
          <w:numId w:val="35"/>
        </w:numPr>
        <w:tabs>
          <w:tab w:val="left" w:pos="564"/>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навыками: </w:t>
      </w:r>
      <w:r w:rsidRPr="009B17B0">
        <w:rPr>
          <w:rFonts w:ascii="Times New Roman" w:eastAsia="Times New Roman" w:hAnsi="Times New Roman" w:cs="Times New Roman"/>
          <w:i/>
          <w:iCs/>
          <w:sz w:val="20"/>
          <w:szCs w:val="20"/>
          <w:lang w:eastAsia="ru-RU" w:bidi="ru-RU"/>
        </w:rPr>
        <w:t>различать на слух и адекватно,</w:t>
      </w:r>
      <w:r w:rsidRPr="009B17B0">
        <w:rPr>
          <w:rFonts w:ascii="Times New Roman" w:eastAsia="Times New Roman" w:hAnsi="Times New Roman" w:cs="Times New Roman"/>
          <w:sz w:val="20"/>
          <w:szCs w:val="20"/>
          <w:lang w:eastAsia="ru-RU" w:bidi="ru-RU"/>
        </w:rPr>
        <w:t xml:space="preserve">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w:t>
      </w:r>
      <w:r w:rsidRPr="009B17B0">
        <w:rPr>
          <w:rFonts w:ascii="Times New Roman" w:eastAsia="Times New Roman" w:hAnsi="Times New Roman" w:cs="Times New Roman"/>
          <w:i/>
          <w:iCs/>
          <w:sz w:val="20"/>
          <w:szCs w:val="20"/>
          <w:lang w:eastAsia="ru-RU" w:bidi="ru-RU"/>
        </w:rPr>
        <w:t>применять правила</w:t>
      </w:r>
      <w:r w:rsidRPr="009B17B0">
        <w:rPr>
          <w:rFonts w:ascii="Times New Roman" w:eastAsia="Times New Roman" w:hAnsi="Times New Roman" w:cs="Times New Roman"/>
          <w:sz w:val="20"/>
          <w:szCs w:val="20"/>
          <w:lang w:eastAsia="ru-RU" w:bidi="ru-RU"/>
        </w:rPr>
        <w:t xml:space="preserve"> отсутствия фразового ударения на служебных словах; </w:t>
      </w:r>
      <w:r w:rsidRPr="009B17B0">
        <w:rPr>
          <w:rFonts w:ascii="Times New Roman" w:eastAsia="Times New Roman" w:hAnsi="Times New Roman" w:cs="Times New Roman"/>
          <w:i/>
          <w:iCs/>
          <w:sz w:val="20"/>
          <w:szCs w:val="20"/>
          <w:lang w:eastAsia="ru-RU" w:bidi="ru-RU"/>
        </w:rPr>
        <w:t>выразительно читать вслух</w:t>
      </w:r>
      <w:r w:rsidRPr="009B17B0">
        <w:rPr>
          <w:rFonts w:ascii="Times New Roman" w:eastAsia="Times New Roman" w:hAnsi="Times New Roman" w:cs="Times New Roman"/>
          <w:sz w:val="20"/>
          <w:szCs w:val="20"/>
          <w:lang w:eastAsia="ru-RU" w:bidi="ru-RU"/>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орфографическими </w:t>
      </w:r>
      <w:r w:rsidRPr="009B17B0">
        <w:rPr>
          <w:rFonts w:ascii="Times New Roman" w:eastAsia="Times New Roman" w:hAnsi="Times New Roman" w:cs="Times New Roman"/>
          <w:sz w:val="20"/>
          <w:szCs w:val="20"/>
          <w:lang w:eastAsia="ru-RU" w:bidi="ru-RU"/>
        </w:rPr>
        <w:t xml:space="preserve">навыками: правильно </w:t>
      </w:r>
      <w:r w:rsidRPr="009B17B0">
        <w:rPr>
          <w:rFonts w:ascii="Times New Roman" w:eastAsia="Times New Roman" w:hAnsi="Times New Roman" w:cs="Times New Roman"/>
          <w:i/>
          <w:iCs/>
          <w:sz w:val="20"/>
          <w:szCs w:val="20"/>
          <w:lang w:eastAsia="ru-RU" w:bidi="ru-RU"/>
        </w:rPr>
        <w:t xml:space="preserve">писать </w:t>
      </w:r>
      <w:r w:rsidRPr="009B17B0">
        <w:rPr>
          <w:rFonts w:ascii="Times New Roman" w:eastAsia="Times New Roman" w:hAnsi="Times New Roman" w:cs="Times New Roman"/>
          <w:sz w:val="20"/>
          <w:szCs w:val="20"/>
          <w:lang w:eastAsia="ru-RU" w:bidi="ru-RU"/>
        </w:rPr>
        <w:t>изученные слова;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пунктуационными </w:t>
      </w:r>
      <w:r w:rsidRPr="009B17B0">
        <w:rPr>
          <w:rFonts w:ascii="Times New Roman" w:eastAsia="Times New Roman" w:hAnsi="Times New Roman" w:cs="Times New Roman"/>
          <w:sz w:val="20"/>
          <w:szCs w:val="20"/>
          <w:lang w:eastAsia="ru-RU" w:bidi="ru-RU"/>
        </w:rPr>
        <w:t xml:space="preserve">навыками: </w:t>
      </w: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точку, </w:t>
      </w:r>
      <w:r w:rsidRPr="009B17B0">
        <w:rPr>
          <w:rFonts w:ascii="Times New Roman" w:eastAsia="Times New Roman" w:hAnsi="Times New Roman" w:cs="Times New Roman"/>
          <w:sz w:val="20"/>
          <w:szCs w:val="20"/>
          <w:lang w:eastAsia="ru-RU" w:bidi="ru-RU"/>
        </w:rPr>
        <w:lastRenderedPageBreak/>
        <w:t>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B17B0" w:rsidRPr="009B17B0" w:rsidRDefault="009B17B0" w:rsidP="009B17B0">
      <w:pPr>
        <w:widowControl w:val="0"/>
        <w:numPr>
          <w:ilvl w:val="0"/>
          <w:numId w:val="35"/>
        </w:numPr>
        <w:tabs>
          <w:tab w:val="left" w:pos="564"/>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675 лексических единиц (слов, словосочетаний, речевых клише) и правильно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родственные слова, образованные с использованием аффиксации: имена существительные с суффиксами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er</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or</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ist</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sion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tion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прилагательные с суффиксами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ful</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ian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наречия с суффиксом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прилагательные, имена существительные и наречия с отрицательным префиксом </w:t>
      </w:r>
      <w:r w:rsidRPr="009B17B0">
        <w:rPr>
          <w:rFonts w:ascii="Times New Roman" w:eastAsia="Times New Roman" w:hAnsi="Times New Roman" w:cs="Times New Roman"/>
          <w:sz w:val="20"/>
          <w:szCs w:val="20"/>
          <w:lang w:val="en-US" w:bidi="en-US"/>
        </w:rPr>
        <w:t>un</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изученные синонимы и интернациональные слова;</w:t>
      </w:r>
    </w:p>
    <w:p w:rsidR="009B17B0" w:rsidRPr="009B17B0" w:rsidRDefault="009B17B0" w:rsidP="009B17B0">
      <w:pPr>
        <w:widowControl w:val="0"/>
        <w:numPr>
          <w:ilvl w:val="0"/>
          <w:numId w:val="35"/>
        </w:numPr>
        <w:tabs>
          <w:tab w:val="left" w:pos="566"/>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употреблять в устной и письменной речи:</w:t>
      </w:r>
    </w:p>
    <w:p w:rsidR="009B17B0" w:rsidRPr="009B17B0" w:rsidRDefault="009B17B0" w:rsidP="009B17B0">
      <w:pPr>
        <w:widowControl w:val="0"/>
        <w:numPr>
          <w:ilvl w:val="0"/>
          <w:numId w:val="2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несколькими обстоятельствами, следующими в определённом порядке;</w:t>
      </w:r>
    </w:p>
    <w:p w:rsidR="009B17B0" w:rsidRPr="009B17B0" w:rsidRDefault="009B17B0" w:rsidP="009B17B0">
      <w:pPr>
        <w:widowControl w:val="0"/>
        <w:numPr>
          <w:ilvl w:val="0"/>
          <w:numId w:val="2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вопросительные предложения (альтернативный и разделительный вопросы в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Past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Future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Simple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в видо-временных формах действительного залога в изъявительном наклонении в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Perfect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повествовательных (утвердительных и отрицательных) и вопросительных предложениях;</w:t>
      </w:r>
    </w:p>
    <w:p w:rsidR="009B17B0" w:rsidRPr="009B17B0" w:rsidRDefault="009B17B0" w:rsidP="009B17B0">
      <w:pPr>
        <w:widowControl w:val="0"/>
        <w:numPr>
          <w:ilvl w:val="0"/>
          <w:numId w:val="2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имена существительные во множественном числе, в том числе имена существительные, имеющие форму только множественного числа;</w:t>
      </w:r>
    </w:p>
    <w:p w:rsidR="009B17B0" w:rsidRPr="009B17B0" w:rsidRDefault="009B17B0" w:rsidP="009B17B0">
      <w:pPr>
        <w:widowControl w:val="0"/>
        <w:numPr>
          <w:ilvl w:val="0"/>
          <w:numId w:val="2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имена существительные с причастиями настоящего и прошедшего времени;</w:t>
      </w:r>
    </w:p>
    <w:p w:rsidR="009B17B0" w:rsidRPr="009B17B0" w:rsidRDefault="009B17B0" w:rsidP="009B17B0">
      <w:pPr>
        <w:widowControl w:val="0"/>
        <w:numPr>
          <w:ilvl w:val="0"/>
          <w:numId w:val="2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наречия в положительной, сравнительной и превосходной степенях, образованные по правилу, и исключения;</w:t>
      </w:r>
    </w:p>
    <w:p w:rsidR="009B17B0" w:rsidRPr="009B17B0" w:rsidRDefault="009B17B0" w:rsidP="009B17B0">
      <w:pPr>
        <w:widowControl w:val="0"/>
        <w:tabs>
          <w:tab w:val="left" w:pos="471"/>
        </w:tabs>
        <w:spacing w:after="0" w:line="259" w:lineRule="auto"/>
        <w:ind w:left="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5) </w:t>
      </w: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социокультурными знаниями и умениями:</w:t>
      </w:r>
    </w:p>
    <w:p w:rsidR="009B17B0" w:rsidRPr="009B17B0" w:rsidRDefault="009B17B0" w:rsidP="009B17B0">
      <w:pPr>
        <w:widowControl w:val="0"/>
        <w:numPr>
          <w:ilvl w:val="0"/>
          <w:numId w:val="261"/>
        </w:numPr>
        <w:tabs>
          <w:tab w:val="left" w:pos="198"/>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9B17B0" w:rsidRPr="009B17B0" w:rsidRDefault="009B17B0" w:rsidP="009B17B0">
      <w:pPr>
        <w:widowControl w:val="0"/>
        <w:numPr>
          <w:ilvl w:val="0"/>
          <w:numId w:val="261"/>
        </w:numPr>
        <w:tabs>
          <w:tab w:val="left" w:pos="198"/>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знать/понимать и использовать</w:t>
      </w:r>
      <w:r w:rsidRPr="009B17B0">
        <w:rPr>
          <w:rFonts w:ascii="Times New Roman" w:eastAsia="Times New Roman" w:hAnsi="Times New Roman" w:cs="Times New Roman"/>
          <w:sz w:val="20"/>
          <w:szCs w:val="20"/>
          <w:lang w:eastAsia="ru-RU" w:bidi="ru-RU"/>
        </w:rPr>
        <w:t xml:space="preserve"> в устной и письменной речи </w:t>
      </w:r>
      <w:r w:rsidRPr="009B17B0">
        <w:rPr>
          <w:rFonts w:ascii="Times New Roman" w:eastAsia="Times New Roman" w:hAnsi="Times New Roman" w:cs="Times New Roman"/>
          <w:sz w:val="20"/>
          <w:szCs w:val="20"/>
          <w:lang w:eastAsia="ru-RU" w:bidi="ru-RU"/>
        </w:rPr>
        <w:lastRenderedPageBreak/>
        <w:t>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9B17B0" w:rsidRPr="009B17B0" w:rsidRDefault="009B17B0" w:rsidP="009B17B0">
      <w:pPr>
        <w:widowControl w:val="0"/>
        <w:numPr>
          <w:ilvl w:val="0"/>
          <w:numId w:val="26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правильно оформлять</w:t>
      </w:r>
      <w:r w:rsidRPr="009B17B0">
        <w:rPr>
          <w:rFonts w:ascii="Times New Roman" w:eastAsia="Times New Roman" w:hAnsi="Times New Roman" w:cs="Times New Roman"/>
          <w:sz w:val="20"/>
          <w:szCs w:val="20"/>
          <w:lang w:eastAsia="ru-RU" w:bidi="ru-RU"/>
        </w:rPr>
        <w:t xml:space="preserve"> адрес, писать фамилии и имена (свои, родственников и друзей) на английском языке (в анкете, формуляре);</w:t>
      </w:r>
    </w:p>
    <w:p w:rsidR="009B17B0" w:rsidRPr="009B17B0" w:rsidRDefault="009B17B0" w:rsidP="009B17B0">
      <w:pPr>
        <w:widowControl w:val="0"/>
        <w:numPr>
          <w:ilvl w:val="0"/>
          <w:numId w:val="26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обладать базовыми знаниями</w:t>
      </w:r>
      <w:r w:rsidRPr="009B17B0">
        <w:rPr>
          <w:rFonts w:ascii="Times New Roman" w:eastAsia="Times New Roman" w:hAnsi="Times New Roman" w:cs="Times New Roman"/>
          <w:sz w:val="20"/>
          <w:szCs w:val="20"/>
          <w:lang w:eastAsia="ru-RU" w:bidi="ru-RU"/>
        </w:rPr>
        <w:t xml:space="preserve"> о социокультурном портрете родной страны и страны/стран изучаемого языка;</w:t>
      </w:r>
    </w:p>
    <w:p w:rsidR="009B17B0" w:rsidRPr="009B17B0" w:rsidRDefault="009B17B0" w:rsidP="009B17B0">
      <w:pPr>
        <w:widowControl w:val="0"/>
        <w:numPr>
          <w:ilvl w:val="0"/>
          <w:numId w:val="26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 представлять</w:t>
      </w:r>
      <w:r w:rsidRPr="009B17B0">
        <w:rPr>
          <w:rFonts w:ascii="Times New Roman" w:eastAsia="Times New Roman" w:hAnsi="Times New Roman" w:cs="Times New Roman"/>
          <w:sz w:val="20"/>
          <w:szCs w:val="20"/>
          <w:lang w:eastAsia="ru-RU" w:bidi="ru-RU"/>
        </w:rPr>
        <w:t xml:space="preserve"> Россию и страны/стран изучаемого языка;</w:t>
      </w:r>
    </w:p>
    <w:p w:rsidR="009B17B0" w:rsidRPr="009B17B0" w:rsidRDefault="009B17B0" w:rsidP="009B17B0">
      <w:pPr>
        <w:widowControl w:val="0"/>
        <w:numPr>
          <w:ilvl w:val="0"/>
          <w:numId w:val="36"/>
        </w:numPr>
        <w:tabs>
          <w:tab w:val="left" w:pos="570"/>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B17B0" w:rsidRPr="009B17B0" w:rsidRDefault="009B17B0" w:rsidP="009B17B0">
      <w:pPr>
        <w:widowControl w:val="0"/>
        <w:numPr>
          <w:ilvl w:val="0"/>
          <w:numId w:val="36"/>
        </w:numPr>
        <w:tabs>
          <w:tab w:val="left" w:pos="570"/>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numPr>
          <w:ilvl w:val="0"/>
          <w:numId w:val="36"/>
        </w:numPr>
        <w:tabs>
          <w:tab w:val="left" w:pos="570"/>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иноязычные словари и справочники, в том числе информационно-справочные системы в электронной форме.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284" w:name="bookmark57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6 класс</w:t>
      </w:r>
      <w:bookmarkEnd w:id="284"/>
    </w:p>
    <w:p w:rsidR="009B17B0" w:rsidRPr="009B17B0" w:rsidRDefault="009B17B0" w:rsidP="009B17B0">
      <w:pPr>
        <w:widowControl w:val="0"/>
        <w:numPr>
          <w:ilvl w:val="0"/>
          <w:numId w:val="37"/>
        </w:numPr>
        <w:tabs>
          <w:tab w:val="left" w:pos="570"/>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основными видами речевой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говорение: </w:t>
      </w: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создавать разные виды монологических высказываний</w:t>
      </w:r>
      <w:r w:rsidRPr="009B17B0">
        <w:rPr>
          <w:rFonts w:ascii="Times New Roman" w:eastAsia="Times New Roman" w:hAnsi="Times New Roman" w:cs="Times New Roman"/>
          <w:sz w:val="20"/>
          <w:szCs w:val="20"/>
          <w:lang w:eastAsia="ru-RU" w:bidi="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 текста с вербальными и/или зрительными опорами (объём — 7—8 фраз); кратко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(объём — 7—8 фраз);</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w:t>
      </w:r>
      <w:r w:rsidRPr="009B17B0">
        <w:rPr>
          <w:rFonts w:ascii="Times New Roman" w:eastAsia="Times New Roman" w:hAnsi="Times New Roman" w:cs="Times New Roman"/>
          <w:sz w:val="20"/>
          <w:szCs w:val="20"/>
          <w:lang w:eastAsia="ru-RU" w:bidi="ru-RU"/>
        </w:rPr>
        <w:lastRenderedPageBreak/>
        <w:t xml:space="preserve">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9B17B0">
        <w:rPr>
          <w:rFonts w:ascii="Times New Roman" w:eastAsia="Times New Roman" w:hAnsi="Times New Roman" w:cs="Times New Roman"/>
          <w:i/>
          <w:iCs/>
          <w:sz w:val="20"/>
          <w:szCs w:val="20"/>
          <w:lang w:eastAsia="ru-RU" w:bidi="ru-RU"/>
        </w:rPr>
        <w:t>определять</w:t>
      </w:r>
      <w:r w:rsidRPr="009B17B0">
        <w:rPr>
          <w:rFonts w:ascii="Times New Roman" w:eastAsia="Times New Roman" w:hAnsi="Times New Roman" w:cs="Times New Roman"/>
          <w:sz w:val="20"/>
          <w:szCs w:val="20"/>
          <w:lang w:eastAsia="ru-RU" w:bidi="ru-RU"/>
        </w:rPr>
        <w:t xml:space="preserve"> тему текста по заголовку;</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ключевые слова, картинку (объём высказывания — до 70 слов);</w:t>
      </w:r>
    </w:p>
    <w:p w:rsidR="009B17B0" w:rsidRPr="009B17B0" w:rsidRDefault="009B17B0" w:rsidP="009B17B0">
      <w:pPr>
        <w:widowControl w:val="0"/>
        <w:numPr>
          <w:ilvl w:val="0"/>
          <w:numId w:val="37"/>
        </w:numPr>
        <w:tabs>
          <w:tab w:val="left" w:pos="56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владеть </w:t>
      </w:r>
      <w:r w:rsidRPr="009B17B0">
        <w:rPr>
          <w:rFonts w:ascii="Times New Roman" w:eastAsia="Times New Roman" w:hAnsi="Times New Roman" w:cs="Times New Roman"/>
          <w:b/>
          <w:bCs/>
          <w:sz w:val="19"/>
          <w:szCs w:val="19"/>
          <w:lang w:eastAsia="ru-RU" w:bidi="ru-RU"/>
        </w:rPr>
        <w:t xml:space="preserve">фонетическими навыками: </w:t>
      </w:r>
      <w:r w:rsidRPr="009B17B0">
        <w:rPr>
          <w:rFonts w:ascii="Times New Roman" w:eastAsia="Times New Roman" w:hAnsi="Times New Roman" w:cs="Times New Roman"/>
          <w:i/>
          <w:iCs/>
          <w:sz w:val="20"/>
          <w:szCs w:val="20"/>
          <w:lang w:eastAsia="ru-RU" w:bidi="ru-RU"/>
        </w:rPr>
        <w:t>различать на слух и адекватно</w:t>
      </w:r>
      <w:r w:rsidRPr="009B17B0">
        <w:rPr>
          <w:rFonts w:ascii="Times New Roman" w:eastAsia="Times New Roman" w:hAnsi="Times New Roman" w:cs="Times New Roman"/>
          <w:sz w:val="20"/>
          <w:szCs w:val="20"/>
          <w:lang w:eastAsia="ru-RU" w:bidi="ru-RU"/>
        </w:rPr>
        <w:t xml:space="preserve">,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w:t>
      </w:r>
      <w:r w:rsidRPr="009B17B0">
        <w:rPr>
          <w:rFonts w:ascii="Times New Roman" w:eastAsia="Times New Roman" w:hAnsi="Times New Roman" w:cs="Times New Roman"/>
          <w:i/>
          <w:iCs/>
          <w:sz w:val="20"/>
          <w:szCs w:val="20"/>
          <w:lang w:eastAsia="ru-RU" w:bidi="ru-RU"/>
        </w:rPr>
        <w:t>применять правила</w:t>
      </w:r>
      <w:r w:rsidRPr="009B17B0">
        <w:rPr>
          <w:rFonts w:ascii="Times New Roman" w:eastAsia="Times New Roman" w:hAnsi="Times New Roman" w:cs="Times New Roman"/>
          <w:sz w:val="20"/>
          <w:szCs w:val="20"/>
          <w:lang w:eastAsia="ru-RU" w:bidi="ru-RU"/>
        </w:rPr>
        <w:t xml:space="preserve"> отсутствия фразового ударения на служебных словах; </w:t>
      </w:r>
      <w:r w:rsidRPr="009B17B0">
        <w:rPr>
          <w:rFonts w:ascii="Times New Roman" w:eastAsia="Times New Roman" w:hAnsi="Times New Roman" w:cs="Times New Roman"/>
          <w:i/>
          <w:iCs/>
          <w:sz w:val="20"/>
          <w:szCs w:val="20"/>
          <w:lang w:eastAsia="ru-RU" w:bidi="ru-RU"/>
        </w:rPr>
        <w:t>выразительно читать вслух</w:t>
      </w:r>
      <w:r w:rsidRPr="009B17B0">
        <w:rPr>
          <w:rFonts w:ascii="Times New Roman" w:eastAsia="Times New Roman" w:hAnsi="Times New Roman" w:cs="Times New Roman"/>
          <w:sz w:val="20"/>
          <w:szCs w:val="20"/>
          <w:lang w:eastAsia="ru-RU" w:bidi="ru-RU"/>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орфографическими </w:t>
      </w:r>
      <w:r w:rsidRPr="009B17B0">
        <w:rPr>
          <w:rFonts w:ascii="Times New Roman" w:eastAsia="Times New Roman" w:hAnsi="Times New Roman" w:cs="Times New Roman"/>
          <w:sz w:val="20"/>
          <w:szCs w:val="20"/>
          <w:lang w:eastAsia="ru-RU" w:bidi="ru-RU"/>
        </w:rPr>
        <w:t xml:space="preserve">навыками: правильно </w:t>
      </w:r>
      <w:r w:rsidRPr="009B17B0">
        <w:rPr>
          <w:rFonts w:ascii="Times New Roman" w:eastAsia="Times New Roman" w:hAnsi="Times New Roman" w:cs="Times New Roman"/>
          <w:i/>
          <w:iCs/>
          <w:sz w:val="20"/>
          <w:szCs w:val="20"/>
          <w:lang w:eastAsia="ru-RU" w:bidi="ru-RU"/>
        </w:rPr>
        <w:t xml:space="preserve">писать </w:t>
      </w:r>
      <w:r w:rsidRPr="009B17B0">
        <w:rPr>
          <w:rFonts w:ascii="Times New Roman" w:eastAsia="Times New Roman" w:hAnsi="Times New Roman" w:cs="Times New Roman"/>
          <w:sz w:val="20"/>
          <w:szCs w:val="20"/>
          <w:lang w:eastAsia="ru-RU" w:bidi="ru-RU"/>
        </w:rPr>
        <w:t>изученные слова;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пунктуационными </w:t>
      </w:r>
      <w:r w:rsidRPr="009B17B0">
        <w:rPr>
          <w:rFonts w:ascii="Times New Roman" w:eastAsia="Times New Roman" w:hAnsi="Times New Roman" w:cs="Times New Roman"/>
          <w:sz w:val="20"/>
          <w:szCs w:val="20"/>
          <w:lang w:eastAsia="ru-RU" w:bidi="ru-RU"/>
        </w:rPr>
        <w:t xml:space="preserve">навыками: </w:t>
      </w: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9B17B0">
        <w:rPr>
          <w:rFonts w:ascii="Times New Roman" w:eastAsia="Times New Roman" w:hAnsi="Times New Roman" w:cs="Times New Roman"/>
          <w:i/>
          <w:iCs/>
          <w:sz w:val="20"/>
          <w:szCs w:val="20"/>
          <w:lang w:eastAsia="ru-RU" w:bidi="ru-RU"/>
        </w:rPr>
        <w:t>оформлять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w:t>
      </w:r>
    </w:p>
    <w:p w:rsidR="009B17B0" w:rsidRPr="009B17B0" w:rsidRDefault="009B17B0" w:rsidP="009B17B0">
      <w:pPr>
        <w:widowControl w:val="0"/>
        <w:numPr>
          <w:ilvl w:val="0"/>
          <w:numId w:val="37"/>
        </w:numPr>
        <w:tabs>
          <w:tab w:val="left" w:pos="56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800 лексических единиц (слов, словосочетаний, речевых клише) и правильно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прилагательные с помощью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ing</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less</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ive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al</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изученные синонимы, антонимы и интернациональные слова;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различные средства связи для обеспечения целостности высказывания;</w:t>
      </w:r>
    </w:p>
    <w:p w:rsidR="009B17B0" w:rsidRPr="009B17B0" w:rsidRDefault="009B17B0" w:rsidP="009B17B0">
      <w:pPr>
        <w:widowControl w:val="0"/>
        <w:numPr>
          <w:ilvl w:val="0"/>
          <w:numId w:val="37"/>
        </w:numPr>
        <w:tabs>
          <w:tab w:val="left" w:pos="566"/>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lastRenderedPageBreak/>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w:t>
      </w:r>
    </w:p>
    <w:p w:rsidR="009B17B0" w:rsidRPr="009B17B0" w:rsidRDefault="009B17B0" w:rsidP="009B17B0">
      <w:pPr>
        <w:widowControl w:val="0"/>
        <w:numPr>
          <w:ilvl w:val="0"/>
          <w:numId w:val="26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с придаточными определительными с союзными словами </w:t>
      </w:r>
      <w:r w:rsidRPr="009B17B0">
        <w:rPr>
          <w:rFonts w:ascii="Times New Roman" w:eastAsia="Times New Roman" w:hAnsi="Times New Roman" w:cs="Times New Roman"/>
          <w:sz w:val="20"/>
          <w:szCs w:val="20"/>
          <w:lang w:val="en-US" w:bidi="en-US"/>
        </w:rPr>
        <w:t>who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which</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that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с придаточными времени с союзами </w:t>
      </w:r>
      <w:r w:rsidRPr="009B17B0">
        <w:rPr>
          <w:rFonts w:ascii="Times New Roman" w:eastAsia="Times New Roman" w:hAnsi="Times New Roman" w:cs="Times New Roman"/>
          <w:sz w:val="20"/>
          <w:szCs w:val="20"/>
          <w:lang w:val="en-US" w:bidi="en-US"/>
        </w:rPr>
        <w:t>for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since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3"/>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конструкциями </w:t>
      </w:r>
      <w:r w:rsidRPr="009B17B0">
        <w:rPr>
          <w:rFonts w:ascii="Times New Roman" w:eastAsia="Times New Roman" w:hAnsi="Times New Roman" w:cs="Times New Roman"/>
          <w:sz w:val="20"/>
          <w:szCs w:val="20"/>
          <w:lang w:val="en-US" w:bidi="en-US"/>
        </w:rPr>
        <w:t>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not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so</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val="en-US" w:bidi="en-US"/>
        </w:rPr>
        <w:t>as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3"/>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в видо-временных формах действительного залога в изъявительном наклонении в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Past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Continuous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3"/>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все типы вопросительных предложений (общий, специальный, альтернативный, разделительный вопросы) в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Past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Continuous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3"/>
        </w:numPr>
        <w:spacing w:after="0" w:line="298"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модальные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глаголы</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их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эквиваленты</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(can/be able to, must/ have to, may, should, need);</w:t>
      </w:r>
    </w:p>
    <w:p w:rsidR="009B17B0" w:rsidRPr="009B17B0" w:rsidRDefault="009B17B0" w:rsidP="009B17B0">
      <w:pPr>
        <w:widowControl w:val="0"/>
        <w:numPr>
          <w:ilvl w:val="0"/>
          <w:numId w:val="263"/>
        </w:numPr>
        <w:spacing w:after="0" w:line="360"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слова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выражающие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количество</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(little/a little, few/a few);</w:t>
      </w:r>
    </w:p>
    <w:p w:rsidR="009B17B0" w:rsidRPr="009B17B0" w:rsidRDefault="009B17B0" w:rsidP="009B17B0">
      <w:pPr>
        <w:widowControl w:val="0"/>
        <w:numPr>
          <w:ilvl w:val="0"/>
          <w:numId w:val="263"/>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возвратные, неопределённые местоимения </w:t>
      </w:r>
      <w:r w:rsidRPr="009B17B0">
        <w:rPr>
          <w:rFonts w:ascii="Times New Roman" w:eastAsia="Times New Roman" w:hAnsi="Times New Roman" w:cs="Times New Roman"/>
          <w:sz w:val="20"/>
          <w:szCs w:val="20"/>
          <w:lang w:val="en-US" w:bidi="en-US"/>
        </w:rPr>
        <w:t>some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any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их производные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somebody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anybody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something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anything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every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производные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everybody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everything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повествовательных (утвердительных и отрицательных) и вопросительных предложениях;</w:t>
      </w:r>
    </w:p>
    <w:p w:rsidR="009B17B0" w:rsidRPr="009B17B0" w:rsidRDefault="009B17B0" w:rsidP="009B17B0">
      <w:pPr>
        <w:widowControl w:val="0"/>
        <w:numPr>
          <w:ilvl w:val="0"/>
          <w:numId w:val="26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числительные для обозначения дат и больших чисел </w:t>
      </w:r>
      <w:r w:rsidRPr="009B17B0">
        <w:rPr>
          <w:rFonts w:ascii="Times New Roman" w:eastAsia="Times New Roman" w:hAnsi="Times New Roman" w:cs="Times New Roman"/>
          <w:sz w:val="20"/>
          <w:szCs w:val="20"/>
          <w:lang w:bidi="en-US"/>
        </w:rPr>
        <w:t>(100— 1000);</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bidi="en-US"/>
        </w:rPr>
        <w:t xml:space="preserve">5) </w:t>
      </w: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социокультурными знаниями и умениями:</w:t>
      </w:r>
    </w:p>
    <w:p w:rsidR="009B17B0" w:rsidRPr="009B17B0" w:rsidRDefault="009B17B0" w:rsidP="009B17B0">
      <w:pPr>
        <w:widowControl w:val="0"/>
        <w:numPr>
          <w:ilvl w:val="0"/>
          <w:numId w:val="262"/>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9B17B0" w:rsidRPr="009B17B0" w:rsidRDefault="009B17B0" w:rsidP="009B17B0">
      <w:pPr>
        <w:widowControl w:val="0"/>
        <w:numPr>
          <w:ilvl w:val="0"/>
          <w:numId w:val="26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знать/понимать и использовать</w:t>
      </w:r>
      <w:r w:rsidRPr="009B17B0">
        <w:rPr>
          <w:rFonts w:ascii="Times New Roman" w:eastAsia="Times New Roman" w:hAnsi="Times New Roman" w:cs="Times New Roman"/>
          <w:sz w:val="20"/>
          <w:szCs w:val="20"/>
          <w:lang w:eastAsia="ru-RU" w:bidi="ru-RU"/>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9B17B0" w:rsidRPr="009B17B0" w:rsidRDefault="009B17B0" w:rsidP="009B17B0">
      <w:pPr>
        <w:widowControl w:val="0"/>
        <w:numPr>
          <w:ilvl w:val="0"/>
          <w:numId w:val="26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обладать базовыми знаниями</w:t>
      </w:r>
      <w:r w:rsidRPr="009B17B0">
        <w:rPr>
          <w:rFonts w:ascii="Times New Roman" w:eastAsia="Times New Roman" w:hAnsi="Times New Roman" w:cs="Times New Roman"/>
          <w:sz w:val="20"/>
          <w:szCs w:val="20"/>
          <w:lang w:eastAsia="ru-RU" w:bidi="ru-RU"/>
        </w:rPr>
        <w:t xml:space="preserve"> о социокультурном портрете родной страны и страны/стран изучаемого языка;</w:t>
      </w:r>
    </w:p>
    <w:p w:rsidR="009B17B0" w:rsidRPr="009B17B0" w:rsidRDefault="009B17B0" w:rsidP="009B17B0">
      <w:pPr>
        <w:widowControl w:val="0"/>
        <w:numPr>
          <w:ilvl w:val="0"/>
          <w:numId w:val="26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 представлять</w:t>
      </w:r>
      <w:r w:rsidRPr="009B17B0">
        <w:rPr>
          <w:rFonts w:ascii="Times New Roman" w:eastAsia="Times New Roman" w:hAnsi="Times New Roman" w:cs="Times New Roman"/>
          <w:sz w:val="20"/>
          <w:szCs w:val="20"/>
          <w:lang w:eastAsia="ru-RU" w:bidi="ru-RU"/>
        </w:rPr>
        <w:t xml:space="preserve"> Россию и страну/страны изучаемого языка;</w:t>
      </w:r>
    </w:p>
    <w:p w:rsidR="009B17B0" w:rsidRPr="009B17B0" w:rsidRDefault="009B17B0" w:rsidP="009B17B0">
      <w:pPr>
        <w:widowControl w:val="0"/>
        <w:numPr>
          <w:ilvl w:val="0"/>
          <w:numId w:val="38"/>
        </w:numPr>
        <w:tabs>
          <w:tab w:val="left" w:pos="570"/>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компенсаторными умениями: </w:t>
      </w: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w:t>
      </w:r>
      <w:r w:rsidRPr="009B17B0">
        <w:rPr>
          <w:rFonts w:ascii="Times New Roman" w:eastAsia="Times New Roman" w:hAnsi="Times New Roman" w:cs="Times New Roman"/>
          <w:sz w:val="20"/>
          <w:szCs w:val="20"/>
          <w:lang w:eastAsia="ru-RU" w:bidi="ru-RU"/>
        </w:rPr>
        <w:lastRenderedPageBreak/>
        <w:t>нахождения в тексте запрашиваемой информации;</w:t>
      </w:r>
    </w:p>
    <w:p w:rsidR="009B17B0" w:rsidRPr="009B17B0" w:rsidRDefault="009B17B0" w:rsidP="009B17B0">
      <w:pPr>
        <w:widowControl w:val="0"/>
        <w:numPr>
          <w:ilvl w:val="0"/>
          <w:numId w:val="38"/>
        </w:numPr>
        <w:tabs>
          <w:tab w:val="left" w:pos="570"/>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numPr>
          <w:ilvl w:val="0"/>
          <w:numId w:val="38"/>
        </w:numPr>
        <w:tabs>
          <w:tab w:val="left" w:pos="570"/>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иноязычные словари и справочники, в том числе информационно-справочные системы в электронной форме;</w:t>
      </w:r>
    </w:p>
    <w:p w:rsidR="009B17B0" w:rsidRPr="009B17B0" w:rsidRDefault="009B17B0" w:rsidP="009B17B0">
      <w:pPr>
        <w:widowControl w:val="0"/>
        <w:numPr>
          <w:ilvl w:val="0"/>
          <w:numId w:val="38"/>
        </w:numPr>
        <w:tabs>
          <w:tab w:val="left" w:pos="570"/>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достигать</w:t>
      </w:r>
      <w:r w:rsidRPr="009B17B0">
        <w:rPr>
          <w:rFonts w:ascii="Times New Roman" w:eastAsia="Times New Roman" w:hAnsi="Times New Roman" w:cs="Times New Roman"/>
          <w:sz w:val="20"/>
          <w:szCs w:val="20"/>
          <w:lang w:eastAsia="ru-RU" w:bidi="ru-RU"/>
        </w:rPr>
        <w:t xml:space="preserve"> взаимопонимания в процессе устного и письменного общения с носителями иностранного языка, с людьми другой культуры;</w:t>
      </w:r>
    </w:p>
    <w:p w:rsidR="009B17B0" w:rsidRPr="009B17B0" w:rsidRDefault="009B17B0" w:rsidP="009B17B0">
      <w:pPr>
        <w:widowControl w:val="0"/>
        <w:numPr>
          <w:ilvl w:val="0"/>
          <w:numId w:val="38"/>
        </w:numPr>
        <w:tabs>
          <w:tab w:val="left" w:pos="66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285" w:name="bookmark57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bookmarkEnd w:id="285"/>
    </w:p>
    <w:p w:rsidR="009B17B0" w:rsidRPr="009B17B0" w:rsidRDefault="009B17B0" w:rsidP="009B17B0">
      <w:pPr>
        <w:widowControl w:val="0"/>
        <w:numPr>
          <w:ilvl w:val="0"/>
          <w:numId w:val="39"/>
        </w:numPr>
        <w:tabs>
          <w:tab w:val="left" w:pos="570"/>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говорение: </w:t>
      </w: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создавать разные виды монологических высказываний</w:t>
      </w:r>
      <w:r w:rsidRPr="009B17B0">
        <w:rPr>
          <w:rFonts w:ascii="Times New Roman" w:eastAsia="Times New Roman" w:hAnsi="Times New Roman" w:cs="Times New Roman"/>
          <w:sz w:val="20"/>
          <w:szCs w:val="20"/>
          <w:lang w:eastAsia="ru-RU" w:bidi="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прочитанного/прослушанного текста с вербальными и/или зрительными опорами (объём — 8—9 фраз); </w:t>
      </w:r>
      <w:r w:rsidRPr="009B17B0">
        <w:rPr>
          <w:rFonts w:ascii="Times New Roman" w:eastAsia="Times New Roman" w:hAnsi="Times New Roman" w:cs="Times New Roman"/>
          <w:i/>
          <w:iCs/>
          <w:sz w:val="20"/>
          <w:szCs w:val="20"/>
          <w:lang w:eastAsia="ru-RU" w:bidi="ru-RU"/>
        </w:rPr>
        <w:t>кратко 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(объём — 8—9 фраз);</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9B17B0">
        <w:rPr>
          <w:rFonts w:ascii="Times New Roman" w:eastAsia="Times New Roman" w:hAnsi="Times New Roman" w:cs="Times New Roman"/>
          <w:i/>
          <w:iCs/>
          <w:sz w:val="20"/>
          <w:szCs w:val="20"/>
          <w:lang w:eastAsia="ru-RU" w:bidi="ru-RU"/>
        </w:rPr>
        <w:t>читать про себя</w:t>
      </w:r>
      <w:r w:rsidRPr="009B17B0">
        <w:rPr>
          <w:rFonts w:ascii="Times New Roman" w:eastAsia="Times New Roman" w:hAnsi="Times New Roman" w:cs="Times New Roman"/>
          <w:sz w:val="20"/>
          <w:szCs w:val="20"/>
          <w:lang w:eastAsia="ru-RU" w:bidi="ru-RU"/>
        </w:rPr>
        <w:t xml:space="preserve"> несплошные тексты (таблицы, диаграммы) и </w:t>
      </w:r>
      <w:r w:rsidRPr="009B17B0">
        <w:rPr>
          <w:rFonts w:ascii="Times New Roman" w:eastAsia="Times New Roman" w:hAnsi="Times New Roman" w:cs="Times New Roman"/>
          <w:i/>
          <w:iCs/>
          <w:sz w:val="20"/>
          <w:szCs w:val="20"/>
          <w:lang w:eastAsia="ru-RU" w:bidi="ru-RU"/>
        </w:rPr>
        <w:t>понимать</w:t>
      </w:r>
      <w:r w:rsidRPr="009B17B0">
        <w:rPr>
          <w:rFonts w:ascii="Times New Roman" w:eastAsia="Times New Roman" w:hAnsi="Times New Roman" w:cs="Times New Roman"/>
          <w:sz w:val="20"/>
          <w:szCs w:val="20"/>
          <w:lang w:eastAsia="ru-RU" w:bidi="ru-RU"/>
        </w:rPr>
        <w:t xml:space="preserve"> представленную в них информацию; </w:t>
      </w:r>
      <w:r w:rsidRPr="009B17B0">
        <w:rPr>
          <w:rFonts w:ascii="Times New Roman" w:eastAsia="Times New Roman" w:hAnsi="Times New Roman" w:cs="Times New Roman"/>
          <w:i/>
          <w:iCs/>
          <w:sz w:val="20"/>
          <w:szCs w:val="20"/>
          <w:lang w:eastAsia="ru-RU" w:bidi="ru-RU"/>
        </w:rPr>
        <w:t>определять</w:t>
      </w:r>
      <w:r w:rsidRPr="009B17B0">
        <w:rPr>
          <w:rFonts w:ascii="Times New Roman" w:eastAsia="Times New Roman" w:hAnsi="Times New Roman" w:cs="Times New Roman"/>
          <w:sz w:val="20"/>
          <w:szCs w:val="20"/>
          <w:lang w:eastAsia="ru-RU" w:bidi="ru-RU"/>
        </w:rPr>
        <w:t xml:space="preserve"> последовательность главных фактов/событий в тексте;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lastRenderedPageBreak/>
        <w:t xml:space="preserve">письменная речь: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с указанием личной информации;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ключевые слова, таблицу (объём высказывания — до 90 слов);</w:t>
      </w:r>
    </w:p>
    <w:p w:rsidR="009B17B0" w:rsidRPr="009B17B0" w:rsidRDefault="009B17B0" w:rsidP="009B17B0">
      <w:pPr>
        <w:widowControl w:val="0"/>
        <w:numPr>
          <w:ilvl w:val="0"/>
          <w:numId w:val="39"/>
        </w:numPr>
        <w:tabs>
          <w:tab w:val="left" w:pos="566"/>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w:t>
      </w:r>
      <w:r w:rsidRPr="009B17B0">
        <w:rPr>
          <w:rFonts w:ascii="Times New Roman" w:eastAsia="Times New Roman" w:hAnsi="Times New Roman" w:cs="Times New Roman"/>
          <w:sz w:val="20"/>
          <w:szCs w:val="20"/>
          <w:lang w:eastAsia="ru-RU" w:bidi="ru-RU"/>
        </w:rPr>
        <w:t xml:space="preserve">навыками: </w:t>
      </w:r>
      <w:r w:rsidRPr="009B17B0">
        <w:rPr>
          <w:rFonts w:ascii="Times New Roman" w:eastAsia="Times New Roman" w:hAnsi="Times New Roman" w:cs="Times New Roman"/>
          <w:i/>
          <w:iCs/>
          <w:sz w:val="20"/>
          <w:szCs w:val="20"/>
          <w:lang w:eastAsia="ru-RU" w:bidi="ru-RU"/>
        </w:rPr>
        <w:t xml:space="preserve">различать на слух </w:t>
      </w:r>
      <w:r w:rsidRPr="009B17B0">
        <w:rPr>
          <w:rFonts w:ascii="Times New Roman" w:eastAsia="Times New Roman" w:hAnsi="Times New Roman" w:cs="Times New Roman"/>
          <w:sz w:val="20"/>
          <w:szCs w:val="20"/>
          <w:lang w:eastAsia="ru-RU" w:bidi="ru-RU"/>
        </w:rPr>
        <w:t xml:space="preserve">и адекватно,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9B17B0">
        <w:rPr>
          <w:rFonts w:ascii="Times New Roman" w:eastAsia="Times New Roman" w:hAnsi="Times New Roman" w:cs="Times New Roman"/>
          <w:i/>
          <w:iCs/>
          <w:sz w:val="20"/>
          <w:szCs w:val="20"/>
          <w:lang w:eastAsia="ru-RU" w:bidi="ru-RU"/>
        </w:rPr>
        <w:t>читать вслух</w:t>
      </w:r>
      <w:r w:rsidRPr="009B17B0">
        <w:rPr>
          <w:rFonts w:ascii="Times New Roman" w:eastAsia="Times New Roman" w:hAnsi="Times New Roman" w:cs="Times New Roman"/>
          <w:sz w:val="20"/>
          <w:szCs w:val="20"/>
          <w:lang w:eastAsia="ru-RU" w:bidi="ru-RU"/>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орфографическими </w:t>
      </w:r>
      <w:r w:rsidRPr="009B17B0">
        <w:rPr>
          <w:rFonts w:ascii="Times New Roman" w:eastAsia="Times New Roman" w:hAnsi="Times New Roman" w:cs="Times New Roman"/>
          <w:sz w:val="20"/>
          <w:szCs w:val="20"/>
          <w:lang w:eastAsia="ru-RU" w:bidi="ru-RU"/>
        </w:rPr>
        <w:t xml:space="preserve">навыками: правильно </w:t>
      </w:r>
      <w:r w:rsidRPr="009B17B0">
        <w:rPr>
          <w:rFonts w:ascii="Times New Roman" w:eastAsia="Times New Roman" w:hAnsi="Times New Roman" w:cs="Times New Roman"/>
          <w:i/>
          <w:iCs/>
          <w:sz w:val="20"/>
          <w:szCs w:val="20"/>
          <w:lang w:eastAsia="ru-RU" w:bidi="ru-RU"/>
        </w:rPr>
        <w:t xml:space="preserve">писать </w:t>
      </w:r>
      <w:r w:rsidRPr="009B17B0">
        <w:rPr>
          <w:rFonts w:ascii="Times New Roman" w:eastAsia="Times New Roman" w:hAnsi="Times New Roman" w:cs="Times New Roman"/>
          <w:sz w:val="20"/>
          <w:szCs w:val="20"/>
          <w:lang w:eastAsia="ru-RU" w:bidi="ru-RU"/>
        </w:rPr>
        <w:t>изученные слова;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пунктуационными </w:t>
      </w:r>
      <w:r w:rsidRPr="009B17B0">
        <w:rPr>
          <w:rFonts w:ascii="Times New Roman" w:eastAsia="Times New Roman" w:hAnsi="Times New Roman" w:cs="Times New Roman"/>
          <w:sz w:val="20"/>
          <w:szCs w:val="20"/>
          <w:lang w:eastAsia="ru-RU" w:bidi="ru-RU"/>
        </w:rPr>
        <w:t xml:space="preserve">навыками: </w:t>
      </w: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9B17B0">
        <w:rPr>
          <w:rFonts w:ascii="Times New Roman" w:eastAsia="Times New Roman" w:hAnsi="Times New Roman" w:cs="Times New Roman"/>
          <w:i/>
          <w:iCs/>
          <w:sz w:val="20"/>
          <w:szCs w:val="20"/>
          <w:lang w:eastAsia="ru-RU" w:bidi="ru-RU"/>
        </w:rPr>
        <w:t>оформлять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w:t>
      </w:r>
    </w:p>
    <w:p w:rsidR="009B17B0" w:rsidRPr="009B17B0" w:rsidRDefault="009B17B0" w:rsidP="009B17B0">
      <w:pPr>
        <w:widowControl w:val="0"/>
        <w:numPr>
          <w:ilvl w:val="0"/>
          <w:numId w:val="39"/>
        </w:numPr>
        <w:tabs>
          <w:tab w:val="left" w:pos="56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1000 лексических единиц (слов, словосочетаний, речевых клише) и правильно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ness</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ment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прилагательные с помощью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ous</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ly</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прилагательные и наречия с помощью отрицательных префиксов </w:t>
      </w:r>
      <w:r w:rsidRPr="009B17B0">
        <w:rPr>
          <w:rFonts w:ascii="Times New Roman" w:eastAsia="Times New Roman" w:hAnsi="Times New Roman" w:cs="Times New Roman"/>
          <w:sz w:val="20"/>
          <w:szCs w:val="20"/>
          <w:lang w:val="en-US" w:bidi="en-US"/>
        </w:rPr>
        <w:t>in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im</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сложные имена прилагательные путем соединения основы прилагательного с основой существительного с добавлением суффикса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blue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eyed</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различные средства связи в тексте для обеспечения логичности и целостности высказывания;</w:t>
      </w:r>
    </w:p>
    <w:p w:rsidR="009B17B0" w:rsidRPr="009B17B0" w:rsidRDefault="009B17B0" w:rsidP="009B17B0">
      <w:pPr>
        <w:widowControl w:val="0"/>
        <w:numPr>
          <w:ilvl w:val="0"/>
          <w:numId w:val="39"/>
        </w:numPr>
        <w:tabs>
          <w:tab w:val="left" w:pos="56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и различных коммуникативных типов предложений английского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w:t>
      </w:r>
      <w:r w:rsidRPr="009B17B0">
        <w:rPr>
          <w:rFonts w:ascii="Times New Roman" w:eastAsia="Times New Roman" w:hAnsi="Times New Roman" w:cs="Times New Roman"/>
          <w:sz w:val="20"/>
          <w:szCs w:val="20"/>
          <w:lang w:eastAsia="ru-RU" w:bidi="ru-RU"/>
        </w:rPr>
        <w:lastRenderedPageBreak/>
        <w:t>устной и письменной речи:</w:t>
      </w:r>
    </w:p>
    <w:p w:rsidR="009B17B0" w:rsidRPr="009B17B0" w:rsidRDefault="009B17B0" w:rsidP="009B17B0">
      <w:pPr>
        <w:widowControl w:val="0"/>
        <w:numPr>
          <w:ilvl w:val="0"/>
          <w:numId w:val="264"/>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со сложным дополнением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Complex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Object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4"/>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условные предложения реального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Conditional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0, </w:t>
      </w:r>
      <w:r w:rsidRPr="009B17B0">
        <w:rPr>
          <w:rFonts w:ascii="Times New Roman" w:eastAsia="Times New Roman" w:hAnsi="Times New Roman" w:cs="Times New Roman"/>
          <w:sz w:val="20"/>
          <w:szCs w:val="20"/>
          <w:lang w:val="en-US" w:bidi="en-US"/>
        </w:rPr>
        <w:t>Conditional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характера;</w:t>
      </w:r>
    </w:p>
    <w:p w:rsidR="009B17B0" w:rsidRPr="009B17B0" w:rsidRDefault="009B17B0" w:rsidP="009B17B0">
      <w:pPr>
        <w:widowControl w:val="0"/>
        <w:numPr>
          <w:ilvl w:val="0"/>
          <w:numId w:val="26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конструкцией </w:t>
      </w:r>
      <w:r w:rsidRPr="009B17B0">
        <w:rPr>
          <w:rFonts w:ascii="Times New Roman" w:eastAsia="Times New Roman" w:hAnsi="Times New Roman" w:cs="Times New Roman"/>
          <w:sz w:val="20"/>
          <w:szCs w:val="20"/>
          <w:lang w:val="en-US" w:bidi="en-US"/>
        </w:rPr>
        <w:t>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be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going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инфинитив и формы </w:t>
      </w:r>
      <w:r w:rsidRPr="009B17B0">
        <w:rPr>
          <w:rFonts w:ascii="Times New Roman" w:eastAsia="Times New Roman" w:hAnsi="Times New Roman" w:cs="Times New Roman"/>
          <w:sz w:val="20"/>
          <w:szCs w:val="20"/>
          <w:lang w:val="en-US" w:bidi="en-US"/>
        </w:rPr>
        <w:t>Future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Simple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Continuous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для выражения будущего действия;</w:t>
      </w:r>
    </w:p>
    <w:p w:rsidR="009B17B0" w:rsidRPr="009B17B0" w:rsidRDefault="009B17B0" w:rsidP="009B17B0">
      <w:pPr>
        <w:widowControl w:val="0"/>
        <w:numPr>
          <w:ilvl w:val="0"/>
          <w:numId w:val="264"/>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конструкцию </w:t>
      </w:r>
      <w:r w:rsidRPr="009B17B0">
        <w:rPr>
          <w:rFonts w:ascii="Times New Roman" w:eastAsia="Times New Roman" w:hAnsi="Times New Roman" w:cs="Times New Roman"/>
          <w:sz w:val="20"/>
          <w:szCs w:val="20"/>
          <w:lang w:val="en-US" w:bidi="en-US"/>
        </w:rPr>
        <w:t>used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инфинитив глагола;</w:t>
      </w:r>
    </w:p>
    <w:p w:rsidR="009B17B0" w:rsidRPr="009B17B0" w:rsidRDefault="009B17B0" w:rsidP="009B17B0">
      <w:pPr>
        <w:widowControl w:val="0"/>
        <w:numPr>
          <w:ilvl w:val="0"/>
          <w:numId w:val="264"/>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в наиболее употребительных формах страдательного залога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Past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Simple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Passive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4"/>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предлоги, употребляемые с глаголами в страдательном залоге;</w:t>
      </w:r>
    </w:p>
    <w:p w:rsidR="009B17B0" w:rsidRPr="009B17B0" w:rsidRDefault="009B17B0" w:rsidP="009B17B0">
      <w:pPr>
        <w:widowControl w:val="0"/>
        <w:numPr>
          <w:ilvl w:val="0"/>
          <w:numId w:val="264"/>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модальный глагол </w:t>
      </w:r>
      <w:r w:rsidRPr="009B17B0">
        <w:rPr>
          <w:rFonts w:ascii="Times New Roman" w:eastAsia="Times New Roman" w:hAnsi="Times New Roman" w:cs="Times New Roman"/>
          <w:sz w:val="20"/>
          <w:szCs w:val="20"/>
          <w:lang w:val="en-US" w:bidi="en-US"/>
        </w:rPr>
        <w:t>might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4"/>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совпадающие по форме с прилагательными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fast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high</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early</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4"/>
        </w:numPr>
        <w:spacing w:after="0" w:line="252"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местоимения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other/another, both, all, one;</w:t>
      </w:r>
    </w:p>
    <w:p w:rsidR="009B17B0" w:rsidRPr="009B17B0" w:rsidRDefault="009B17B0" w:rsidP="009B17B0">
      <w:pPr>
        <w:widowControl w:val="0"/>
        <w:numPr>
          <w:ilvl w:val="0"/>
          <w:numId w:val="26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количественные числительные для обозначения больших чисел (до 1 000 000);</w:t>
      </w:r>
    </w:p>
    <w:p w:rsidR="009B17B0" w:rsidRPr="009B17B0" w:rsidRDefault="009B17B0" w:rsidP="009B17B0">
      <w:pPr>
        <w:widowControl w:val="0"/>
        <w:numPr>
          <w:ilvl w:val="0"/>
          <w:numId w:val="40"/>
        </w:numPr>
        <w:tabs>
          <w:tab w:val="left" w:pos="56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социокультурными знаниями и умениями: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знать/понимать и использовать</w:t>
      </w:r>
      <w:r w:rsidRPr="009B17B0">
        <w:rPr>
          <w:rFonts w:ascii="Times New Roman" w:eastAsia="Times New Roman" w:hAnsi="Times New Roman" w:cs="Times New Roman"/>
          <w:sz w:val="20"/>
          <w:szCs w:val="20"/>
          <w:lang w:eastAsia="ru-RU" w:bidi="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обладать базовыми знаниями</w:t>
      </w:r>
      <w:r w:rsidRPr="009B17B0">
        <w:rPr>
          <w:rFonts w:ascii="Times New Roman" w:eastAsia="Times New Roman" w:hAnsi="Times New Roman" w:cs="Times New Roman"/>
          <w:sz w:val="20"/>
          <w:szCs w:val="20"/>
          <w:lang w:eastAsia="ru-RU" w:bidi="ru-RU"/>
        </w:rPr>
        <w:t xml:space="preserve"> о социокультурном портрете и культурном наследии родной страны и страны/стран изучаемого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 представлять</w:t>
      </w:r>
      <w:r w:rsidRPr="009B17B0">
        <w:rPr>
          <w:rFonts w:ascii="Times New Roman" w:eastAsia="Times New Roman" w:hAnsi="Times New Roman" w:cs="Times New Roman"/>
          <w:sz w:val="20"/>
          <w:szCs w:val="20"/>
          <w:lang w:eastAsia="ru-RU" w:bidi="ru-RU"/>
        </w:rPr>
        <w:t xml:space="preserve"> Россию и страну/страны изучаемого языка;</w:t>
      </w:r>
    </w:p>
    <w:p w:rsidR="009B17B0" w:rsidRPr="009B17B0" w:rsidRDefault="009B17B0" w:rsidP="009B17B0">
      <w:pPr>
        <w:widowControl w:val="0"/>
        <w:numPr>
          <w:ilvl w:val="0"/>
          <w:numId w:val="40"/>
        </w:numPr>
        <w:tabs>
          <w:tab w:val="left" w:pos="56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40"/>
        </w:numPr>
        <w:tabs>
          <w:tab w:val="left" w:pos="56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numPr>
          <w:ilvl w:val="0"/>
          <w:numId w:val="40"/>
        </w:numPr>
        <w:tabs>
          <w:tab w:val="left" w:pos="56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иноязычные словари и справочники, в том числе информационно-справочные системы в электронной форме;</w:t>
      </w:r>
    </w:p>
    <w:p w:rsidR="009B17B0" w:rsidRPr="009B17B0" w:rsidRDefault="009B17B0" w:rsidP="009B17B0">
      <w:pPr>
        <w:widowControl w:val="0"/>
        <w:numPr>
          <w:ilvl w:val="0"/>
          <w:numId w:val="40"/>
        </w:numPr>
        <w:tabs>
          <w:tab w:val="left" w:pos="56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достигать</w:t>
      </w:r>
      <w:r w:rsidRPr="009B17B0">
        <w:rPr>
          <w:rFonts w:ascii="Times New Roman" w:eastAsia="Times New Roman" w:hAnsi="Times New Roman" w:cs="Times New Roman"/>
          <w:sz w:val="20"/>
          <w:szCs w:val="20"/>
          <w:lang w:eastAsia="ru-RU" w:bidi="ru-RU"/>
        </w:rPr>
        <w:t xml:space="preserve"> взаимопонимания в процессе устного и письменного </w:t>
      </w:r>
      <w:r w:rsidRPr="009B17B0">
        <w:rPr>
          <w:rFonts w:ascii="Times New Roman" w:eastAsia="Times New Roman" w:hAnsi="Times New Roman" w:cs="Times New Roman"/>
          <w:sz w:val="20"/>
          <w:szCs w:val="20"/>
          <w:lang w:eastAsia="ru-RU" w:bidi="ru-RU"/>
        </w:rPr>
        <w:lastRenderedPageBreak/>
        <w:t>общения с носителями иностранного языка, с людьми другой культуры;</w:t>
      </w:r>
    </w:p>
    <w:p w:rsidR="009B17B0" w:rsidRPr="009B17B0" w:rsidRDefault="009B17B0" w:rsidP="009B17B0">
      <w:pPr>
        <w:widowControl w:val="0"/>
        <w:numPr>
          <w:ilvl w:val="0"/>
          <w:numId w:val="40"/>
        </w:numPr>
        <w:tabs>
          <w:tab w:val="left" w:pos="66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286" w:name="bookmark57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bookmarkEnd w:id="286"/>
    </w:p>
    <w:p w:rsidR="009B17B0" w:rsidRPr="009B17B0" w:rsidRDefault="009B17B0" w:rsidP="009B17B0">
      <w:pPr>
        <w:widowControl w:val="0"/>
        <w:numPr>
          <w:ilvl w:val="0"/>
          <w:numId w:val="41"/>
        </w:numPr>
        <w:tabs>
          <w:tab w:val="left" w:pos="569"/>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говорение: </w:t>
      </w: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создавать разные виды монологических высказываний</w:t>
      </w:r>
      <w:r w:rsidRPr="009B17B0">
        <w:rPr>
          <w:rFonts w:ascii="Times New Roman" w:eastAsia="Times New Roman" w:hAnsi="Times New Roman" w:cs="Times New Roman"/>
          <w:sz w:val="20"/>
          <w:szCs w:val="20"/>
          <w:lang w:eastAsia="ru-RU" w:bidi="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9B17B0">
        <w:rPr>
          <w:rFonts w:ascii="Times New Roman" w:eastAsia="Times New Roman" w:hAnsi="Times New Roman" w:cs="Times New Roman"/>
          <w:i/>
          <w:iCs/>
          <w:sz w:val="20"/>
          <w:szCs w:val="20"/>
          <w:lang w:eastAsia="ru-RU" w:bidi="ru-RU"/>
        </w:rPr>
        <w:t xml:space="preserve">выражать и кратко аргументировать </w:t>
      </w:r>
      <w:r w:rsidRPr="009B17B0">
        <w:rPr>
          <w:rFonts w:ascii="Times New Roman" w:eastAsia="Times New Roman" w:hAnsi="Times New Roman" w:cs="Times New Roman"/>
          <w:sz w:val="20"/>
          <w:szCs w:val="20"/>
          <w:lang w:eastAsia="ru-RU" w:bidi="ru-RU"/>
        </w:rPr>
        <w:t xml:space="preserve">своё мнение,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прочитанного/прослушанного текста с вербальными и/или зрительными опорами (объём — 9—10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(объём — 9—10 фраз);</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9B17B0">
        <w:rPr>
          <w:rFonts w:ascii="Times New Roman" w:eastAsia="Times New Roman" w:hAnsi="Times New Roman" w:cs="Times New Roman"/>
          <w:i/>
          <w:iCs/>
          <w:sz w:val="20"/>
          <w:szCs w:val="20"/>
          <w:lang w:eastAsia="ru-RU" w:bidi="ru-RU"/>
        </w:rPr>
        <w:t>прогнозировать</w:t>
      </w:r>
      <w:r w:rsidRPr="009B17B0">
        <w:rPr>
          <w:rFonts w:ascii="Times New Roman" w:eastAsia="Times New Roman" w:hAnsi="Times New Roman" w:cs="Times New Roman"/>
          <w:sz w:val="20"/>
          <w:szCs w:val="20"/>
          <w:lang w:eastAsia="ru-RU" w:bidi="ru-RU"/>
        </w:rPr>
        <w:t xml:space="preserve"> содержание звучащего текста по началу сообщения;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9B17B0">
        <w:rPr>
          <w:rFonts w:ascii="Times New Roman" w:eastAsia="Times New Roman" w:hAnsi="Times New Roman" w:cs="Times New Roman"/>
          <w:i/>
          <w:iCs/>
          <w:sz w:val="20"/>
          <w:szCs w:val="20"/>
          <w:lang w:eastAsia="ru-RU" w:bidi="ru-RU"/>
        </w:rPr>
        <w:t>читать несплошные тексты</w:t>
      </w:r>
      <w:r w:rsidRPr="009B17B0">
        <w:rPr>
          <w:rFonts w:ascii="Times New Roman" w:eastAsia="Times New Roman" w:hAnsi="Times New Roman" w:cs="Times New Roman"/>
          <w:sz w:val="20"/>
          <w:szCs w:val="20"/>
          <w:lang w:eastAsia="ru-RU" w:bidi="ru-RU"/>
        </w:rPr>
        <w:t xml:space="preserve"> (таблицы, диаграммы) и </w:t>
      </w:r>
      <w:r w:rsidRPr="009B17B0">
        <w:rPr>
          <w:rFonts w:ascii="Times New Roman" w:eastAsia="Times New Roman" w:hAnsi="Times New Roman" w:cs="Times New Roman"/>
          <w:i/>
          <w:iCs/>
          <w:sz w:val="20"/>
          <w:szCs w:val="20"/>
          <w:lang w:eastAsia="ru-RU" w:bidi="ru-RU"/>
        </w:rPr>
        <w:t>понимать</w:t>
      </w:r>
      <w:r w:rsidRPr="009B17B0">
        <w:rPr>
          <w:rFonts w:ascii="Times New Roman" w:eastAsia="Times New Roman" w:hAnsi="Times New Roman" w:cs="Times New Roman"/>
          <w:sz w:val="20"/>
          <w:szCs w:val="20"/>
          <w:lang w:eastAsia="ru-RU" w:bidi="ru-RU"/>
        </w:rPr>
        <w:t xml:space="preserve"> представленную в них информацию; </w:t>
      </w:r>
      <w:r w:rsidRPr="009B17B0">
        <w:rPr>
          <w:rFonts w:ascii="Times New Roman" w:eastAsia="Times New Roman" w:hAnsi="Times New Roman" w:cs="Times New Roman"/>
          <w:i/>
          <w:iCs/>
          <w:sz w:val="20"/>
          <w:szCs w:val="20"/>
          <w:lang w:eastAsia="ru-RU" w:bidi="ru-RU"/>
        </w:rPr>
        <w:t>определять</w:t>
      </w:r>
      <w:r w:rsidRPr="009B17B0">
        <w:rPr>
          <w:rFonts w:ascii="Times New Roman" w:eastAsia="Times New Roman" w:hAnsi="Times New Roman" w:cs="Times New Roman"/>
          <w:sz w:val="20"/>
          <w:szCs w:val="20"/>
          <w:lang w:eastAsia="ru-RU" w:bidi="ru-RU"/>
        </w:rPr>
        <w:t xml:space="preserve"> последовательность главных фактов/событий в тексте;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сообщая о себе основные сведения, в соответствии с нормами, принятыми в стране/странах изучаемого языка;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w:t>
      </w:r>
      <w:r w:rsidRPr="009B17B0">
        <w:rPr>
          <w:rFonts w:ascii="Times New Roman" w:eastAsia="Times New Roman" w:hAnsi="Times New Roman" w:cs="Times New Roman"/>
          <w:sz w:val="20"/>
          <w:szCs w:val="20"/>
          <w:lang w:eastAsia="ru-RU" w:bidi="ru-RU"/>
        </w:rPr>
        <w:lastRenderedPageBreak/>
        <w:t xml:space="preserve">изучаемого языка (объём сообщения — до 110 слов);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9B17B0" w:rsidRPr="009B17B0" w:rsidRDefault="009B17B0" w:rsidP="009B17B0">
      <w:pPr>
        <w:widowControl w:val="0"/>
        <w:numPr>
          <w:ilvl w:val="0"/>
          <w:numId w:val="41"/>
        </w:numPr>
        <w:tabs>
          <w:tab w:val="left" w:pos="566"/>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w:t>
      </w:r>
      <w:r w:rsidRPr="009B17B0">
        <w:rPr>
          <w:rFonts w:ascii="Times New Roman" w:eastAsia="Times New Roman" w:hAnsi="Times New Roman" w:cs="Times New Roman"/>
          <w:sz w:val="20"/>
          <w:szCs w:val="20"/>
          <w:lang w:eastAsia="ru-RU" w:bidi="ru-RU"/>
        </w:rPr>
        <w:t xml:space="preserve">навыками: </w:t>
      </w:r>
      <w:r w:rsidRPr="009B17B0">
        <w:rPr>
          <w:rFonts w:ascii="Times New Roman" w:eastAsia="Times New Roman" w:hAnsi="Times New Roman" w:cs="Times New Roman"/>
          <w:i/>
          <w:iCs/>
          <w:sz w:val="20"/>
          <w:szCs w:val="20"/>
          <w:lang w:eastAsia="ru-RU" w:bidi="ru-RU"/>
        </w:rPr>
        <w:t xml:space="preserve">различать на слух </w:t>
      </w:r>
      <w:r w:rsidRPr="009B17B0">
        <w:rPr>
          <w:rFonts w:ascii="Times New Roman" w:eastAsia="Times New Roman" w:hAnsi="Times New Roman" w:cs="Times New Roman"/>
          <w:sz w:val="20"/>
          <w:szCs w:val="20"/>
          <w:lang w:eastAsia="ru-RU" w:bidi="ru-RU"/>
        </w:rPr>
        <w:t xml:space="preserve">и адекватно,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w:t>
      </w:r>
      <w:r w:rsidRPr="009B17B0">
        <w:rPr>
          <w:rFonts w:ascii="Times New Roman" w:eastAsia="Times New Roman" w:hAnsi="Times New Roman" w:cs="Times New Roman"/>
          <w:i/>
          <w:iCs/>
          <w:sz w:val="20"/>
          <w:szCs w:val="20"/>
          <w:lang w:eastAsia="ru-RU" w:bidi="ru-RU"/>
        </w:rPr>
        <w:t>применять правила</w:t>
      </w:r>
      <w:r w:rsidRPr="009B17B0">
        <w:rPr>
          <w:rFonts w:ascii="Times New Roman" w:eastAsia="Times New Roman" w:hAnsi="Times New Roman" w:cs="Times New Roman"/>
          <w:sz w:val="20"/>
          <w:szCs w:val="20"/>
          <w:lang w:eastAsia="ru-RU" w:bidi="ru-RU"/>
        </w:rPr>
        <w:t xml:space="preserve"> отсутствия фразового ударения на служебных словах; владеть правилами чтения и выразительно </w:t>
      </w:r>
      <w:r w:rsidRPr="009B17B0">
        <w:rPr>
          <w:rFonts w:ascii="Times New Roman" w:eastAsia="Times New Roman" w:hAnsi="Times New Roman" w:cs="Times New Roman"/>
          <w:i/>
          <w:iCs/>
          <w:sz w:val="20"/>
          <w:szCs w:val="20"/>
          <w:lang w:eastAsia="ru-RU" w:bidi="ru-RU"/>
        </w:rPr>
        <w:t>читать вслух</w:t>
      </w:r>
      <w:r w:rsidRPr="009B17B0">
        <w:rPr>
          <w:rFonts w:ascii="Times New Roman" w:eastAsia="Times New Roman" w:hAnsi="Times New Roman" w:cs="Times New Roman"/>
          <w:sz w:val="20"/>
          <w:szCs w:val="20"/>
          <w:lang w:eastAsia="ru-RU" w:bidi="ru-RU"/>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9B17B0">
        <w:rPr>
          <w:rFonts w:ascii="Times New Roman" w:eastAsia="Times New Roman" w:hAnsi="Times New Roman" w:cs="Times New Roman"/>
          <w:i/>
          <w:iCs/>
          <w:sz w:val="20"/>
          <w:szCs w:val="20"/>
          <w:lang w:eastAsia="ru-RU" w:bidi="ru-RU"/>
        </w:rPr>
        <w:t>читать</w:t>
      </w:r>
      <w:r w:rsidRPr="009B17B0">
        <w:rPr>
          <w:rFonts w:ascii="Times New Roman" w:eastAsia="Times New Roman" w:hAnsi="Times New Roman" w:cs="Times New Roman"/>
          <w:sz w:val="20"/>
          <w:szCs w:val="20"/>
          <w:lang w:eastAsia="ru-RU" w:bidi="ru-RU"/>
        </w:rPr>
        <w:t xml:space="preserve"> новые слова согласно основным правилам чтения;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орфографическими </w:t>
      </w:r>
      <w:r w:rsidRPr="009B17B0">
        <w:rPr>
          <w:rFonts w:ascii="Times New Roman" w:eastAsia="Times New Roman" w:hAnsi="Times New Roman" w:cs="Times New Roman"/>
          <w:sz w:val="20"/>
          <w:szCs w:val="20"/>
          <w:lang w:eastAsia="ru-RU" w:bidi="ru-RU"/>
        </w:rPr>
        <w:t xml:space="preserve">навыками: правильно </w:t>
      </w:r>
      <w:r w:rsidRPr="009B17B0">
        <w:rPr>
          <w:rFonts w:ascii="Times New Roman" w:eastAsia="Times New Roman" w:hAnsi="Times New Roman" w:cs="Times New Roman"/>
          <w:i/>
          <w:iCs/>
          <w:sz w:val="20"/>
          <w:szCs w:val="20"/>
          <w:lang w:eastAsia="ru-RU" w:bidi="ru-RU"/>
        </w:rPr>
        <w:t xml:space="preserve">писать </w:t>
      </w:r>
      <w:r w:rsidRPr="009B17B0">
        <w:rPr>
          <w:rFonts w:ascii="Times New Roman" w:eastAsia="Times New Roman" w:hAnsi="Times New Roman" w:cs="Times New Roman"/>
          <w:sz w:val="20"/>
          <w:szCs w:val="20"/>
          <w:lang w:eastAsia="ru-RU" w:bidi="ru-RU"/>
        </w:rPr>
        <w:t>изученные слова;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пунктуационными </w:t>
      </w:r>
      <w:r w:rsidRPr="009B17B0">
        <w:rPr>
          <w:rFonts w:ascii="Times New Roman" w:eastAsia="Times New Roman" w:hAnsi="Times New Roman" w:cs="Times New Roman"/>
          <w:sz w:val="20"/>
          <w:szCs w:val="20"/>
          <w:lang w:eastAsia="ru-RU" w:bidi="ru-RU"/>
        </w:rPr>
        <w:t xml:space="preserve">навыками: </w:t>
      </w: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B17B0" w:rsidRPr="009B17B0" w:rsidRDefault="009B17B0" w:rsidP="009B17B0">
      <w:pPr>
        <w:widowControl w:val="0"/>
        <w:numPr>
          <w:ilvl w:val="0"/>
          <w:numId w:val="41"/>
        </w:numPr>
        <w:tabs>
          <w:tab w:val="left" w:pos="566"/>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1250 лексических единиц (слов, словосочетаний, речевых клише) и правильно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ity</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ship</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ance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ence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прилагательные с помощью префикса </w:t>
      </w:r>
      <w:r w:rsidRPr="009B17B0">
        <w:rPr>
          <w:rFonts w:ascii="Times New Roman" w:eastAsia="Times New Roman" w:hAnsi="Times New Roman" w:cs="Times New Roman"/>
          <w:sz w:val="20"/>
          <w:szCs w:val="20"/>
          <w:lang w:val="en-US" w:bidi="en-US"/>
        </w:rPr>
        <w:t>inter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walk</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walk</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глагол от имени существительного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имя существительное от прилагательного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rich</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the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rich</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различные средства связи в тексте для обеспечения логичности и целостности высказывания;</w:t>
      </w:r>
    </w:p>
    <w:p w:rsidR="009B17B0" w:rsidRPr="009B17B0" w:rsidRDefault="009B17B0" w:rsidP="009B17B0">
      <w:pPr>
        <w:widowControl w:val="0"/>
        <w:numPr>
          <w:ilvl w:val="0"/>
          <w:numId w:val="41"/>
        </w:numPr>
        <w:tabs>
          <w:tab w:val="left" w:pos="575"/>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w:t>
      </w:r>
      <w:r w:rsidRPr="009B17B0">
        <w:rPr>
          <w:rFonts w:ascii="Times New Roman" w:eastAsia="Times New Roman" w:hAnsi="Times New Roman" w:cs="Times New Roman"/>
          <w:sz w:val="20"/>
          <w:szCs w:val="20"/>
          <w:lang w:eastAsia="ru-RU" w:bidi="ru-RU"/>
        </w:rPr>
        <w:lastRenderedPageBreak/>
        <w:t>устной и письменной речи:</w:t>
      </w:r>
    </w:p>
    <w:p w:rsidR="009B17B0" w:rsidRPr="009B17B0" w:rsidRDefault="009B17B0" w:rsidP="009B17B0">
      <w:pPr>
        <w:widowControl w:val="0"/>
        <w:numPr>
          <w:ilvl w:val="0"/>
          <w:numId w:val="26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со сложным дополнением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Complex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Object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все типы вопросительных предложений в </w:t>
      </w:r>
      <w:r w:rsidRPr="009B17B0">
        <w:rPr>
          <w:rFonts w:ascii="Times New Roman" w:eastAsia="Times New Roman" w:hAnsi="Times New Roman" w:cs="Times New Roman"/>
          <w:sz w:val="20"/>
          <w:szCs w:val="20"/>
          <w:lang w:val="en-US" w:bidi="en-US"/>
        </w:rPr>
        <w:t>Past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Perfect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Tense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B17B0" w:rsidRPr="009B17B0" w:rsidRDefault="009B17B0" w:rsidP="009B17B0">
      <w:pPr>
        <w:widowControl w:val="0"/>
        <w:numPr>
          <w:ilvl w:val="0"/>
          <w:numId w:val="26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согласование времён в рамках сложного предложения;</w:t>
      </w:r>
    </w:p>
    <w:p w:rsidR="009B17B0" w:rsidRPr="009B17B0" w:rsidRDefault="009B17B0" w:rsidP="009B17B0">
      <w:pPr>
        <w:widowControl w:val="0"/>
        <w:numPr>
          <w:ilvl w:val="0"/>
          <w:numId w:val="26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согласование подлежащего, выраженного собирательным существительным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family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police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со сказуемым;</w:t>
      </w:r>
    </w:p>
    <w:p w:rsidR="009B17B0" w:rsidRPr="009B17B0" w:rsidRDefault="009B17B0" w:rsidP="009B17B0">
      <w:pPr>
        <w:widowControl w:val="0"/>
        <w:numPr>
          <w:ilvl w:val="0"/>
          <w:numId w:val="265"/>
        </w:numPr>
        <w:spacing w:after="0" w:line="254"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глаголами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на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-ing: to love/hate doing something;</w:t>
      </w:r>
    </w:p>
    <w:p w:rsidR="009B17B0" w:rsidRPr="009B17B0" w:rsidRDefault="009B17B0" w:rsidP="009B17B0">
      <w:pPr>
        <w:widowControl w:val="0"/>
        <w:numPr>
          <w:ilvl w:val="0"/>
          <w:numId w:val="265"/>
        </w:numPr>
        <w:spacing w:after="0" w:line="254"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содержащие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глаголы</w:t>
      </w:r>
      <w:r w:rsidRPr="009B17B0">
        <w:rPr>
          <w:rFonts w:ascii="Times New Roman" w:eastAsia="Times New Roman" w:hAnsi="Times New Roman" w:cs="Times New Roman"/>
          <w:sz w:val="20"/>
          <w:szCs w:val="20"/>
          <w:lang w:val="en-US" w:eastAsia="ru-RU" w:bidi="ru-RU"/>
        </w:rPr>
        <w:t>-</w:t>
      </w:r>
      <w:r w:rsidRPr="009B17B0">
        <w:rPr>
          <w:rFonts w:ascii="Times New Roman" w:eastAsia="Times New Roman" w:hAnsi="Times New Roman" w:cs="Times New Roman"/>
          <w:sz w:val="20"/>
          <w:szCs w:val="20"/>
          <w:lang w:eastAsia="ru-RU" w:bidi="ru-RU"/>
        </w:rPr>
        <w:t>связки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to be/to look/to feel/to seem;</w:t>
      </w:r>
    </w:p>
    <w:p w:rsidR="009B17B0" w:rsidRPr="009B17B0" w:rsidRDefault="009B17B0" w:rsidP="009B17B0">
      <w:pPr>
        <w:widowControl w:val="0"/>
        <w:numPr>
          <w:ilvl w:val="0"/>
          <w:numId w:val="265"/>
        </w:numPr>
        <w:spacing w:after="0" w:line="254"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be/get used to do something; be/get used doing something;</w:t>
      </w:r>
    </w:p>
    <w:p w:rsidR="009B17B0" w:rsidRPr="009B17B0" w:rsidRDefault="009B17B0" w:rsidP="009B17B0">
      <w:pPr>
        <w:widowControl w:val="0"/>
        <w:numPr>
          <w:ilvl w:val="0"/>
          <w:numId w:val="265"/>
        </w:numPr>
        <w:spacing w:after="0" w:line="254"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конструкцию</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both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and ...;</w:t>
      </w:r>
    </w:p>
    <w:p w:rsidR="009B17B0" w:rsidRPr="009B17B0" w:rsidRDefault="009B17B0" w:rsidP="009B17B0">
      <w:pPr>
        <w:widowControl w:val="0"/>
        <w:numPr>
          <w:ilvl w:val="0"/>
          <w:numId w:val="265"/>
        </w:numPr>
        <w:spacing w:after="0" w:line="254"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c </w:t>
      </w:r>
      <w:r w:rsidRPr="009B17B0">
        <w:rPr>
          <w:rFonts w:ascii="Times New Roman" w:eastAsia="Times New Roman" w:hAnsi="Times New Roman" w:cs="Times New Roman"/>
          <w:sz w:val="20"/>
          <w:szCs w:val="20"/>
          <w:lang w:eastAsia="ru-RU" w:bidi="ru-RU"/>
        </w:rPr>
        <w:t>глаголами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to stop, to remember, to forget </w:t>
      </w:r>
      <w:r w:rsidRPr="009B17B0">
        <w:rPr>
          <w:rFonts w:ascii="Times New Roman" w:eastAsia="Times New Roman" w:hAnsi="Times New Roman" w:cs="Times New Roman"/>
          <w:sz w:val="20"/>
          <w:szCs w:val="20"/>
          <w:lang w:val="en-US" w:eastAsia="ru-RU" w:bidi="ru-RU"/>
        </w:rPr>
        <w:t>(</w:t>
      </w:r>
      <w:r w:rsidRPr="009B17B0">
        <w:rPr>
          <w:rFonts w:ascii="Times New Roman" w:eastAsia="Times New Roman" w:hAnsi="Times New Roman" w:cs="Times New Roman"/>
          <w:sz w:val="20"/>
          <w:szCs w:val="20"/>
          <w:lang w:eastAsia="ru-RU" w:bidi="ru-RU"/>
        </w:rPr>
        <w:t>разница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значении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to stop doing smth </w:t>
      </w:r>
      <w:r w:rsidRPr="009B17B0">
        <w:rPr>
          <w:rFonts w:ascii="Times New Roman" w:eastAsia="Times New Roman" w:hAnsi="Times New Roman" w:cs="Times New Roman"/>
          <w:sz w:val="20"/>
          <w:szCs w:val="20"/>
          <w:lang w:eastAsia="ru-RU" w:bidi="ru-RU"/>
        </w:rPr>
        <w:t>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to stop to do smth);</w:t>
      </w:r>
    </w:p>
    <w:p w:rsidR="009B17B0" w:rsidRPr="009B17B0" w:rsidRDefault="009B17B0" w:rsidP="009B17B0">
      <w:pPr>
        <w:widowControl w:val="0"/>
        <w:numPr>
          <w:ilvl w:val="0"/>
          <w:numId w:val="265"/>
        </w:numPr>
        <w:spacing w:after="0" w:line="254"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глаголы</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видо</w:t>
      </w:r>
      <w:r w:rsidRPr="009B17B0">
        <w:rPr>
          <w:rFonts w:ascii="Times New Roman" w:eastAsia="Times New Roman" w:hAnsi="Times New Roman" w:cs="Times New Roman"/>
          <w:sz w:val="20"/>
          <w:szCs w:val="20"/>
          <w:lang w:val="en-US" w:eastAsia="ru-RU" w:bidi="ru-RU"/>
        </w:rPr>
        <w:t>-</w:t>
      </w:r>
      <w:r w:rsidRPr="009B17B0">
        <w:rPr>
          <w:rFonts w:ascii="Times New Roman" w:eastAsia="Times New Roman" w:hAnsi="Times New Roman" w:cs="Times New Roman"/>
          <w:sz w:val="20"/>
          <w:szCs w:val="20"/>
          <w:lang w:eastAsia="ru-RU" w:bidi="ru-RU"/>
        </w:rPr>
        <w:t>временных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формах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действительного</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залога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изъявительном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наклонении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(Past Perfect Tense; Present Perfect Continuous Tense, Future-in-the-Past);</w:t>
      </w:r>
    </w:p>
    <w:p w:rsidR="009B17B0" w:rsidRPr="009B17B0" w:rsidRDefault="009B17B0" w:rsidP="009B17B0">
      <w:pPr>
        <w:widowControl w:val="0"/>
        <w:numPr>
          <w:ilvl w:val="0"/>
          <w:numId w:val="26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модальные глаголы в косвенной речи в настоящем и прошедшем времени;</w:t>
      </w:r>
    </w:p>
    <w:p w:rsidR="009B17B0" w:rsidRPr="009B17B0" w:rsidRDefault="009B17B0" w:rsidP="009B17B0">
      <w:pPr>
        <w:widowControl w:val="0"/>
        <w:numPr>
          <w:ilvl w:val="0"/>
          <w:numId w:val="26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неличные формы глагола (инфинитив, герундий, причастия настоящего и прошедшего времени);</w:t>
      </w:r>
    </w:p>
    <w:p w:rsidR="009B17B0" w:rsidRPr="009B17B0" w:rsidRDefault="009B17B0" w:rsidP="009B17B0">
      <w:pPr>
        <w:widowControl w:val="0"/>
        <w:numPr>
          <w:ilvl w:val="0"/>
          <w:numId w:val="26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Times New Roman" w:eastAsia="Times New Roman" w:hAnsi="Times New Roman" w:cs="Times New Roman"/>
          <w:sz w:val="20"/>
          <w:szCs w:val="20"/>
          <w:lang w:val="en-US" w:bidi="en-US"/>
        </w:rPr>
        <w:t>too</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val="en-US" w:bidi="en-US"/>
        </w:rPr>
        <w:t>enough</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отрицательные местоимения </w:t>
      </w:r>
      <w:r w:rsidRPr="009B17B0">
        <w:rPr>
          <w:rFonts w:ascii="Times New Roman" w:eastAsia="Times New Roman" w:hAnsi="Times New Roman" w:cs="Times New Roman"/>
          <w:sz w:val="20"/>
          <w:szCs w:val="20"/>
          <w:lang w:val="en-US" w:bidi="en-US"/>
        </w:rPr>
        <w:t>no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его производные </w:t>
      </w:r>
      <w:r w:rsidRPr="009B17B0">
        <w:rPr>
          <w:rFonts w:ascii="Times New Roman" w:eastAsia="Times New Roman" w:hAnsi="Times New Roman" w:cs="Times New Roman"/>
          <w:sz w:val="20"/>
          <w:szCs w:val="20"/>
          <w:lang w:val="en-US" w:bidi="en-US"/>
        </w:rPr>
        <w:t>nobody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nothing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none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42"/>
        </w:numPr>
        <w:tabs>
          <w:tab w:val="left" w:pos="579"/>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социокультурными знаниями и умениями: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осуществлять</w:t>
      </w:r>
      <w:r w:rsidRPr="009B17B0">
        <w:rPr>
          <w:rFonts w:ascii="Times New Roman" w:eastAsia="Times New Roman" w:hAnsi="Times New Roman" w:cs="Times New Roman"/>
          <w:sz w:val="20"/>
          <w:szCs w:val="20"/>
          <w:lang w:eastAsia="ru-RU" w:bidi="ru-RU"/>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 представлять</w:t>
      </w:r>
      <w:r w:rsidRPr="009B17B0">
        <w:rPr>
          <w:rFonts w:ascii="Times New Roman" w:eastAsia="Times New Roman" w:hAnsi="Times New Roman" w:cs="Times New Roman"/>
          <w:sz w:val="20"/>
          <w:szCs w:val="20"/>
          <w:lang w:eastAsia="ru-RU" w:bidi="ru-RU"/>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ситуациях повседневного общения (</w:t>
      </w:r>
      <w:r w:rsidRPr="009B17B0">
        <w:rPr>
          <w:rFonts w:ascii="Times New Roman" w:eastAsia="Times New Roman" w:hAnsi="Times New Roman" w:cs="Times New Roman"/>
          <w:i/>
          <w:iCs/>
          <w:sz w:val="20"/>
          <w:szCs w:val="20"/>
          <w:lang w:eastAsia="ru-RU" w:bidi="ru-RU"/>
        </w:rPr>
        <w:t>объяснить</w:t>
      </w:r>
      <w:r w:rsidRPr="009B17B0">
        <w:rPr>
          <w:rFonts w:ascii="Times New Roman" w:eastAsia="Times New Roman" w:hAnsi="Times New Roman" w:cs="Times New Roman"/>
          <w:sz w:val="20"/>
          <w:szCs w:val="20"/>
          <w:lang w:eastAsia="ru-RU" w:bidi="ru-RU"/>
        </w:rPr>
        <w:t xml:space="preserve"> местонахождение объекта, сообщить возможный маршрут и т. д.);</w:t>
      </w:r>
    </w:p>
    <w:p w:rsidR="009B17B0" w:rsidRPr="009B17B0" w:rsidRDefault="009B17B0" w:rsidP="009B17B0">
      <w:pPr>
        <w:widowControl w:val="0"/>
        <w:numPr>
          <w:ilvl w:val="0"/>
          <w:numId w:val="42"/>
        </w:numPr>
        <w:tabs>
          <w:tab w:val="left" w:pos="56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w:t>
      </w:r>
      <w:r w:rsidRPr="009B17B0">
        <w:rPr>
          <w:rFonts w:ascii="Times New Roman" w:eastAsia="Times New Roman" w:hAnsi="Times New Roman" w:cs="Times New Roman"/>
          <w:sz w:val="20"/>
          <w:szCs w:val="20"/>
          <w:lang w:eastAsia="ru-RU" w:bidi="ru-RU"/>
        </w:rPr>
        <w:lastRenderedPageBreak/>
        <w:t>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42"/>
        </w:numPr>
        <w:tabs>
          <w:tab w:val="left" w:pos="56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понимать</w:t>
      </w:r>
      <w:r w:rsidRPr="009B17B0">
        <w:rPr>
          <w:rFonts w:ascii="Times New Roman" w:eastAsia="Times New Roman" w:hAnsi="Times New Roman" w:cs="Times New Roman"/>
          <w:sz w:val="20"/>
          <w:szCs w:val="20"/>
          <w:lang w:eastAsia="ru-RU" w:bidi="ru-RU"/>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9B17B0" w:rsidRPr="009B17B0" w:rsidRDefault="009B17B0" w:rsidP="009B17B0">
      <w:pPr>
        <w:widowControl w:val="0"/>
        <w:numPr>
          <w:ilvl w:val="0"/>
          <w:numId w:val="42"/>
        </w:numPr>
        <w:tabs>
          <w:tab w:val="left" w:pos="56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уметь </w:t>
      </w:r>
      <w:r w:rsidRPr="009B17B0">
        <w:rPr>
          <w:rFonts w:ascii="Times New Roman" w:eastAsia="Times New Roman" w:hAnsi="Times New Roman" w:cs="Times New Roman"/>
          <w:i/>
          <w:iCs/>
          <w:sz w:val="20"/>
          <w:szCs w:val="20"/>
          <w:lang w:eastAsia="ru-RU" w:bidi="ru-RU"/>
        </w:rPr>
        <w:t>рассматривать</w:t>
      </w:r>
      <w:r w:rsidRPr="009B17B0">
        <w:rPr>
          <w:rFonts w:ascii="Times New Roman" w:eastAsia="Times New Roman" w:hAnsi="Times New Roman" w:cs="Times New Roman"/>
          <w:sz w:val="20"/>
          <w:szCs w:val="20"/>
          <w:lang w:eastAsia="ru-RU" w:bidi="ru-RU"/>
        </w:rPr>
        <w:t xml:space="preserve"> несколько вариантов решения коммуникативной задачи в продуктивных видах речевой деятельности (говорении и письменной речи);</w:t>
      </w:r>
    </w:p>
    <w:p w:rsidR="009B17B0" w:rsidRPr="009B17B0" w:rsidRDefault="009B17B0" w:rsidP="009B17B0">
      <w:pPr>
        <w:widowControl w:val="0"/>
        <w:numPr>
          <w:ilvl w:val="0"/>
          <w:numId w:val="42"/>
        </w:numPr>
        <w:tabs>
          <w:tab w:val="left" w:pos="56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numPr>
          <w:ilvl w:val="0"/>
          <w:numId w:val="42"/>
        </w:numPr>
        <w:tabs>
          <w:tab w:val="left" w:pos="569"/>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иноязычные словари и справочники, в том числе информационно-справочные системы в электронной форме;</w:t>
      </w:r>
    </w:p>
    <w:p w:rsidR="009B17B0" w:rsidRPr="009B17B0" w:rsidRDefault="009B17B0" w:rsidP="009B17B0">
      <w:pPr>
        <w:widowControl w:val="0"/>
        <w:numPr>
          <w:ilvl w:val="0"/>
          <w:numId w:val="42"/>
        </w:numPr>
        <w:tabs>
          <w:tab w:val="left" w:pos="569"/>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достигать</w:t>
      </w:r>
      <w:r w:rsidRPr="009B17B0">
        <w:rPr>
          <w:rFonts w:ascii="Times New Roman" w:eastAsia="Times New Roman" w:hAnsi="Times New Roman" w:cs="Times New Roman"/>
          <w:sz w:val="20"/>
          <w:szCs w:val="20"/>
          <w:lang w:eastAsia="ru-RU" w:bidi="ru-RU"/>
        </w:rPr>
        <w:t xml:space="preserve"> взаимопонимания в процессе устного и письменного общения с носителями иностранного языка, людьми другой культуры;</w:t>
      </w:r>
    </w:p>
    <w:p w:rsidR="009B17B0" w:rsidRPr="009B17B0" w:rsidRDefault="009B17B0" w:rsidP="009B17B0">
      <w:pPr>
        <w:widowControl w:val="0"/>
        <w:numPr>
          <w:ilvl w:val="0"/>
          <w:numId w:val="42"/>
        </w:numPr>
        <w:tabs>
          <w:tab w:val="left" w:pos="569"/>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287" w:name="bookmark57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bookmarkEnd w:id="287"/>
    </w:p>
    <w:p w:rsidR="009B17B0" w:rsidRPr="009B17B0" w:rsidRDefault="009B17B0" w:rsidP="009B17B0">
      <w:pPr>
        <w:widowControl w:val="0"/>
        <w:numPr>
          <w:ilvl w:val="0"/>
          <w:numId w:val="43"/>
        </w:numPr>
        <w:tabs>
          <w:tab w:val="left" w:pos="569"/>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говорение: </w:t>
      </w:r>
      <w:r w:rsidRPr="009B17B0">
        <w:rPr>
          <w:rFonts w:ascii="Times New Roman" w:eastAsia="Times New Roman" w:hAnsi="Times New Roman" w:cs="Times New Roman"/>
          <w:i/>
          <w:iCs/>
          <w:sz w:val="20"/>
          <w:szCs w:val="20"/>
          <w:lang w:eastAsia="ru-RU" w:bidi="ru-RU"/>
        </w:rPr>
        <w:t>вести</w:t>
      </w:r>
      <w:r w:rsidRPr="009B17B0">
        <w:rPr>
          <w:rFonts w:ascii="Times New Roman" w:eastAsia="Times New Roman" w:hAnsi="Times New Roman" w:cs="Times New Roman"/>
          <w:sz w:val="20"/>
          <w:szCs w:val="20"/>
          <w:lang w:eastAsia="ru-RU" w:bidi="ru-RU"/>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прочитанного/прослушанного текста со зрительными и/или вербальными опорами (объём — 10—12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(объём — 10—12 фраз);</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w:t>
      </w:r>
      <w:r w:rsidRPr="009B17B0">
        <w:rPr>
          <w:rFonts w:ascii="Times New Roman" w:eastAsia="Times New Roman" w:hAnsi="Times New Roman" w:cs="Times New Roman"/>
          <w:sz w:val="20"/>
          <w:szCs w:val="20"/>
          <w:lang w:eastAsia="ru-RU" w:bidi="ru-RU"/>
        </w:rPr>
        <w:lastRenderedPageBreak/>
        <w:t>нужной/интересующей/запрашиваемой информации (время звучания текста/текстов для аудирования — до 2 минут);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9B17B0">
        <w:rPr>
          <w:rFonts w:ascii="Times New Roman" w:eastAsia="Times New Roman" w:hAnsi="Times New Roman" w:cs="Times New Roman"/>
          <w:i/>
          <w:iCs/>
          <w:sz w:val="20"/>
          <w:szCs w:val="20"/>
          <w:lang w:eastAsia="ru-RU" w:bidi="ru-RU"/>
        </w:rPr>
        <w:t>читать про себя</w:t>
      </w:r>
      <w:r w:rsidRPr="009B17B0">
        <w:rPr>
          <w:rFonts w:ascii="Times New Roman" w:eastAsia="Times New Roman" w:hAnsi="Times New Roman" w:cs="Times New Roman"/>
          <w:sz w:val="20"/>
          <w:szCs w:val="20"/>
          <w:lang w:eastAsia="ru-RU" w:bidi="ru-RU"/>
        </w:rPr>
        <w:t xml:space="preserve"> несплошные тексты (таблицы, диаграммы) и </w:t>
      </w:r>
      <w:r w:rsidRPr="009B17B0">
        <w:rPr>
          <w:rFonts w:ascii="Times New Roman" w:eastAsia="Times New Roman" w:hAnsi="Times New Roman" w:cs="Times New Roman"/>
          <w:i/>
          <w:iCs/>
          <w:sz w:val="20"/>
          <w:szCs w:val="20"/>
          <w:lang w:eastAsia="ru-RU" w:bidi="ru-RU"/>
        </w:rPr>
        <w:t>понимать</w:t>
      </w:r>
      <w:r w:rsidRPr="009B17B0">
        <w:rPr>
          <w:rFonts w:ascii="Times New Roman" w:eastAsia="Times New Roman" w:hAnsi="Times New Roman" w:cs="Times New Roman"/>
          <w:sz w:val="20"/>
          <w:szCs w:val="20"/>
          <w:lang w:eastAsia="ru-RU" w:bidi="ru-RU"/>
        </w:rPr>
        <w:t xml:space="preserve"> представленную в них информацию; </w:t>
      </w:r>
      <w:r w:rsidRPr="009B17B0">
        <w:rPr>
          <w:rFonts w:ascii="Times New Roman" w:eastAsia="Times New Roman" w:hAnsi="Times New Roman" w:cs="Times New Roman"/>
          <w:i/>
          <w:iCs/>
          <w:sz w:val="20"/>
          <w:szCs w:val="20"/>
          <w:lang w:eastAsia="ru-RU" w:bidi="ru-RU"/>
        </w:rPr>
        <w:t>обобщать</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i/>
          <w:iCs/>
          <w:sz w:val="20"/>
          <w:szCs w:val="20"/>
          <w:lang w:eastAsia="ru-RU" w:bidi="ru-RU"/>
        </w:rPr>
        <w:t>оценивать</w:t>
      </w:r>
      <w:r w:rsidRPr="009B17B0">
        <w:rPr>
          <w:rFonts w:ascii="Times New Roman" w:eastAsia="Times New Roman" w:hAnsi="Times New Roman" w:cs="Times New Roman"/>
          <w:sz w:val="20"/>
          <w:szCs w:val="20"/>
          <w:lang w:eastAsia="ru-RU" w:bidi="ru-RU"/>
        </w:rPr>
        <w:t xml:space="preserve"> полученную при чтении информацию;</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сообщая о себе основные сведения, в соответствии с нормами, принятыми в стране/странах изучаемого языка;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таблицу, кратко фиксируя содержание прочитанного/прослушанного текста; </w:t>
      </w:r>
      <w:r w:rsidRPr="009B17B0">
        <w:rPr>
          <w:rFonts w:ascii="Times New Roman" w:eastAsia="Times New Roman" w:hAnsi="Times New Roman" w:cs="Times New Roman"/>
          <w:i/>
          <w:iCs/>
          <w:sz w:val="20"/>
          <w:szCs w:val="20"/>
          <w:lang w:eastAsia="ru-RU" w:bidi="ru-RU"/>
        </w:rPr>
        <w:t>письменно представлять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(объём — 100—120 слов);</w:t>
      </w:r>
    </w:p>
    <w:p w:rsidR="009B17B0" w:rsidRPr="009B17B0" w:rsidRDefault="009B17B0" w:rsidP="009B17B0">
      <w:pPr>
        <w:widowControl w:val="0"/>
        <w:numPr>
          <w:ilvl w:val="0"/>
          <w:numId w:val="43"/>
        </w:numPr>
        <w:tabs>
          <w:tab w:val="left" w:pos="566"/>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владеть </w:t>
      </w:r>
      <w:r w:rsidRPr="009B17B0">
        <w:rPr>
          <w:rFonts w:ascii="Times New Roman" w:eastAsia="Times New Roman" w:hAnsi="Times New Roman" w:cs="Times New Roman"/>
          <w:b/>
          <w:bCs/>
          <w:sz w:val="19"/>
          <w:szCs w:val="19"/>
          <w:lang w:eastAsia="ru-RU" w:bidi="ru-RU"/>
        </w:rPr>
        <w:t xml:space="preserve">фонетическими </w:t>
      </w:r>
      <w:r w:rsidRPr="009B17B0">
        <w:rPr>
          <w:rFonts w:ascii="Times New Roman" w:eastAsia="Times New Roman" w:hAnsi="Times New Roman" w:cs="Times New Roman"/>
          <w:sz w:val="20"/>
          <w:szCs w:val="20"/>
          <w:lang w:eastAsia="ru-RU" w:bidi="ru-RU"/>
        </w:rPr>
        <w:t xml:space="preserve">навыками: </w:t>
      </w:r>
      <w:r w:rsidRPr="009B17B0">
        <w:rPr>
          <w:rFonts w:ascii="Times New Roman" w:eastAsia="Times New Roman" w:hAnsi="Times New Roman" w:cs="Times New Roman"/>
          <w:i/>
          <w:iCs/>
          <w:sz w:val="20"/>
          <w:szCs w:val="20"/>
          <w:lang w:eastAsia="ru-RU" w:bidi="ru-RU"/>
        </w:rPr>
        <w:t xml:space="preserve">различать на слух </w:t>
      </w:r>
      <w:r w:rsidRPr="009B17B0">
        <w:rPr>
          <w:rFonts w:ascii="Times New Roman" w:eastAsia="Times New Roman" w:hAnsi="Times New Roman" w:cs="Times New Roman"/>
          <w:sz w:val="20"/>
          <w:szCs w:val="20"/>
          <w:lang w:eastAsia="ru-RU" w:bidi="ru-RU"/>
        </w:rPr>
        <w:t xml:space="preserve">и адекватно,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w:t>
      </w:r>
      <w:r w:rsidRPr="009B17B0">
        <w:rPr>
          <w:rFonts w:ascii="Times New Roman" w:eastAsia="Times New Roman" w:hAnsi="Times New Roman" w:cs="Times New Roman"/>
          <w:i/>
          <w:iCs/>
          <w:sz w:val="20"/>
          <w:szCs w:val="20"/>
          <w:lang w:eastAsia="ru-RU" w:bidi="ru-RU"/>
        </w:rPr>
        <w:t>применять правила</w:t>
      </w:r>
      <w:r w:rsidRPr="009B17B0">
        <w:rPr>
          <w:rFonts w:ascii="Times New Roman" w:eastAsia="Times New Roman" w:hAnsi="Times New Roman" w:cs="Times New Roman"/>
          <w:sz w:val="20"/>
          <w:szCs w:val="20"/>
          <w:lang w:eastAsia="ru-RU" w:bidi="ru-RU"/>
        </w:rPr>
        <w:t xml:space="preserve"> отсутствия фразового ударения на служебных словах; </w:t>
      </w: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правилами чтения и выразительно </w:t>
      </w:r>
      <w:r w:rsidRPr="009B17B0">
        <w:rPr>
          <w:rFonts w:ascii="Times New Roman" w:eastAsia="Times New Roman" w:hAnsi="Times New Roman" w:cs="Times New Roman"/>
          <w:i/>
          <w:iCs/>
          <w:sz w:val="20"/>
          <w:szCs w:val="20"/>
          <w:lang w:eastAsia="ru-RU" w:bidi="ru-RU"/>
        </w:rPr>
        <w:t>читать вслух</w:t>
      </w:r>
      <w:r w:rsidRPr="009B17B0">
        <w:rPr>
          <w:rFonts w:ascii="Times New Roman" w:eastAsia="Times New Roman" w:hAnsi="Times New Roman" w:cs="Times New Roman"/>
          <w:sz w:val="20"/>
          <w:szCs w:val="20"/>
          <w:lang w:eastAsia="ru-RU" w:bidi="ru-RU"/>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9B17B0">
        <w:rPr>
          <w:rFonts w:ascii="Times New Roman" w:eastAsia="Times New Roman" w:hAnsi="Times New Roman" w:cs="Times New Roman"/>
          <w:i/>
          <w:iCs/>
          <w:sz w:val="20"/>
          <w:szCs w:val="20"/>
          <w:lang w:eastAsia="ru-RU" w:bidi="ru-RU"/>
        </w:rPr>
        <w:t>читать</w:t>
      </w:r>
      <w:r w:rsidRPr="009B17B0">
        <w:rPr>
          <w:rFonts w:ascii="Times New Roman" w:eastAsia="Times New Roman" w:hAnsi="Times New Roman" w:cs="Times New Roman"/>
          <w:sz w:val="20"/>
          <w:szCs w:val="20"/>
          <w:lang w:eastAsia="ru-RU" w:bidi="ru-RU"/>
        </w:rPr>
        <w:t xml:space="preserve"> новые слова согласно основным правилам чтения.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орфографическими </w:t>
      </w:r>
      <w:r w:rsidRPr="009B17B0">
        <w:rPr>
          <w:rFonts w:ascii="Times New Roman" w:eastAsia="Times New Roman" w:hAnsi="Times New Roman" w:cs="Times New Roman"/>
          <w:sz w:val="20"/>
          <w:szCs w:val="20"/>
          <w:lang w:eastAsia="ru-RU" w:bidi="ru-RU"/>
        </w:rPr>
        <w:t xml:space="preserve">навыками: правильно </w:t>
      </w:r>
      <w:r w:rsidRPr="009B17B0">
        <w:rPr>
          <w:rFonts w:ascii="Times New Roman" w:eastAsia="Times New Roman" w:hAnsi="Times New Roman" w:cs="Times New Roman"/>
          <w:i/>
          <w:iCs/>
          <w:sz w:val="20"/>
          <w:szCs w:val="20"/>
          <w:lang w:eastAsia="ru-RU" w:bidi="ru-RU"/>
        </w:rPr>
        <w:t xml:space="preserve">писать </w:t>
      </w:r>
      <w:r w:rsidRPr="009B17B0">
        <w:rPr>
          <w:rFonts w:ascii="Times New Roman" w:eastAsia="Times New Roman" w:hAnsi="Times New Roman" w:cs="Times New Roman"/>
          <w:sz w:val="20"/>
          <w:szCs w:val="20"/>
          <w:lang w:eastAsia="ru-RU" w:bidi="ru-RU"/>
        </w:rPr>
        <w:t>изученные слова;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пунктуационными </w:t>
      </w:r>
      <w:r w:rsidRPr="009B17B0">
        <w:rPr>
          <w:rFonts w:ascii="Times New Roman" w:eastAsia="Times New Roman" w:hAnsi="Times New Roman" w:cs="Times New Roman"/>
          <w:sz w:val="20"/>
          <w:szCs w:val="20"/>
          <w:lang w:eastAsia="ru-RU" w:bidi="ru-RU"/>
        </w:rPr>
        <w:t xml:space="preserve">навыками: </w:t>
      </w: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9B17B0">
        <w:rPr>
          <w:rFonts w:ascii="Times New Roman" w:eastAsia="Times New Roman" w:hAnsi="Times New Roman" w:cs="Times New Roman"/>
          <w:i/>
          <w:iCs/>
          <w:sz w:val="20"/>
          <w:szCs w:val="20"/>
          <w:lang w:eastAsia="ru-RU" w:bidi="ru-RU"/>
        </w:rPr>
        <w:t>оформлять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w:t>
      </w:r>
    </w:p>
    <w:p w:rsidR="009B17B0" w:rsidRPr="009B17B0" w:rsidRDefault="009B17B0" w:rsidP="009B17B0">
      <w:pPr>
        <w:widowControl w:val="0"/>
        <w:numPr>
          <w:ilvl w:val="0"/>
          <w:numId w:val="43"/>
        </w:numPr>
        <w:tabs>
          <w:tab w:val="left" w:pos="56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1350 лексических единиц (слов, словосочетаний, речевых клише) и правильно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lastRenderedPageBreak/>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родственные слова, образованные с использованием аффиксации: глаголы с помощью префиксов </w:t>
      </w:r>
      <w:r w:rsidRPr="009B17B0">
        <w:rPr>
          <w:rFonts w:ascii="Times New Roman" w:eastAsia="Times New Roman" w:hAnsi="Times New Roman" w:cs="Times New Roman"/>
          <w:sz w:val="20"/>
          <w:szCs w:val="20"/>
          <w:lang w:val="en-US" w:bidi="en-US"/>
        </w:rPr>
        <w:t>under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over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dis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mis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прилагательные с помощью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able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ible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существительные с помощью отрицательных префиксов </w:t>
      </w:r>
      <w:r w:rsidRPr="009B17B0">
        <w:rPr>
          <w:rFonts w:ascii="Times New Roman" w:eastAsia="Times New Roman" w:hAnsi="Times New Roman" w:cs="Times New Roman"/>
          <w:sz w:val="20"/>
          <w:szCs w:val="20"/>
          <w:lang w:val="en-US" w:bidi="en-US"/>
        </w:rPr>
        <w:t>in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im</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сложное прилагательное путём соединения основы числительного с основой существительного с добавлением суффикса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eight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legged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сложное существительное путём соединения основ существительного с предлогом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mother</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law</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сложное прилагательное путём соединения основы прилагательного с основой причастия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nice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looking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сложное прилагательное путём соединения наречия с основой причастия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well</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behaved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глагол от прилагательного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cool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cool</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B17B0" w:rsidRPr="009B17B0" w:rsidRDefault="009B17B0" w:rsidP="009B17B0">
      <w:pPr>
        <w:widowControl w:val="0"/>
        <w:numPr>
          <w:ilvl w:val="0"/>
          <w:numId w:val="43"/>
        </w:numPr>
        <w:tabs>
          <w:tab w:val="left" w:pos="56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и различных коммуникативных типов предложений английского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val="en-US" w:eastAsia="ru-RU" w:bidi="ru-RU"/>
        </w:rPr>
      </w:pPr>
      <w:r w:rsidRPr="009B17B0">
        <w:rPr>
          <w:rFonts w:ascii="Arial" w:eastAsia="Arial" w:hAnsi="Arial" w:cs="Arial"/>
          <w:sz w:val="14"/>
          <w:szCs w:val="14"/>
          <w:lang w:val="en-US" w:eastAsia="ru-RU" w:bidi="ru-RU"/>
        </w:rPr>
        <w:t xml:space="preserve">6 </w:t>
      </w:r>
      <w:r w:rsidRPr="009B17B0">
        <w:rPr>
          <w:rFonts w:ascii="Times New Roman" w:eastAsia="Times New Roman" w:hAnsi="Times New Roman" w:cs="Times New Roman"/>
          <w:sz w:val="20"/>
          <w:szCs w:val="20"/>
          <w:lang w:eastAsia="ru-RU" w:bidi="ru-RU"/>
        </w:rPr>
        <w:t>предложения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со</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сложным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дополнением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(Complex Object) (I want to have my hair cut.);</w:t>
      </w:r>
    </w:p>
    <w:p w:rsidR="009B17B0" w:rsidRPr="009B17B0" w:rsidRDefault="009B17B0" w:rsidP="009B17B0">
      <w:pPr>
        <w:widowControl w:val="0"/>
        <w:spacing w:after="0" w:line="252" w:lineRule="auto"/>
        <w:jc w:val="both"/>
        <w:rPr>
          <w:rFonts w:ascii="Times New Roman" w:eastAsia="Times New Roman" w:hAnsi="Times New Roman" w:cs="Times New Roman"/>
          <w:sz w:val="20"/>
          <w:szCs w:val="20"/>
          <w:lang w:eastAsia="ru-RU" w:bidi="ru-RU"/>
        </w:rPr>
      </w:pPr>
      <w:r w:rsidRPr="009B17B0">
        <w:rPr>
          <w:rFonts w:ascii="Arial" w:eastAsia="Arial" w:hAnsi="Arial" w:cs="Arial"/>
          <w:sz w:val="14"/>
          <w:szCs w:val="14"/>
          <w:lang w:eastAsia="ru-RU" w:bidi="ru-RU"/>
        </w:rPr>
        <w:t xml:space="preserve">6 </w:t>
      </w:r>
      <w:r w:rsidRPr="009B17B0">
        <w:rPr>
          <w:rFonts w:ascii="Times New Roman" w:eastAsia="Times New Roman" w:hAnsi="Times New Roman" w:cs="Times New Roman"/>
          <w:sz w:val="20"/>
          <w:szCs w:val="20"/>
          <w:lang w:eastAsia="ru-RU" w:bidi="ru-RU"/>
        </w:rPr>
        <w:t xml:space="preserve">предложения с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wish</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Arial" w:eastAsia="Arial" w:hAnsi="Arial" w:cs="Arial"/>
          <w:sz w:val="14"/>
          <w:szCs w:val="14"/>
          <w:lang w:eastAsia="ru-RU" w:bidi="ru-RU"/>
        </w:rPr>
        <w:t xml:space="preserve">6 </w:t>
      </w:r>
      <w:r w:rsidRPr="009B17B0">
        <w:rPr>
          <w:rFonts w:ascii="Times New Roman" w:eastAsia="Times New Roman" w:hAnsi="Times New Roman" w:cs="Times New Roman"/>
          <w:sz w:val="20"/>
          <w:szCs w:val="20"/>
          <w:lang w:eastAsia="ru-RU" w:bidi="ru-RU"/>
        </w:rPr>
        <w:t xml:space="preserve">условные предложения нереального характера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Conditional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Arial" w:eastAsia="Arial" w:hAnsi="Arial" w:cs="Arial"/>
          <w:sz w:val="14"/>
          <w:szCs w:val="14"/>
          <w:lang w:eastAsia="ru-RU" w:bidi="ru-RU"/>
        </w:rPr>
        <w:t xml:space="preserve">6 </w:t>
      </w:r>
      <w:r w:rsidRPr="009B17B0">
        <w:rPr>
          <w:rFonts w:ascii="Times New Roman" w:eastAsia="Times New Roman" w:hAnsi="Times New Roman" w:cs="Times New Roman"/>
          <w:sz w:val="20"/>
          <w:szCs w:val="20"/>
          <w:lang w:eastAsia="ru-RU" w:bidi="ru-RU"/>
        </w:rPr>
        <w:t xml:space="preserve">конструкцию для выражения предпочтения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prefer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prefer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rather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Arial" w:eastAsia="Arial" w:hAnsi="Arial" w:cs="Arial"/>
          <w:sz w:val="14"/>
          <w:szCs w:val="14"/>
          <w:lang w:bidi="en-US"/>
        </w:rPr>
        <w:t xml:space="preserve">6 </w:t>
      </w:r>
      <w:r w:rsidRPr="009B17B0">
        <w:rPr>
          <w:rFonts w:ascii="Times New Roman" w:eastAsia="Times New Roman" w:hAnsi="Times New Roman" w:cs="Times New Roman"/>
          <w:sz w:val="20"/>
          <w:szCs w:val="20"/>
          <w:lang w:eastAsia="ru-RU" w:bidi="ru-RU"/>
        </w:rPr>
        <w:t xml:space="preserve">предложения с конструкцией </w:t>
      </w:r>
      <w:r w:rsidRPr="009B17B0">
        <w:rPr>
          <w:rFonts w:ascii="Times New Roman" w:eastAsia="Times New Roman" w:hAnsi="Times New Roman" w:cs="Times New Roman"/>
          <w:sz w:val="20"/>
          <w:szCs w:val="20"/>
          <w:lang w:val="en-US" w:bidi="en-US"/>
        </w:rPr>
        <w:t>either</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val="en-US" w:bidi="en-US"/>
        </w:rPr>
        <w:t>or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neither</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val="en-US" w:bidi="en-US"/>
        </w:rPr>
        <w:t>nor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Arial" w:eastAsia="Arial" w:hAnsi="Arial" w:cs="Arial"/>
          <w:sz w:val="14"/>
          <w:szCs w:val="14"/>
          <w:lang w:bidi="en-US"/>
        </w:rPr>
        <w:t xml:space="preserve">6 </w:t>
      </w:r>
      <w:r w:rsidRPr="009B17B0">
        <w:rPr>
          <w:rFonts w:ascii="Times New Roman" w:eastAsia="Times New Roman" w:hAnsi="Times New Roman" w:cs="Times New Roman"/>
          <w:sz w:val="20"/>
          <w:szCs w:val="20"/>
          <w:lang w:eastAsia="ru-RU" w:bidi="ru-RU"/>
        </w:rPr>
        <w:t xml:space="preserve">формы страдательного залога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Perfect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Passive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Arial" w:eastAsia="Arial" w:hAnsi="Arial" w:cs="Arial"/>
          <w:sz w:val="14"/>
          <w:szCs w:val="14"/>
          <w:lang w:bidi="en-US"/>
        </w:rPr>
        <w:t xml:space="preserve">6 </w:t>
      </w:r>
      <w:r w:rsidRPr="009B17B0">
        <w:rPr>
          <w:rFonts w:ascii="Times New Roman" w:eastAsia="Times New Roman" w:hAnsi="Times New Roman" w:cs="Times New Roman"/>
          <w:sz w:val="20"/>
          <w:szCs w:val="20"/>
          <w:lang w:eastAsia="ru-RU" w:bidi="ru-RU"/>
        </w:rPr>
        <w:t xml:space="preserve">порядок следования имён прилагательных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nice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long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blond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hair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44"/>
        </w:numPr>
        <w:tabs>
          <w:tab w:val="left" w:pos="566"/>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социокультурными знаниями и умениями: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знать/понимать и использовать</w:t>
      </w:r>
      <w:r w:rsidRPr="009B17B0">
        <w:rPr>
          <w:rFonts w:ascii="Times New Roman" w:eastAsia="Times New Roman" w:hAnsi="Times New Roman" w:cs="Times New Roman"/>
          <w:sz w:val="20"/>
          <w:szCs w:val="20"/>
          <w:lang w:eastAsia="ru-RU" w:bidi="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9B17B0" w:rsidRPr="009B17B0" w:rsidRDefault="009B17B0" w:rsidP="009B17B0">
      <w:pPr>
        <w:widowControl w:val="0"/>
        <w:spacing w:after="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выражать</w:t>
      </w:r>
      <w:r w:rsidRPr="009B17B0">
        <w:rPr>
          <w:rFonts w:ascii="Times New Roman" w:eastAsia="Times New Roman" w:hAnsi="Times New Roman" w:cs="Times New Roman"/>
          <w:sz w:val="20"/>
          <w:szCs w:val="20"/>
          <w:lang w:eastAsia="ru-RU" w:bidi="ru-RU"/>
        </w:rPr>
        <w:t xml:space="preserve"> модальные значения, чувства и эмоции;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иметь</w:t>
      </w:r>
      <w:r w:rsidRPr="009B17B0">
        <w:rPr>
          <w:rFonts w:ascii="Times New Roman" w:eastAsia="Times New Roman" w:hAnsi="Times New Roman" w:cs="Times New Roman"/>
          <w:sz w:val="20"/>
          <w:szCs w:val="20"/>
          <w:lang w:eastAsia="ru-RU" w:bidi="ru-RU"/>
        </w:rPr>
        <w:t xml:space="preserve"> элементарные представления о различных вариантах английского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обладать</w:t>
      </w:r>
      <w:r w:rsidRPr="009B17B0">
        <w:rPr>
          <w:rFonts w:ascii="Times New Roman" w:eastAsia="Times New Roman" w:hAnsi="Times New Roman" w:cs="Times New Roman"/>
          <w:sz w:val="20"/>
          <w:szCs w:val="20"/>
          <w:lang w:eastAsia="ru-RU" w:bidi="ru-RU"/>
        </w:rPr>
        <w:t xml:space="preserve"> базовыми знаниями о социокультурном портрете и культурном наследии родной страны и страны/стран изучаемого языка; </w:t>
      </w:r>
      <w:r w:rsidRPr="009B17B0">
        <w:rPr>
          <w:rFonts w:ascii="Times New Roman" w:eastAsia="Times New Roman" w:hAnsi="Times New Roman" w:cs="Times New Roman"/>
          <w:i/>
          <w:iCs/>
          <w:sz w:val="20"/>
          <w:szCs w:val="20"/>
          <w:lang w:eastAsia="ru-RU" w:bidi="ru-RU"/>
        </w:rPr>
        <w:t>уметь представлять</w:t>
      </w:r>
      <w:r w:rsidRPr="009B17B0">
        <w:rPr>
          <w:rFonts w:ascii="Times New Roman" w:eastAsia="Times New Roman" w:hAnsi="Times New Roman" w:cs="Times New Roman"/>
          <w:sz w:val="20"/>
          <w:szCs w:val="20"/>
          <w:lang w:eastAsia="ru-RU" w:bidi="ru-RU"/>
        </w:rPr>
        <w:t xml:space="preserve"> Россию и страну/страны изучаемого языка; </w:t>
      </w:r>
      <w:r w:rsidRPr="009B17B0">
        <w:rPr>
          <w:rFonts w:ascii="Times New Roman" w:eastAsia="Times New Roman" w:hAnsi="Times New Roman" w:cs="Times New Roman"/>
          <w:i/>
          <w:iCs/>
          <w:sz w:val="20"/>
          <w:szCs w:val="20"/>
          <w:lang w:eastAsia="ru-RU" w:bidi="ru-RU"/>
        </w:rPr>
        <w:t>оказывать помощь</w:t>
      </w:r>
      <w:r w:rsidRPr="009B17B0">
        <w:rPr>
          <w:rFonts w:ascii="Times New Roman" w:eastAsia="Times New Roman" w:hAnsi="Times New Roman" w:cs="Times New Roman"/>
          <w:sz w:val="20"/>
          <w:szCs w:val="20"/>
          <w:lang w:eastAsia="ru-RU" w:bidi="ru-RU"/>
        </w:rPr>
        <w:t xml:space="preserve"> зарубежным гостям в ситуациях повседневного </w:t>
      </w:r>
      <w:r w:rsidRPr="009B17B0">
        <w:rPr>
          <w:rFonts w:ascii="Times New Roman" w:eastAsia="Times New Roman" w:hAnsi="Times New Roman" w:cs="Times New Roman"/>
          <w:sz w:val="20"/>
          <w:szCs w:val="20"/>
          <w:lang w:eastAsia="ru-RU" w:bidi="ru-RU"/>
        </w:rPr>
        <w:lastRenderedPageBreak/>
        <w:t>общения;</w:t>
      </w:r>
    </w:p>
    <w:p w:rsidR="009B17B0" w:rsidRPr="009B17B0" w:rsidRDefault="009B17B0" w:rsidP="009B17B0">
      <w:pPr>
        <w:widowControl w:val="0"/>
        <w:numPr>
          <w:ilvl w:val="0"/>
          <w:numId w:val="44"/>
        </w:numPr>
        <w:tabs>
          <w:tab w:val="left" w:pos="566"/>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44"/>
        </w:numPr>
        <w:tabs>
          <w:tab w:val="left" w:pos="566"/>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уметь рассматривать</w:t>
      </w:r>
      <w:r w:rsidRPr="009B17B0">
        <w:rPr>
          <w:rFonts w:ascii="Times New Roman" w:eastAsia="Times New Roman" w:hAnsi="Times New Roman" w:cs="Times New Roman"/>
          <w:sz w:val="20"/>
          <w:szCs w:val="20"/>
          <w:lang w:eastAsia="ru-RU" w:bidi="ru-RU"/>
        </w:rPr>
        <w:t xml:space="preserve"> несколько вариантов решения коммуникативной задачи в продуктивных видах речевой деятельности (говорении и письменной речи);</w:t>
      </w:r>
    </w:p>
    <w:p w:rsidR="009B17B0" w:rsidRPr="009B17B0" w:rsidRDefault="009B17B0" w:rsidP="009B17B0">
      <w:pPr>
        <w:widowControl w:val="0"/>
        <w:numPr>
          <w:ilvl w:val="0"/>
          <w:numId w:val="44"/>
        </w:numPr>
        <w:tabs>
          <w:tab w:val="left" w:pos="566"/>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numPr>
          <w:ilvl w:val="0"/>
          <w:numId w:val="44"/>
        </w:numPr>
        <w:tabs>
          <w:tab w:val="left" w:pos="571"/>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иноязычные словари и справочники, в том числе информационно-справочные системы в электронной форме;</w:t>
      </w:r>
    </w:p>
    <w:p w:rsidR="009B17B0" w:rsidRPr="009B17B0" w:rsidRDefault="009B17B0" w:rsidP="009B17B0">
      <w:pPr>
        <w:widowControl w:val="0"/>
        <w:numPr>
          <w:ilvl w:val="0"/>
          <w:numId w:val="44"/>
        </w:numPr>
        <w:tabs>
          <w:tab w:val="left" w:pos="66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достигать взаимопонимания</w:t>
      </w:r>
      <w:r w:rsidRPr="009B17B0">
        <w:rPr>
          <w:rFonts w:ascii="Times New Roman" w:eastAsia="Times New Roman" w:hAnsi="Times New Roman" w:cs="Times New Roman"/>
          <w:sz w:val="20"/>
          <w:szCs w:val="20"/>
          <w:lang w:eastAsia="ru-RU" w:bidi="ru-RU"/>
        </w:rPr>
        <w:t xml:space="preserve"> в процессе устного и письменного общения с носителями иностранного языка, людьми другой культуры;</w:t>
      </w:r>
    </w:p>
    <w:p w:rsidR="009B17B0" w:rsidRPr="009B17B0" w:rsidRDefault="009B17B0" w:rsidP="009B17B0">
      <w:pPr>
        <w:widowControl w:val="0"/>
        <w:numPr>
          <w:ilvl w:val="0"/>
          <w:numId w:val="44"/>
        </w:numPr>
        <w:tabs>
          <w:tab w:val="left" w:pos="663"/>
        </w:tabs>
        <w:spacing w:after="0" w:line="252" w:lineRule="auto"/>
        <w:ind w:firstLine="240"/>
        <w:jc w:val="both"/>
        <w:rPr>
          <w:rFonts w:ascii="Times New Roman" w:eastAsia="Times New Roman" w:hAnsi="Times New Roman" w:cs="Times New Roman"/>
          <w:sz w:val="20"/>
          <w:szCs w:val="20"/>
          <w:lang w:eastAsia="ru-RU" w:bidi="ru-RU"/>
        </w:rPr>
        <w:sectPr w:rsidR="009B17B0" w:rsidRPr="009B17B0">
          <w:footerReference w:type="even" r:id="rId29"/>
          <w:footerReference w:type="default" r:id="rId30"/>
          <w:footnotePr>
            <w:numRestart w:val="eachPage"/>
          </w:footnotePr>
          <w:type w:val="continuous"/>
          <w:pgSz w:w="7824" w:h="12019"/>
          <w:pgMar w:top="632" w:right="701" w:bottom="901" w:left="709" w:header="0" w:footer="3" w:gutter="0"/>
          <w:cols w:space="720"/>
          <w:noEndnote/>
          <w:docGrid w:linePitch="360"/>
        </w:sect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color w:val="231E20"/>
          <w:sz w:val="20"/>
          <w:szCs w:val="24"/>
          <w:lang w:eastAsia="ru-RU" w:bidi="ru-RU"/>
        </w:rPr>
      </w:pPr>
      <w:bookmarkStart w:id="288" w:name="bookmark581"/>
      <w:bookmarkStart w:id="289" w:name="_Toc105502782"/>
      <w:r w:rsidRPr="009B17B0">
        <w:rPr>
          <w:rFonts w:ascii="Arial" w:eastAsia="Arial" w:hAnsi="Arial" w:cs="Arial"/>
          <w:b/>
          <w:bCs/>
          <w:color w:val="231E20"/>
          <w:sz w:val="20"/>
          <w:szCs w:val="24"/>
          <w:lang w:eastAsia="ru-RU" w:bidi="ru-RU"/>
        </w:rPr>
        <w:lastRenderedPageBreak/>
        <w:t>2.1.6. НЕМЕЦКИЙ ЯЗЫК</w:t>
      </w:r>
      <w:bookmarkEnd w:id="288"/>
      <w:bookmarkEnd w:id="289"/>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4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4"/>
          <w:lang w:eastAsia="ru-RU" w:bidi="ru-RU"/>
        </w:rPr>
      </w:pPr>
      <w:bookmarkStart w:id="290" w:name="bookmark583"/>
      <w:r w:rsidRPr="009B17B0">
        <w:rPr>
          <w:rFonts w:ascii="Arial" w:eastAsia="Courier New" w:hAnsi="Arial" w:cs="Arial"/>
          <w:b/>
          <w:color w:val="000000"/>
          <w:sz w:val="20"/>
          <w:szCs w:val="24"/>
          <w:lang w:eastAsia="ru-RU" w:bidi="ru-RU"/>
        </w:rPr>
        <w:t>ПОЯСНИТЕЛЬНАЯ ЗАПИСКА</w:t>
      </w:r>
      <w:bookmarkEnd w:id="290"/>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Общая характеристика учебного предмета </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«Иностранный (немецкий) язык»</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Предмету «Иностранный язык» принадлежит важное место в системе среднего общего образования и воспитания современного школьника в </w:t>
      </w:r>
      <w:r w:rsidRPr="009B17B0">
        <w:rPr>
          <w:rFonts w:ascii="Times New Roman" w:eastAsia="Times New Roman" w:hAnsi="Times New Roman" w:cs="Times New Roman"/>
          <w:sz w:val="20"/>
          <w:szCs w:val="20"/>
          <w:lang w:eastAsia="ru-RU" w:bidi="ru-RU"/>
        </w:rPr>
        <w:lastRenderedPageBreak/>
        <w:t>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9B17B0" w:rsidRPr="009B17B0" w:rsidRDefault="009B17B0" w:rsidP="009B17B0">
      <w:pPr>
        <w:widowControl w:val="0"/>
        <w:spacing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Естественно, возрастание значимости владения иностранными языками приводит к переосмыслению целей и содержания обучения предмету.</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Цели изучения учебного предмета </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«Иностранный (немецкий) язык»</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свете сказанного выше цели иноязычного образования становятся более сложными по структуре, формулируются на </w:t>
      </w:r>
      <w:r w:rsidRPr="009B17B0">
        <w:rPr>
          <w:rFonts w:ascii="Times New Roman" w:eastAsia="Times New Roman" w:hAnsi="Times New Roman" w:cs="Times New Roman"/>
          <w:i/>
          <w:iCs/>
          <w:sz w:val="20"/>
          <w:szCs w:val="20"/>
          <w:lang w:eastAsia="ru-RU" w:bidi="ru-RU"/>
        </w:rPr>
        <w:t xml:space="preserve">ценностном, </w:t>
      </w:r>
      <w:r w:rsidRPr="009B17B0">
        <w:rPr>
          <w:rFonts w:ascii="Times New Roman" w:eastAsia="Times New Roman" w:hAnsi="Times New Roman" w:cs="Times New Roman"/>
          <w:i/>
          <w:iCs/>
          <w:sz w:val="20"/>
          <w:szCs w:val="20"/>
          <w:lang w:eastAsia="ru-RU" w:bidi="ru-RU"/>
        </w:rPr>
        <w:lastRenderedPageBreak/>
        <w:t>когнитивном и прагматическом</w:t>
      </w:r>
      <w:r w:rsidRPr="009B17B0">
        <w:rPr>
          <w:rFonts w:ascii="Times New Roman" w:eastAsia="Times New Roman" w:hAnsi="Times New Roman" w:cs="Times New Roman"/>
          <w:sz w:val="20"/>
          <w:szCs w:val="20"/>
          <w:lang w:eastAsia="ru-RU" w:bidi="ru-RU"/>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 прагматическом уровне </w:t>
      </w:r>
      <w:r w:rsidRPr="009B17B0">
        <w:rPr>
          <w:rFonts w:ascii="Times New Roman" w:eastAsia="Times New Roman" w:hAnsi="Times New Roman" w:cs="Times New Roman"/>
          <w:b/>
          <w:bCs/>
          <w:i/>
          <w:iCs/>
          <w:sz w:val="19"/>
          <w:szCs w:val="19"/>
          <w:lang w:eastAsia="ru-RU" w:bidi="ru-RU"/>
        </w:rPr>
        <w:t>целью иноязычного образования</w:t>
      </w:r>
      <w:r w:rsidRPr="009B17B0">
        <w:rPr>
          <w:rFonts w:ascii="Times New Roman" w:eastAsia="Times New Roman" w:hAnsi="Times New Roman" w:cs="Times New Roman"/>
          <w:sz w:val="20"/>
          <w:szCs w:val="20"/>
          <w:lang w:eastAsia="ru-RU" w:bidi="ru-RU"/>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rsidR="009B17B0" w:rsidRPr="009B17B0" w:rsidRDefault="009B17B0" w:rsidP="009B17B0">
      <w:pPr>
        <w:widowControl w:val="0"/>
        <w:numPr>
          <w:ilvl w:val="0"/>
          <w:numId w:val="45"/>
        </w:numPr>
        <w:tabs>
          <w:tab w:val="left" w:pos="56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речевая компетенция</w:t>
      </w:r>
      <w:r w:rsidRPr="009B17B0">
        <w:rPr>
          <w:rFonts w:ascii="Times New Roman" w:eastAsia="Times New Roman" w:hAnsi="Times New Roman" w:cs="Times New Roman"/>
          <w:sz w:val="20"/>
          <w:szCs w:val="20"/>
          <w:lang w:eastAsia="ru-RU" w:bidi="ru-RU"/>
        </w:rPr>
        <w:t xml:space="preserve"> — развитие коммуникативных умений в четырёх основных видах речевой деятельности (говорении, аудировании, чтении, письме);</w:t>
      </w:r>
    </w:p>
    <w:p w:rsidR="009B17B0" w:rsidRPr="009B17B0" w:rsidRDefault="009B17B0" w:rsidP="009B17B0">
      <w:pPr>
        <w:widowControl w:val="0"/>
        <w:numPr>
          <w:ilvl w:val="0"/>
          <w:numId w:val="45"/>
        </w:numPr>
        <w:tabs>
          <w:tab w:val="left" w:pos="56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языковая компетенция</w:t>
      </w:r>
      <w:r w:rsidRPr="009B17B0">
        <w:rPr>
          <w:rFonts w:ascii="Times New Roman" w:eastAsia="Times New Roman" w:hAnsi="Times New Roman" w:cs="Times New Roman"/>
          <w:sz w:val="20"/>
          <w:szCs w:val="20"/>
          <w:lang w:eastAsia="ru-RU" w:bidi="ru-RU"/>
        </w:rPr>
        <w:t xml:space="preserve"> — овладение новыми языковыми средствами (фонетическими, орфографическими, лексическими, грамматическими) в соответствии </w:t>
      </w:r>
      <w:r w:rsidRPr="009B17B0">
        <w:rPr>
          <w:rFonts w:ascii="Times New Roman" w:eastAsia="Times New Roman" w:hAnsi="Times New Roman" w:cs="Times New Roman"/>
          <w:sz w:val="20"/>
          <w:szCs w:val="20"/>
          <w:lang w:val="en-US" w:bidi="en-US"/>
        </w:rPr>
        <w: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социокультурная/межкультурная компетенция</w:t>
      </w:r>
      <w:r w:rsidRPr="009B17B0">
        <w:rPr>
          <w:rFonts w:ascii="Times New Roman" w:eastAsia="Times New Roman" w:hAnsi="Times New Roman" w:cs="Times New Roman"/>
          <w:sz w:val="20"/>
          <w:szCs w:val="20"/>
          <w:lang w:eastAsia="ru-RU" w:bidi="ru-RU"/>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компенсаторная компетенция</w:t>
      </w:r>
      <w:r w:rsidRPr="009B17B0">
        <w:rPr>
          <w:rFonts w:ascii="Times New Roman" w:eastAsia="Times New Roman" w:hAnsi="Times New Roman" w:cs="Times New Roman"/>
          <w:b/>
          <w:bCs/>
          <w:sz w:val="19"/>
          <w:szCs w:val="19"/>
          <w:lang w:eastAsia="ru-RU" w:bidi="ru-RU"/>
        </w:rPr>
        <w:t xml:space="preserve"> — </w:t>
      </w:r>
      <w:r w:rsidRPr="009B17B0">
        <w:rPr>
          <w:rFonts w:ascii="Times New Roman" w:eastAsia="Times New Roman" w:hAnsi="Times New Roman" w:cs="Times New Roman"/>
          <w:sz w:val="20"/>
          <w:szCs w:val="20"/>
          <w:lang w:eastAsia="ru-RU" w:bidi="ru-RU"/>
        </w:rPr>
        <w:t>развитие умений выходить из положения в условиях дефицита языковых средств при получении и передаче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Наряду с иноязычной коммуникативной компетенцией средствами иностранного языка формируются </w:t>
      </w:r>
      <w:r w:rsidRPr="009B17B0">
        <w:rPr>
          <w:rFonts w:ascii="Times New Roman" w:eastAsia="Times New Roman" w:hAnsi="Times New Roman" w:cs="Times New Roman"/>
          <w:i/>
          <w:iCs/>
          <w:sz w:val="20"/>
          <w:szCs w:val="20"/>
          <w:lang w:eastAsia="ru-RU" w:bidi="ru-RU"/>
        </w:rPr>
        <w:t>ключевые универсальные учебные компетенции</w:t>
      </w:r>
      <w:r w:rsidRPr="009B17B0">
        <w:rPr>
          <w:rFonts w:ascii="Times New Roman" w:eastAsia="Times New Roman" w:hAnsi="Times New Roman" w:cs="Times New Roman"/>
          <w:sz w:val="20"/>
          <w:szCs w:val="20"/>
          <w:lang w:eastAsia="ru-RU" w:bidi="ru-RU"/>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9B17B0" w:rsidRPr="009B17B0" w:rsidRDefault="009B17B0" w:rsidP="009B17B0">
      <w:pPr>
        <w:widowControl w:val="0"/>
        <w:spacing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соответствии с личностно ориентированной парадигмой образования, основными подходами к обучению </w:t>
      </w:r>
      <w:r w:rsidRPr="009B17B0">
        <w:rPr>
          <w:rFonts w:ascii="Times New Roman" w:eastAsia="Times New Roman" w:hAnsi="Times New Roman" w:cs="Times New Roman"/>
          <w:i/>
          <w:iCs/>
          <w:sz w:val="20"/>
          <w:szCs w:val="20"/>
          <w:lang w:eastAsia="ru-RU" w:bidi="ru-RU"/>
        </w:rPr>
        <w:t>иностранным языкам</w:t>
      </w:r>
      <w:r w:rsidRPr="009B17B0">
        <w:rPr>
          <w:rFonts w:ascii="Times New Roman" w:eastAsia="Times New Roman" w:hAnsi="Times New Roman" w:cs="Times New Roman"/>
          <w:sz w:val="20"/>
          <w:szCs w:val="20"/>
          <w:lang w:eastAsia="ru-RU" w:bidi="ru-RU"/>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Место учебного предмета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«Иностранный (немецкий) язык» в учебном плане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9B17B0" w:rsidRPr="009B17B0" w:rsidRDefault="009B17B0" w:rsidP="009B17B0">
      <w:pPr>
        <w:widowControl w:val="0"/>
        <w:spacing w:after="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Требования к </w:t>
      </w:r>
      <w:r w:rsidRPr="009B17B0">
        <w:rPr>
          <w:rFonts w:ascii="Times New Roman" w:eastAsia="Times New Roman" w:hAnsi="Times New Roman" w:cs="Times New Roman"/>
          <w:i/>
          <w:iCs/>
          <w:sz w:val="20"/>
          <w:szCs w:val="20"/>
          <w:lang w:eastAsia="ru-RU" w:bidi="ru-RU"/>
        </w:rPr>
        <w:t>предметным результатам</w:t>
      </w:r>
      <w:r w:rsidRPr="009B17B0">
        <w:rPr>
          <w:rFonts w:ascii="Times New Roman" w:eastAsia="Times New Roman" w:hAnsi="Times New Roman" w:cs="Times New Roman"/>
          <w:sz w:val="20"/>
          <w:szCs w:val="20"/>
          <w:lang w:eastAsia="ru-RU" w:bidi="ru-RU"/>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9B17B0">
        <w:rPr>
          <w:rFonts w:ascii="Times New Roman" w:eastAsia="Times New Roman" w:hAnsi="Times New Roman" w:cs="Times New Roman"/>
          <w:bCs/>
          <w:sz w:val="20"/>
          <w:szCs w:val="20"/>
          <w:vertAlign w:val="superscript"/>
          <w:lang w:eastAsia="ru-RU" w:bidi="ru-RU"/>
        </w:rPr>
        <w:footnoteReference w:id="8"/>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9B17B0" w:rsidRPr="009B17B0" w:rsidRDefault="009B17B0" w:rsidP="009B17B0">
      <w:pPr>
        <w:widowControl w:val="0"/>
        <w:spacing w:after="34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состоит из четырёх разделов: введение, планируемые результаты (личностные, мета- 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rsidR="009B17B0" w:rsidRPr="009B17B0" w:rsidRDefault="009B17B0" w:rsidP="009B17B0">
      <w:pPr>
        <w:widowControl w:val="0"/>
        <w:spacing w:after="0" w:line="240" w:lineRule="auto"/>
        <w:rPr>
          <w:rFonts w:ascii="Arial" w:eastAsia="Courier New" w:hAnsi="Arial" w:cs="Arial"/>
          <w:b/>
          <w:color w:val="000000"/>
          <w:sz w:val="20"/>
          <w:szCs w:val="24"/>
          <w:lang w:eastAsia="ru-RU" w:bidi="ru-RU"/>
        </w:rPr>
      </w:pPr>
      <w:bookmarkStart w:id="291" w:name="bookmark585"/>
    </w:p>
    <w:p w:rsidR="009B17B0" w:rsidRPr="009B17B0" w:rsidRDefault="009B17B0" w:rsidP="009B17B0">
      <w:pPr>
        <w:widowControl w:val="0"/>
        <w:spacing w:after="0" w:line="240" w:lineRule="auto"/>
        <w:rPr>
          <w:rFonts w:ascii="Arial" w:eastAsia="Courier New" w:hAnsi="Arial" w:cs="Arial"/>
          <w:b/>
          <w:color w:val="000000"/>
          <w:sz w:val="20"/>
          <w:szCs w:val="24"/>
          <w:lang w:eastAsia="ru-RU" w:bidi="ru-RU"/>
        </w:rPr>
      </w:pPr>
      <w:r w:rsidRPr="009B17B0">
        <w:rPr>
          <w:rFonts w:ascii="Arial" w:eastAsia="Courier New" w:hAnsi="Arial" w:cs="Arial"/>
          <w:b/>
          <w:color w:val="000000"/>
          <w:sz w:val="20"/>
          <w:szCs w:val="24"/>
          <w:lang w:eastAsia="ru-RU" w:bidi="ru-RU"/>
        </w:rPr>
        <w:t xml:space="preserve">СОДЕРЖАНИЕ УЧЕБНОГО ПРЕДМЕТА </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4"/>
          <w:lang w:eastAsia="ru-RU" w:bidi="ru-RU"/>
        </w:rPr>
      </w:pPr>
      <w:r w:rsidRPr="009B17B0">
        <w:rPr>
          <w:rFonts w:ascii="Arial" w:eastAsia="Courier New" w:hAnsi="Arial" w:cs="Arial"/>
          <w:b/>
          <w:color w:val="000000"/>
          <w:sz w:val="20"/>
          <w:szCs w:val="24"/>
          <w:lang w:eastAsia="ru-RU" w:bidi="ru-RU"/>
        </w:rPr>
        <w:t>«ИНОСТРАННЫЙ (НЕМЕЦКИЙ) ЯЗЫК»</w:t>
      </w:r>
      <w:bookmarkEnd w:id="29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 КЛАСС</w:t>
      </w:r>
    </w:p>
    <w:p w:rsidR="009B17B0" w:rsidRPr="009B17B0" w:rsidRDefault="009B17B0" w:rsidP="009B17B0">
      <w:pPr>
        <w:widowControl w:val="0"/>
        <w:spacing w:after="0"/>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Коммуникативные умения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Формирование умения общаться в устной и письменной форме, </w:t>
      </w:r>
      <w:r w:rsidRPr="009B17B0">
        <w:rPr>
          <w:rFonts w:ascii="Times New Roman" w:eastAsia="Times New Roman" w:hAnsi="Times New Roman" w:cs="Times New Roman"/>
          <w:sz w:val="20"/>
          <w:szCs w:val="20"/>
          <w:lang w:eastAsia="ru-RU" w:bidi="ru-RU"/>
        </w:rPr>
        <w:lastRenderedPageBreak/>
        <w:t>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Моя семья. Мои друзья. Семейные праздники: день рождения, Новый год.</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спорт).</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здоровое питание.</w:t>
      </w:r>
    </w:p>
    <w:p w:rsidR="009B17B0" w:rsidRPr="009B17B0" w:rsidRDefault="009B17B0" w:rsidP="009B17B0">
      <w:pPr>
        <w:widowControl w:val="0"/>
        <w:spacing w:after="24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продукты 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Переписка с зарубежными сверстниками.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Каникулы в различное время года. Виды отдыха.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дикие и домашние животные. Погода.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Родной город/село. Транспорт.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писатели, поэты.</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Говорение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 xml:space="preserve">диалогической речи </w:t>
      </w:r>
      <w:r w:rsidRPr="009B17B0">
        <w:rPr>
          <w:rFonts w:ascii="Times New Roman" w:eastAsia="Times New Roman" w:hAnsi="Times New Roman" w:cs="Times New Roman"/>
          <w:sz w:val="20"/>
          <w:szCs w:val="20"/>
          <w:lang w:eastAsia="ru-RU" w:bidi="ru-RU"/>
        </w:rPr>
        <w:t>на базе умений, сформированных в начальной школе: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 побуждение к действию</w:t>
      </w:r>
      <w:r w:rsidRPr="009B17B0">
        <w:rPr>
          <w:rFonts w:ascii="Times New Roman" w:eastAsia="Times New Roman" w:hAnsi="Times New Roman" w:cs="Times New Roman"/>
          <w:sz w:val="20"/>
          <w:szCs w:val="20"/>
          <w:lang w:eastAsia="ru-RU" w:bidi="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w:t>
      </w:r>
      <w:r w:rsidRPr="009B17B0">
        <w:rPr>
          <w:rFonts w:ascii="Times New Roman" w:eastAsia="Times New Roman" w:hAnsi="Times New Roman" w:cs="Times New Roman"/>
          <w:sz w:val="20"/>
          <w:szCs w:val="20"/>
          <w:lang w:eastAsia="ru-RU" w:bidi="ru-RU"/>
        </w:rPr>
        <w:t>: сообщать фактическую информацию, отвечая на вопросы разных видов; запрашивать интересующую информацию.</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диалога — до пяти реплик со стороны каждого собеседника.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монологической речи</w:t>
      </w:r>
      <w:r w:rsidRPr="009B17B0">
        <w:rPr>
          <w:rFonts w:ascii="Times New Roman" w:eastAsia="Times New Roman" w:hAnsi="Times New Roman" w:cs="Times New Roman"/>
          <w:sz w:val="20"/>
          <w:szCs w:val="20"/>
          <w:lang w:eastAsia="ru-RU" w:bidi="ru-RU"/>
        </w:rPr>
        <w:t>, на базе умений, сформированных в начальной школе:</w:t>
      </w:r>
    </w:p>
    <w:p w:rsidR="009B17B0" w:rsidRPr="009B17B0" w:rsidRDefault="009B17B0" w:rsidP="009B17B0">
      <w:pPr>
        <w:widowControl w:val="0"/>
        <w:numPr>
          <w:ilvl w:val="0"/>
          <w:numId w:val="266"/>
        </w:numPr>
        <w:tabs>
          <w:tab w:val="left" w:pos="230"/>
        </w:tabs>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создание устных связных монологических высказываний с использованием основных коммуникативных типов речи:</w:t>
      </w:r>
    </w:p>
    <w:p w:rsidR="009B17B0" w:rsidRPr="009B17B0" w:rsidRDefault="009B17B0" w:rsidP="009B17B0">
      <w:pPr>
        <w:widowControl w:val="0"/>
        <w:numPr>
          <w:ilvl w:val="0"/>
          <w:numId w:val="266"/>
        </w:numPr>
        <w:tabs>
          <w:tab w:val="left" w:pos="230"/>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B17B0" w:rsidRPr="009B17B0" w:rsidRDefault="009B17B0" w:rsidP="009B17B0">
      <w:pPr>
        <w:widowControl w:val="0"/>
        <w:numPr>
          <w:ilvl w:val="0"/>
          <w:numId w:val="26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повествование/сообщение;</w:t>
      </w:r>
    </w:p>
    <w:p w:rsidR="009B17B0" w:rsidRPr="009B17B0" w:rsidRDefault="009B17B0" w:rsidP="009B17B0">
      <w:pPr>
        <w:widowControl w:val="0"/>
        <w:numPr>
          <w:ilvl w:val="0"/>
          <w:numId w:val="26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 текста;</w:t>
      </w:r>
    </w:p>
    <w:p w:rsidR="009B17B0" w:rsidRPr="009B17B0" w:rsidRDefault="009B17B0" w:rsidP="009B17B0">
      <w:pPr>
        <w:widowControl w:val="0"/>
        <w:numPr>
          <w:ilvl w:val="0"/>
          <w:numId w:val="26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изложение результатов выполненной проектной работы.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монологического высказывания — 5—6 фраз.</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Аудирование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аудирования</w:t>
      </w:r>
      <w:r w:rsidRPr="009B17B0">
        <w:rPr>
          <w:rFonts w:ascii="Times New Roman" w:eastAsia="Times New Roman" w:hAnsi="Times New Roman" w:cs="Times New Roman"/>
          <w:sz w:val="20"/>
          <w:szCs w:val="20"/>
          <w:lang w:eastAsia="ru-RU" w:bidi="ru-RU"/>
        </w:rPr>
        <w:t xml:space="preserve"> на базе умений, сформированных в начальной школе: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непосредственном общении: понимание на слух речи учителя и одноклассников и вербальная/невербальная реакция на услышанное;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Время звучания текста/текстов для аудирования — до 1 минуты.</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Смысловое чтение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сформированного в начальной школе умения читать про себя и понимать учебные и несложные адаптированные аутентичные тексты </w:t>
      </w:r>
      <w:r w:rsidRPr="009B17B0">
        <w:rPr>
          <w:rFonts w:ascii="Times New Roman" w:eastAsia="Times New Roman" w:hAnsi="Times New Roman" w:cs="Times New Roman"/>
          <w:sz w:val="20"/>
          <w:szCs w:val="20"/>
          <w:lang w:eastAsia="ru-RU" w:bidi="ru-RU"/>
        </w:rPr>
        <w:lastRenderedPageBreak/>
        <w:t>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несплошных текстов (таблиц) и понимание представленной в них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текста/текстов для чтения — 180—200 слов.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Письменная речь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 на базе умений, сформированных в начальной школе: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списывание текста и выписывание из него слов, словосочетаний, предложений в соответствии с решаемой коммуникативной задачей;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коротких поздравлений с праздниками (с Новым годом, Рождеством, днём рождения);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Фонетическая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ошибок, ведущих к сбою в коммуникации, произнесение слов с соблюдением</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правильного ударения и фраз с соблюдением их ритмоинтонационных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Тексты для чтения вслух: беседа/диалог, рассказ, отрывок из статьи научно-популярного характера, сообщение информационного характера.</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 для чтения вслух — до 90 слов.</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Орфография и пунктуация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написание изученных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Лексическая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способы словообразования:</w:t>
      </w:r>
    </w:p>
    <w:p w:rsidR="009B17B0" w:rsidRPr="009B17B0" w:rsidRDefault="009B17B0" w:rsidP="009B17B0">
      <w:pPr>
        <w:widowControl w:val="0"/>
        <w:numPr>
          <w:ilvl w:val="0"/>
          <w:numId w:val="46"/>
        </w:numPr>
        <w:tabs>
          <w:tab w:val="left" w:pos="54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аффиксация:</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имён существительных при помощи суффиксов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der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Lehrer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ler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der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Sportler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in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die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Lehrerin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chen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das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Tischchen</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имен прилагательных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ig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sonnig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lich</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freundlich</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числительных при помощи суффиксов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zehn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zig</w:t>
      </w:r>
      <w:r w:rsidRPr="009B17B0">
        <w:rPr>
          <w:rFonts w:ascii="Times New Roman" w:eastAsia="Times New Roman" w:hAnsi="Times New Roman" w:cs="Times New Roman"/>
          <w:i/>
          <w:iCs/>
          <w:sz w:val="20"/>
          <w:szCs w:val="20"/>
          <w:lang w:bidi="en-US"/>
        </w:rPr>
        <w:t>, -</w:t>
      </w:r>
      <w:r w:rsidRPr="009B17B0">
        <w:rPr>
          <w:rFonts w:ascii="Times New Roman" w:eastAsia="Times New Roman" w:hAnsi="Times New Roman" w:cs="Times New Roman"/>
          <w:i/>
          <w:iCs/>
          <w:sz w:val="20"/>
          <w:szCs w:val="20"/>
          <w:lang w:val="en-US" w:bidi="en-US"/>
        </w:rPr>
        <w:t>te</w:t>
      </w:r>
      <w:r w:rsidRPr="009B17B0">
        <w:rPr>
          <w:rFonts w:ascii="Times New Roman" w:eastAsia="Times New Roman" w:hAnsi="Times New Roman" w:cs="Times New Roman"/>
          <w:i/>
          <w:iCs/>
          <w:sz w:val="20"/>
          <w:szCs w:val="20"/>
          <w:lang w:bidi="en-US"/>
        </w:rPr>
        <w:t>, -</w:t>
      </w:r>
      <w:r w:rsidRPr="009B17B0">
        <w:rPr>
          <w:rFonts w:ascii="Times New Roman" w:eastAsia="Times New Roman" w:hAnsi="Times New Roman" w:cs="Times New Roman"/>
          <w:i/>
          <w:iCs/>
          <w:sz w:val="20"/>
          <w:szCs w:val="20"/>
          <w:lang w:val="en-US" w:bidi="en-US"/>
        </w:rPr>
        <w:t>ste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funfzehn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funfzig</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funfte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funfzigste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46"/>
        </w:numPr>
        <w:tabs>
          <w:tab w:val="left" w:pos="542"/>
        </w:tabs>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словосложение: образование сложных существительных путём соединения основ существительных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das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Klassen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zimmer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Синонимы. Интернациональные слова.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Грамматическая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Нераспространённые и распространённые простые предложения: с </w:t>
      </w:r>
      <w:r w:rsidRPr="009B17B0">
        <w:rPr>
          <w:rFonts w:ascii="Times New Roman" w:eastAsia="Times New Roman" w:hAnsi="Times New Roman" w:cs="Times New Roman"/>
          <w:sz w:val="20"/>
          <w:szCs w:val="20"/>
          <w:lang w:eastAsia="ru-RU" w:bidi="ru-RU"/>
        </w:rPr>
        <w:lastRenderedPageBreak/>
        <w:t xml:space="preserve">простым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Er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liest</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составным глагольным сказуемым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Er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kann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lesen</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 составным именным сказуемым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Der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Tisch</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ist</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blau</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том числе с дополнениями в дательном и винительном падежах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Er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liest</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ein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Buch</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Sie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hilft</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der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Mutter</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Побудительные предложения, в том числе в отрицательной форме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Schreib</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den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Satz</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Öffne die Tür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nicht</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в видо-временных формах действительного залога в изъявительном наклонении в </w:t>
      </w:r>
      <w:r w:rsidRPr="009B17B0">
        <w:rPr>
          <w:rFonts w:ascii="Times New Roman" w:eastAsia="Times New Roman" w:hAnsi="Times New Roman" w:cs="Times New Roman"/>
          <w:sz w:val="20"/>
          <w:szCs w:val="20"/>
          <w:lang w:val="en-US" w:bidi="en-US"/>
        </w:rPr>
        <w:t>Futur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Модальный глагол </w:t>
      </w:r>
      <w:r w:rsidRPr="009B17B0">
        <w:rPr>
          <w:rFonts w:ascii="Times New Roman" w:eastAsia="Times New Roman" w:hAnsi="Times New Roman" w:cs="Times New Roman"/>
          <w:i/>
          <w:sz w:val="20"/>
          <w:szCs w:val="20"/>
          <w:lang w:eastAsia="ru-RU" w:bidi="ru-RU"/>
        </w:rPr>
        <w:t>dürfen</w:t>
      </w:r>
      <w:r w:rsidRPr="009B17B0">
        <w:rPr>
          <w:rFonts w:ascii="Times New Roman" w:eastAsia="Times New Roman" w:hAnsi="Times New Roman" w:cs="Times New Roman"/>
          <w:sz w:val="20"/>
          <w:szCs w:val="20"/>
          <w:lang w:eastAsia="ru-RU" w:bidi="ru-RU"/>
        </w:rPr>
        <w:t xml:space="preserve"> (в </w:t>
      </w:r>
      <w:r w:rsidRPr="009B17B0">
        <w:rPr>
          <w:rFonts w:ascii="Times New Roman" w:eastAsia="Times New Roman" w:hAnsi="Times New Roman" w:cs="Times New Roman"/>
          <w:sz w:val="20"/>
          <w:szCs w:val="20"/>
          <w:lang w:val="en-US" w:bidi="en-US"/>
        </w:rPr>
        <w:t>Prasens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Наречия в положительной, сравнительной и превосходной степенях сравнения, образованные по правилу и исключения (</w:t>
      </w:r>
      <w:r w:rsidRPr="009B17B0">
        <w:rPr>
          <w:rFonts w:ascii="Times New Roman" w:eastAsia="Times New Roman" w:hAnsi="Times New Roman" w:cs="Times New Roman"/>
          <w:i/>
          <w:sz w:val="20"/>
          <w:szCs w:val="20"/>
          <w:lang w:eastAsia="ru-RU" w:bidi="ru-RU"/>
        </w:rPr>
        <w:t>schön  — schöner  — am schönsten/der, die, das schönste; gut  — besser  — am besten/der, die, das beste</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Указательные местоимения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jener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Вопросительные местоимения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wer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was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wohin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wo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warum</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Количественные и порядковые числительные (до </w:t>
      </w:r>
      <w:r w:rsidRPr="009B17B0">
        <w:rPr>
          <w:rFonts w:ascii="Times New Roman" w:eastAsia="Times New Roman" w:hAnsi="Times New Roman" w:cs="Times New Roman"/>
          <w:sz w:val="20"/>
          <w:szCs w:val="20"/>
          <w:lang w:bidi="en-US"/>
        </w:rPr>
        <w:t>100).</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Социокультурные знания и умения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умений:</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своё имя и фамилию, а также имена и фамилии своих родственников и друзей на немецком языке;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свой адрес на немецком языке (в анкете, формуляре);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22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lastRenderedPageBreak/>
        <w:t>Компенсаторные умения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составлении собственных высказываний ключевых слов, плана.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22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6 КЛАСС</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Коммуникативные умения</w:t>
      </w:r>
    </w:p>
    <w:p w:rsidR="009B17B0" w:rsidRPr="009B17B0" w:rsidRDefault="009B17B0" w:rsidP="009B17B0">
      <w:pPr>
        <w:widowControl w:val="0"/>
        <w:spacing w:after="22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 Семейные праздники.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 /литературного персонажа.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спорт).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фитнес, сбалансированное питание.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продукты питания.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изучаемые предметы, любимый предмет, правила поведения в школе.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Переписка с зарубежными сверстниками.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Каникулы в различное время года. Виды отдыха.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Путешествия по России и зарубежным странам.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дикие и домашние животные. Климат, погода.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Жизнь в городе и сельской местности. Описание родного города/села. Транспорт.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писатели, поэты.</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lastRenderedPageBreak/>
        <w:t>Говорение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диалогической речи</w:t>
      </w:r>
      <w:r w:rsidRPr="009B17B0">
        <w:rPr>
          <w:rFonts w:ascii="Times New Roman" w:eastAsia="Times New Roman" w:hAnsi="Times New Roman" w:cs="Times New Roman"/>
          <w:sz w:val="20"/>
          <w:szCs w:val="20"/>
          <w:lang w:eastAsia="ru-RU" w:bidi="ru-RU"/>
        </w:rPr>
        <w:t>, а именно умений вести: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диалога — до пяти реплик со стороны каждого собеседника.</w:t>
      </w:r>
    </w:p>
    <w:p w:rsidR="009B17B0" w:rsidRPr="009B17B0" w:rsidRDefault="009B17B0" w:rsidP="009B17B0">
      <w:pPr>
        <w:widowControl w:val="0"/>
        <w:spacing w:after="0" w:line="259"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монологической речи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267"/>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связных монологических высказываний с использованием основных коммуникативных типов речи:</w:t>
      </w:r>
    </w:p>
    <w:p w:rsidR="009B17B0" w:rsidRPr="009B17B0" w:rsidRDefault="009B17B0" w:rsidP="009B17B0">
      <w:pPr>
        <w:widowControl w:val="0"/>
        <w:numPr>
          <w:ilvl w:val="0"/>
          <w:numId w:val="26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B17B0" w:rsidRPr="009B17B0" w:rsidRDefault="009B17B0" w:rsidP="009B17B0">
      <w:pPr>
        <w:widowControl w:val="0"/>
        <w:numPr>
          <w:ilvl w:val="0"/>
          <w:numId w:val="267"/>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повествование/сообщение;</w:t>
      </w:r>
    </w:p>
    <w:p w:rsidR="009B17B0" w:rsidRPr="009B17B0" w:rsidRDefault="009B17B0" w:rsidP="009B17B0">
      <w:pPr>
        <w:widowControl w:val="0"/>
        <w:numPr>
          <w:ilvl w:val="0"/>
          <w:numId w:val="267"/>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 текста;</w:t>
      </w:r>
    </w:p>
    <w:p w:rsidR="009B17B0" w:rsidRPr="009B17B0" w:rsidRDefault="009B17B0" w:rsidP="009B17B0">
      <w:pPr>
        <w:widowControl w:val="0"/>
        <w:numPr>
          <w:ilvl w:val="0"/>
          <w:numId w:val="267"/>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изложение результатов выполненной проектной работы.</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rsidR="009B17B0" w:rsidRPr="009B17B0" w:rsidRDefault="009B17B0" w:rsidP="009B17B0">
      <w:pPr>
        <w:widowControl w:val="0"/>
        <w:spacing w:after="24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монологического высказывания — 7—8 фраз.</w:t>
      </w:r>
    </w:p>
    <w:p w:rsidR="009B17B0" w:rsidRPr="009B17B0" w:rsidRDefault="009B17B0" w:rsidP="009B17B0">
      <w:pPr>
        <w:widowControl w:val="0"/>
        <w:spacing w:after="0" w:line="266" w:lineRule="auto"/>
        <w:ind w:firstLine="2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Аудирование</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непосредственном общении: понимание на слух речи учителя и одноклассников и вербальная/невербальная реакция на услышанное.</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 опосредованном общении: дальнейшее развитие восприятия и </w:t>
      </w:r>
      <w:r w:rsidRPr="009B17B0">
        <w:rPr>
          <w:rFonts w:ascii="Times New Roman" w:eastAsia="Times New Roman" w:hAnsi="Times New Roman" w:cs="Times New Roman"/>
          <w:sz w:val="20"/>
          <w:szCs w:val="20"/>
          <w:lang w:eastAsia="ru-RU" w:bidi="ru-RU"/>
        </w:rPr>
        <w:lastRenderedPageBreak/>
        <w:t>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Время звучания текста/текстов для аудирования — до 1 минуты.</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Смысловое чтение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запрашиваемой информации предполагает умение находить в прочитанном тексте и понимать запрашиваемую информацию.</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несплошных текстов (таблиц) и понимание представленной в них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 текстов для чтения — 250—300 слов.</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Письменная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списывание текста и выписывание из него слов, словосочетаний, </w:t>
      </w:r>
      <w:r w:rsidRPr="009B17B0">
        <w:rPr>
          <w:rFonts w:ascii="Times New Roman" w:eastAsia="Times New Roman" w:hAnsi="Times New Roman" w:cs="Times New Roman"/>
          <w:sz w:val="20"/>
          <w:szCs w:val="20"/>
          <w:lang w:eastAsia="ru-RU" w:bidi="ru-RU"/>
        </w:rPr>
        <w:lastRenderedPageBreak/>
        <w:t>предложений в соответствии с решаемой коммуникативной задачей;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небольшого письменного высказывания с опорой на образец, план, иллюстрацию. Объём письменного высказывания — до 70 слов.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Фонетическая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вслух: сообщение информационного характера, отрывок из статьи научно-популярного характера, рассказ, диалог (беседа).</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 для чтения вслух — до 95 слов.</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Орфография и пунктуация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написание изученных слов.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Лексическая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около 750 лексических единиц для продуктивного использования (включая 650 лексических единиц, изученных ранее) и </w:t>
      </w:r>
      <w:r w:rsidRPr="009B17B0">
        <w:rPr>
          <w:rFonts w:ascii="Times New Roman" w:eastAsia="Times New Roman" w:hAnsi="Times New Roman" w:cs="Times New Roman"/>
          <w:sz w:val="20"/>
          <w:szCs w:val="20"/>
          <w:lang w:eastAsia="ru-RU" w:bidi="ru-RU"/>
        </w:rPr>
        <w:lastRenderedPageBreak/>
        <w:t>около 800 лексических единиц для рецептивного усвоения (включая 750 лексических единиц продуктивного минимума).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способы словообразования:</w:t>
      </w:r>
    </w:p>
    <w:p w:rsidR="009B17B0" w:rsidRPr="009B17B0" w:rsidRDefault="009B17B0" w:rsidP="009B17B0">
      <w:pPr>
        <w:widowControl w:val="0"/>
        <w:numPr>
          <w:ilvl w:val="0"/>
          <w:numId w:val="47"/>
        </w:numPr>
        <w:tabs>
          <w:tab w:val="left" w:pos="58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аффиксация: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имён существительных при помощи суффиксов </w:t>
      </w:r>
      <w:r w:rsidRPr="009B17B0">
        <w:rPr>
          <w:rFonts w:ascii="Times New Roman" w:eastAsia="Times New Roman" w:hAnsi="Times New Roman" w:cs="Times New Roman"/>
          <w:i/>
          <w:sz w:val="20"/>
          <w:szCs w:val="20"/>
          <w:lang w:eastAsia="ru-RU" w:bidi="ru-RU"/>
        </w:rPr>
        <w:t>-keit</w:t>
      </w:r>
      <w:r w:rsidRPr="009B17B0">
        <w:rPr>
          <w:rFonts w:ascii="Times New Roman" w:eastAsia="Times New Roman" w:hAnsi="Times New Roman" w:cs="Times New Roman"/>
          <w:sz w:val="20"/>
          <w:szCs w:val="20"/>
          <w:lang w:eastAsia="ru-RU" w:bidi="ru-RU"/>
        </w:rPr>
        <w:t>, (</w:t>
      </w:r>
      <w:r w:rsidRPr="009B17B0">
        <w:rPr>
          <w:rFonts w:ascii="Times New Roman" w:eastAsia="Times New Roman" w:hAnsi="Times New Roman" w:cs="Times New Roman"/>
          <w:i/>
          <w:sz w:val="20"/>
          <w:szCs w:val="20"/>
          <w:lang w:eastAsia="ru-RU" w:bidi="ru-RU"/>
        </w:rPr>
        <w:t>die Möglichkeit</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sz w:val="20"/>
          <w:szCs w:val="20"/>
          <w:lang w:eastAsia="ru-RU" w:bidi="ru-RU"/>
        </w:rPr>
        <w:t>-heit</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sz w:val="20"/>
          <w:szCs w:val="20"/>
          <w:lang w:eastAsia="ru-RU" w:bidi="ru-RU"/>
        </w:rPr>
        <w:t>die Schönheit</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sz w:val="20"/>
          <w:szCs w:val="20"/>
          <w:lang w:eastAsia="ru-RU" w:bidi="ru-RU"/>
        </w:rPr>
        <w:t>-ung</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sz w:val="20"/>
          <w:szCs w:val="20"/>
          <w:lang w:eastAsia="ru-RU" w:bidi="ru-RU"/>
        </w:rPr>
        <w:t>die Erzählung</w:t>
      </w:r>
      <w:r w:rsidRPr="009B17B0">
        <w:rPr>
          <w:rFonts w:ascii="Times New Roman" w:eastAsia="Times New Roman" w:hAnsi="Times New Roman" w:cs="Times New Roman"/>
          <w:sz w:val="20"/>
          <w:szCs w:val="20"/>
          <w:lang w:eastAsia="ru-RU" w:bidi="ru-RU"/>
        </w:rPr>
        <w:t xml:space="preserve">); </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имен прилагательных при помощи суффикса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isch</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dramatisch</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имён прилагательных и наречий при помощи отрицательного префикса </w:t>
      </w:r>
      <w:r w:rsidRPr="009B17B0">
        <w:rPr>
          <w:rFonts w:ascii="Times New Roman" w:eastAsia="Times New Roman" w:hAnsi="Times New Roman" w:cs="Times New Roman"/>
          <w:i/>
          <w:iCs/>
          <w:sz w:val="20"/>
          <w:szCs w:val="20"/>
          <w:lang w:val="en-US" w:bidi="en-US"/>
        </w:rPr>
        <w:t>un</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47"/>
        </w:numPr>
        <w:tabs>
          <w:tab w:val="left" w:pos="565"/>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конверсия: образование имён существительных от глагола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das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Lesen</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47"/>
        </w:numPr>
        <w:tabs>
          <w:tab w:val="left" w:pos="570"/>
        </w:tabs>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словосложение: образование сложных существительных путём соединения глагола и существительного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der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Schreibtisch</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Грамматическая сторона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Сложносочинённые предложения с союзом </w:t>
      </w:r>
      <w:r w:rsidRPr="009B17B0">
        <w:rPr>
          <w:rFonts w:ascii="Times New Roman" w:eastAsia="Times New Roman" w:hAnsi="Times New Roman" w:cs="Times New Roman"/>
          <w:i/>
          <w:iCs/>
          <w:sz w:val="20"/>
          <w:szCs w:val="20"/>
          <w:lang w:val="en-US" w:bidi="en-US"/>
        </w:rPr>
        <w:t>denn</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в видовременных формах действительного залога в изъявительном наклонении в </w:t>
      </w:r>
      <w:r w:rsidRPr="009B17B0">
        <w:rPr>
          <w:rFonts w:ascii="Times New Roman" w:eastAsia="Times New Roman" w:hAnsi="Times New Roman" w:cs="Times New Roman"/>
          <w:sz w:val="20"/>
          <w:szCs w:val="20"/>
          <w:lang w:val="en-US" w:bidi="en-US"/>
        </w:rPr>
        <w:t>Prateritum</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Глаголы с отделяемыми и неотделяемыми приставками.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с возвратным местоимением </w:t>
      </w:r>
      <w:r w:rsidRPr="009B17B0">
        <w:rPr>
          <w:rFonts w:ascii="Times New Roman" w:eastAsia="Times New Roman" w:hAnsi="Times New Roman" w:cs="Times New Roman"/>
          <w:i/>
          <w:iCs/>
          <w:sz w:val="20"/>
          <w:szCs w:val="20"/>
          <w:lang w:val="en-US" w:bidi="en-US"/>
        </w:rPr>
        <w:t>sich</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Глаголы</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sitzen — setzen</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liegen — legen</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stehen — stellen</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hangen.</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Модальный глагол </w:t>
      </w:r>
      <w:r w:rsidRPr="009B17B0">
        <w:rPr>
          <w:rFonts w:ascii="Times New Roman" w:eastAsia="Times New Roman" w:hAnsi="Times New Roman" w:cs="Times New Roman"/>
          <w:i/>
          <w:iCs/>
          <w:sz w:val="20"/>
          <w:szCs w:val="20"/>
          <w:lang w:val="en-US" w:bidi="en-US"/>
        </w:rPr>
        <w:t>sollen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w:t>
      </w:r>
      <w:r w:rsidRPr="009B17B0">
        <w:rPr>
          <w:rFonts w:ascii="Times New Roman" w:eastAsia="Times New Roman" w:hAnsi="Times New Roman" w:cs="Times New Roman"/>
          <w:sz w:val="20"/>
          <w:szCs w:val="20"/>
          <w:lang w:val="en-US" w:bidi="en-US"/>
        </w:rPr>
        <w:t>Prasens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Склонение имён существительных в единственном и множественном числе в родительном падеже.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Личные местоимения в винительном и дательном падежах (в некоторых речевых образцах).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Вопросительное местоимение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welch</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Числительные для обозначения дат и больших чисел (100-1000).</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Предлоги, требующие дательного падежа при ответе на вопрос </w:t>
      </w:r>
      <w:r w:rsidRPr="009B17B0">
        <w:rPr>
          <w:rFonts w:ascii="Times New Roman" w:eastAsia="Times New Roman" w:hAnsi="Times New Roman" w:cs="Times New Roman"/>
          <w:i/>
          <w:iCs/>
          <w:sz w:val="20"/>
          <w:szCs w:val="20"/>
          <w:lang w:val="en-US" w:bidi="en-US"/>
        </w:rPr>
        <w:t>Wo</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винительного при ответе на вопрос </w:t>
      </w:r>
      <w:r w:rsidRPr="009B17B0">
        <w:rPr>
          <w:rFonts w:ascii="Times New Roman" w:eastAsia="Times New Roman" w:hAnsi="Times New Roman" w:cs="Times New Roman"/>
          <w:i/>
          <w:iCs/>
          <w:sz w:val="20"/>
          <w:szCs w:val="20"/>
          <w:lang w:val="en-US" w:bidi="en-US"/>
        </w:rPr>
        <w:t>Wohin</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Социокультурные знания и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своё имя и фамилию, а также имена и фамилии своих родственников и друзей на немецком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свой адрес на немецком языке (в анкете, формуляре);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рассказывать о выдающихся людях родной страны и страны/стран изучаемого языка (учёных, писателях, поэтах).</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Компенсаторные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догадки, в том числе контекстуальной.</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составлении собственных высказываний ключевых слов, плана.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36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p>
    <w:p w:rsidR="009B17B0" w:rsidRPr="009B17B0" w:rsidRDefault="009B17B0" w:rsidP="009B17B0">
      <w:pPr>
        <w:widowControl w:val="0"/>
        <w:spacing w:after="0" w:line="271"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71"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Коммуникативные умения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Взаимоотношения в семье и с друзьями. Семейные праздники. Обязанности по дому.</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музей, спорт, музыка).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фитнес, сбалансированное питание. Посещение врача.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продукты питания.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изучаемые предметы, любимый предмет, правила поведения в школе. Переписка с зарубежными сверстниками.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Каникулы в различное время года. Виды отдыха. Путешествия по России и зарубежным странам.</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дикие и домашние животные. Проблемы экологии. Климат, погода.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Жизнь в городе и сельской местности. Описание родного города/села. Транспорт.</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массовой информации (телевидение, журналы, Интернет).</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учёные, писатели, поэты, спортсмены.</w:t>
      </w:r>
    </w:p>
    <w:p w:rsidR="009B17B0" w:rsidRPr="009B17B0" w:rsidRDefault="009B17B0" w:rsidP="009B17B0">
      <w:pPr>
        <w:widowControl w:val="0"/>
        <w:spacing w:after="0" w:line="262" w:lineRule="auto"/>
        <w:ind w:firstLine="26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2" w:lineRule="auto"/>
        <w:ind w:firstLine="2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Говорение</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диалогической речи</w:t>
      </w:r>
      <w:r w:rsidRPr="009B17B0">
        <w:rPr>
          <w:rFonts w:ascii="Times New Roman" w:eastAsia="Times New Roman" w:hAnsi="Times New Roman" w:cs="Times New Roman"/>
          <w:sz w:val="20"/>
          <w:szCs w:val="20"/>
          <w:lang w:eastAsia="ru-RU" w:bidi="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 —</w:t>
      </w:r>
      <w:r w:rsidRPr="009B17B0">
        <w:rPr>
          <w:rFonts w:ascii="Times New Roman" w:eastAsia="Times New Roman" w:hAnsi="Times New Roman" w:cs="Times New Roman"/>
          <w:sz w:val="20"/>
          <w:szCs w:val="20"/>
          <w:lang w:eastAsia="ru-RU" w:bidi="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диалог-побуждение</w:t>
      </w:r>
      <w:r w:rsidRPr="009B17B0">
        <w:rPr>
          <w:rFonts w:ascii="Times New Roman" w:eastAsia="Times New Roman" w:hAnsi="Times New Roman" w:cs="Times New Roman"/>
          <w:sz w:val="20"/>
          <w:szCs w:val="20"/>
          <w:lang w:eastAsia="ru-RU" w:bidi="ru-RU"/>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 —</w:t>
      </w:r>
      <w:r w:rsidRPr="009B17B0">
        <w:rPr>
          <w:rFonts w:ascii="Times New Roman" w:eastAsia="Times New Roman" w:hAnsi="Times New Roman" w:cs="Times New Roman"/>
          <w:sz w:val="20"/>
          <w:szCs w:val="20"/>
          <w:lang w:eastAsia="ru-RU" w:bidi="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Названные умения диалогической речи развиваются в стандартных </w:t>
      </w:r>
      <w:r w:rsidRPr="009B17B0">
        <w:rPr>
          <w:rFonts w:ascii="Times New Roman" w:eastAsia="Times New Roman" w:hAnsi="Times New Roman" w:cs="Times New Roman"/>
          <w:sz w:val="20"/>
          <w:szCs w:val="20"/>
          <w:lang w:eastAsia="ru-RU" w:bidi="ru-RU"/>
        </w:rPr>
        <w:lastRenderedPageBreak/>
        <w:t>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диалога — до шести реплик со стороны каждого собеседника.</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монологической речи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26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связных монологических высказываний с использованием основных коммуникативных типов речи:</w:t>
      </w:r>
    </w:p>
    <w:p w:rsidR="009B17B0" w:rsidRPr="009B17B0" w:rsidRDefault="009B17B0" w:rsidP="009B17B0">
      <w:pPr>
        <w:widowControl w:val="0"/>
        <w:numPr>
          <w:ilvl w:val="0"/>
          <w:numId w:val="26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B17B0" w:rsidRPr="009B17B0" w:rsidRDefault="009B17B0" w:rsidP="009B17B0">
      <w:pPr>
        <w:widowControl w:val="0"/>
        <w:numPr>
          <w:ilvl w:val="0"/>
          <w:numId w:val="26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повествование/сообщение;</w:t>
      </w:r>
    </w:p>
    <w:p w:rsidR="009B17B0" w:rsidRPr="009B17B0" w:rsidRDefault="009B17B0" w:rsidP="009B17B0">
      <w:pPr>
        <w:widowControl w:val="0"/>
        <w:numPr>
          <w:ilvl w:val="0"/>
          <w:numId w:val="26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 прослушанного текста;</w:t>
      </w:r>
    </w:p>
    <w:p w:rsidR="009B17B0" w:rsidRPr="009B17B0" w:rsidRDefault="009B17B0" w:rsidP="009B17B0">
      <w:pPr>
        <w:widowControl w:val="0"/>
        <w:numPr>
          <w:ilvl w:val="0"/>
          <w:numId w:val="26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изложение результатов выполненной проектной работы.</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монологического высказывания — 8—9 фраз.</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Аудирование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непосредственном общении: понимание на слух речи учителя и одноклассников и вербальная/невербальная реакция на услышанное.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Время звучания текста/текстов для аудирования — до 1,5 минуты.</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Смысловое чтение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полным пониманием предполагает полное и точное понимание информации, представленной в тексте в эксплицитной (явной) форме.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несплошных текстов (таблиц, диаграмм) и понимание представленной в них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текста/текстов для чтения — до 350 слов.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Письменная речь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небольшого письменного высказывания с опорой на образец, план, таблицу. Объём письменного высказывания — до 90 слов.</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lastRenderedPageBreak/>
        <w:t>Фонетическая сторона речи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вслух: диалог (беседа), рассказ, сообщение информационного характера, отрывок из статьи научно-популярного характера.</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 для чтения вслух — до 100 слов.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Орфография и пунктуация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написание изученных слов.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Лексическая сторона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способы словообразования:</w:t>
      </w:r>
    </w:p>
    <w:p w:rsidR="009B17B0" w:rsidRPr="009B17B0" w:rsidRDefault="009B17B0" w:rsidP="009B17B0">
      <w:pPr>
        <w:widowControl w:val="0"/>
        <w:numPr>
          <w:ilvl w:val="0"/>
          <w:numId w:val="48"/>
        </w:numPr>
        <w:tabs>
          <w:tab w:val="left" w:pos="55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аффиксация: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глаголов при помощи суффикса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ieren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interessieren</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имен существительных при помощи суффиксов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schaft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die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Freundschaft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tion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die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Organisation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префикса </w:t>
      </w:r>
      <w:r w:rsidRPr="009B17B0">
        <w:rPr>
          <w:rFonts w:ascii="Times New Roman" w:eastAsia="Times New Roman" w:hAnsi="Times New Roman" w:cs="Times New Roman"/>
          <w:i/>
          <w:iCs/>
          <w:sz w:val="20"/>
          <w:szCs w:val="20"/>
          <w:lang w:val="en-US" w:bidi="en-US"/>
        </w:rPr>
        <w:t>un</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sz w:val="20"/>
          <w:szCs w:val="20"/>
          <w:lang w:eastAsia="ru-RU" w:bidi="ru-RU"/>
        </w:rPr>
        <w:t>das Unglück</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48"/>
        </w:numPr>
        <w:tabs>
          <w:tab w:val="left" w:pos="530"/>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конверсия: имён существительных от прилагательных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das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Grün</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48"/>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словосложение: образование сложных существительных путём соединения прилагательного и существительного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die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Kleinstadt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Многозначные лексические единицы. Синонимы. Антонимы.</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Различные средства связи в тексте для обеспечения его целостности </w:t>
      </w:r>
      <w:r w:rsidRPr="009B17B0">
        <w:rPr>
          <w:rFonts w:ascii="Times New Roman" w:eastAsia="Times New Roman" w:hAnsi="Times New Roman" w:cs="Times New Roman"/>
          <w:sz w:val="20"/>
          <w:szCs w:val="20"/>
          <w:lang w:bidi="en-US"/>
        </w:rPr>
        <w:lastRenderedPageBreak/>
        <w:t>(</w:t>
      </w:r>
      <w:r w:rsidRPr="009B17B0">
        <w:rPr>
          <w:rFonts w:ascii="Times New Roman" w:eastAsia="Times New Roman" w:hAnsi="Times New Roman" w:cs="Times New Roman"/>
          <w:i/>
          <w:iCs/>
          <w:sz w:val="20"/>
          <w:szCs w:val="20"/>
          <w:lang w:val="en-US" w:bidi="en-US"/>
        </w:rPr>
        <w:t>zuerst</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denn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zum</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Schluss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usw</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Грамматическая сторона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Сложносочинённые предложения с наречием </w:t>
      </w:r>
      <w:r w:rsidRPr="009B17B0">
        <w:rPr>
          <w:rFonts w:ascii="Times New Roman" w:eastAsia="Times New Roman" w:hAnsi="Times New Roman" w:cs="Times New Roman"/>
          <w:i/>
          <w:iCs/>
          <w:sz w:val="20"/>
          <w:szCs w:val="20"/>
          <w:lang w:val="en-US" w:bidi="en-US"/>
        </w:rPr>
        <w:t>darum</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дополнительные (с союзом </w:t>
      </w:r>
      <w:r w:rsidRPr="009B17B0">
        <w:rPr>
          <w:rFonts w:ascii="Times New Roman" w:eastAsia="Times New Roman" w:hAnsi="Times New Roman" w:cs="Times New Roman"/>
          <w:i/>
          <w:iCs/>
          <w:sz w:val="20"/>
          <w:szCs w:val="20"/>
          <w:lang w:val="en-US" w:bidi="en-US"/>
        </w:rPr>
        <w:t>dass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причины (с союзом </w:t>
      </w:r>
      <w:r w:rsidRPr="009B17B0">
        <w:rPr>
          <w:rFonts w:ascii="Times New Roman" w:eastAsia="Times New Roman" w:hAnsi="Times New Roman" w:cs="Times New Roman"/>
          <w:i/>
          <w:iCs/>
          <w:sz w:val="20"/>
          <w:szCs w:val="20"/>
          <w:lang w:val="en-US" w:bidi="en-US"/>
        </w:rPr>
        <w:t>weil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условия (с союзом </w:t>
      </w:r>
      <w:r w:rsidRPr="009B17B0">
        <w:rPr>
          <w:rFonts w:ascii="Times New Roman" w:eastAsia="Times New Roman" w:hAnsi="Times New Roman" w:cs="Times New Roman"/>
          <w:i/>
          <w:iCs/>
          <w:sz w:val="20"/>
          <w:szCs w:val="20"/>
          <w:lang w:val="en-US" w:bidi="en-US"/>
        </w:rPr>
        <w:t>wenn</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глаголами, требующими употребления после них частицы </w:t>
      </w:r>
      <w:r w:rsidRPr="009B17B0">
        <w:rPr>
          <w:rFonts w:ascii="Times New Roman" w:eastAsia="Times New Roman" w:hAnsi="Times New Roman" w:cs="Times New Roman"/>
          <w:i/>
          <w:iCs/>
          <w:sz w:val="20"/>
          <w:szCs w:val="20"/>
          <w:lang w:val="en-US" w:bidi="en-US"/>
        </w:rPr>
        <w:t>zu</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инфинитива.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неопределённо-личным местоимением </w:t>
      </w:r>
      <w:r w:rsidRPr="009B17B0">
        <w:rPr>
          <w:rFonts w:ascii="Times New Roman" w:eastAsia="Times New Roman" w:hAnsi="Times New Roman" w:cs="Times New Roman"/>
          <w:i/>
          <w:iCs/>
          <w:sz w:val="20"/>
          <w:szCs w:val="20"/>
          <w:lang w:val="en-US" w:bidi="en-US"/>
        </w:rPr>
        <w:t>man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том числе с модальными глаголами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Man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spricht</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Deutsch</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Man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darf</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hier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Ball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spielen</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Модальные глаголы в </w:t>
      </w:r>
      <w:r w:rsidRPr="009B17B0">
        <w:rPr>
          <w:rFonts w:ascii="Times New Roman" w:eastAsia="Times New Roman" w:hAnsi="Times New Roman" w:cs="Times New Roman"/>
          <w:sz w:val="20"/>
          <w:szCs w:val="20"/>
          <w:lang w:val="en-US" w:bidi="en-US"/>
        </w:rPr>
        <w:t>Prateritum</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Отрицания </w:t>
      </w:r>
      <w:r w:rsidRPr="009B17B0">
        <w:rPr>
          <w:rFonts w:ascii="Times New Roman" w:eastAsia="Times New Roman" w:hAnsi="Times New Roman" w:cs="Times New Roman"/>
          <w:i/>
          <w:iCs/>
          <w:sz w:val="20"/>
          <w:szCs w:val="20"/>
          <w:lang w:val="en-US" w:bidi="en-US"/>
        </w:rPr>
        <w:t>kein</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val="en-US" w:bidi="en-US"/>
        </w:rPr>
        <w:t>nicht</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val="en-US" w:bidi="en-US"/>
        </w:rPr>
        <w:t>doch</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Числительные для обозначения дат и больших чисел (до </w:t>
      </w:r>
      <w:r w:rsidRPr="009B17B0">
        <w:rPr>
          <w:rFonts w:ascii="Times New Roman" w:eastAsia="Times New Roman" w:hAnsi="Times New Roman" w:cs="Times New Roman"/>
          <w:sz w:val="20"/>
          <w:szCs w:val="20"/>
          <w:lang w:bidi="en-US"/>
        </w:rPr>
        <w:t>1 000 000).</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Социокультурные знания и умения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своё имя и фамилию, а также имена и фамилии своих родственников и друзей на немецком языке;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свой адрес на немецком языке (в анкете);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правильно оформлять электронное сообщение личного характера в соответствии с нормами неофициального общения, принятыми в </w:t>
      </w:r>
      <w:r w:rsidRPr="009B17B0">
        <w:rPr>
          <w:rFonts w:ascii="Times New Roman" w:eastAsia="Times New Roman" w:hAnsi="Times New Roman" w:cs="Times New Roman"/>
          <w:sz w:val="20"/>
          <w:szCs w:val="20"/>
          <w:lang w:eastAsia="ru-RU" w:bidi="ru-RU"/>
        </w:rPr>
        <w:lastRenderedPageBreak/>
        <w:t>стране/странах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рассказывать о выдающихся людях родной страны и страны/стран изучаемого языка (учёных, писателях, поэтах, спортсменах).</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Компенсаторные умения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Переспрашивание, просьба повторить, уточняя значение незнакомых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составлении собственных высказываний ключевых слов, плана.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Коммуникативные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музей, спорт, музыка).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фитнес, сбалансированное питание. Посещение врача.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 Карманные деньги.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отдыха в различное время года. Путешествия по России и зарубежным странам.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флора и фауна. Климат, погода.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Условия проживания в городской/сельской местности. Транспорт.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массовой информации (телевидение, радио, пресса,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писатели, художники, музыканты.</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Говорение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диалогической речи</w:t>
      </w:r>
      <w:r w:rsidRPr="009B17B0">
        <w:rPr>
          <w:rFonts w:ascii="Times New Roman" w:eastAsia="Times New Roman" w:hAnsi="Times New Roman" w:cs="Times New Roman"/>
          <w:sz w:val="20"/>
          <w:szCs w:val="20"/>
          <w:lang w:eastAsia="ru-RU" w:bidi="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 побуждение</w:t>
      </w:r>
      <w:r w:rsidRPr="009B17B0">
        <w:rPr>
          <w:rFonts w:ascii="Times New Roman" w:eastAsia="Times New Roman" w:hAnsi="Times New Roman" w:cs="Times New Roman"/>
          <w:sz w:val="20"/>
          <w:szCs w:val="20"/>
          <w:lang w:eastAsia="ru-RU" w:bidi="ru-RU"/>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 —</w:t>
      </w:r>
      <w:r w:rsidRPr="009B17B0">
        <w:rPr>
          <w:rFonts w:ascii="Times New Roman" w:eastAsia="Times New Roman" w:hAnsi="Times New Roman" w:cs="Times New Roman"/>
          <w:sz w:val="20"/>
          <w:szCs w:val="20"/>
          <w:lang w:eastAsia="ru-RU" w:bidi="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9B17B0" w:rsidRPr="009B17B0" w:rsidRDefault="009B17B0" w:rsidP="009B17B0">
      <w:pPr>
        <w:widowControl w:val="0"/>
        <w:spacing w:after="24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диалога — до семи реплик со стороны каждого собеседника.</w:t>
      </w:r>
    </w:p>
    <w:p w:rsidR="009B17B0" w:rsidRPr="009B17B0" w:rsidRDefault="009B17B0" w:rsidP="009B17B0">
      <w:pPr>
        <w:widowControl w:val="0"/>
        <w:spacing w:after="0" w:line="257"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монологической речи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связных монологических высказываний с использованием основных коммуникативных типов речи:</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повествование/сообщение;</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выражение и аргументирование своего мнения по отношению к услышанному/прочитанному;</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изложение (пересказ) основного содержания прочитанного/ </w:t>
      </w:r>
      <w:r w:rsidRPr="009B17B0">
        <w:rPr>
          <w:rFonts w:ascii="Times New Roman" w:eastAsia="Times New Roman" w:hAnsi="Times New Roman" w:cs="Times New Roman"/>
          <w:sz w:val="20"/>
          <w:szCs w:val="20"/>
          <w:lang w:eastAsia="ru-RU" w:bidi="ru-RU"/>
        </w:rPr>
        <w:lastRenderedPageBreak/>
        <w:t>прослушанного текста;</w:t>
      </w:r>
    </w:p>
    <w:p w:rsidR="009B17B0" w:rsidRPr="009B17B0" w:rsidRDefault="009B17B0" w:rsidP="009B17B0">
      <w:pPr>
        <w:widowControl w:val="0"/>
        <w:spacing w:after="4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рассказа по картинкам;</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результатов выполненной проектной работы.</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монологического высказывания — 9—10 фраз.</w:t>
      </w:r>
    </w:p>
    <w:p w:rsidR="009B17B0" w:rsidRPr="009B17B0" w:rsidRDefault="009B17B0" w:rsidP="009B17B0">
      <w:pPr>
        <w:widowControl w:val="0"/>
        <w:spacing w:after="0" w:line="262" w:lineRule="auto"/>
        <w:ind w:firstLine="26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2" w:lineRule="auto"/>
        <w:ind w:firstLine="2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Аудирование</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Время звучания текста/текстов для аудирования — до 2 минут.</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Смысловое чтение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информации; с полным пониманием содержания.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i/>
          <w:iCs/>
          <w:sz w:val="20"/>
          <w:szCs w:val="20"/>
          <w:lang w:eastAsia="ru-RU" w:bidi="ru-RU"/>
        </w:rPr>
        <w:t xml:space="preserve">с пониманием основного содержания текста </w:t>
      </w:r>
      <w:r w:rsidRPr="009B17B0">
        <w:rPr>
          <w:rFonts w:ascii="Times New Roman" w:eastAsia="Times New Roman" w:hAnsi="Times New Roman" w:cs="Times New Roman"/>
          <w:sz w:val="20"/>
          <w:szCs w:val="20"/>
          <w:lang w:eastAsia="ru-RU" w:bidi="ru-RU"/>
        </w:rPr>
        <w:t xml:space="preserve">предполагает </w:t>
      </w:r>
      <w:r w:rsidRPr="009B17B0">
        <w:rPr>
          <w:rFonts w:ascii="Times New Roman" w:eastAsia="Times New Roman" w:hAnsi="Times New Roman" w:cs="Times New Roman"/>
          <w:sz w:val="20"/>
          <w:szCs w:val="20"/>
          <w:lang w:eastAsia="ru-RU" w:bidi="ru-RU"/>
        </w:rPr>
        <w:lastRenderedPageBreak/>
        <w:t>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i/>
          <w:iCs/>
          <w:sz w:val="20"/>
          <w:szCs w:val="20"/>
          <w:lang w:eastAsia="ru-RU" w:bidi="ru-RU"/>
        </w:rPr>
        <w:t>с пониманием нужной/интересующей/запрашиваемой</w:t>
      </w:r>
      <w:r w:rsidRPr="009B17B0">
        <w:rPr>
          <w:rFonts w:ascii="Times New Roman" w:eastAsia="Times New Roman" w:hAnsi="Times New Roman" w:cs="Times New Roman"/>
          <w:sz w:val="20"/>
          <w:szCs w:val="20"/>
          <w:lang w:eastAsia="ru-RU" w:bidi="ru-RU"/>
        </w:rPr>
        <w:t xml:space="preserve">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несплошных текстов (таблиц, диаграмм, схем) и понимание представленной в них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i/>
          <w:iCs/>
          <w:sz w:val="20"/>
          <w:szCs w:val="20"/>
          <w:lang w:eastAsia="ru-RU" w:bidi="ru-RU"/>
        </w:rPr>
        <w:t>с полным пониманием содержания</w:t>
      </w:r>
      <w:r w:rsidRPr="009B17B0">
        <w:rPr>
          <w:rFonts w:ascii="Times New Roman" w:eastAsia="Times New Roman" w:hAnsi="Times New Roman" w:cs="Times New Roman"/>
          <w:sz w:val="20"/>
          <w:szCs w:val="20"/>
          <w:lang w:eastAsia="ru-RU" w:bidi="ru-RU"/>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текста/текстов для чтения — 350—500 слов.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Письменная речь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плана/тезисов устного или письменного сообщения;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110 слов;</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создание небольшого письменного высказывания с опорой на образец, </w:t>
      </w:r>
      <w:r w:rsidRPr="009B17B0">
        <w:rPr>
          <w:rFonts w:ascii="Times New Roman" w:eastAsia="Times New Roman" w:hAnsi="Times New Roman" w:cs="Times New Roman"/>
          <w:sz w:val="20"/>
          <w:szCs w:val="20"/>
          <w:lang w:eastAsia="ru-RU" w:bidi="ru-RU"/>
        </w:rPr>
        <w:lastRenderedPageBreak/>
        <w:t>план, таблицу и/или прочитанный/прослушанный текст. Объём письменного высказывания — до 110 слов.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Фонетическая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вслух: сообщение информационного характера, отрывок из статьи научно-популярного характера, рассказ, диалог (беседа).</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 для чтения вслух — до 110 слов.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Орфография и пунктуация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написание изученных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Лексическая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9B17B0" w:rsidRPr="009B17B0" w:rsidRDefault="009B17B0" w:rsidP="009B17B0">
      <w:pPr>
        <w:widowControl w:val="0"/>
        <w:spacing w:after="0" w:line="26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способы словообразования:</w:t>
      </w:r>
    </w:p>
    <w:p w:rsidR="009B17B0" w:rsidRPr="009B17B0" w:rsidRDefault="009B17B0" w:rsidP="009B17B0">
      <w:pPr>
        <w:widowControl w:val="0"/>
        <w:numPr>
          <w:ilvl w:val="0"/>
          <w:numId w:val="49"/>
        </w:numPr>
        <w:tabs>
          <w:tab w:val="left" w:pos="575"/>
        </w:tabs>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аффиксация:</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имён существительных при помощи суффикса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ik</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Grammatik</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имён прилагательных при помощи суффикса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los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geschmacklos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49"/>
        </w:numPr>
        <w:tabs>
          <w:tab w:val="left" w:pos="555"/>
        </w:tabs>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словосложение: образование сложных прилагательных путём соединения двух прилагательных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dunkelblau</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Многозначные лексические единицы. Синонимы. Антонимы.</w:t>
      </w:r>
    </w:p>
    <w:p w:rsidR="009B17B0" w:rsidRPr="009B17B0" w:rsidRDefault="009B17B0" w:rsidP="009B17B0">
      <w:pPr>
        <w:widowControl w:val="0"/>
        <w:spacing w:after="24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Различные средства связи в тексте для обеспечения его целостности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zuerst</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denn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zum</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Schluss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usw</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Грамматическая сторона речи</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времени с союзами </w:t>
      </w:r>
      <w:r w:rsidRPr="009B17B0">
        <w:rPr>
          <w:rFonts w:ascii="Times New Roman" w:eastAsia="Times New Roman" w:hAnsi="Times New Roman" w:cs="Times New Roman"/>
          <w:i/>
          <w:iCs/>
          <w:sz w:val="20"/>
          <w:szCs w:val="20"/>
          <w:lang w:val="en-US" w:bidi="en-US"/>
        </w:rPr>
        <w:t>wenn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als</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в видовременных формах страдательного наклонения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sz w:val="20"/>
          <w:szCs w:val="20"/>
          <w:lang w:eastAsia="ru-RU" w:bidi="ru-RU"/>
        </w:rPr>
        <w:t>Präsens, Präteritum</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Наиболее распространённые глаголы с управлением и местоимённые наречия.</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Склонение прилагательных.</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Предлоги, используемые с дательным падежом.</w:t>
      </w:r>
    </w:p>
    <w:p w:rsidR="009B17B0" w:rsidRPr="009B17B0" w:rsidRDefault="009B17B0" w:rsidP="009B17B0">
      <w:pPr>
        <w:widowControl w:val="0"/>
        <w:spacing w:after="24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Предлоги, используемые с винительным падежом.</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Социокультурные знания и умения</w:t>
      </w:r>
    </w:p>
    <w:p w:rsidR="009B17B0" w:rsidRPr="009B17B0" w:rsidRDefault="009B17B0" w:rsidP="009B17B0">
      <w:pPr>
        <w:widowControl w:val="0"/>
        <w:spacing w:after="0" w:line="259"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нормы вежливости в межкультурном общении.</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кратко представлять некоторые культурные явления родной страны и </w:t>
      </w:r>
      <w:r w:rsidRPr="009B17B0">
        <w:rPr>
          <w:rFonts w:ascii="Times New Roman" w:eastAsia="Times New Roman" w:hAnsi="Times New Roman" w:cs="Times New Roman"/>
          <w:sz w:val="20"/>
          <w:szCs w:val="20"/>
          <w:lang w:eastAsia="ru-RU" w:bidi="ru-RU"/>
        </w:rPr>
        <w:lastRenderedPageBreak/>
        <w:t>страны/стран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Компенсаторные умения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Переспрашивать, просить повторить, уточняя значения незнакомых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составлении собственных высказываний ключевых слов, плана.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Коммуникативные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 Конфликты и их решения.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фитнес, сбалансированное питание. Посещение врача.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 Карманные деньги. Молодёжная мода.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Виды отдыха в различное время года. Путешествия по России и зарубежным странам. Транспорт.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флора и фауна. Проблемы экологии. Защита окружающей среды. Климат, погода. Стихийные бедствия.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массовой информации (телевидение, радио, пресса,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Говорение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диалогической речи</w:t>
      </w:r>
      <w:r w:rsidRPr="009B17B0">
        <w:rPr>
          <w:rFonts w:ascii="Times New Roman" w:eastAsia="Times New Roman" w:hAnsi="Times New Roman" w:cs="Times New Roman"/>
          <w:sz w:val="20"/>
          <w:szCs w:val="20"/>
          <w:lang w:eastAsia="ru-RU" w:bidi="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 побуждение</w:t>
      </w:r>
      <w:r w:rsidRPr="009B17B0">
        <w:rPr>
          <w:rFonts w:ascii="Times New Roman" w:eastAsia="Times New Roman" w:hAnsi="Times New Roman" w:cs="Times New Roman"/>
          <w:sz w:val="20"/>
          <w:szCs w:val="20"/>
          <w:lang w:eastAsia="ru-RU" w:bidi="ru-RU"/>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 —</w:t>
      </w:r>
      <w:r w:rsidRPr="009B17B0">
        <w:rPr>
          <w:rFonts w:ascii="Times New Roman" w:eastAsia="Times New Roman" w:hAnsi="Times New Roman" w:cs="Times New Roman"/>
          <w:sz w:val="20"/>
          <w:szCs w:val="20"/>
          <w:lang w:eastAsia="ru-RU" w:bidi="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обмен мнениями</w:t>
      </w:r>
      <w:r w:rsidRPr="009B17B0">
        <w:rPr>
          <w:rFonts w:ascii="Times New Roman" w:eastAsia="Times New Roman" w:hAnsi="Times New Roman" w:cs="Times New Roman"/>
          <w:sz w:val="20"/>
          <w:szCs w:val="20"/>
          <w:lang w:eastAsia="ru-RU" w:bidi="ru-RU"/>
        </w:rPr>
        <w:t xml:space="preserve">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диалога — до 8 реплик со стороны каждого собеседника в рамках комбинированного диалога; до 6 реплик со стороны каждого </w:t>
      </w:r>
      <w:r w:rsidRPr="009B17B0">
        <w:rPr>
          <w:rFonts w:ascii="Times New Roman" w:eastAsia="Times New Roman" w:hAnsi="Times New Roman" w:cs="Times New Roman"/>
          <w:sz w:val="20"/>
          <w:szCs w:val="20"/>
          <w:lang w:eastAsia="ru-RU" w:bidi="ru-RU"/>
        </w:rPr>
        <w:lastRenderedPageBreak/>
        <w:t>собеседника в рамках диалога-обмена мнениями.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монологической речи</w:t>
      </w:r>
      <w:r w:rsidRPr="009B17B0">
        <w:rPr>
          <w:rFonts w:ascii="Times New Roman" w:eastAsia="Times New Roman" w:hAnsi="Times New Roman" w:cs="Times New Roman"/>
          <w:sz w:val="20"/>
          <w:szCs w:val="20"/>
          <w:lang w:eastAsia="ru-RU" w:bidi="ru-RU"/>
        </w:rPr>
        <w:t xml:space="preserve"> — создание устных связных монологических высказываний с использованием основных коммуникативных типов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повествование/сообщение;</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рассуждение;</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выражение и краткое аргументирование своего мнения по отношению к услышанному/прочитанному;</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прочитанного/прослушанного текста с выражением своего отношения к событиям и фактам, изложенным в тексте;</w:t>
      </w:r>
    </w:p>
    <w:p w:rsidR="009B17B0" w:rsidRPr="009B17B0" w:rsidRDefault="009B17B0" w:rsidP="009B17B0">
      <w:pPr>
        <w:widowControl w:val="0"/>
        <w:spacing w:after="0" w:line="26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рассказа по картинкам;</w:t>
      </w:r>
    </w:p>
    <w:p w:rsidR="009B17B0" w:rsidRPr="009B17B0" w:rsidRDefault="009B17B0" w:rsidP="009B17B0">
      <w:pPr>
        <w:widowControl w:val="0"/>
        <w:spacing w:after="0" w:line="26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результатов выполненной проектной работы.</w:t>
      </w:r>
    </w:p>
    <w:p w:rsidR="009B17B0" w:rsidRPr="009B17B0" w:rsidRDefault="009B17B0" w:rsidP="009B17B0">
      <w:pPr>
        <w:widowControl w:val="0"/>
        <w:spacing w:after="0" w:line="26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9B17B0" w:rsidRPr="009B17B0" w:rsidRDefault="009B17B0" w:rsidP="009B17B0">
      <w:pPr>
        <w:widowControl w:val="0"/>
        <w:spacing w:after="24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монологического высказывания — 10—12 фраз.</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Аудирование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w:t>
      </w:r>
      <w:r w:rsidRPr="009B17B0">
        <w:rPr>
          <w:rFonts w:ascii="Times New Roman" w:eastAsia="Times New Roman" w:hAnsi="Times New Roman" w:cs="Times New Roman"/>
          <w:sz w:val="20"/>
          <w:szCs w:val="20"/>
          <w:lang w:eastAsia="ru-RU" w:bidi="ru-RU"/>
        </w:rPr>
        <w:lastRenderedPageBreak/>
        <w:t>форме в воспринимаемом на слух тексте.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B17B0" w:rsidRPr="009B17B0" w:rsidRDefault="009B17B0" w:rsidP="009B17B0">
      <w:pPr>
        <w:widowControl w:val="0"/>
        <w:spacing w:after="0" w:line="259"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Языковая сложность текстов для аудирования должна соответствовать базовому уровню (А2 — допороговому уровню по общеевропейской шкале).</w:t>
      </w:r>
    </w:p>
    <w:p w:rsidR="009B17B0" w:rsidRPr="009B17B0" w:rsidRDefault="009B17B0" w:rsidP="009B17B0">
      <w:pPr>
        <w:widowControl w:val="0"/>
        <w:spacing w:after="0" w:line="259"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Время звучания текста/текстов для аудирования — до 2 минут.</w:t>
      </w:r>
    </w:p>
    <w:p w:rsidR="009B17B0" w:rsidRPr="009B17B0" w:rsidRDefault="009B17B0" w:rsidP="009B17B0">
      <w:pPr>
        <w:widowControl w:val="0"/>
        <w:spacing w:after="0" w:line="266" w:lineRule="auto"/>
        <w:ind w:firstLine="238"/>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6" w:lineRule="auto"/>
        <w:ind w:firstLine="238"/>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Смысловое чтение</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несплошных текстов (таблиц, диаграмм, схем) и понимание представленной в них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i/>
          <w:iCs/>
          <w:sz w:val="20"/>
          <w:szCs w:val="20"/>
          <w:lang w:eastAsia="ru-RU" w:bidi="ru-RU"/>
        </w:rPr>
        <w:t>с полным пониманием содержания</w:t>
      </w:r>
      <w:r w:rsidRPr="009B17B0">
        <w:rPr>
          <w:rFonts w:ascii="Times New Roman" w:eastAsia="Times New Roman" w:hAnsi="Times New Roman" w:cs="Times New Roman"/>
          <w:sz w:val="20"/>
          <w:szCs w:val="20"/>
          <w:lang w:eastAsia="ru-RU" w:bidi="ru-RU"/>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Языковая сложность текстов для чтения должна соответствовать базовому уровню (А2 — допороговому уровню по общеевропейской шкале).</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текста/текстов для чтения — 500—600 слов.</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Письменная речь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плана/тезисов устного или письменного сообщения;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таблицы с краткой фиксацией содержания прочитанного/прослушанного текста;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преобразование таблицы, схемы в текстовый вариант представления информации;</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письменное представление результатов выполненной проектной работы (объём — 100—120 слов).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Фонетическая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Выражение модального значения, чувства и эмоции.</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Тексты для чтения вслух: сообщение информационного характера, отрывок из статьи научно-популярного характера, рассказ, диалог (беседа).</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 для чтения вслух — до 110 слов.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Орфография и пунктуация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написание изученных слов.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Лексическая сторона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способы словообразования: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 аффиксация: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имён существительных при помощи суффиксов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ie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die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Biologie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um</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das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Museum</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имён прилагательных при помощи суффиксов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sam</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erholsam</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bar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lesbar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Многозначность лексических единиц. Синонимы. Антонимы. Сокращения и аббревиатуры.</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Различные средства связи в тексте для обеспечения его целостности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zuerst</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denn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zum</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Schluss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usw</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Грамматическая сторона речи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Сложносочинённые предложения с наречием </w:t>
      </w:r>
      <w:r w:rsidRPr="009B17B0">
        <w:rPr>
          <w:rFonts w:ascii="Times New Roman" w:eastAsia="Times New Roman" w:hAnsi="Times New Roman" w:cs="Times New Roman"/>
          <w:i/>
          <w:iCs/>
          <w:sz w:val="20"/>
          <w:szCs w:val="20"/>
          <w:lang w:val="en-US" w:bidi="en-US"/>
        </w:rPr>
        <w:t>deshalb</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Сложноподчинённые предложения: времени с союзом </w:t>
      </w:r>
      <w:r w:rsidRPr="009B17B0">
        <w:rPr>
          <w:rFonts w:ascii="Times New Roman" w:eastAsia="Times New Roman" w:hAnsi="Times New Roman" w:cs="Times New Roman"/>
          <w:i/>
          <w:iCs/>
          <w:sz w:val="20"/>
          <w:szCs w:val="20"/>
          <w:lang w:val="en-US" w:bidi="en-US"/>
        </w:rPr>
        <w:t>nachdem</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цели с союзом </w:t>
      </w:r>
      <w:r w:rsidRPr="009B17B0">
        <w:rPr>
          <w:rFonts w:ascii="Times New Roman" w:eastAsia="Times New Roman" w:hAnsi="Times New Roman" w:cs="Times New Roman"/>
          <w:i/>
          <w:iCs/>
          <w:sz w:val="20"/>
          <w:szCs w:val="20"/>
          <w:lang w:val="en-US" w:bidi="en-US"/>
        </w:rPr>
        <w:t>damit</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Формы сослагательного наклонения от глаголов </w:t>
      </w:r>
      <w:r w:rsidRPr="009B17B0">
        <w:rPr>
          <w:rFonts w:ascii="Times New Roman" w:eastAsia="Times New Roman" w:hAnsi="Times New Roman" w:cs="Times New Roman"/>
          <w:i/>
          <w:iCs/>
          <w:sz w:val="20"/>
          <w:szCs w:val="20"/>
          <w:lang w:val="en-US" w:bidi="en-US"/>
        </w:rPr>
        <w:t>haben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sein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werden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können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mogen</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сочетание </w:t>
      </w:r>
      <w:r w:rsidRPr="009B17B0">
        <w:rPr>
          <w:rFonts w:ascii="Times New Roman" w:eastAsia="Times New Roman" w:hAnsi="Times New Roman" w:cs="Times New Roman"/>
          <w:i/>
          <w:sz w:val="20"/>
          <w:szCs w:val="20"/>
          <w:lang w:eastAsia="ru-RU" w:bidi="ru-RU"/>
        </w:rPr>
        <w:t>würde</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val="en-US" w:bidi="en-US"/>
        </w:rPr>
        <w:t>Infinitiv</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Социокультурные знания и умения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элементарного представления о различных вариантах немецкого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нормы вежливости в межкультурном общении.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норм вежливости в межкультурном общении.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своё имя и фамилию, а также имена и фамилии своих родственников и друзей на немецком языке;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свой адрес на немецком языке (в анкете);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lastRenderedPageBreak/>
        <w:t>Компенсаторные умения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Переспрашивать, просить повторить, уточняя значение незнакомых слов.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порождении собственных высказываний ключевых слов, плана.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Courier New" w:eastAsia="Courier New" w:hAnsi="Courier New" w:cs="Courier New"/>
          <w:color w:val="000000"/>
          <w:w w:val="80"/>
          <w:sz w:val="24"/>
          <w:szCs w:val="24"/>
          <w:lang w:eastAsia="ru-RU" w:bidi="ru-RU"/>
        </w:rPr>
      </w:pPr>
      <w:bookmarkStart w:id="292" w:name="bookmark587"/>
    </w:p>
    <w:p w:rsidR="009B17B0" w:rsidRPr="009B17B0" w:rsidRDefault="009B17B0" w:rsidP="009B17B0">
      <w:pPr>
        <w:widowControl w:val="0"/>
        <w:spacing w:after="0" w:line="240" w:lineRule="auto"/>
        <w:rPr>
          <w:rFonts w:ascii="Arial" w:eastAsia="Courier New" w:hAnsi="Arial" w:cs="Arial"/>
          <w:b/>
          <w:color w:val="000000"/>
          <w:sz w:val="20"/>
          <w:szCs w:val="24"/>
          <w:lang w:eastAsia="ru-RU" w:bidi="ru-RU"/>
        </w:rPr>
      </w:pPr>
      <w:r w:rsidRPr="009B17B0">
        <w:rPr>
          <w:rFonts w:ascii="Courier New" w:eastAsia="Courier New" w:hAnsi="Courier New" w:cs="Courier New"/>
          <w:color w:val="000000"/>
          <w:sz w:val="24"/>
          <w:szCs w:val="24"/>
          <w:lang w:eastAsia="ru-RU" w:bidi="ru-RU"/>
        </w:rPr>
        <w:br w:type="page"/>
      </w:r>
    </w:p>
    <w:p w:rsidR="009B17B0" w:rsidRPr="009B17B0" w:rsidRDefault="009B17B0" w:rsidP="009B17B0">
      <w:pPr>
        <w:widowControl w:val="0"/>
        <w:spacing w:after="0" w:line="240" w:lineRule="auto"/>
        <w:rPr>
          <w:rFonts w:ascii="Arial" w:eastAsia="Courier New" w:hAnsi="Arial" w:cs="Arial"/>
          <w:b/>
          <w:color w:val="000000"/>
          <w:sz w:val="20"/>
          <w:szCs w:val="24"/>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4"/>
          <w:lang w:eastAsia="ru-RU" w:bidi="ru-RU"/>
        </w:rPr>
      </w:pPr>
      <w:r w:rsidRPr="009B17B0">
        <w:rPr>
          <w:rFonts w:ascii="Arial" w:eastAsia="Courier New" w:hAnsi="Arial" w:cs="Arial"/>
          <w:b/>
          <w:color w:val="000000"/>
          <w:sz w:val="20"/>
          <w:szCs w:val="24"/>
          <w:lang w:eastAsia="ru-RU" w:bidi="ru-RU"/>
        </w:rPr>
        <w:t>ПЛАНИРУЕМЫЕ РЕЗУЛЬТАТЫ ОСВОЕНИЯ</w:t>
      </w:r>
      <w:bookmarkEnd w:id="292"/>
    </w:p>
    <w:p w:rsidR="009B17B0" w:rsidRPr="009B17B0" w:rsidRDefault="009B17B0" w:rsidP="009B17B0">
      <w:pPr>
        <w:widowControl w:val="0"/>
        <w:spacing w:after="0" w:line="240" w:lineRule="auto"/>
        <w:rPr>
          <w:rFonts w:ascii="Arial" w:eastAsia="Courier New" w:hAnsi="Arial" w:cs="Arial"/>
          <w:b/>
          <w:color w:val="000000"/>
          <w:sz w:val="20"/>
          <w:szCs w:val="24"/>
          <w:lang w:eastAsia="ru-RU" w:bidi="ru-RU"/>
        </w:rPr>
      </w:pPr>
      <w:r w:rsidRPr="009B17B0">
        <w:rPr>
          <w:rFonts w:ascii="Arial" w:eastAsia="Courier New" w:hAnsi="Arial" w:cs="Arial"/>
          <w:b/>
          <w:color w:val="000000"/>
          <w:sz w:val="20"/>
          <w:szCs w:val="24"/>
          <w:lang w:eastAsia="ru-RU" w:bidi="ru-RU"/>
        </w:rPr>
        <w:t>УЧЕБНОГО ПРЕДМЕТА «ИНОСТРАННЫЙ (НЕМЕЦКИЙ)</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4"/>
          <w:lang w:eastAsia="ru-RU" w:bidi="ru-RU"/>
        </w:rPr>
      </w:pPr>
      <w:r w:rsidRPr="009B17B0">
        <w:rPr>
          <w:rFonts w:ascii="Arial" w:eastAsia="Courier New" w:hAnsi="Arial" w:cs="Arial"/>
          <w:b/>
          <w:color w:val="000000"/>
          <w:sz w:val="20"/>
          <w:szCs w:val="24"/>
          <w:lang w:eastAsia="ru-RU" w:bidi="ru-RU"/>
        </w:rPr>
        <w:t>ЯЗЫК» НА УРОВНЕ ОСНОВНОГО ОБЩЕГО 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Личностные результаты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Личностные результаты </w:t>
      </w:r>
      <w:r w:rsidRPr="009B17B0">
        <w:rPr>
          <w:rFonts w:ascii="Times New Roman" w:eastAsia="Times New Roman" w:hAnsi="Times New Roman" w:cs="Times New Roman"/>
          <w:sz w:val="20"/>
          <w:szCs w:val="20"/>
          <w:lang w:eastAsia="ru-RU" w:bidi="ru-RU"/>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гражданского воспитания</w:t>
      </w:r>
      <w:r w:rsidRPr="009B17B0">
        <w:rPr>
          <w:rFonts w:ascii="Times New Roman" w:eastAsia="Times New Roman" w:hAnsi="Times New Roman" w:cs="Times New Roman"/>
          <w:sz w:val="20"/>
          <w:szCs w:val="20"/>
          <w:lang w:eastAsia="ru-RU" w:bidi="ru-RU"/>
        </w:rPr>
        <w:t>: готовность к выполнению обязанностей гражданина и реализации его прав, уважение прав, свобод и законных интересов других людей;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активное участие в жизни семьи, Организации, местного сообщества, родного края, страны;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неприятие любых форм экстремизма, дискриминации; понимание роли различных социальных институтов в жизни человека;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патриотического воспитания</w:t>
      </w:r>
      <w:r w:rsidRPr="009B17B0">
        <w:rPr>
          <w:rFonts w:ascii="Times New Roman" w:eastAsia="Times New Roman" w:hAnsi="Times New Roman" w:cs="Times New Roman"/>
          <w:sz w:val="20"/>
          <w:szCs w:val="20"/>
          <w:lang w:eastAsia="ru-RU" w:bidi="ru-RU"/>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ценностное отношение к достижениям своей Родины — России, к науке, искусству, спорту, технологиям, боевым подвигам и трудовым </w:t>
      </w:r>
      <w:r w:rsidRPr="009B17B0">
        <w:rPr>
          <w:rFonts w:ascii="Times New Roman" w:eastAsia="Times New Roman" w:hAnsi="Times New Roman" w:cs="Times New Roman"/>
          <w:sz w:val="20"/>
          <w:szCs w:val="20"/>
          <w:lang w:eastAsia="ru-RU" w:bidi="ru-RU"/>
        </w:rPr>
        <w:lastRenderedPageBreak/>
        <w:t>достижениям народа;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духовно-нравственного воспитания</w:t>
      </w:r>
      <w:r w:rsidRPr="009B17B0">
        <w:rPr>
          <w:rFonts w:ascii="Times New Roman" w:eastAsia="Times New Roman" w:hAnsi="Times New Roman" w:cs="Times New Roman"/>
          <w:sz w:val="20"/>
          <w:szCs w:val="20"/>
          <w:lang w:eastAsia="ru-RU" w:bidi="ru-RU"/>
        </w:rPr>
        <w:t>: ориентация на моральные ценности и нормы в ситуациях нравственного выбора;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эстетического воспитания</w:t>
      </w:r>
      <w:r w:rsidRPr="009B17B0">
        <w:rPr>
          <w:rFonts w:ascii="Times New Roman" w:eastAsia="Times New Roman" w:hAnsi="Times New Roman" w:cs="Times New Roman"/>
          <w:sz w:val="20"/>
          <w:szCs w:val="20"/>
          <w:lang w:eastAsia="ru-RU" w:bidi="ru-RU"/>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физического воспитания, формирования культуры здоровья и эмоционального благополучия</w:t>
      </w:r>
      <w:r w:rsidRPr="009B17B0">
        <w:rPr>
          <w:rFonts w:ascii="Times New Roman" w:eastAsia="Times New Roman" w:hAnsi="Times New Roman" w:cs="Times New Roman"/>
          <w:sz w:val="20"/>
          <w:szCs w:val="20"/>
          <w:lang w:eastAsia="ru-RU" w:bidi="ru-RU"/>
        </w:rPr>
        <w:t>: осознание ценности жизни;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правил безопасности, в том числе навыков безопасного поведения в интернет-среде;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принимать себя и других, не осуждая;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осознавать эмоциональное состояние себя и других, умение управлять собственным эмоциональным состоянием;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сформированность навыка рефлексии, признание своего права на ошибку и такого же права другого человека.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трудового воспитания</w:t>
      </w:r>
      <w:r w:rsidRPr="009B17B0">
        <w:rPr>
          <w:rFonts w:ascii="Times New Roman" w:eastAsia="Times New Roman" w:hAnsi="Times New Roman" w:cs="Times New Roman"/>
          <w:sz w:val="20"/>
          <w:szCs w:val="20"/>
          <w:lang w:eastAsia="ru-RU" w:bidi="ru-RU"/>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интерес к практическому изучению профессий и труда различного рода, в том числе на основе применения изучаемого предметного знания;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экологического воспитания</w:t>
      </w:r>
      <w:r w:rsidRPr="009B17B0">
        <w:rPr>
          <w:rFonts w:ascii="Times New Roman" w:eastAsia="Times New Roman" w:hAnsi="Times New Roman" w:cs="Times New Roman"/>
          <w:sz w:val="20"/>
          <w:szCs w:val="20"/>
          <w:lang w:eastAsia="ru-RU" w:bidi="ru-RU"/>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повышение уровня экологической культуры, осознание глобального характера экологических проблем и путей их решения;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активное неприятие действий, приносящих вред окружающей среде;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ценности научного познания</w:t>
      </w:r>
      <w:r w:rsidRPr="009B17B0">
        <w:rPr>
          <w:rFonts w:ascii="Times New Roman" w:eastAsia="Times New Roman" w:hAnsi="Times New Roman" w:cs="Times New Roman"/>
          <w:sz w:val="20"/>
          <w:szCs w:val="20"/>
          <w:lang w:eastAsia="ru-RU" w:bidi="ru-RU"/>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языковой и читательской культурой как средством познания мира;</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Личностные результаты, обеспечивающие адаптацию обучающегося к изменяющимся условиям социальной и природной среды, включают</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обучающихся во взаимодействии в условиях неопределенности, открытость опыту и знаниям других;</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анализировать и выявлять взаимосвязи природы, общества и экономики;</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обучающихся осознавать стрессовую ситуацию,</w:t>
      </w:r>
    </w:p>
    <w:p w:rsidR="009B17B0" w:rsidRPr="009B17B0" w:rsidRDefault="009B17B0" w:rsidP="009B17B0">
      <w:pPr>
        <w:widowControl w:val="0"/>
        <w:spacing w:after="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происходящие изменения и их последствия;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стрессовую ситуацию как вызов, требующий контрмер;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ситуацию стресса, корректировать принимаемые решения и действия;</w:t>
      </w:r>
    </w:p>
    <w:p w:rsidR="009B17B0" w:rsidRPr="009B17B0" w:rsidRDefault="009B17B0" w:rsidP="009B17B0">
      <w:pPr>
        <w:widowControl w:val="0"/>
        <w:spacing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Метапредметные результаты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Метапредметные результаты освоения программы основного общего образования, в том числе адаптированной, должны отражать:</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Овладение универсальными учебными познавательными действиями</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50"/>
        </w:numPr>
        <w:tabs>
          <w:tab w:val="left" w:pos="58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базовые логические действия: выявлять и характеризовать существенные признаки объектов (явлений);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существенный признак классификации, основания для обобщения и сравнения, критерии проводимого анализа;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учётом предложенной задачи выявлять закономерности и противоречия в рассматриваемых фактах, данных и наблюдениях;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предлагать критерии для выявления закономерностей и противоречий;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дефициты информации, данных, необходимых для решения поставленной задачи;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причинно-следственные связи при изучении явлений и процессов;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самостоятельно выбирать способ решения учебной задачи (сравнивать </w:t>
      </w:r>
      <w:r w:rsidRPr="009B17B0">
        <w:rPr>
          <w:rFonts w:ascii="Times New Roman" w:eastAsia="Times New Roman" w:hAnsi="Times New Roman" w:cs="Times New Roman"/>
          <w:sz w:val="20"/>
          <w:szCs w:val="20"/>
          <w:lang w:eastAsia="ru-RU" w:bidi="ru-RU"/>
        </w:rPr>
        <w:lastRenderedPageBreak/>
        <w:t>несколько вариантов решения, выбирать наиболее подходящий с учётом самостоятельно выделенных критериев);</w:t>
      </w:r>
    </w:p>
    <w:p w:rsidR="009B17B0" w:rsidRPr="009B17B0" w:rsidRDefault="009B17B0" w:rsidP="009B17B0">
      <w:pPr>
        <w:widowControl w:val="0"/>
        <w:numPr>
          <w:ilvl w:val="0"/>
          <w:numId w:val="50"/>
        </w:numPr>
        <w:tabs>
          <w:tab w:val="left" w:pos="58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базовые исследовательские действия: использовать вопросы как исследовательский инструмент познания;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гипотезу об истинности собственных суждений и суждений других, аргументировать свою позицию, мнение;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 применимость и достоверность информации, полученной в ходе исследования (эксперимента);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B17B0" w:rsidRPr="009B17B0" w:rsidRDefault="009B17B0" w:rsidP="009B17B0">
      <w:pPr>
        <w:widowControl w:val="0"/>
        <w:numPr>
          <w:ilvl w:val="0"/>
          <w:numId w:val="50"/>
        </w:numPr>
        <w:tabs>
          <w:tab w:val="left" w:pos="802"/>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работа с информацией: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надежность информации по критериям, предложенным педагогическим работником или сформулированным самостоятельно;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эффективно запоминать и систематизировать информацию.</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познавательных действий обеспечивает сформированность когнитивных навыков у обучающихся.</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Овладение универсальными учебными коммуникативными действиями</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51"/>
        </w:numPr>
        <w:tabs>
          <w:tab w:val="left" w:pos="582"/>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общение: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и формулировать суждения, выражать эмоции в соответствии с целями и условиями общения;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себя (свою точку зрения) в устных и письменных текстах;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невербальные средства общения, понимать значение </w:t>
      </w:r>
      <w:r w:rsidRPr="009B17B0">
        <w:rPr>
          <w:rFonts w:ascii="Times New Roman" w:eastAsia="Times New Roman" w:hAnsi="Times New Roman" w:cs="Times New Roman"/>
          <w:sz w:val="20"/>
          <w:szCs w:val="20"/>
          <w:lang w:eastAsia="ru-RU" w:bidi="ru-RU"/>
        </w:rPr>
        <w:lastRenderedPageBreak/>
        <w:t>социальных знаков, знать и распознавать предпосылки конфликтных ситуаций и смягчать конфликты, вести переговоры;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B17B0" w:rsidRPr="009B17B0" w:rsidRDefault="009B17B0" w:rsidP="009B17B0">
      <w:pPr>
        <w:widowControl w:val="0"/>
        <w:numPr>
          <w:ilvl w:val="0"/>
          <w:numId w:val="51"/>
        </w:numPr>
        <w:tabs>
          <w:tab w:val="left" w:pos="591"/>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совместная деятельность: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обобщать мнения нескольких людей, проявлять готовность руководить, выполнять поручения, подчиняться;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качество своего вклада в общий продукт по критериям, самостоятельно сформулированным участниками взаимодействия;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результаты с исходной задачей и вклад каждого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члена команды в достижение результатов, разделять сферу ответственности и проявлять готовность к предоставлению отчета перед группой.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Овладение универсальными учебными регулятивными действиями</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52"/>
        </w:numPr>
        <w:tabs>
          <w:tab w:val="left" w:pos="590"/>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самоорганизация:</w:t>
      </w:r>
      <w:r w:rsidRPr="009B17B0">
        <w:rPr>
          <w:rFonts w:ascii="Times New Roman" w:eastAsia="Times New Roman" w:hAnsi="Times New Roman" w:cs="Times New Roman"/>
          <w:sz w:val="20"/>
          <w:szCs w:val="20"/>
          <w:lang w:eastAsia="ru-RU" w:bidi="ru-RU"/>
        </w:rPr>
        <w:t xml:space="preserve"> выявлять проблемы для решения в жизненных и учебных ситуациях;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ориентироваться в различных подходах принятия решений </w:t>
      </w:r>
      <w:r w:rsidRPr="009B17B0">
        <w:rPr>
          <w:rFonts w:ascii="Times New Roman" w:eastAsia="Times New Roman" w:hAnsi="Times New Roman" w:cs="Times New Roman"/>
          <w:sz w:val="20"/>
          <w:szCs w:val="20"/>
          <w:lang w:eastAsia="ru-RU" w:bidi="ru-RU"/>
        </w:rPr>
        <w:lastRenderedPageBreak/>
        <w:t>(индивидуальное, принятие решения в группе, принятие решений группой);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p w:rsidR="009B17B0" w:rsidRPr="009B17B0" w:rsidRDefault="009B17B0" w:rsidP="009B17B0">
      <w:pPr>
        <w:widowControl w:val="0"/>
        <w:numPr>
          <w:ilvl w:val="0"/>
          <w:numId w:val="52"/>
        </w:numPr>
        <w:tabs>
          <w:tab w:val="left" w:pos="590"/>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самоконтроль:</w:t>
      </w:r>
      <w:r w:rsidRPr="009B17B0">
        <w:rPr>
          <w:rFonts w:ascii="Times New Roman" w:eastAsia="Times New Roman" w:hAnsi="Times New Roman" w:cs="Times New Roman"/>
          <w:sz w:val="20"/>
          <w:szCs w:val="20"/>
          <w:lang w:eastAsia="ru-RU" w:bidi="ru-RU"/>
        </w:rPr>
        <w:t xml:space="preserve"> владеть способами самоконтроля, самомотивации и рефлексии;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9B17B0" w:rsidRPr="009B17B0" w:rsidRDefault="009B17B0" w:rsidP="009B17B0">
      <w:pPr>
        <w:widowControl w:val="0"/>
        <w:numPr>
          <w:ilvl w:val="0"/>
          <w:numId w:val="52"/>
        </w:numPr>
        <w:tabs>
          <w:tab w:val="left" w:pos="590"/>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эмоциональный интеллект:</w:t>
      </w:r>
      <w:r w:rsidRPr="009B17B0">
        <w:rPr>
          <w:rFonts w:ascii="Times New Roman" w:eastAsia="Times New Roman" w:hAnsi="Times New Roman" w:cs="Times New Roman"/>
          <w:sz w:val="20"/>
          <w:szCs w:val="20"/>
          <w:lang w:eastAsia="ru-RU" w:bidi="ru-RU"/>
        </w:rPr>
        <w:t xml:space="preserve"> различать, называть и управлять собственными эмоциями и эмоциями других;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анализировать причины эмоций;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ставить себя на место другого человека, понимать мотивы и намерения другого; регулировать способ выражения эмоций;</w:t>
      </w:r>
    </w:p>
    <w:p w:rsidR="009B17B0" w:rsidRPr="009B17B0" w:rsidRDefault="009B17B0" w:rsidP="009B17B0">
      <w:pPr>
        <w:widowControl w:val="0"/>
        <w:numPr>
          <w:ilvl w:val="0"/>
          <w:numId w:val="52"/>
        </w:numPr>
        <w:tabs>
          <w:tab w:val="left" w:pos="590"/>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принятие себя и других:</w:t>
      </w:r>
      <w:r w:rsidRPr="009B17B0">
        <w:rPr>
          <w:rFonts w:ascii="Times New Roman" w:eastAsia="Times New Roman" w:hAnsi="Times New Roman" w:cs="Times New Roman"/>
          <w:sz w:val="20"/>
          <w:szCs w:val="20"/>
          <w:lang w:eastAsia="ru-RU" w:bidi="ru-RU"/>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rsidR="009B17B0" w:rsidRPr="009B17B0" w:rsidRDefault="009B17B0" w:rsidP="009B17B0">
      <w:pPr>
        <w:widowControl w:val="0"/>
        <w:spacing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Предметные результаты</w:t>
      </w:r>
    </w:p>
    <w:p w:rsidR="009B17B0" w:rsidRPr="009B17B0" w:rsidRDefault="009B17B0" w:rsidP="009B17B0">
      <w:pPr>
        <w:widowControl w:val="0"/>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Предметные результаты </w:t>
      </w:r>
      <w:r w:rsidRPr="009B17B0">
        <w:rPr>
          <w:rFonts w:ascii="Times New Roman" w:eastAsia="Times New Roman" w:hAnsi="Times New Roman" w:cs="Times New Roman"/>
          <w:sz w:val="20"/>
          <w:szCs w:val="20"/>
          <w:lang w:eastAsia="ru-RU" w:bidi="ru-RU"/>
        </w:rPr>
        <w:t>освоения основной образовательной программы по иностранному (немецкому) языку для основного общего образования (5—9 классы) с учётом уровня владения немецким языком, достигнутого в начальных классах (2—4 классы).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5 класс</w:t>
      </w:r>
    </w:p>
    <w:p w:rsidR="009B17B0" w:rsidRPr="009B17B0" w:rsidRDefault="009B17B0" w:rsidP="009B17B0">
      <w:pPr>
        <w:widowControl w:val="0"/>
        <w:spacing w:after="0" w:line="240" w:lineRule="auto"/>
        <w:rPr>
          <w:rFonts w:ascii="Arial" w:eastAsia="Courier New" w:hAnsi="Arial" w:cs="Arial"/>
          <w:b/>
          <w:color w:val="000000"/>
          <w:sz w:val="19"/>
          <w:szCs w:val="19"/>
          <w:lang w:eastAsia="ru-RU" w:bidi="ru-RU"/>
        </w:rPr>
      </w:pPr>
    </w:p>
    <w:p w:rsidR="009B17B0" w:rsidRPr="009B17B0" w:rsidRDefault="009B17B0" w:rsidP="009B17B0">
      <w:pPr>
        <w:widowControl w:val="0"/>
        <w:spacing w:after="0" w:line="240" w:lineRule="auto"/>
        <w:rPr>
          <w:rFonts w:ascii="Arial" w:eastAsia="Courier New" w:hAnsi="Arial" w:cs="Arial"/>
          <w:b/>
          <w:color w:val="000000"/>
          <w:sz w:val="19"/>
          <w:szCs w:val="19"/>
          <w:lang w:eastAsia="ru-RU" w:bidi="ru-RU"/>
        </w:rPr>
      </w:pPr>
      <w:r w:rsidRPr="009B17B0">
        <w:rPr>
          <w:rFonts w:ascii="Arial" w:eastAsia="Courier New" w:hAnsi="Arial" w:cs="Arial"/>
          <w:b/>
          <w:color w:val="000000"/>
          <w:sz w:val="19"/>
          <w:szCs w:val="19"/>
          <w:lang w:eastAsia="ru-RU" w:bidi="ru-RU"/>
        </w:rPr>
        <w:t>Коммуникативные умения</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 побуждения к действию, диалог-расспрос) в рамках тематического содержания речи</w:t>
      </w:r>
      <w:r w:rsidRPr="009B17B0">
        <w:rPr>
          <w:rFonts w:ascii="Times New Roman" w:eastAsia="Times New Roman" w:hAnsi="Times New Roman" w:cs="Times New Roman"/>
          <w:sz w:val="20"/>
          <w:szCs w:val="20"/>
          <w:vertAlign w:val="superscript"/>
          <w:lang w:eastAsia="ru-RU" w:bidi="ru-RU"/>
        </w:rPr>
        <w:footnoteReference w:id="9"/>
      </w:r>
      <w:r w:rsidRPr="009B17B0">
        <w:rPr>
          <w:rFonts w:ascii="Times New Roman" w:eastAsia="Times New Roman" w:hAnsi="Times New Roman" w:cs="Times New Roman"/>
          <w:sz w:val="20"/>
          <w:szCs w:val="20"/>
          <w:lang w:eastAsia="ru-RU" w:bidi="ru-RU"/>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создавать разные виды монологических высказываний </w:t>
      </w:r>
      <w:r w:rsidRPr="009B17B0">
        <w:rPr>
          <w:rFonts w:ascii="Times New Roman" w:eastAsia="Times New Roman" w:hAnsi="Times New Roman" w:cs="Times New Roman"/>
          <w:sz w:val="20"/>
          <w:szCs w:val="20"/>
          <w:lang w:eastAsia="ru-RU" w:bidi="ru-RU"/>
        </w:rPr>
        <w:t>(описание,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Языковые знания и умения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различать на слух и адекватно,</w:t>
      </w:r>
      <w:r w:rsidRPr="009B17B0">
        <w:rPr>
          <w:rFonts w:ascii="Times New Roman" w:eastAsia="Times New Roman" w:hAnsi="Times New Roman" w:cs="Times New Roman"/>
          <w:sz w:val="20"/>
          <w:szCs w:val="20"/>
          <w:lang w:eastAsia="ru-RU" w:bidi="ru-RU"/>
        </w:rPr>
        <w:t xml:space="preserve">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9B17B0">
        <w:rPr>
          <w:rFonts w:ascii="Times New Roman" w:eastAsia="Times New Roman" w:hAnsi="Times New Roman" w:cs="Times New Roman"/>
          <w:i/>
          <w:iCs/>
          <w:sz w:val="20"/>
          <w:szCs w:val="20"/>
          <w:lang w:eastAsia="ru-RU" w:bidi="ru-RU"/>
        </w:rPr>
        <w:t>выразительно читать вслух</w:t>
      </w:r>
      <w:r w:rsidRPr="009B17B0">
        <w:rPr>
          <w:rFonts w:ascii="Times New Roman" w:eastAsia="Times New Roman" w:hAnsi="Times New Roman" w:cs="Times New Roman"/>
          <w:sz w:val="20"/>
          <w:szCs w:val="20"/>
          <w:lang w:eastAsia="ru-RU" w:bidi="ru-RU"/>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Графика, орфография и пунктуация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правильно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изученные слова; </w:t>
      </w: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точку, вопросительный и восклицательный знаки в конце предложения, запятую при перечислении; пунктуационно правильно </w:t>
      </w:r>
      <w:r w:rsidRPr="009B17B0">
        <w:rPr>
          <w:rFonts w:ascii="Times New Roman" w:eastAsia="Times New Roman" w:hAnsi="Times New Roman" w:cs="Times New Roman"/>
          <w:i/>
          <w:iCs/>
          <w:sz w:val="20"/>
          <w:szCs w:val="20"/>
          <w:lang w:eastAsia="ru-RU" w:bidi="ru-RU"/>
        </w:rPr>
        <w:t>оформлять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в звучащем и письменном</w:t>
      </w:r>
      <w:r w:rsidRPr="009B17B0">
        <w:rPr>
          <w:rFonts w:ascii="Times New Roman" w:eastAsia="Times New Roman" w:hAnsi="Times New Roman" w:cs="Times New Roman"/>
          <w:sz w:val="20"/>
          <w:szCs w:val="20"/>
          <w:lang w:eastAsia="ru-RU" w:bidi="ru-RU"/>
        </w:rPr>
        <w:t xml:space="preserve"> тексте 675 лексических единиц (слов, словосочетаний, речевых клише) и </w:t>
      </w:r>
      <w:r w:rsidRPr="009B17B0">
        <w:rPr>
          <w:rFonts w:ascii="Times New Roman" w:eastAsia="Times New Roman" w:hAnsi="Times New Roman" w:cs="Times New Roman"/>
          <w:i/>
          <w:iCs/>
          <w:sz w:val="20"/>
          <w:szCs w:val="20"/>
          <w:lang w:eastAsia="ru-RU" w:bidi="ru-RU"/>
        </w:rPr>
        <w:t>правильно употреблять</w:t>
      </w:r>
      <w:r w:rsidRPr="009B17B0">
        <w:rPr>
          <w:rFonts w:ascii="Times New Roman" w:eastAsia="Times New Roman" w:hAnsi="Times New Roman" w:cs="Times New Roman"/>
          <w:sz w:val="20"/>
          <w:szCs w:val="20"/>
          <w:lang w:eastAsia="ru-RU" w:bidi="ru-RU"/>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родственные слова, образованные с использованием аффиксации: имена существительные с суффиксами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ler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in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chen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прилагательные с суффиксами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ig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lich</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числительные образованные при помощи суффиксов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zehn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zig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ste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существительные, образованные путём соединения основ существительных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das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Klassenzimmer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изученные синонимы и интернациональные слова.</w:t>
      </w:r>
    </w:p>
    <w:p w:rsidR="009B17B0" w:rsidRPr="009B17B0" w:rsidRDefault="009B17B0" w:rsidP="009B17B0">
      <w:pPr>
        <w:widowControl w:val="0"/>
        <w:spacing w:after="0" w:line="262" w:lineRule="auto"/>
        <w:ind w:firstLine="2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употреблять в устной и письменной речи:</w:t>
      </w:r>
    </w:p>
    <w:p w:rsidR="009B17B0" w:rsidRPr="009B17B0" w:rsidRDefault="009B17B0" w:rsidP="009B17B0">
      <w:pPr>
        <w:widowControl w:val="0"/>
        <w:numPr>
          <w:ilvl w:val="0"/>
          <w:numId w:val="2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9B17B0" w:rsidRPr="009B17B0" w:rsidRDefault="009B17B0" w:rsidP="009B17B0">
      <w:pPr>
        <w:widowControl w:val="0"/>
        <w:numPr>
          <w:ilvl w:val="0"/>
          <w:numId w:val="2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побудительные предложения (в том числе в отрицательной форме);</w:t>
      </w:r>
    </w:p>
    <w:p w:rsidR="009B17B0" w:rsidRPr="009B17B0" w:rsidRDefault="009B17B0" w:rsidP="009B17B0">
      <w:pPr>
        <w:widowControl w:val="0"/>
        <w:numPr>
          <w:ilvl w:val="0"/>
          <w:numId w:val="2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в видовременных формах действительного залога в изъявительном наклонении в </w:t>
      </w:r>
      <w:r w:rsidRPr="009B17B0">
        <w:rPr>
          <w:rFonts w:ascii="Times New Roman" w:eastAsia="Times New Roman" w:hAnsi="Times New Roman" w:cs="Times New Roman"/>
          <w:sz w:val="20"/>
          <w:szCs w:val="20"/>
          <w:lang w:val="en-US" w:bidi="en-US"/>
        </w:rPr>
        <w:t>Futur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модальный глагол </w:t>
      </w:r>
      <w:r w:rsidRPr="009B17B0">
        <w:rPr>
          <w:rFonts w:ascii="Times New Roman" w:eastAsia="Times New Roman" w:hAnsi="Times New Roman" w:cs="Times New Roman"/>
          <w:i/>
          <w:sz w:val="20"/>
          <w:szCs w:val="20"/>
          <w:lang w:eastAsia="ru-RU" w:bidi="ru-RU"/>
        </w:rPr>
        <w:t>dürfen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Präsens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наречия в положительной, сравнительной и превосходной степенях сравнения, образованные по правилу и исключения;</w:t>
      </w:r>
    </w:p>
    <w:p w:rsidR="009B17B0" w:rsidRPr="009B17B0" w:rsidRDefault="009B17B0" w:rsidP="009B17B0">
      <w:pPr>
        <w:widowControl w:val="0"/>
        <w:numPr>
          <w:ilvl w:val="0"/>
          <w:numId w:val="2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указательное местоимение </w:t>
      </w:r>
      <w:r w:rsidRPr="009B17B0">
        <w:rPr>
          <w:rFonts w:ascii="Times New Roman" w:eastAsia="Times New Roman" w:hAnsi="Times New Roman" w:cs="Times New Roman"/>
          <w:i/>
          <w:iCs/>
          <w:sz w:val="20"/>
          <w:szCs w:val="20"/>
          <w:lang w:val="en-US" w:bidi="en-US"/>
        </w:rPr>
        <w:t>jener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вопросительные местоимения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wer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was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wohin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wo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warum</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69"/>
        </w:numPr>
        <w:spacing w:after="2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количественные и порядковые числительные (до </w:t>
      </w:r>
      <w:r w:rsidRPr="009B17B0">
        <w:rPr>
          <w:rFonts w:ascii="Times New Roman" w:eastAsia="Times New Roman" w:hAnsi="Times New Roman" w:cs="Times New Roman"/>
          <w:sz w:val="20"/>
          <w:szCs w:val="20"/>
          <w:lang w:bidi="en-US"/>
        </w:rPr>
        <w:t>100).</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p>
    <w:p w:rsidR="009B17B0" w:rsidRPr="009B17B0" w:rsidRDefault="009B17B0" w:rsidP="009B17B0">
      <w:pPr>
        <w:widowControl w:val="0"/>
        <w:numPr>
          <w:ilvl w:val="0"/>
          <w:numId w:val="27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9B17B0" w:rsidRPr="009B17B0" w:rsidRDefault="009B17B0" w:rsidP="009B17B0">
      <w:pPr>
        <w:widowControl w:val="0"/>
        <w:numPr>
          <w:ilvl w:val="0"/>
          <w:numId w:val="27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знать/понимать и использовать</w:t>
      </w:r>
      <w:r w:rsidRPr="009B17B0">
        <w:rPr>
          <w:rFonts w:ascii="Times New Roman" w:eastAsia="Times New Roman" w:hAnsi="Times New Roman" w:cs="Times New Roman"/>
          <w:sz w:val="20"/>
          <w:szCs w:val="20"/>
          <w:lang w:eastAsia="ru-RU" w:bidi="ru-RU"/>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9B17B0" w:rsidRPr="009B17B0" w:rsidRDefault="009B17B0" w:rsidP="009B17B0">
      <w:pPr>
        <w:widowControl w:val="0"/>
        <w:numPr>
          <w:ilvl w:val="0"/>
          <w:numId w:val="27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правильно оформлять</w:t>
      </w:r>
      <w:r w:rsidRPr="009B17B0">
        <w:rPr>
          <w:rFonts w:ascii="Times New Roman" w:eastAsia="Times New Roman" w:hAnsi="Times New Roman" w:cs="Times New Roman"/>
          <w:sz w:val="20"/>
          <w:szCs w:val="20"/>
          <w:lang w:eastAsia="ru-RU" w:bidi="ru-RU"/>
        </w:rPr>
        <w:t xml:space="preserve"> адрес, писать фамилии и имена (свои, родственников и друзей) на немецком языке (в анкете, формуляре);</w:t>
      </w:r>
    </w:p>
    <w:p w:rsidR="009B17B0" w:rsidRPr="009B17B0" w:rsidRDefault="009B17B0" w:rsidP="009B17B0">
      <w:pPr>
        <w:widowControl w:val="0"/>
        <w:numPr>
          <w:ilvl w:val="0"/>
          <w:numId w:val="270"/>
        </w:numPr>
        <w:spacing w:after="0" w:line="29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обладать базовыми знаниями</w:t>
      </w:r>
      <w:r w:rsidRPr="009B17B0">
        <w:rPr>
          <w:rFonts w:ascii="Times New Roman" w:eastAsia="Times New Roman" w:hAnsi="Times New Roman" w:cs="Times New Roman"/>
          <w:sz w:val="20"/>
          <w:szCs w:val="20"/>
          <w:lang w:eastAsia="ru-RU" w:bidi="ru-RU"/>
        </w:rPr>
        <w:t xml:space="preserve"> о социокультурном портрете родной страны и страны/стран изучаемого языка;</w:t>
      </w:r>
    </w:p>
    <w:p w:rsidR="009B17B0" w:rsidRPr="009B17B0" w:rsidRDefault="009B17B0" w:rsidP="009B17B0">
      <w:pPr>
        <w:widowControl w:val="0"/>
        <w:numPr>
          <w:ilvl w:val="0"/>
          <w:numId w:val="270"/>
        </w:numPr>
        <w:spacing w:after="0" w:line="29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 представлять</w:t>
      </w:r>
      <w:r w:rsidRPr="009B17B0">
        <w:rPr>
          <w:rFonts w:ascii="Times New Roman" w:eastAsia="Times New Roman" w:hAnsi="Times New Roman" w:cs="Times New Roman"/>
          <w:sz w:val="20"/>
          <w:szCs w:val="20"/>
          <w:lang w:eastAsia="ru-RU" w:bidi="ru-RU"/>
        </w:rPr>
        <w:t xml:space="preserve"> Россию и страны/страну изучаемого языка.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Компенсаторные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начальными умениями классифицировать лексические единицы по темам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иноязычные словари и справочники, в том числе информационно-справочные системы в электронной форме.</w:t>
      </w:r>
    </w:p>
    <w:p w:rsidR="009B17B0" w:rsidRPr="009B17B0" w:rsidRDefault="009B17B0" w:rsidP="009B17B0">
      <w:pPr>
        <w:widowControl w:val="0"/>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6 класс</w:t>
      </w:r>
    </w:p>
    <w:p w:rsidR="009B17B0" w:rsidRPr="009B17B0" w:rsidRDefault="009B17B0" w:rsidP="009B17B0">
      <w:pPr>
        <w:widowControl w:val="0"/>
        <w:spacing w:after="0" w:line="240" w:lineRule="auto"/>
        <w:rPr>
          <w:rFonts w:ascii="Arial" w:eastAsia="Courier New" w:hAnsi="Arial" w:cs="Arial"/>
          <w:b/>
          <w:color w:val="000000"/>
          <w:sz w:val="19"/>
          <w:szCs w:val="19"/>
          <w:lang w:eastAsia="ru-RU" w:bidi="ru-RU"/>
        </w:rPr>
      </w:pPr>
    </w:p>
    <w:p w:rsidR="009B17B0" w:rsidRPr="009B17B0" w:rsidRDefault="009B17B0" w:rsidP="009B17B0">
      <w:pPr>
        <w:widowControl w:val="0"/>
        <w:spacing w:after="0" w:line="240" w:lineRule="auto"/>
        <w:rPr>
          <w:rFonts w:ascii="Arial" w:eastAsia="Courier New" w:hAnsi="Arial" w:cs="Arial"/>
          <w:b/>
          <w:color w:val="000000"/>
          <w:sz w:val="19"/>
          <w:szCs w:val="19"/>
          <w:lang w:eastAsia="ru-RU" w:bidi="ru-RU"/>
        </w:rPr>
      </w:pPr>
      <w:r w:rsidRPr="009B17B0">
        <w:rPr>
          <w:rFonts w:ascii="Arial" w:eastAsia="Courier New" w:hAnsi="Arial" w:cs="Arial"/>
          <w:b/>
          <w:color w:val="000000"/>
          <w:sz w:val="19"/>
          <w:szCs w:val="19"/>
          <w:lang w:eastAsia="ru-RU" w:bidi="ru-RU"/>
        </w:rPr>
        <w:t>Коммуникативные умения</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w:t>
      </w:r>
      <w:r w:rsidRPr="009B17B0">
        <w:rPr>
          <w:rFonts w:ascii="Times New Roman" w:eastAsia="Times New Roman" w:hAnsi="Times New Roman" w:cs="Times New Roman"/>
          <w:sz w:val="20"/>
          <w:szCs w:val="20"/>
          <w:lang w:eastAsia="ru-RU" w:bidi="ru-RU"/>
        </w:rPr>
        <w:lastRenderedPageBreak/>
        <w:t>неофициального общения, с вербальными и/или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создавать разные виды монологических высказываний </w:t>
      </w:r>
      <w:r w:rsidRPr="009B17B0">
        <w:rPr>
          <w:rFonts w:ascii="Times New Roman" w:eastAsia="Times New Roman" w:hAnsi="Times New Roman" w:cs="Times New Roman"/>
          <w:sz w:val="20"/>
          <w:szCs w:val="20"/>
          <w:lang w:eastAsia="ru-RU" w:bidi="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 текста с вербальными и/или зрительными опорами (объём — 7—8 фраз); кратко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(объём — 7—8 фраз);</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сообщая о себе основные сведения, в соответствии с нормами, принятыми в стране/странах изучаемого языка;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ключевые слова, картинку (объём высказывания — до 70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знания и умения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различать на слух</w:t>
      </w:r>
      <w:r w:rsidRPr="009B17B0">
        <w:rPr>
          <w:rFonts w:ascii="Times New Roman" w:eastAsia="Times New Roman" w:hAnsi="Times New Roman" w:cs="Times New Roman"/>
          <w:sz w:val="20"/>
          <w:szCs w:val="20"/>
          <w:lang w:eastAsia="ru-RU" w:bidi="ru-RU"/>
        </w:rPr>
        <w:t xml:space="preserve"> и адекватно,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w:t>
      </w:r>
      <w:r w:rsidRPr="009B17B0">
        <w:rPr>
          <w:rFonts w:ascii="Times New Roman" w:eastAsia="Times New Roman" w:hAnsi="Times New Roman" w:cs="Times New Roman"/>
          <w:i/>
          <w:iCs/>
          <w:sz w:val="20"/>
          <w:szCs w:val="20"/>
          <w:lang w:eastAsia="ru-RU" w:bidi="ru-RU"/>
        </w:rPr>
        <w:t>применять правила</w:t>
      </w:r>
      <w:r w:rsidRPr="009B17B0">
        <w:rPr>
          <w:rFonts w:ascii="Times New Roman" w:eastAsia="Times New Roman" w:hAnsi="Times New Roman" w:cs="Times New Roman"/>
          <w:sz w:val="20"/>
          <w:szCs w:val="20"/>
          <w:lang w:eastAsia="ru-RU" w:bidi="ru-RU"/>
        </w:rPr>
        <w:t xml:space="preserve"> отсутствия фразового ударения на служебных словах; </w:t>
      </w:r>
      <w:r w:rsidRPr="009B17B0">
        <w:rPr>
          <w:rFonts w:ascii="Times New Roman" w:eastAsia="Times New Roman" w:hAnsi="Times New Roman" w:cs="Times New Roman"/>
          <w:i/>
          <w:iCs/>
          <w:sz w:val="20"/>
          <w:szCs w:val="20"/>
          <w:lang w:eastAsia="ru-RU" w:bidi="ru-RU"/>
        </w:rPr>
        <w:t>выразительно читать вслух</w:t>
      </w:r>
      <w:r w:rsidRPr="009B17B0">
        <w:rPr>
          <w:rFonts w:ascii="Times New Roman" w:eastAsia="Times New Roman" w:hAnsi="Times New Roman" w:cs="Times New Roman"/>
          <w:sz w:val="20"/>
          <w:szCs w:val="20"/>
          <w:lang w:eastAsia="ru-RU" w:bidi="ru-RU"/>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Графика, орфография и пунктуация</w:t>
      </w:r>
    </w:p>
    <w:p w:rsidR="009B17B0" w:rsidRPr="009B17B0" w:rsidRDefault="009B17B0" w:rsidP="009B17B0">
      <w:pPr>
        <w:widowControl w:val="0"/>
        <w:spacing w:after="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правильно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изученные слова;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точку, вопросительный и восклицательный знаки в конце предложения, запятую при перечислении; пунктуационно правильно </w:t>
      </w:r>
      <w:r w:rsidRPr="009B17B0">
        <w:rPr>
          <w:rFonts w:ascii="Times New Roman" w:eastAsia="Times New Roman" w:hAnsi="Times New Roman" w:cs="Times New Roman"/>
          <w:i/>
          <w:iCs/>
          <w:sz w:val="20"/>
          <w:szCs w:val="20"/>
          <w:lang w:eastAsia="ru-RU" w:bidi="ru-RU"/>
        </w:rPr>
        <w:t>оформлять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800 лексических единиц (слов, словосочетаний, речевых клише) и правильно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keit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heit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ung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прилагательные при помощи суффикса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isch</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прилагательные и наречия при помощи отрицательного префикса </w:t>
      </w:r>
      <w:r w:rsidRPr="009B17B0">
        <w:rPr>
          <w:rFonts w:ascii="Times New Roman" w:eastAsia="Times New Roman" w:hAnsi="Times New Roman" w:cs="Times New Roman"/>
          <w:i/>
          <w:iCs/>
          <w:sz w:val="20"/>
          <w:szCs w:val="20"/>
          <w:lang w:val="en-US" w:bidi="en-US"/>
        </w:rPr>
        <w:t>un</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при помощи конверсии: имена существительные от глагола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das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Lesen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при помощи словосложения: соединения глагола и существительного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der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Schreibtisch</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изученные синонимы, антонимы и интернациональные слова;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различные средства связи для обеспечения целостности высказывания.</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w:t>
      </w:r>
    </w:p>
    <w:p w:rsidR="009B17B0" w:rsidRPr="009B17B0" w:rsidRDefault="009B17B0" w:rsidP="009B17B0">
      <w:pPr>
        <w:widowControl w:val="0"/>
        <w:numPr>
          <w:ilvl w:val="0"/>
          <w:numId w:val="271"/>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сложносочинённые предложения с союзом </w:t>
      </w:r>
      <w:r w:rsidRPr="009B17B0">
        <w:rPr>
          <w:rFonts w:ascii="Times New Roman" w:eastAsia="Times New Roman" w:hAnsi="Times New Roman" w:cs="Times New Roman"/>
          <w:i/>
          <w:iCs/>
          <w:sz w:val="20"/>
          <w:szCs w:val="20"/>
          <w:lang w:val="en-US" w:bidi="en-US"/>
        </w:rPr>
        <w:t>denn</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71"/>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глаголы в видовременных формах действительного залога в изъявительном наклонении в Präteritum</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71"/>
        </w:numPr>
        <w:spacing w:after="6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глаголы с отделяемыми и неотделяемыми приставками;</w:t>
      </w:r>
    </w:p>
    <w:p w:rsidR="009B17B0" w:rsidRPr="009B17B0" w:rsidRDefault="009B17B0" w:rsidP="009B17B0">
      <w:pPr>
        <w:widowControl w:val="0"/>
        <w:numPr>
          <w:ilvl w:val="0"/>
          <w:numId w:val="271"/>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с возвратным местоимением </w:t>
      </w:r>
      <w:r w:rsidRPr="009B17B0">
        <w:rPr>
          <w:rFonts w:ascii="Times New Roman" w:eastAsia="Times New Roman" w:hAnsi="Times New Roman" w:cs="Times New Roman"/>
          <w:i/>
          <w:iCs/>
          <w:sz w:val="20"/>
          <w:szCs w:val="20"/>
          <w:lang w:val="en-US" w:bidi="en-US"/>
        </w:rPr>
        <w:t>sich</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71"/>
        </w:numPr>
        <w:spacing w:after="0" w:line="252"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глаголы</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 xml:space="preserve">sitzen </w:t>
      </w:r>
      <w:r w:rsidRPr="009B17B0">
        <w:rPr>
          <w:rFonts w:ascii="Times New Roman" w:eastAsia="Times New Roman" w:hAnsi="Times New Roman" w:cs="Times New Roman"/>
          <w:i/>
          <w:iCs/>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setzen</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 xml:space="preserve">liegen </w:t>
      </w:r>
      <w:r w:rsidRPr="009B17B0">
        <w:rPr>
          <w:rFonts w:ascii="Times New Roman" w:eastAsia="Times New Roman" w:hAnsi="Times New Roman" w:cs="Times New Roman"/>
          <w:i/>
          <w:iCs/>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legen</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 xml:space="preserve">stehen </w:t>
      </w:r>
      <w:r w:rsidRPr="009B17B0">
        <w:rPr>
          <w:rFonts w:ascii="Times New Roman" w:eastAsia="Times New Roman" w:hAnsi="Times New Roman" w:cs="Times New Roman"/>
          <w:i/>
          <w:iCs/>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stellen</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sz w:val="20"/>
          <w:szCs w:val="20"/>
          <w:lang w:val="en-US" w:eastAsia="ru-RU" w:bidi="ru-RU"/>
        </w:rPr>
        <w:t>hängen</w:t>
      </w:r>
      <w:r w:rsidRPr="009B17B0">
        <w:rPr>
          <w:rFonts w:ascii="Times New Roman" w:eastAsia="Times New Roman" w:hAnsi="Times New Roman" w:cs="Times New Roman"/>
          <w:i/>
          <w:iCs/>
          <w:sz w:val="20"/>
          <w:szCs w:val="20"/>
          <w:lang w:val="en-US" w:bidi="en-US"/>
        </w:rPr>
        <w:t>;</w:t>
      </w:r>
    </w:p>
    <w:p w:rsidR="009B17B0" w:rsidRPr="009B17B0" w:rsidRDefault="009B17B0" w:rsidP="009B17B0">
      <w:pPr>
        <w:widowControl w:val="0"/>
        <w:numPr>
          <w:ilvl w:val="0"/>
          <w:numId w:val="27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модальный глагол </w:t>
      </w:r>
      <w:r w:rsidRPr="009B17B0">
        <w:rPr>
          <w:rFonts w:ascii="Times New Roman" w:eastAsia="Times New Roman" w:hAnsi="Times New Roman" w:cs="Times New Roman"/>
          <w:i/>
          <w:iCs/>
          <w:sz w:val="20"/>
          <w:szCs w:val="20"/>
          <w:lang w:val="en-US" w:bidi="en-US"/>
        </w:rPr>
        <w:t>sollen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Präsens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7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склонение имён существительных в единственном и множественном числе в родительном падеже;</w:t>
      </w:r>
    </w:p>
    <w:p w:rsidR="009B17B0" w:rsidRPr="009B17B0" w:rsidRDefault="009B17B0" w:rsidP="009B17B0">
      <w:pPr>
        <w:widowControl w:val="0"/>
        <w:numPr>
          <w:ilvl w:val="0"/>
          <w:numId w:val="27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личные местоимения в винительном и дательном падежах;</w:t>
      </w:r>
    </w:p>
    <w:p w:rsidR="009B17B0" w:rsidRPr="009B17B0" w:rsidRDefault="009B17B0" w:rsidP="009B17B0">
      <w:pPr>
        <w:widowControl w:val="0"/>
        <w:numPr>
          <w:ilvl w:val="0"/>
          <w:numId w:val="27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вопросительное местоимение </w:t>
      </w:r>
      <w:r w:rsidRPr="009B17B0">
        <w:rPr>
          <w:rFonts w:ascii="Times New Roman" w:eastAsia="Times New Roman" w:hAnsi="Times New Roman" w:cs="Times New Roman"/>
          <w:i/>
          <w:iCs/>
          <w:sz w:val="20"/>
          <w:szCs w:val="20"/>
          <w:lang w:val="en-US" w:bidi="en-US"/>
        </w:rPr>
        <w:t>welch</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7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числительные для обозначения дат и больших чисел </w:t>
      </w:r>
      <w:r w:rsidRPr="009B17B0">
        <w:rPr>
          <w:rFonts w:ascii="Times New Roman" w:eastAsia="Times New Roman" w:hAnsi="Times New Roman" w:cs="Times New Roman"/>
          <w:sz w:val="20"/>
          <w:szCs w:val="20"/>
          <w:lang w:bidi="en-US"/>
        </w:rPr>
        <w:t>(100—1000);</w:t>
      </w:r>
    </w:p>
    <w:p w:rsidR="009B17B0" w:rsidRPr="009B17B0" w:rsidRDefault="009B17B0" w:rsidP="009B17B0">
      <w:pPr>
        <w:widowControl w:val="0"/>
        <w:numPr>
          <w:ilvl w:val="0"/>
          <w:numId w:val="271"/>
        </w:numPr>
        <w:spacing w:after="24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предлоги, требующие дательного падежа при ответе на вопрос </w:t>
      </w:r>
      <w:r w:rsidRPr="009B17B0">
        <w:rPr>
          <w:rFonts w:ascii="Times New Roman" w:eastAsia="Times New Roman" w:hAnsi="Times New Roman" w:cs="Times New Roman"/>
          <w:i/>
          <w:iCs/>
          <w:sz w:val="20"/>
          <w:szCs w:val="20"/>
          <w:lang w:val="en-US" w:bidi="en-US"/>
        </w:rPr>
        <w:lastRenderedPageBreak/>
        <w:t>Wo</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винительного при ответе на вопрос </w:t>
      </w:r>
      <w:r w:rsidRPr="009B17B0">
        <w:rPr>
          <w:rFonts w:ascii="Times New Roman" w:eastAsia="Times New Roman" w:hAnsi="Times New Roman" w:cs="Times New Roman"/>
          <w:i/>
          <w:iCs/>
          <w:sz w:val="20"/>
          <w:szCs w:val="20"/>
          <w:lang w:val="en-US" w:bidi="en-US"/>
        </w:rPr>
        <w:t>Wohin</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знать/понимать и использовать</w:t>
      </w:r>
      <w:r w:rsidRPr="009B17B0">
        <w:rPr>
          <w:rFonts w:ascii="Times New Roman" w:eastAsia="Times New Roman" w:hAnsi="Times New Roman" w:cs="Times New Roman"/>
          <w:sz w:val="20"/>
          <w:szCs w:val="20"/>
          <w:lang w:eastAsia="ru-RU" w:bidi="ru-RU"/>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обладать базовыми знаниями</w:t>
      </w:r>
      <w:r w:rsidRPr="009B17B0">
        <w:rPr>
          <w:rFonts w:ascii="Times New Roman" w:eastAsia="Times New Roman" w:hAnsi="Times New Roman" w:cs="Times New Roman"/>
          <w:sz w:val="20"/>
          <w:szCs w:val="20"/>
          <w:lang w:eastAsia="ru-RU" w:bidi="ru-RU"/>
        </w:rPr>
        <w:t xml:space="preserve"> о социокультурном портрете родной страны и страны/стран изучаемого языка;</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 представлять</w:t>
      </w:r>
      <w:r w:rsidRPr="009B17B0">
        <w:rPr>
          <w:rFonts w:ascii="Times New Roman" w:eastAsia="Times New Roman" w:hAnsi="Times New Roman" w:cs="Times New Roman"/>
          <w:sz w:val="20"/>
          <w:szCs w:val="20"/>
          <w:lang w:eastAsia="ru-RU" w:bidi="ru-RU"/>
        </w:rPr>
        <w:t xml:space="preserve"> Россию и страну/страны изучаемого языка.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Компенсаторные умения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при чтении и аудировании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иноязычные словари и справочники, в том числе информационно-справочные системы в электронной форме.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Достигать</w:t>
      </w:r>
      <w:r w:rsidRPr="009B17B0">
        <w:rPr>
          <w:rFonts w:ascii="Times New Roman" w:eastAsia="Times New Roman" w:hAnsi="Times New Roman" w:cs="Times New Roman"/>
          <w:sz w:val="20"/>
          <w:szCs w:val="20"/>
          <w:lang w:eastAsia="ru-RU" w:bidi="ru-RU"/>
        </w:rPr>
        <w:t xml:space="preserve"> взаимопонимания в процессе устного и письменного общения с носителями иностранного языка, с людьми другой культуры.</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p>
    <w:p w:rsidR="009B17B0" w:rsidRPr="009B17B0" w:rsidRDefault="009B17B0" w:rsidP="009B17B0">
      <w:pPr>
        <w:widowControl w:val="0"/>
        <w:spacing w:after="0" w:line="240" w:lineRule="auto"/>
        <w:rPr>
          <w:rFonts w:ascii="Arial" w:eastAsia="Courier New" w:hAnsi="Arial" w:cs="Arial"/>
          <w:b/>
          <w:color w:val="000000"/>
          <w:sz w:val="19"/>
          <w:szCs w:val="19"/>
          <w:lang w:eastAsia="ru-RU" w:bidi="ru-RU"/>
        </w:rPr>
      </w:pPr>
    </w:p>
    <w:p w:rsidR="009B17B0" w:rsidRPr="009B17B0" w:rsidRDefault="009B17B0" w:rsidP="009B17B0">
      <w:pPr>
        <w:widowControl w:val="0"/>
        <w:spacing w:after="0" w:line="240" w:lineRule="auto"/>
        <w:rPr>
          <w:rFonts w:ascii="Arial" w:eastAsia="Courier New" w:hAnsi="Arial" w:cs="Arial"/>
          <w:b/>
          <w:color w:val="000000"/>
          <w:sz w:val="19"/>
          <w:szCs w:val="19"/>
          <w:lang w:eastAsia="ru-RU" w:bidi="ru-RU"/>
        </w:rPr>
      </w:pPr>
      <w:r w:rsidRPr="009B17B0">
        <w:rPr>
          <w:rFonts w:ascii="Arial" w:eastAsia="Courier New" w:hAnsi="Arial" w:cs="Arial"/>
          <w:b/>
          <w:color w:val="000000"/>
          <w:sz w:val="19"/>
          <w:szCs w:val="19"/>
          <w:lang w:eastAsia="ru-RU" w:bidi="ru-RU"/>
        </w:rPr>
        <w:t>Коммуникативные умения</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w:t>
      </w:r>
      <w:r w:rsidRPr="009B17B0">
        <w:rPr>
          <w:rFonts w:ascii="Times New Roman" w:eastAsia="Times New Roman" w:hAnsi="Times New Roman" w:cs="Times New Roman"/>
          <w:sz w:val="20"/>
          <w:szCs w:val="20"/>
          <w:lang w:eastAsia="ru-RU" w:bidi="ru-RU"/>
        </w:rPr>
        <w:lastRenderedPageBreak/>
        <w:t>со стороны каждого собеседника);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создавать разные виды монологических высказываний </w:t>
      </w:r>
      <w:r w:rsidRPr="009B17B0">
        <w:rPr>
          <w:rFonts w:ascii="Times New Roman" w:eastAsia="Times New Roman" w:hAnsi="Times New Roman" w:cs="Times New Roman"/>
          <w:sz w:val="20"/>
          <w:szCs w:val="20"/>
          <w:lang w:eastAsia="ru-RU" w:bidi="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прочитанного/прослушанного текста с вербальными и /или зрительными опорами (объём — 8—9 фраз); </w:t>
      </w:r>
      <w:r w:rsidRPr="009B17B0">
        <w:rPr>
          <w:rFonts w:ascii="Times New Roman" w:eastAsia="Times New Roman" w:hAnsi="Times New Roman" w:cs="Times New Roman"/>
          <w:i/>
          <w:iCs/>
          <w:sz w:val="20"/>
          <w:szCs w:val="20"/>
          <w:lang w:eastAsia="ru-RU" w:bidi="ru-RU"/>
        </w:rPr>
        <w:t>кратко 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(объём — 8—9 фраз);</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9B17B0">
        <w:rPr>
          <w:rFonts w:ascii="Times New Roman" w:eastAsia="Times New Roman" w:hAnsi="Times New Roman" w:cs="Times New Roman"/>
          <w:i/>
          <w:iCs/>
          <w:sz w:val="20"/>
          <w:szCs w:val="20"/>
          <w:lang w:eastAsia="ru-RU" w:bidi="ru-RU"/>
        </w:rPr>
        <w:t>читать про себя</w:t>
      </w:r>
      <w:r w:rsidRPr="009B17B0">
        <w:rPr>
          <w:rFonts w:ascii="Times New Roman" w:eastAsia="Times New Roman" w:hAnsi="Times New Roman" w:cs="Times New Roman"/>
          <w:sz w:val="20"/>
          <w:szCs w:val="20"/>
          <w:lang w:eastAsia="ru-RU" w:bidi="ru-RU"/>
        </w:rPr>
        <w:t xml:space="preserve"> несплошные тексты (таблицы, диаграммы) и </w:t>
      </w:r>
      <w:r w:rsidRPr="009B17B0">
        <w:rPr>
          <w:rFonts w:ascii="Times New Roman" w:eastAsia="Times New Roman" w:hAnsi="Times New Roman" w:cs="Times New Roman"/>
          <w:i/>
          <w:iCs/>
          <w:sz w:val="20"/>
          <w:szCs w:val="20"/>
          <w:lang w:eastAsia="ru-RU" w:bidi="ru-RU"/>
        </w:rPr>
        <w:t xml:space="preserve">понимать </w:t>
      </w:r>
      <w:r w:rsidRPr="009B17B0">
        <w:rPr>
          <w:rFonts w:ascii="Times New Roman" w:eastAsia="Times New Roman" w:hAnsi="Times New Roman" w:cs="Times New Roman"/>
          <w:sz w:val="20"/>
          <w:szCs w:val="20"/>
          <w:lang w:eastAsia="ru-RU" w:bidi="ru-RU"/>
        </w:rPr>
        <w:t>представленную в них информацию;</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заполнять анкеты и формуляры, сообщая о себе основные сведения, в соответствии с нормами, принятыми в стране/ странах изучаемого языка;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ключевые слова, таблицу (объём высказывания — до 90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знания и умения</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различать на слух</w:t>
      </w:r>
      <w:r w:rsidRPr="009B17B0">
        <w:rPr>
          <w:rFonts w:ascii="Times New Roman" w:eastAsia="Times New Roman" w:hAnsi="Times New Roman" w:cs="Times New Roman"/>
          <w:sz w:val="20"/>
          <w:szCs w:val="20"/>
          <w:lang w:eastAsia="ru-RU" w:bidi="ru-RU"/>
        </w:rPr>
        <w:t xml:space="preserve"> и адекватно,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9B17B0">
        <w:rPr>
          <w:rFonts w:ascii="Times New Roman" w:eastAsia="Times New Roman" w:hAnsi="Times New Roman" w:cs="Times New Roman"/>
          <w:i/>
          <w:iCs/>
          <w:sz w:val="20"/>
          <w:szCs w:val="20"/>
          <w:lang w:eastAsia="ru-RU" w:bidi="ru-RU"/>
        </w:rPr>
        <w:t>читать вслух</w:t>
      </w:r>
      <w:r w:rsidRPr="009B17B0">
        <w:rPr>
          <w:rFonts w:ascii="Times New Roman" w:eastAsia="Times New Roman" w:hAnsi="Times New Roman" w:cs="Times New Roman"/>
          <w:sz w:val="20"/>
          <w:szCs w:val="20"/>
          <w:lang w:eastAsia="ru-RU" w:bidi="ru-RU"/>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Графика, орфография и пунктуация</w:t>
      </w:r>
    </w:p>
    <w:p w:rsidR="009B17B0" w:rsidRPr="009B17B0" w:rsidRDefault="009B17B0" w:rsidP="009B17B0">
      <w:pPr>
        <w:widowControl w:val="0"/>
        <w:spacing w:after="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правильно писать изученные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1000 лексических единиц (слов, словосочетаний, речевых клише) и правильно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родственные слова, образованные с использованием аффиксации: глаголы при помощи суффикса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ieren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существительные при помощи суффиксов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schaft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tion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префикса </w:t>
      </w:r>
      <w:r w:rsidRPr="009B17B0">
        <w:rPr>
          <w:rFonts w:ascii="Times New Roman" w:eastAsia="Times New Roman" w:hAnsi="Times New Roman" w:cs="Times New Roman"/>
          <w:i/>
          <w:iCs/>
          <w:sz w:val="20"/>
          <w:szCs w:val="20"/>
          <w:lang w:val="en-US" w:bidi="en-US"/>
        </w:rPr>
        <w:t>un</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при помощи конверсии: имена существительные от прилагательных (</w:t>
      </w:r>
      <w:r w:rsidRPr="009B17B0">
        <w:rPr>
          <w:rFonts w:ascii="Times New Roman" w:eastAsia="Times New Roman" w:hAnsi="Times New Roman" w:cs="Times New Roman"/>
          <w:i/>
          <w:iCs/>
          <w:sz w:val="20"/>
          <w:szCs w:val="20"/>
          <w:lang w:val="en-US" w:bidi="en-US"/>
        </w:rPr>
        <w:t>das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Grün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при помощи словосложения: соединения прилагательного и существительного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die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Kleinstadt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изученные синонимы, антонимы;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различные средства связи в тексте для обеспечения логичности и целостности высказывания.</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и различных коммуникативных типов предложений немецкого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w:t>
      </w:r>
    </w:p>
    <w:p w:rsidR="009B17B0" w:rsidRPr="009B17B0" w:rsidRDefault="009B17B0" w:rsidP="009B17B0">
      <w:pPr>
        <w:widowControl w:val="0"/>
        <w:numPr>
          <w:ilvl w:val="0"/>
          <w:numId w:val="27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сложносочинённые предложения с наречием </w:t>
      </w:r>
      <w:r w:rsidRPr="009B17B0">
        <w:rPr>
          <w:rFonts w:ascii="Times New Roman" w:eastAsia="Times New Roman" w:hAnsi="Times New Roman" w:cs="Times New Roman"/>
          <w:i/>
          <w:iCs/>
          <w:sz w:val="20"/>
          <w:szCs w:val="20"/>
          <w:lang w:val="en-US" w:bidi="en-US"/>
        </w:rPr>
        <w:t>darum</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7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дополнительные (с союзом </w:t>
      </w:r>
      <w:r w:rsidRPr="009B17B0">
        <w:rPr>
          <w:rFonts w:ascii="Times New Roman" w:eastAsia="Times New Roman" w:hAnsi="Times New Roman" w:cs="Times New Roman"/>
          <w:i/>
          <w:iCs/>
          <w:sz w:val="20"/>
          <w:szCs w:val="20"/>
          <w:lang w:val="en-US" w:bidi="en-US"/>
        </w:rPr>
        <w:t>dass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причины (с союзом </w:t>
      </w:r>
      <w:r w:rsidRPr="009B17B0">
        <w:rPr>
          <w:rFonts w:ascii="Times New Roman" w:eastAsia="Times New Roman" w:hAnsi="Times New Roman" w:cs="Times New Roman"/>
          <w:i/>
          <w:iCs/>
          <w:sz w:val="20"/>
          <w:szCs w:val="20"/>
          <w:lang w:val="en-US" w:bidi="en-US"/>
        </w:rPr>
        <w:t>weil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условия (с союзом </w:t>
      </w:r>
      <w:r w:rsidRPr="009B17B0">
        <w:rPr>
          <w:rFonts w:ascii="Times New Roman" w:eastAsia="Times New Roman" w:hAnsi="Times New Roman" w:cs="Times New Roman"/>
          <w:i/>
          <w:iCs/>
          <w:sz w:val="20"/>
          <w:szCs w:val="20"/>
          <w:lang w:val="en-US" w:bidi="en-US"/>
        </w:rPr>
        <w:t>wenn</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7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глаголами, требующими употребления после них частицы </w:t>
      </w:r>
      <w:r w:rsidRPr="009B17B0">
        <w:rPr>
          <w:rFonts w:ascii="Times New Roman" w:eastAsia="Times New Roman" w:hAnsi="Times New Roman" w:cs="Times New Roman"/>
          <w:i/>
          <w:iCs/>
          <w:sz w:val="20"/>
          <w:szCs w:val="20"/>
          <w:lang w:val="en-US" w:bidi="en-US"/>
        </w:rPr>
        <w:t>zu</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инфинитива;</w:t>
      </w:r>
    </w:p>
    <w:p w:rsidR="009B17B0" w:rsidRPr="009B17B0" w:rsidRDefault="009B17B0" w:rsidP="009B17B0">
      <w:pPr>
        <w:widowControl w:val="0"/>
        <w:numPr>
          <w:ilvl w:val="0"/>
          <w:numId w:val="27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неопределённо-личным местоимением </w:t>
      </w:r>
      <w:r w:rsidRPr="009B17B0">
        <w:rPr>
          <w:rFonts w:ascii="Times New Roman" w:eastAsia="Times New Roman" w:hAnsi="Times New Roman" w:cs="Times New Roman"/>
          <w:i/>
          <w:iCs/>
          <w:sz w:val="20"/>
          <w:szCs w:val="20"/>
          <w:lang w:val="en-US" w:bidi="en-US"/>
        </w:rPr>
        <w:t>man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том числе с модальными глаголами;</w:t>
      </w:r>
    </w:p>
    <w:p w:rsidR="009B17B0" w:rsidRPr="009B17B0" w:rsidRDefault="009B17B0" w:rsidP="009B17B0">
      <w:pPr>
        <w:widowControl w:val="0"/>
        <w:numPr>
          <w:ilvl w:val="0"/>
          <w:numId w:val="27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модальные глаголы в </w:t>
      </w:r>
      <w:r w:rsidRPr="009B17B0">
        <w:rPr>
          <w:rFonts w:ascii="Times New Roman" w:eastAsia="Times New Roman" w:hAnsi="Times New Roman" w:cs="Times New Roman"/>
          <w:sz w:val="20"/>
          <w:szCs w:val="20"/>
          <w:lang w:val="en-US" w:bidi="en-US"/>
        </w:rPr>
        <w:t>Prateritum</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7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отрицания </w:t>
      </w:r>
      <w:r w:rsidRPr="009B17B0">
        <w:rPr>
          <w:rFonts w:ascii="Times New Roman" w:eastAsia="Times New Roman" w:hAnsi="Times New Roman" w:cs="Times New Roman"/>
          <w:i/>
          <w:iCs/>
          <w:sz w:val="20"/>
          <w:szCs w:val="20"/>
          <w:lang w:val="en-US" w:bidi="en-US"/>
        </w:rPr>
        <w:t>kein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nicht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doch</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72"/>
        </w:numPr>
        <w:spacing w:after="2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числительные для обозначения дат и больших чисел (до </w:t>
      </w:r>
      <w:r w:rsidRPr="009B17B0">
        <w:rPr>
          <w:rFonts w:ascii="Times New Roman" w:eastAsia="Times New Roman" w:hAnsi="Times New Roman" w:cs="Times New Roman"/>
          <w:sz w:val="20"/>
          <w:szCs w:val="20"/>
          <w:lang w:bidi="en-US"/>
        </w:rPr>
        <w:t>1 000 000).</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знать/понимать и использовать</w:t>
      </w:r>
      <w:r w:rsidRPr="009B17B0">
        <w:rPr>
          <w:rFonts w:ascii="Times New Roman" w:eastAsia="Times New Roman" w:hAnsi="Times New Roman" w:cs="Times New Roman"/>
          <w:sz w:val="20"/>
          <w:szCs w:val="20"/>
          <w:lang w:eastAsia="ru-RU" w:bidi="ru-RU"/>
        </w:rPr>
        <w:t xml:space="preserve"> в устной и письменной речи наиболее употребительную тематическую фоновую лексику и реалии страны/стран </w:t>
      </w:r>
      <w:r w:rsidRPr="009B17B0">
        <w:rPr>
          <w:rFonts w:ascii="Times New Roman" w:eastAsia="Times New Roman" w:hAnsi="Times New Roman" w:cs="Times New Roman"/>
          <w:sz w:val="20"/>
          <w:szCs w:val="20"/>
          <w:lang w:eastAsia="ru-RU" w:bidi="ru-RU"/>
        </w:rPr>
        <w:lastRenderedPageBreak/>
        <w:t>изучаемого языка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обладать базовыми знаниями</w:t>
      </w:r>
      <w:r w:rsidRPr="009B17B0">
        <w:rPr>
          <w:rFonts w:ascii="Times New Roman" w:eastAsia="Times New Roman" w:hAnsi="Times New Roman" w:cs="Times New Roman"/>
          <w:sz w:val="20"/>
          <w:szCs w:val="20"/>
          <w:lang w:eastAsia="ru-RU" w:bidi="ru-RU"/>
        </w:rPr>
        <w:t xml:space="preserve"> о социокультурном портрете и культурном наследии родной страны и страны/стран изучаемого языка;</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 представлять</w:t>
      </w:r>
      <w:r w:rsidRPr="009B17B0">
        <w:rPr>
          <w:rFonts w:ascii="Times New Roman" w:eastAsia="Times New Roman" w:hAnsi="Times New Roman" w:cs="Times New Roman"/>
          <w:sz w:val="20"/>
          <w:szCs w:val="20"/>
          <w:lang w:eastAsia="ru-RU" w:bidi="ru-RU"/>
        </w:rPr>
        <w:t xml:space="preserve"> Россию и страну/страны изучаемого языка.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Компенсаторные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иноязычные словари и справочники, в том числе информационно-справочные системы в электронной форме.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Достигать</w:t>
      </w:r>
      <w:r w:rsidRPr="009B17B0">
        <w:rPr>
          <w:rFonts w:ascii="Times New Roman" w:eastAsia="Times New Roman" w:hAnsi="Times New Roman" w:cs="Times New Roman"/>
          <w:sz w:val="20"/>
          <w:szCs w:val="20"/>
          <w:lang w:eastAsia="ru-RU" w:bidi="ru-RU"/>
        </w:rPr>
        <w:t xml:space="preserve"> взаимопонимания в процессе устного и письменного общения с носителями иностранного языка, с людьми другой культуры.</w:t>
      </w:r>
    </w:p>
    <w:p w:rsidR="009B17B0" w:rsidRPr="009B17B0" w:rsidRDefault="009B17B0" w:rsidP="009B17B0">
      <w:pPr>
        <w:widowControl w:val="0"/>
        <w:spacing w:after="3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p>
    <w:p w:rsidR="009B17B0" w:rsidRPr="009B17B0" w:rsidRDefault="009B17B0" w:rsidP="009B17B0">
      <w:pPr>
        <w:widowControl w:val="0"/>
        <w:spacing w:after="0" w:line="240" w:lineRule="auto"/>
        <w:rPr>
          <w:rFonts w:ascii="Arial" w:eastAsia="Courier New" w:hAnsi="Arial" w:cs="Arial"/>
          <w:b/>
          <w:color w:val="000000"/>
          <w:sz w:val="19"/>
          <w:szCs w:val="19"/>
          <w:lang w:eastAsia="ru-RU" w:bidi="ru-RU"/>
        </w:rPr>
      </w:pPr>
    </w:p>
    <w:p w:rsidR="009B17B0" w:rsidRPr="009B17B0" w:rsidRDefault="009B17B0" w:rsidP="009B17B0">
      <w:pPr>
        <w:widowControl w:val="0"/>
        <w:spacing w:after="0" w:line="240" w:lineRule="auto"/>
        <w:rPr>
          <w:rFonts w:ascii="Arial" w:eastAsia="Courier New" w:hAnsi="Arial" w:cs="Arial"/>
          <w:b/>
          <w:color w:val="000000"/>
          <w:sz w:val="19"/>
          <w:szCs w:val="19"/>
          <w:lang w:eastAsia="ru-RU" w:bidi="ru-RU"/>
        </w:rPr>
      </w:pPr>
      <w:r w:rsidRPr="009B17B0">
        <w:rPr>
          <w:rFonts w:ascii="Arial" w:eastAsia="Courier New" w:hAnsi="Arial" w:cs="Arial"/>
          <w:b/>
          <w:color w:val="000000"/>
          <w:sz w:val="19"/>
          <w:szCs w:val="19"/>
          <w:lang w:eastAsia="ru-RU" w:bidi="ru-RU"/>
        </w:rPr>
        <w:t>Коммуникативные умения</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9B17B0">
        <w:rPr>
          <w:rFonts w:ascii="Times New Roman" w:eastAsia="Times New Roman" w:hAnsi="Times New Roman" w:cs="Times New Roman"/>
          <w:sz w:val="20"/>
          <w:szCs w:val="20"/>
          <w:vertAlign w:val="superscript"/>
          <w:lang w:eastAsia="ru-RU" w:bidi="ru-RU"/>
        </w:rPr>
        <w:footnoteReference w:id="10"/>
      </w:r>
      <w:r w:rsidRPr="009B17B0">
        <w:rPr>
          <w:rFonts w:ascii="Times New Roman" w:eastAsia="Times New Roman" w:hAnsi="Times New Roman" w:cs="Times New Roman"/>
          <w:sz w:val="20"/>
          <w:szCs w:val="20"/>
          <w:lang w:eastAsia="ru-RU" w:bidi="ru-RU"/>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создавать разные виды монологических высказываний </w:t>
      </w:r>
      <w:r w:rsidRPr="009B17B0">
        <w:rPr>
          <w:rFonts w:ascii="Times New Roman" w:eastAsia="Times New Roman" w:hAnsi="Times New Roman" w:cs="Times New Roman"/>
          <w:sz w:val="20"/>
          <w:szCs w:val="20"/>
          <w:lang w:eastAsia="ru-RU" w:bidi="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9B17B0">
        <w:rPr>
          <w:rFonts w:ascii="Times New Roman" w:eastAsia="Times New Roman" w:hAnsi="Times New Roman" w:cs="Times New Roman"/>
          <w:i/>
          <w:iCs/>
          <w:sz w:val="20"/>
          <w:szCs w:val="20"/>
          <w:lang w:eastAsia="ru-RU" w:bidi="ru-RU"/>
        </w:rPr>
        <w:t>выражать и кратко аргументировать</w:t>
      </w:r>
      <w:r w:rsidRPr="009B17B0">
        <w:rPr>
          <w:rFonts w:ascii="Times New Roman" w:eastAsia="Times New Roman" w:hAnsi="Times New Roman" w:cs="Times New Roman"/>
          <w:sz w:val="20"/>
          <w:szCs w:val="20"/>
          <w:lang w:eastAsia="ru-RU" w:bidi="ru-RU"/>
        </w:rPr>
        <w:t xml:space="preserve"> своё мнение,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w:t>
      </w:r>
      <w:r w:rsidRPr="009B17B0">
        <w:rPr>
          <w:rFonts w:ascii="Times New Roman" w:eastAsia="Times New Roman" w:hAnsi="Times New Roman" w:cs="Times New Roman"/>
          <w:sz w:val="20"/>
          <w:szCs w:val="20"/>
          <w:lang w:eastAsia="ru-RU" w:bidi="ru-RU"/>
        </w:rPr>
        <w:lastRenderedPageBreak/>
        <w:t xml:space="preserve">прочитанного/прослушанного текста с вербальными и/или зрительными опорами (объём — 9—10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(объём — 9—10 фраз);</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9B17B0">
        <w:rPr>
          <w:rFonts w:ascii="Times New Roman" w:eastAsia="Times New Roman" w:hAnsi="Times New Roman" w:cs="Times New Roman"/>
          <w:i/>
          <w:iCs/>
          <w:sz w:val="20"/>
          <w:szCs w:val="20"/>
          <w:lang w:eastAsia="ru-RU" w:bidi="ru-RU"/>
        </w:rPr>
        <w:t xml:space="preserve">читать несплошные тексты </w:t>
      </w:r>
      <w:r w:rsidRPr="009B17B0">
        <w:rPr>
          <w:rFonts w:ascii="Times New Roman" w:eastAsia="Times New Roman" w:hAnsi="Times New Roman" w:cs="Times New Roman"/>
          <w:sz w:val="20"/>
          <w:szCs w:val="20"/>
          <w:lang w:eastAsia="ru-RU" w:bidi="ru-RU"/>
        </w:rPr>
        <w:t xml:space="preserve">(таблицы, диаграммы) и </w:t>
      </w:r>
      <w:r w:rsidRPr="009B17B0">
        <w:rPr>
          <w:rFonts w:ascii="Times New Roman" w:eastAsia="Times New Roman" w:hAnsi="Times New Roman" w:cs="Times New Roman"/>
          <w:i/>
          <w:iCs/>
          <w:sz w:val="20"/>
          <w:szCs w:val="20"/>
          <w:lang w:eastAsia="ru-RU" w:bidi="ru-RU"/>
        </w:rPr>
        <w:t>понимать</w:t>
      </w:r>
      <w:r w:rsidRPr="009B17B0">
        <w:rPr>
          <w:rFonts w:ascii="Times New Roman" w:eastAsia="Times New Roman" w:hAnsi="Times New Roman" w:cs="Times New Roman"/>
          <w:sz w:val="20"/>
          <w:szCs w:val="20"/>
          <w:lang w:eastAsia="ru-RU" w:bidi="ru-RU"/>
        </w:rPr>
        <w:t xml:space="preserve"> представленную в них информацию;</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сообщая о себе основные сведения, в соответствии с нормами, принятыми в стране/странах изучаемого языка;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знания и умения</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Графика, орфография и пунктуация</w:t>
      </w:r>
    </w:p>
    <w:p w:rsidR="009B17B0" w:rsidRPr="009B17B0" w:rsidRDefault="009B17B0" w:rsidP="009B17B0">
      <w:pPr>
        <w:widowControl w:val="0"/>
        <w:spacing w:after="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правильно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изученные слова;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точку, вопросительный и восклицательный знаки в конце предложения, запятую при перечислении; пунктуационно правильно </w:t>
      </w:r>
      <w:r w:rsidRPr="009B17B0">
        <w:rPr>
          <w:rFonts w:ascii="Times New Roman" w:eastAsia="Times New Roman" w:hAnsi="Times New Roman" w:cs="Times New Roman"/>
          <w:sz w:val="20"/>
          <w:szCs w:val="20"/>
          <w:lang w:eastAsia="ru-RU" w:bidi="ru-RU"/>
        </w:rPr>
        <w:lastRenderedPageBreak/>
        <w:t>оформлять электронное сообщение личного характера.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1250 лексических единиц (слов, словосочетаний, речевых клише) и правильно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ik</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прилагательные при помощи суффикса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los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прилагательные путём соединения двух прилагательных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dunkelblau</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изученные многозначные слова, синонимы, антонимы, сокращения и аббревиатуры;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различные средства связи в тексте для обеспечения логичности и целостности высказывания.</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w:t>
      </w:r>
    </w:p>
    <w:p w:rsidR="009B17B0" w:rsidRPr="009B17B0" w:rsidRDefault="009B17B0" w:rsidP="009B17B0">
      <w:pPr>
        <w:widowControl w:val="0"/>
        <w:numPr>
          <w:ilvl w:val="0"/>
          <w:numId w:val="27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времени с союзами </w:t>
      </w:r>
      <w:r w:rsidRPr="009B17B0">
        <w:rPr>
          <w:rFonts w:ascii="Times New Roman" w:eastAsia="Times New Roman" w:hAnsi="Times New Roman" w:cs="Times New Roman"/>
          <w:i/>
          <w:iCs/>
          <w:sz w:val="20"/>
          <w:szCs w:val="20"/>
          <w:lang w:val="en-US" w:bidi="en-US"/>
        </w:rPr>
        <w:t>wenn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als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7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в видовременных формах страдательного залога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Präsens, Prästeritum</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7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наиболее распространённые глаголы с управлением и местоимённые наречия;</w:t>
      </w:r>
    </w:p>
    <w:p w:rsidR="009B17B0" w:rsidRPr="009B17B0" w:rsidRDefault="009B17B0" w:rsidP="009B17B0">
      <w:pPr>
        <w:widowControl w:val="0"/>
        <w:numPr>
          <w:ilvl w:val="0"/>
          <w:numId w:val="273"/>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склонение прилагательных;</w:t>
      </w:r>
    </w:p>
    <w:p w:rsidR="009B17B0" w:rsidRPr="009B17B0" w:rsidRDefault="009B17B0" w:rsidP="009B17B0">
      <w:pPr>
        <w:widowControl w:val="0"/>
        <w:numPr>
          <w:ilvl w:val="0"/>
          <w:numId w:val="273"/>
        </w:numPr>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предлоги, используемые с дательным падежом;</w:t>
      </w:r>
    </w:p>
    <w:p w:rsidR="009B17B0" w:rsidRPr="009B17B0" w:rsidRDefault="009B17B0" w:rsidP="009B17B0">
      <w:pPr>
        <w:widowControl w:val="0"/>
        <w:numPr>
          <w:ilvl w:val="0"/>
          <w:numId w:val="273"/>
        </w:numPr>
        <w:spacing w:after="28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предлоги, используемые с винительным падежом.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осуществлять</w:t>
      </w:r>
      <w:r w:rsidRPr="009B17B0">
        <w:rPr>
          <w:rFonts w:ascii="Times New Roman" w:eastAsia="Times New Roman" w:hAnsi="Times New Roman" w:cs="Times New Roman"/>
          <w:sz w:val="20"/>
          <w:szCs w:val="20"/>
          <w:lang w:eastAsia="ru-RU" w:bidi="ru-RU"/>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 представлять</w:t>
      </w:r>
      <w:r w:rsidRPr="009B17B0">
        <w:rPr>
          <w:rFonts w:ascii="Times New Roman" w:eastAsia="Times New Roman" w:hAnsi="Times New Roman" w:cs="Times New Roman"/>
          <w:sz w:val="20"/>
          <w:szCs w:val="20"/>
          <w:lang w:eastAsia="ru-RU" w:bidi="ru-RU"/>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оказывать</w:t>
      </w:r>
      <w:r w:rsidRPr="009B17B0">
        <w:rPr>
          <w:rFonts w:ascii="Times New Roman" w:eastAsia="Times New Roman" w:hAnsi="Times New Roman" w:cs="Times New Roman"/>
          <w:sz w:val="20"/>
          <w:szCs w:val="20"/>
          <w:lang w:eastAsia="ru-RU" w:bidi="ru-RU"/>
        </w:rPr>
        <w:t xml:space="preserve"> помощь зарубежным гостям в ситуациях повседневного </w:t>
      </w:r>
      <w:r w:rsidRPr="009B17B0">
        <w:rPr>
          <w:rFonts w:ascii="Times New Roman" w:eastAsia="Times New Roman" w:hAnsi="Times New Roman" w:cs="Times New Roman"/>
          <w:sz w:val="20"/>
          <w:szCs w:val="20"/>
          <w:lang w:eastAsia="ru-RU" w:bidi="ru-RU"/>
        </w:rPr>
        <w:lastRenderedPageBreak/>
        <w:t>общения (</w:t>
      </w:r>
      <w:r w:rsidRPr="009B17B0">
        <w:rPr>
          <w:rFonts w:ascii="Times New Roman" w:eastAsia="Times New Roman" w:hAnsi="Times New Roman" w:cs="Times New Roman"/>
          <w:i/>
          <w:iCs/>
          <w:sz w:val="20"/>
          <w:szCs w:val="20"/>
          <w:lang w:eastAsia="ru-RU" w:bidi="ru-RU"/>
        </w:rPr>
        <w:t>объяснить</w:t>
      </w:r>
      <w:r w:rsidRPr="009B17B0">
        <w:rPr>
          <w:rFonts w:ascii="Times New Roman" w:eastAsia="Times New Roman" w:hAnsi="Times New Roman" w:cs="Times New Roman"/>
          <w:sz w:val="20"/>
          <w:szCs w:val="20"/>
          <w:lang w:eastAsia="ru-RU" w:bidi="ru-RU"/>
        </w:rPr>
        <w:t xml:space="preserve"> местонахождение объекта, </w:t>
      </w:r>
      <w:r w:rsidRPr="009B17B0">
        <w:rPr>
          <w:rFonts w:ascii="Times New Roman" w:eastAsia="Times New Roman" w:hAnsi="Times New Roman" w:cs="Times New Roman"/>
          <w:i/>
          <w:iCs/>
          <w:sz w:val="20"/>
          <w:szCs w:val="20"/>
          <w:lang w:eastAsia="ru-RU" w:bidi="ru-RU"/>
        </w:rPr>
        <w:t>сообщить</w:t>
      </w:r>
      <w:r w:rsidRPr="009B17B0">
        <w:rPr>
          <w:rFonts w:ascii="Times New Roman" w:eastAsia="Times New Roman" w:hAnsi="Times New Roman" w:cs="Times New Roman"/>
          <w:sz w:val="20"/>
          <w:szCs w:val="20"/>
          <w:lang w:eastAsia="ru-RU" w:bidi="ru-RU"/>
        </w:rPr>
        <w:t xml:space="preserve"> возможный маршрут и т. д.).</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Компенсаторные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Уметь рассматривать</w:t>
      </w:r>
      <w:r w:rsidRPr="009B17B0">
        <w:rPr>
          <w:rFonts w:ascii="Times New Roman" w:eastAsia="Times New Roman" w:hAnsi="Times New Roman" w:cs="Times New Roman"/>
          <w:sz w:val="20"/>
          <w:szCs w:val="20"/>
          <w:lang w:eastAsia="ru-RU" w:bidi="ru-RU"/>
        </w:rPr>
        <w:t xml:space="preserve"> несколько вариантов решения коммуникативной задачи в продуктивных видах речевой деятельности (говорении и письменной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иноязычные словари и справочники, в том числе информационно-справочные системы в электронной форме.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Достигать</w:t>
      </w:r>
      <w:r w:rsidRPr="009B17B0">
        <w:rPr>
          <w:rFonts w:ascii="Times New Roman" w:eastAsia="Times New Roman" w:hAnsi="Times New Roman" w:cs="Times New Roman"/>
          <w:sz w:val="20"/>
          <w:szCs w:val="20"/>
          <w:lang w:eastAsia="ru-RU" w:bidi="ru-RU"/>
        </w:rPr>
        <w:t xml:space="preserve"> взаимопонимания в процессе устного и письменного общения с носителями иностранного языка, людьми другой культуры.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p>
    <w:p w:rsidR="009B17B0" w:rsidRPr="009B17B0" w:rsidRDefault="009B17B0" w:rsidP="009B17B0">
      <w:pPr>
        <w:widowControl w:val="0"/>
        <w:spacing w:after="0" w:line="240" w:lineRule="auto"/>
        <w:rPr>
          <w:rFonts w:ascii="Arial" w:eastAsia="Courier New" w:hAnsi="Arial" w:cs="Arial"/>
          <w:b/>
          <w:color w:val="000000"/>
          <w:sz w:val="19"/>
          <w:szCs w:val="19"/>
          <w:lang w:eastAsia="ru-RU" w:bidi="ru-RU"/>
        </w:rPr>
      </w:pPr>
    </w:p>
    <w:p w:rsidR="009B17B0" w:rsidRPr="009B17B0" w:rsidRDefault="009B17B0" w:rsidP="009B17B0">
      <w:pPr>
        <w:widowControl w:val="0"/>
        <w:spacing w:after="0" w:line="240" w:lineRule="auto"/>
        <w:rPr>
          <w:rFonts w:ascii="Arial" w:eastAsia="Courier New" w:hAnsi="Arial" w:cs="Arial"/>
          <w:b/>
          <w:color w:val="000000"/>
          <w:sz w:val="19"/>
          <w:szCs w:val="19"/>
          <w:lang w:eastAsia="ru-RU" w:bidi="ru-RU"/>
        </w:rPr>
      </w:pPr>
      <w:r w:rsidRPr="009B17B0">
        <w:rPr>
          <w:rFonts w:ascii="Arial" w:eastAsia="Courier New" w:hAnsi="Arial" w:cs="Arial"/>
          <w:b/>
          <w:color w:val="000000"/>
          <w:sz w:val="19"/>
          <w:szCs w:val="19"/>
          <w:lang w:eastAsia="ru-RU" w:bidi="ru-RU"/>
        </w:rPr>
        <w:t>Коммуникативные умения</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вести</w:t>
      </w:r>
      <w:r w:rsidRPr="009B17B0">
        <w:rPr>
          <w:rFonts w:ascii="Times New Roman" w:eastAsia="Times New Roman" w:hAnsi="Times New Roman" w:cs="Times New Roman"/>
          <w:sz w:val="20"/>
          <w:szCs w:val="20"/>
          <w:lang w:eastAsia="ru-RU" w:bidi="ru-RU"/>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 12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прочитанного/прослушанного текста со зрительными и/или вербальными опорами (объём — 10—12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результаты выполненной </w:t>
      </w:r>
      <w:r w:rsidRPr="009B17B0">
        <w:rPr>
          <w:rFonts w:ascii="Times New Roman" w:eastAsia="Times New Roman" w:hAnsi="Times New Roman" w:cs="Times New Roman"/>
          <w:sz w:val="20"/>
          <w:szCs w:val="20"/>
          <w:lang w:eastAsia="ru-RU" w:bidi="ru-RU"/>
        </w:rPr>
        <w:lastRenderedPageBreak/>
        <w:t>проектной работы; (объём — 10—12 фраз);</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читать про себя</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i/>
          <w:iCs/>
          <w:sz w:val="20"/>
          <w:szCs w:val="20"/>
          <w:lang w:eastAsia="ru-RU" w:bidi="ru-RU"/>
        </w:rPr>
        <w:t>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9B17B0">
        <w:rPr>
          <w:rFonts w:ascii="Times New Roman" w:eastAsia="Times New Roman" w:hAnsi="Times New Roman" w:cs="Times New Roman"/>
          <w:i/>
          <w:iCs/>
          <w:sz w:val="20"/>
          <w:szCs w:val="20"/>
          <w:lang w:eastAsia="ru-RU" w:bidi="ru-RU"/>
        </w:rPr>
        <w:t>читать про себя несплошные тексты</w:t>
      </w:r>
      <w:r w:rsidRPr="009B17B0">
        <w:rPr>
          <w:rFonts w:ascii="Times New Roman" w:eastAsia="Times New Roman" w:hAnsi="Times New Roman" w:cs="Times New Roman"/>
          <w:sz w:val="20"/>
          <w:szCs w:val="20"/>
          <w:lang w:eastAsia="ru-RU" w:bidi="ru-RU"/>
        </w:rPr>
        <w:t xml:space="preserve"> (таблицы, диаграммы) и </w:t>
      </w:r>
      <w:r w:rsidRPr="009B17B0">
        <w:rPr>
          <w:rFonts w:ascii="Times New Roman" w:eastAsia="Times New Roman" w:hAnsi="Times New Roman" w:cs="Times New Roman"/>
          <w:i/>
          <w:iCs/>
          <w:sz w:val="20"/>
          <w:szCs w:val="20"/>
          <w:lang w:eastAsia="ru-RU" w:bidi="ru-RU"/>
        </w:rPr>
        <w:t>понимать</w:t>
      </w:r>
      <w:r w:rsidRPr="009B17B0">
        <w:rPr>
          <w:rFonts w:ascii="Times New Roman" w:eastAsia="Times New Roman" w:hAnsi="Times New Roman" w:cs="Times New Roman"/>
          <w:sz w:val="20"/>
          <w:szCs w:val="20"/>
          <w:lang w:eastAsia="ru-RU" w:bidi="ru-RU"/>
        </w:rPr>
        <w:t xml:space="preserve"> представленную в них информацию;</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сообщая о себе основные сведения, в соответствии с нормами, принятыми в стране/странах изучаемого языка;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таблицу, кратко фиксируя содержание прочитанного/прослушанного текста; </w:t>
      </w:r>
      <w:r w:rsidRPr="009B17B0">
        <w:rPr>
          <w:rFonts w:ascii="Times New Roman" w:eastAsia="Times New Roman" w:hAnsi="Times New Roman" w:cs="Times New Roman"/>
          <w:i/>
          <w:iCs/>
          <w:sz w:val="20"/>
          <w:szCs w:val="20"/>
          <w:lang w:eastAsia="ru-RU" w:bidi="ru-RU"/>
        </w:rPr>
        <w:t xml:space="preserve">письменно представлять </w:t>
      </w:r>
      <w:r w:rsidRPr="009B17B0">
        <w:rPr>
          <w:rFonts w:ascii="Times New Roman" w:eastAsia="Times New Roman" w:hAnsi="Times New Roman" w:cs="Times New Roman"/>
          <w:sz w:val="20"/>
          <w:szCs w:val="20"/>
          <w:lang w:eastAsia="ru-RU" w:bidi="ru-RU"/>
        </w:rPr>
        <w:t>результаты выполненной проектной работы (объём 100— 120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знания и умения</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различать на слух</w:t>
      </w:r>
      <w:r w:rsidRPr="009B17B0">
        <w:rPr>
          <w:rFonts w:ascii="Times New Roman" w:eastAsia="Times New Roman" w:hAnsi="Times New Roman" w:cs="Times New Roman"/>
          <w:sz w:val="20"/>
          <w:szCs w:val="20"/>
          <w:lang w:eastAsia="ru-RU" w:bidi="ru-RU"/>
        </w:rPr>
        <w:t xml:space="preserve"> и адекватно,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правилами чтения и </w:t>
      </w:r>
      <w:r w:rsidRPr="009B17B0">
        <w:rPr>
          <w:rFonts w:ascii="Times New Roman" w:eastAsia="Times New Roman" w:hAnsi="Times New Roman" w:cs="Times New Roman"/>
          <w:i/>
          <w:iCs/>
          <w:sz w:val="20"/>
          <w:szCs w:val="20"/>
          <w:lang w:eastAsia="ru-RU" w:bidi="ru-RU"/>
        </w:rPr>
        <w:t>выразительно читать вслух</w:t>
      </w:r>
      <w:r w:rsidRPr="009B17B0">
        <w:rPr>
          <w:rFonts w:ascii="Times New Roman" w:eastAsia="Times New Roman" w:hAnsi="Times New Roman" w:cs="Times New Roman"/>
          <w:sz w:val="20"/>
          <w:szCs w:val="20"/>
          <w:lang w:eastAsia="ru-RU" w:bidi="ru-RU"/>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9B17B0">
        <w:rPr>
          <w:rFonts w:ascii="Times New Roman" w:eastAsia="Times New Roman" w:hAnsi="Times New Roman" w:cs="Times New Roman"/>
          <w:i/>
          <w:iCs/>
          <w:sz w:val="20"/>
          <w:szCs w:val="20"/>
          <w:lang w:eastAsia="ru-RU" w:bidi="ru-RU"/>
        </w:rPr>
        <w:t>читать</w:t>
      </w:r>
      <w:r w:rsidRPr="009B17B0">
        <w:rPr>
          <w:rFonts w:ascii="Times New Roman" w:eastAsia="Times New Roman" w:hAnsi="Times New Roman" w:cs="Times New Roman"/>
          <w:sz w:val="20"/>
          <w:szCs w:val="20"/>
          <w:lang w:eastAsia="ru-RU" w:bidi="ru-RU"/>
        </w:rPr>
        <w:t xml:space="preserve"> новые слова согласно основным правилам чтения.</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Графика, орфография и пунктуация</w:t>
      </w:r>
    </w:p>
    <w:p w:rsidR="009B17B0" w:rsidRPr="009B17B0" w:rsidRDefault="009B17B0" w:rsidP="009B17B0">
      <w:pPr>
        <w:widowControl w:val="0"/>
        <w:spacing w:after="6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писать изученные слова;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lastRenderedPageBreak/>
        <w:t>Лексическая сторона речи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1350 лексических единиц (слов, словосочетаний, речевых клише) и правильно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ie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um</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прилагательные при помощи суффиксов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sam</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bar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изученные синонимы, антонимы, сокращения и аббревиатуры;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различные средства связи в тексте для обеспечения логичности и целостности высказывания.</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и различных коммуникативных типов предложений немецкого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w:t>
      </w:r>
    </w:p>
    <w:p w:rsidR="009B17B0" w:rsidRPr="009B17B0" w:rsidRDefault="009B17B0" w:rsidP="009B17B0">
      <w:pPr>
        <w:widowControl w:val="0"/>
        <w:numPr>
          <w:ilvl w:val="0"/>
          <w:numId w:val="27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сложносочинённые предложения с наречием </w:t>
      </w:r>
      <w:r w:rsidRPr="009B17B0">
        <w:rPr>
          <w:rFonts w:ascii="Times New Roman" w:eastAsia="Times New Roman" w:hAnsi="Times New Roman" w:cs="Times New Roman"/>
          <w:i/>
          <w:iCs/>
          <w:sz w:val="20"/>
          <w:szCs w:val="20"/>
          <w:lang w:val="en-US" w:bidi="en-US"/>
        </w:rPr>
        <w:t>deshalb</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7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времени с союзом </w:t>
      </w:r>
      <w:r w:rsidRPr="009B17B0">
        <w:rPr>
          <w:rFonts w:ascii="Times New Roman" w:eastAsia="Times New Roman" w:hAnsi="Times New Roman" w:cs="Times New Roman"/>
          <w:i/>
          <w:iCs/>
          <w:sz w:val="20"/>
          <w:szCs w:val="20"/>
          <w:lang w:val="en-US" w:bidi="en-US"/>
        </w:rPr>
        <w:t>nachdem</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цели с союзом </w:t>
      </w:r>
      <w:r w:rsidRPr="009B17B0">
        <w:rPr>
          <w:rFonts w:ascii="Times New Roman" w:eastAsia="Times New Roman" w:hAnsi="Times New Roman" w:cs="Times New Roman"/>
          <w:i/>
          <w:iCs/>
          <w:sz w:val="20"/>
          <w:szCs w:val="20"/>
          <w:lang w:val="en-US" w:bidi="en-US"/>
        </w:rPr>
        <w:t>damit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27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формы сослагательного наклонения от глаголов </w:t>
      </w:r>
      <w:r w:rsidRPr="009B17B0">
        <w:rPr>
          <w:rFonts w:ascii="Times New Roman" w:eastAsia="Times New Roman" w:hAnsi="Times New Roman" w:cs="Times New Roman"/>
          <w:i/>
          <w:iCs/>
          <w:sz w:val="20"/>
          <w:szCs w:val="20"/>
          <w:lang w:val="en-US" w:bidi="en-US"/>
        </w:rPr>
        <w:t>haben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sein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werden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können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mögen</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сочетание </w:t>
      </w:r>
      <w:r w:rsidRPr="009B17B0">
        <w:rPr>
          <w:rFonts w:ascii="Times New Roman" w:eastAsia="Times New Roman" w:hAnsi="Times New Roman" w:cs="Times New Roman"/>
          <w:i/>
          <w:sz w:val="20"/>
          <w:szCs w:val="20"/>
          <w:lang w:eastAsia="ru-RU" w:bidi="ru-RU"/>
        </w:rPr>
        <w:t>würde</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val="en-US" w:bidi="en-US"/>
        </w:rPr>
        <w:t>Infinitiv</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знать/понимать и использовать</w:t>
      </w:r>
      <w:r w:rsidRPr="009B17B0">
        <w:rPr>
          <w:rFonts w:ascii="Times New Roman" w:eastAsia="Times New Roman" w:hAnsi="Times New Roman" w:cs="Times New Roman"/>
          <w:sz w:val="20"/>
          <w:szCs w:val="20"/>
          <w:lang w:eastAsia="ru-RU" w:bidi="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иметь</w:t>
      </w:r>
      <w:r w:rsidRPr="009B17B0">
        <w:rPr>
          <w:rFonts w:ascii="Times New Roman" w:eastAsia="Times New Roman" w:hAnsi="Times New Roman" w:cs="Times New Roman"/>
          <w:sz w:val="20"/>
          <w:szCs w:val="20"/>
          <w:lang w:eastAsia="ru-RU" w:bidi="ru-RU"/>
        </w:rPr>
        <w:t xml:space="preserve"> элементарные представления о различных вариантах немецкого языка;</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обладать</w:t>
      </w:r>
      <w:r w:rsidRPr="009B17B0">
        <w:rPr>
          <w:rFonts w:ascii="Times New Roman" w:eastAsia="Times New Roman" w:hAnsi="Times New Roman" w:cs="Times New Roman"/>
          <w:sz w:val="20"/>
          <w:szCs w:val="20"/>
          <w:lang w:eastAsia="ru-RU" w:bidi="ru-RU"/>
        </w:rPr>
        <w:t xml:space="preserve"> базовыми знаниями о социокультурном портрете и культурном наследии родной страны и страны/стран изучаемого языка; </w:t>
      </w:r>
      <w:r w:rsidRPr="009B17B0">
        <w:rPr>
          <w:rFonts w:ascii="Times New Roman" w:eastAsia="Times New Roman" w:hAnsi="Times New Roman" w:cs="Times New Roman"/>
          <w:i/>
          <w:iCs/>
          <w:sz w:val="20"/>
          <w:szCs w:val="20"/>
          <w:lang w:eastAsia="ru-RU" w:bidi="ru-RU"/>
        </w:rPr>
        <w:t>уметь представлять</w:t>
      </w:r>
      <w:r w:rsidRPr="009B17B0">
        <w:rPr>
          <w:rFonts w:ascii="Times New Roman" w:eastAsia="Times New Roman" w:hAnsi="Times New Roman" w:cs="Times New Roman"/>
          <w:sz w:val="20"/>
          <w:szCs w:val="20"/>
          <w:lang w:eastAsia="ru-RU" w:bidi="ru-RU"/>
        </w:rPr>
        <w:t xml:space="preserve"> Россию и страну/страны изучаемого языка; </w:t>
      </w:r>
      <w:r w:rsidRPr="009B17B0">
        <w:rPr>
          <w:rFonts w:ascii="Times New Roman" w:eastAsia="Times New Roman" w:hAnsi="Times New Roman" w:cs="Times New Roman"/>
          <w:i/>
          <w:iCs/>
          <w:sz w:val="20"/>
          <w:szCs w:val="20"/>
          <w:lang w:eastAsia="ru-RU" w:bidi="ru-RU"/>
        </w:rPr>
        <w:t>оказывать помощь</w:t>
      </w:r>
      <w:r w:rsidRPr="009B17B0">
        <w:rPr>
          <w:rFonts w:ascii="Times New Roman" w:eastAsia="Times New Roman" w:hAnsi="Times New Roman" w:cs="Times New Roman"/>
          <w:sz w:val="20"/>
          <w:szCs w:val="20"/>
          <w:lang w:eastAsia="ru-RU" w:bidi="ru-RU"/>
        </w:rPr>
        <w:t xml:space="preserve"> зарубежным гостям в ситуациях повседневного общения.</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Компенсаторные умения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использовать при говорении переспрос; использовать при говорении и письме перифраз/толкование, синонимические средства, описание </w:t>
      </w:r>
      <w:r w:rsidRPr="009B17B0">
        <w:rPr>
          <w:rFonts w:ascii="Times New Roman" w:eastAsia="Times New Roman" w:hAnsi="Times New Roman" w:cs="Times New Roman"/>
          <w:sz w:val="20"/>
          <w:szCs w:val="20"/>
          <w:lang w:eastAsia="ru-RU" w:bidi="ru-RU"/>
        </w:rPr>
        <w:lastRenderedPageBreak/>
        <w:t>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Уметь рассматривать</w:t>
      </w:r>
      <w:r w:rsidRPr="009B17B0">
        <w:rPr>
          <w:rFonts w:ascii="Times New Roman" w:eastAsia="Times New Roman" w:hAnsi="Times New Roman" w:cs="Times New Roman"/>
          <w:sz w:val="20"/>
          <w:szCs w:val="20"/>
          <w:lang w:eastAsia="ru-RU" w:bidi="ru-RU"/>
        </w:rPr>
        <w:t xml:space="preserve"> несколько вариантов решения коммуникативной задачи в продуктивных видах речевой деятельности (говорении и письменной речи).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иноязычные словари и справочники, в том числе информационно-справочные системы в электронной форме.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Достигать взаимопонимания</w:t>
      </w:r>
      <w:r w:rsidRPr="009B17B0">
        <w:rPr>
          <w:rFonts w:ascii="Times New Roman" w:eastAsia="Times New Roman" w:hAnsi="Times New Roman" w:cs="Times New Roman"/>
          <w:sz w:val="20"/>
          <w:szCs w:val="20"/>
          <w:lang w:eastAsia="ru-RU" w:bidi="ru-RU"/>
        </w:rPr>
        <w:t xml:space="preserve"> в процессе устного и письменного общения с носителями иностранного языка, людьми другой культуры.</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sectPr w:rsidR="009B17B0" w:rsidRPr="009B17B0">
          <w:footerReference w:type="even" r:id="rId31"/>
          <w:footerReference w:type="default" r:id="rId32"/>
          <w:footnotePr>
            <w:numRestart w:val="eachPage"/>
          </w:footnotePr>
          <w:pgSz w:w="7824" w:h="12019"/>
          <w:pgMar w:top="673" w:right="703" w:bottom="875" w:left="704" w:header="0" w:footer="3" w:gutter="0"/>
          <w:cols w:space="720"/>
          <w:noEndnote/>
          <w:docGrid w:linePitch="360"/>
        </w:sect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color w:val="231E20"/>
          <w:sz w:val="20"/>
          <w:szCs w:val="20"/>
          <w:lang w:eastAsia="ru-RU" w:bidi="ru-RU"/>
        </w:rPr>
      </w:pPr>
      <w:bookmarkStart w:id="293" w:name="bookmark591"/>
      <w:bookmarkStart w:id="294" w:name="_Toc105502783"/>
      <w:r w:rsidRPr="009B17B0">
        <w:rPr>
          <w:rFonts w:ascii="Arial" w:eastAsia="Arial" w:hAnsi="Arial" w:cs="Arial"/>
          <w:b/>
          <w:bCs/>
          <w:color w:val="231E20"/>
          <w:sz w:val="20"/>
          <w:szCs w:val="20"/>
          <w:lang w:eastAsia="ru-RU" w:bidi="ru-RU"/>
        </w:rPr>
        <w:lastRenderedPageBreak/>
        <w:t>2.1.7. ФРАНЦУЗСКИЙ ЯЗЫК</w:t>
      </w:r>
      <w:bookmarkEnd w:id="293"/>
      <w:bookmarkEnd w:id="294"/>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5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французскому языку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295" w:name="bookmark593"/>
      <w:r w:rsidRPr="009B17B0">
        <w:rPr>
          <w:rFonts w:ascii="Arial" w:eastAsia="Courier New" w:hAnsi="Arial" w:cs="Arial"/>
          <w:b/>
          <w:color w:val="000000"/>
          <w:sz w:val="20"/>
          <w:szCs w:val="20"/>
          <w:lang w:eastAsia="ru-RU" w:bidi="ru-RU"/>
        </w:rPr>
        <w:t>ПОЯСНИТЕЛЬНАЯ ЗАПИСКА</w:t>
      </w:r>
      <w:bookmarkEnd w:id="295"/>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3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является ориентиром для составления авторских рабочих программ: она даёт представление о целях иноязычного образования, развития и воспитания обучающихся на уровне основного общего образования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которой остаётся возможность авторского выбора вариативной составляющей содержания образования по предмету. Примерная рабочая программа устанавливает распределение обязательного предметного содержания по классам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связей французского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французскому языку.</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296" w:name="bookmark595"/>
      <w:r w:rsidRPr="009B17B0">
        <w:rPr>
          <w:rFonts w:ascii="Arial" w:eastAsia="Courier New" w:hAnsi="Arial" w:cs="Arial"/>
          <w:b/>
          <w:color w:val="000000"/>
          <w:sz w:val="20"/>
          <w:szCs w:val="20"/>
          <w:lang w:eastAsia="ru-RU" w:bidi="ru-RU"/>
        </w:rPr>
        <w:t>ОБЩАЯ ХАРАКТЕРИСТИКА УЧЕБНОГО ПРЕДМЕТА «ИНОСТРАННЫЙ (ФРАНЦУЗСКИЙ) ЯЗЫК»</w:t>
      </w:r>
      <w:bookmarkEnd w:id="29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w:t>
      </w:r>
      <w:r w:rsidRPr="009B17B0">
        <w:rPr>
          <w:rFonts w:ascii="Times New Roman" w:eastAsia="Times New Roman" w:hAnsi="Times New Roman" w:cs="Times New Roman"/>
          <w:sz w:val="20"/>
          <w:szCs w:val="20"/>
          <w:lang w:eastAsia="ru-RU" w:bidi="ru-RU"/>
        </w:rPr>
        <w:lastRenderedPageBreak/>
        <w:t>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естественных и других наук и становится важной составляющей базы для общего и специального 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Естественно, возрастание значимости владения иностранными языками приводит к переосмыслению целей и содержания обучения предмету.</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297" w:name="bookmark59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ЦЕЛИ ИЗУЧЕНИЯ УЧЕБНОГО ПРЕДМЕТА «ИНОСТРАННЫЙ (ФРАНЦУЗСКИЙ) ЯЗЫК»</w:t>
      </w:r>
      <w:bookmarkEnd w:id="297"/>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свете сказанного выше цели иноязычного образования становятся более сложными по структуре, формулируются на </w:t>
      </w:r>
      <w:r w:rsidRPr="009B17B0">
        <w:rPr>
          <w:rFonts w:ascii="Times New Roman" w:eastAsia="Times New Roman" w:hAnsi="Times New Roman" w:cs="Times New Roman"/>
          <w:i/>
          <w:iCs/>
          <w:sz w:val="20"/>
          <w:szCs w:val="20"/>
          <w:lang w:eastAsia="ru-RU" w:bidi="ru-RU"/>
        </w:rPr>
        <w:t>ценностном</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когнитивном и прагматическом</w:t>
      </w:r>
      <w:r w:rsidRPr="009B17B0">
        <w:rPr>
          <w:rFonts w:ascii="Times New Roman" w:eastAsia="Times New Roman" w:hAnsi="Times New Roman" w:cs="Times New Roman"/>
          <w:sz w:val="20"/>
          <w:szCs w:val="20"/>
          <w:lang w:eastAsia="ru-RU" w:bidi="ru-RU"/>
        </w:rPr>
        <w:t xml:space="preserve"> уровнях и, соответственно, воплощаются </w:t>
      </w:r>
      <w:r w:rsidRPr="009B17B0">
        <w:rPr>
          <w:rFonts w:ascii="Times New Roman" w:eastAsia="Times New Roman" w:hAnsi="Times New Roman" w:cs="Times New Roman"/>
          <w:sz w:val="20"/>
          <w:szCs w:val="20"/>
          <w:lang w:eastAsia="ru-RU" w:bidi="ru-RU"/>
        </w:rPr>
        <w:lastRenderedPageBreak/>
        <w:t>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 прагматическом уровне </w:t>
      </w:r>
      <w:r w:rsidRPr="009B17B0">
        <w:rPr>
          <w:rFonts w:ascii="Times New Roman" w:eastAsia="Times New Roman" w:hAnsi="Times New Roman" w:cs="Times New Roman"/>
          <w:b/>
          <w:bCs/>
          <w:i/>
          <w:iCs/>
          <w:sz w:val="19"/>
          <w:szCs w:val="19"/>
          <w:lang w:eastAsia="ru-RU" w:bidi="ru-RU"/>
        </w:rPr>
        <w:t>целью иноязычного образования</w:t>
      </w:r>
      <w:r w:rsidRPr="009B17B0">
        <w:rPr>
          <w:rFonts w:ascii="Times New Roman" w:eastAsia="Times New Roman" w:hAnsi="Times New Roman" w:cs="Times New Roman"/>
          <w:sz w:val="20"/>
          <w:szCs w:val="20"/>
          <w:lang w:eastAsia="ru-RU" w:bidi="ru-RU"/>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речевая компетенция</w:t>
      </w:r>
      <w:r w:rsidRPr="009B17B0">
        <w:rPr>
          <w:rFonts w:ascii="Times New Roman" w:eastAsia="Times New Roman" w:hAnsi="Times New Roman" w:cs="Times New Roman"/>
          <w:sz w:val="20"/>
          <w:szCs w:val="20"/>
          <w:lang w:eastAsia="ru-RU" w:bidi="ru-RU"/>
        </w:rPr>
        <w:t xml:space="preserve"> — развитие коммуникативных умений в четырёх основных видах речевой деятельности (говорении, аудировании, чтении, письме);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языковая компетенция</w:t>
      </w:r>
      <w:r w:rsidRPr="009B17B0">
        <w:rPr>
          <w:rFonts w:ascii="Times New Roman" w:eastAsia="Times New Roman" w:hAnsi="Times New Roman" w:cs="Times New Roman"/>
          <w:sz w:val="20"/>
          <w:szCs w:val="20"/>
          <w:lang w:eastAsia="ru-RU" w:bidi="ru-RU"/>
        </w:rPr>
        <w:t xml:space="preserve"> — овладение новыми языковыми средствами (фонетическими, орфографическими, лексическими, грамматическими) в соответствии </w:t>
      </w:r>
      <w:r w:rsidRPr="009B17B0">
        <w:rPr>
          <w:rFonts w:ascii="Times New Roman" w:eastAsia="Times New Roman" w:hAnsi="Times New Roman" w:cs="Times New Roman"/>
          <w:sz w:val="20"/>
          <w:szCs w:val="20"/>
          <w:lang w:val="en-US" w:bidi="en-US"/>
        </w:rPr>
        <w: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социокультурная/межкультурная компетенция</w:t>
      </w:r>
      <w:r w:rsidRPr="009B17B0">
        <w:rPr>
          <w:rFonts w:ascii="Times New Roman" w:eastAsia="Times New Roman" w:hAnsi="Times New Roman" w:cs="Times New Roman"/>
          <w:sz w:val="20"/>
          <w:szCs w:val="20"/>
          <w:lang w:eastAsia="ru-RU" w:bidi="ru-RU"/>
        </w:rPr>
        <w:t xml:space="preserve"> — приобщение учащихся к культуре, традициям и реалиям страны/стран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её этапах (5-7 и 8-9 классы); формирование умения представлять свою страну, её культуру в условиях межкультурного общения;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компенсаторная компетенция</w:t>
      </w:r>
      <w:r w:rsidRPr="009B17B0">
        <w:rPr>
          <w:rFonts w:ascii="Times New Roman" w:eastAsia="Times New Roman" w:hAnsi="Times New Roman" w:cs="Times New Roman"/>
          <w:sz w:val="20"/>
          <w:szCs w:val="20"/>
          <w:lang w:eastAsia="ru-RU" w:bidi="ru-RU"/>
        </w:rPr>
        <w:t xml:space="preserve"> — развитие умений выходить из положения в условиях дефицита языковых средств при получении и передаче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Наряду с иноязычной коммуникативной компетенцией средствами иностранного языка формируются </w:t>
      </w:r>
      <w:r w:rsidRPr="009B17B0">
        <w:rPr>
          <w:rFonts w:ascii="Times New Roman" w:eastAsia="Times New Roman" w:hAnsi="Times New Roman" w:cs="Times New Roman"/>
          <w:i/>
          <w:iCs/>
          <w:sz w:val="20"/>
          <w:szCs w:val="20"/>
          <w:lang w:eastAsia="ru-RU" w:bidi="ru-RU"/>
        </w:rPr>
        <w:t>ключевые универсальные учебные компетенции</w:t>
      </w:r>
      <w:r w:rsidRPr="009B17B0">
        <w:rPr>
          <w:rFonts w:ascii="Times New Roman" w:eastAsia="Times New Roman" w:hAnsi="Times New Roman" w:cs="Times New Roman"/>
          <w:sz w:val="20"/>
          <w:szCs w:val="20"/>
          <w:lang w:eastAsia="ru-RU" w:bidi="ru-RU"/>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соответствии с личностно ориентированной парадигмой образования, основными подходами к обучению </w:t>
      </w:r>
      <w:r w:rsidRPr="009B17B0">
        <w:rPr>
          <w:rFonts w:ascii="Times New Roman" w:eastAsia="Times New Roman" w:hAnsi="Times New Roman" w:cs="Times New Roman"/>
          <w:i/>
          <w:iCs/>
          <w:sz w:val="20"/>
          <w:szCs w:val="20"/>
          <w:lang w:eastAsia="ru-RU" w:bidi="ru-RU"/>
        </w:rPr>
        <w:t>иностранным языкам</w:t>
      </w:r>
      <w:r w:rsidRPr="009B17B0">
        <w:rPr>
          <w:rFonts w:ascii="Times New Roman" w:eastAsia="Times New Roman" w:hAnsi="Times New Roman" w:cs="Times New Roman"/>
          <w:sz w:val="20"/>
          <w:szCs w:val="20"/>
          <w:lang w:eastAsia="ru-RU" w:bidi="ru-RU"/>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298" w:name="bookmark59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МЕСТО УЧЕБНОГО ПРЕДМЕТА</w:t>
      </w:r>
      <w:bookmarkEnd w:id="29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«ИНОСТРАННЫЙ (ФРАНЦУЗСКИЙ) ЯЗЫК» В УЧЕБНОМ ПЛАНЕ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Требования к </w:t>
      </w:r>
      <w:r w:rsidRPr="009B17B0">
        <w:rPr>
          <w:rFonts w:ascii="Times New Roman" w:eastAsia="Times New Roman" w:hAnsi="Times New Roman" w:cs="Times New Roman"/>
          <w:i/>
          <w:iCs/>
          <w:sz w:val="20"/>
          <w:szCs w:val="20"/>
          <w:lang w:eastAsia="ru-RU" w:bidi="ru-RU"/>
        </w:rPr>
        <w:t>предметным результатам</w:t>
      </w:r>
      <w:r w:rsidRPr="009B17B0">
        <w:rPr>
          <w:rFonts w:ascii="Times New Roman" w:eastAsia="Times New Roman" w:hAnsi="Times New Roman" w:cs="Times New Roman"/>
          <w:sz w:val="20"/>
          <w:szCs w:val="20"/>
          <w:lang w:eastAsia="ru-RU" w:bidi="ru-RU"/>
        </w:rPr>
        <w:t xml:space="preserve"> для основного общего образования констатируют необходимость к окончанию 9 класса владения умением общаться на иностранном (французском)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9B17B0">
        <w:rPr>
          <w:rFonts w:ascii="Times New Roman" w:eastAsia="Times New Roman" w:hAnsi="Times New Roman" w:cs="Times New Roman"/>
          <w:sz w:val="20"/>
          <w:szCs w:val="20"/>
          <w:vertAlign w:val="superscript"/>
          <w:lang w:eastAsia="ru-RU" w:bidi="ru-RU"/>
        </w:rPr>
        <w:footnoteReference w:id="11"/>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состоит из четырёх разделов: Пояснительная записка; Содержание учебного предмета «Иностранный (французский) язык»; Планируемые результаты освоения учебного предмета «Иностранный (французский) язык» на уровне основного общего образования; Тематическое планирование (5—9 классы).</w:t>
      </w:r>
    </w:p>
    <w:p w:rsidR="009B17B0" w:rsidRPr="009B17B0" w:rsidRDefault="009B17B0" w:rsidP="009B17B0">
      <w:pPr>
        <w:widowControl w:val="0"/>
        <w:spacing w:after="0" w:line="240" w:lineRule="auto"/>
        <w:rPr>
          <w:rFonts w:ascii="Arial" w:eastAsia="Arial" w:hAnsi="Arial" w:cs="Arial"/>
          <w:b/>
          <w:bCs/>
          <w:sz w:val="20"/>
          <w:szCs w:val="20"/>
          <w:lang w:eastAsia="ru-RU" w:bidi="ru-RU"/>
        </w:rPr>
      </w:pPr>
      <w:bookmarkStart w:id="299" w:name="bookmark602"/>
      <w:r w:rsidRPr="009B17B0">
        <w:rPr>
          <w:rFonts w:ascii="Courier New" w:eastAsia="Courier New" w:hAnsi="Courier New" w:cs="Courier New"/>
          <w:sz w:val="24"/>
          <w:szCs w:val="24"/>
          <w:lang w:eastAsia="ru-RU" w:bidi="ru-RU"/>
        </w:rPr>
        <w:br w:type="page"/>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СОДЕРЖАНИЕ УЧЕБНОГО ПРЕДМЕТА</w:t>
      </w:r>
      <w:bookmarkEnd w:id="299"/>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«ИНОСТРАННЫЙ (ФРАНЦУЗСКИЙ) ЯЗЫК»</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 класс</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Моя семья. Мои друзья. Семейные праздники: день рождения, Новый год.</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 Досуг и увлечения/хобби современного подростка (чтение, кино, спорт).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здоровое питание.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Переписка с зарубежными сверстниками.</w:t>
      </w:r>
    </w:p>
    <w:p w:rsidR="009B17B0" w:rsidRPr="009B17B0" w:rsidRDefault="009B17B0" w:rsidP="009B17B0">
      <w:pPr>
        <w:widowControl w:val="0"/>
        <w:spacing w:after="0" w:line="240" w:lineRule="auto"/>
        <w:ind w:left="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Каникулы в различное время года. Виды отдыха. Природа: дикие и домашние животные. Погода.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Родной город/село. Транспорт.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писатели, поэты.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Виды речевой деятельности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 xml:space="preserve">диалогической речи </w:t>
      </w:r>
      <w:r w:rsidRPr="009B17B0">
        <w:rPr>
          <w:rFonts w:ascii="Times New Roman" w:eastAsia="Times New Roman" w:hAnsi="Times New Roman" w:cs="Times New Roman"/>
          <w:sz w:val="20"/>
          <w:szCs w:val="20"/>
          <w:lang w:eastAsia="ru-RU" w:bidi="ru-RU"/>
        </w:rPr>
        <w:t>на базе умений, сформированных в начальной школе:</w:t>
      </w:r>
    </w:p>
    <w:p w:rsidR="009B17B0" w:rsidRPr="009B17B0" w:rsidRDefault="009B17B0" w:rsidP="009B17B0">
      <w:pPr>
        <w:widowControl w:val="0"/>
        <w:numPr>
          <w:ilvl w:val="0"/>
          <w:numId w:val="275"/>
        </w:numPr>
        <w:tabs>
          <w:tab w:val="left" w:pos="248"/>
        </w:tabs>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numPr>
          <w:ilvl w:val="0"/>
          <w:numId w:val="275"/>
        </w:numPr>
        <w:tabs>
          <w:tab w:val="left" w:pos="248"/>
        </w:tabs>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диалог-побуждение к действию</w:t>
      </w:r>
      <w:r w:rsidRPr="009B17B0">
        <w:rPr>
          <w:rFonts w:ascii="Times New Roman" w:eastAsia="Times New Roman" w:hAnsi="Times New Roman" w:cs="Times New Roman"/>
          <w:sz w:val="20"/>
          <w:szCs w:val="20"/>
          <w:lang w:eastAsia="ru-RU" w:bidi="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9B17B0" w:rsidRPr="009B17B0" w:rsidRDefault="009B17B0" w:rsidP="009B17B0">
      <w:pPr>
        <w:widowControl w:val="0"/>
        <w:numPr>
          <w:ilvl w:val="0"/>
          <w:numId w:val="275"/>
        </w:numPr>
        <w:spacing w:after="10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w:t>
      </w:r>
      <w:r w:rsidRPr="009B17B0">
        <w:rPr>
          <w:rFonts w:ascii="Times New Roman" w:eastAsia="Times New Roman" w:hAnsi="Times New Roman" w:cs="Times New Roman"/>
          <w:sz w:val="20"/>
          <w:szCs w:val="20"/>
          <w:lang w:eastAsia="ru-RU" w:bidi="ru-RU"/>
        </w:rPr>
        <w:t xml:space="preserve">: сообщать фактическую информацию, отвечая на вопросы разных видов; запрашивать интересующую </w:t>
      </w:r>
      <w:r w:rsidRPr="009B17B0">
        <w:rPr>
          <w:rFonts w:ascii="Times New Roman" w:eastAsia="Times New Roman" w:hAnsi="Times New Roman" w:cs="Times New Roman"/>
          <w:sz w:val="20"/>
          <w:szCs w:val="20"/>
          <w:lang w:eastAsia="ru-RU" w:bidi="ru-RU"/>
        </w:rPr>
        <w:lastRenderedPageBreak/>
        <w:t>информацию.</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диалога — до </w:t>
      </w:r>
      <w:r w:rsidRPr="009B17B0">
        <w:rPr>
          <w:rFonts w:ascii="Times New Roman" w:eastAsia="Times New Roman" w:hAnsi="Times New Roman" w:cs="Times New Roman"/>
          <w:b/>
          <w:bCs/>
          <w:sz w:val="19"/>
          <w:szCs w:val="19"/>
          <w:lang w:eastAsia="ru-RU" w:bidi="ru-RU"/>
        </w:rPr>
        <w:t xml:space="preserve">пяти </w:t>
      </w:r>
      <w:r w:rsidRPr="009B17B0">
        <w:rPr>
          <w:rFonts w:ascii="Times New Roman" w:eastAsia="Times New Roman" w:hAnsi="Times New Roman" w:cs="Times New Roman"/>
          <w:sz w:val="20"/>
          <w:szCs w:val="20"/>
          <w:lang w:eastAsia="ru-RU" w:bidi="ru-RU"/>
        </w:rPr>
        <w:t>реплик со стороны каждого собеседника.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монологической речи</w:t>
      </w:r>
      <w:r w:rsidRPr="009B17B0">
        <w:rPr>
          <w:rFonts w:ascii="Times New Roman" w:eastAsia="Times New Roman" w:hAnsi="Times New Roman" w:cs="Times New Roman"/>
          <w:sz w:val="20"/>
          <w:szCs w:val="20"/>
          <w:lang w:eastAsia="ru-RU" w:bidi="ru-RU"/>
        </w:rPr>
        <w:t>, на базе умений, сформированных в начальной школе:</w:t>
      </w:r>
    </w:p>
    <w:p w:rsidR="009B17B0" w:rsidRPr="009B17B0" w:rsidRDefault="009B17B0" w:rsidP="009B17B0">
      <w:pPr>
        <w:widowControl w:val="0"/>
        <w:numPr>
          <w:ilvl w:val="0"/>
          <w:numId w:val="27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связных монологических высказываний с использованием основных коммуникативных типов речи:</w:t>
      </w:r>
    </w:p>
    <w:p w:rsidR="009B17B0" w:rsidRPr="009B17B0" w:rsidRDefault="009B17B0" w:rsidP="009B17B0">
      <w:pPr>
        <w:widowControl w:val="0"/>
        <w:numPr>
          <w:ilvl w:val="0"/>
          <w:numId w:val="27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B17B0" w:rsidRPr="009B17B0" w:rsidRDefault="009B17B0" w:rsidP="009B17B0">
      <w:pPr>
        <w:widowControl w:val="0"/>
        <w:numPr>
          <w:ilvl w:val="0"/>
          <w:numId w:val="27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повествование/сообщение;</w:t>
      </w:r>
    </w:p>
    <w:p w:rsidR="009B17B0" w:rsidRPr="009B17B0" w:rsidRDefault="009B17B0" w:rsidP="009B17B0">
      <w:pPr>
        <w:widowControl w:val="0"/>
        <w:numPr>
          <w:ilvl w:val="0"/>
          <w:numId w:val="27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 текста;</w:t>
      </w:r>
    </w:p>
    <w:p w:rsidR="009B17B0" w:rsidRPr="009B17B0" w:rsidRDefault="009B17B0" w:rsidP="009B17B0">
      <w:pPr>
        <w:widowControl w:val="0"/>
        <w:numPr>
          <w:ilvl w:val="0"/>
          <w:numId w:val="27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изложение результатов выполненной проектной работы.</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монологического высказывания — </w:t>
      </w:r>
      <w:r w:rsidRPr="009B17B0">
        <w:rPr>
          <w:rFonts w:ascii="Times New Roman" w:eastAsia="Times New Roman" w:hAnsi="Times New Roman" w:cs="Times New Roman"/>
          <w:bCs/>
          <w:sz w:val="19"/>
          <w:szCs w:val="19"/>
          <w:lang w:eastAsia="ru-RU" w:bidi="ru-RU"/>
        </w:rPr>
        <w:t>5—6 фраз</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9" w:lineRule="auto"/>
        <w:ind w:firstLine="238"/>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аудирования</w:t>
      </w:r>
      <w:r w:rsidRPr="009B17B0">
        <w:rPr>
          <w:rFonts w:ascii="Times New Roman" w:eastAsia="Times New Roman" w:hAnsi="Times New Roman" w:cs="Times New Roman"/>
          <w:sz w:val="20"/>
          <w:szCs w:val="20"/>
          <w:lang w:eastAsia="ru-RU" w:bidi="ru-RU"/>
        </w:rPr>
        <w:t xml:space="preserve"> на базе умений, сформированных в начальной школе:</w:t>
      </w:r>
    </w:p>
    <w:p w:rsidR="009B17B0" w:rsidRPr="009B17B0" w:rsidRDefault="009B17B0" w:rsidP="009B17B0">
      <w:pPr>
        <w:widowControl w:val="0"/>
        <w:numPr>
          <w:ilvl w:val="0"/>
          <w:numId w:val="27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 </w:t>
      </w:r>
      <w:r w:rsidRPr="009B17B0">
        <w:rPr>
          <w:rFonts w:ascii="Times New Roman" w:eastAsia="Times New Roman" w:hAnsi="Times New Roman" w:cs="Times New Roman"/>
          <w:i/>
          <w:iCs/>
          <w:sz w:val="20"/>
          <w:szCs w:val="20"/>
          <w:lang w:eastAsia="ru-RU" w:bidi="ru-RU"/>
        </w:rPr>
        <w:t>непосредственном</w:t>
      </w:r>
      <w:r w:rsidRPr="009B17B0">
        <w:rPr>
          <w:rFonts w:ascii="Times New Roman" w:eastAsia="Times New Roman" w:hAnsi="Times New Roman" w:cs="Times New Roman"/>
          <w:sz w:val="20"/>
          <w:szCs w:val="20"/>
          <w:lang w:eastAsia="ru-RU" w:bidi="ru-RU"/>
        </w:rPr>
        <w:t xml:space="preserve"> общении: понимание на слух речи учителя и одноклассников и вербальная/невербальная реакция на услышанное;</w:t>
      </w:r>
    </w:p>
    <w:p w:rsidR="009B17B0" w:rsidRPr="009B17B0" w:rsidRDefault="009B17B0" w:rsidP="009B17B0">
      <w:pPr>
        <w:widowControl w:val="0"/>
        <w:numPr>
          <w:ilvl w:val="0"/>
          <w:numId w:val="27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 </w:t>
      </w:r>
      <w:r w:rsidRPr="009B17B0">
        <w:rPr>
          <w:rFonts w:ascii="Times New Roman" w:eastAsia="Times New Roman" w:hAnsi="Times New Roman" w:cs="Times New Roman"/>
          <w:i/>
          <w:iCs/>
          <w:sz w:val="20"/>
          <w:szCs w:val="20"/>
          <w:lang w:eastAsia="ru-RU" w:bidi="ru-RU"/>
        </w:rPr>
        <w:t>опосредованном</w:t>
      </w:r>
      <w:r w:rsidRPr="009B17B0">
        <w:rPr>
          <w:rFonts w:ascii="Times New Roman" w:eastAsia="Times New Roman" w:hAnsi="Times New Roman" w:cs="Times New Roman"/>
          <w:sz w:val="20"/>
          <w:szCs w:val="20"/>
          <w:lang w:eastAsia="ru-RU" w:bidi="ru-RU"/>
        </w:rPr>
        <w:t xml:space="preserve">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Аудирование с пониманием </w:t>
      </w:r>
      <w:r w:rsidRPr="009B17B0">
        <w:rPr>
          <w:rFonts w:ascii="Times New Roman" w:eastAsia="Times New Roman" w:hAnsi="Times New Roman" w:cs="Times New Roman"/>
          <w:b/>
          <w:bCs/>
          <w:sz w:val="19"/>
          <w:szCs w:val="19"/>
          <w:lang w:eastAsia="ru-RU" w:bidi="ru-RU"/>
        </w:rPr>
        <w:t xml:space="preserve">основного содержания </w:t>
      </w:r>
      <w:r w:rsidRPr="009B17B0">
        <w:rPr>
          <w:rFonts w:ascii="Times New Roman" w:eastAsia="Times New Roman" w:hAnsi="Times New Roman" w:cs="Times New Roman"/>
          <w:sz w:val="20"/>
          <w:szCs w:val="20"/>
          <w:lang w:eastAsia="ru-RU" w:bidi="ru-RU"/>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sz w:val="20"/>
          <w:szCs w:val="20"/>
          <w:lang w:eastAsia="ru-RU" w:bidi="ru-RU"/>
        </w:rPr>
        <w:t xml:space="preserve">Аудирование с пониманием </w:t>
      </w:r>
      <w:r w:rsidRPr="009B17B0">
        <w:rPr>
          <w:rFonts w:ascii="Times New Roman" w:eastAsia="Times New Roman" w:hAnsi="Times New Roman" w:cs="Times New Roman"/>
          <w:b/>
          <w:bCs/>
          <w:sz w:val="19"/>
          <w:szCs w:val="19"/>
          <w:lang w:eastAsia="ru-RU" w:bidi="ru-RU"/>
        </w:rPr>
        <w:t>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предполагает умение выделять запрашиваемую информацию, представленную в эксплицитной (явной) форме, в воспринимаемом на слух тексте.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lastRenderedPageBreak/>
        <w:t>Тексты для аудирования</w:t>
      </w:r>
      <w:r w:rsidRPr="009B17B0">
        <w:rPr>
          <w:rFonts w:ascii="Times New Roman" w:eastAsia="Times New Roman" w:hAnsi="Times New Roman" w:cs="Times New Roman"/>
          <w:sz w:val="20"/>
          <w:szCs w:val="20"/>
          <w:lang w:eastAsia="ru-RU" w:bidi="ru-RU"/>
        </w:rPr>
        <w:t>: диалог (беседа), высказывания собеседников в ситуациях повседневного общения, рассказ, сообщение информационного характера.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Время звучания текста/текстов для аудирования — до </w:t>
      </w:r>
      <w:r w:rsidRPr="009B17B0">
        <w:rPr>
          <w:rFonts w:ascii="Times New Roman" w:eastAsia="Times New Roman" w:hAnsi="Times New Roman" w:cs="Times New Roman"/>
          <w:b/>
          <w:bCs/>
          <w:sz w:val="19"/>
          <w:szCs w:val="19"/>
          <w:lang w:eastAsia="ru-RU" w:bidi="ru-RU"/>
        </w:rPr>
        <w:t xml:space="preserve">1 </w:t>
      </w:r>
      <w:r w:rsidRPr="009B17B0">
        <w:rPr>
          <w:rFonts w:ascii="Times New Roman" w:eastAsia="Times New Roman" w:hAnsi="Times New Roman" w:cs="Times New Roman"/>
          <w:sz w:val="20"/>
          <w:szCs w:val="20"/>
          <w:lang w:eastAsia="ru-RU" w:bidi="ru-RU"/>
        </w:rPr>
        <w:t>минуты.</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сформированного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с пониманием основного содержания текста </w:t>
      </w:r>
      <w:r w:rsidRPr="009B17B0">
        <w:rPr>
          <w:rFonts w:ascii="Times New Roman" w:eastAsia="Times New Roman" w:hAnsi="Times New Roman" w:cs="Times New Roman"/>
          <w:sz w:val="20"/>
          <w:szCs w:val="20"/>
          <w:lang w:eastAsia="ru-RU" w:bidi="ru-RU"/>
        </w:rPr>
        <w:t>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с пониманием запрашиваемой информации </w:t>
      </w:r>
      <w:r w:rsidRPr="009B17B0">
        <w:rPr>
          <w:rFonts w:ascii="Times New Roman" w:eastAsia="Times New Roman" w:hAnsi="Times New Roman" w:cs="Times New Roman"/>
          <w:sz w:val="20"/>
          <w:szCs w:val="20"/>
          <w:lang w:eastAsia="ru-RU" w:bidi="ru-RU"/>
        </w:rPr>
        <w:t>предполагает умение находить в прочитанном тексте и понимать запрашиваемую информацию, представленную в эксплицитной (явной) форме.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несплошных текстов (таблиц) </w:t>
      </w:r>
      <w:r w:rsidRPr="009B17B0">
        <w:rPr>
          <w:rFonts w:ascii="Times New Roman" w:eastAsia="Times New Roman" w:hAnsi="Times New Roman" w:cs="Times New Roman"/>
          <w:sz w:val="20"/>
          <w:szCs w:val="20"/>
          <w:lang w:eastAsia="ru-RU" w:bidi="ru-RU"/>
        </w:rPr>
        <w:t>и понимание представленной в них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Тексты для чтения</w:t>
      </w:r>
      <w:r w:rsidRPr="009B17B0">
        <w:rPr>
          <w:rFonts w:ascii="Times New Roman" w:eastAsia="Times New Roman" w:hAnsi="Times New Roman" w:cs="Times New Roman"/>
          <w:sz w:val="20"/>
          <w:szCs w:val="20"/>
          <w:lang w:eastAsia="ru-RU" w:bidi="ru-RU"/>
        </w:rPr>
        <w:t>: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текста/текстов для чтения — </w:t>
      </w:r>
      <w:r w:rsidRPr="009B17B0">
        <w:rPr>
          <w:rFonts w:ascii="Times New Roman" w:eastAsia="Times New Roman" w:hAnsi="Times New Roman" w:cs="Times New Roman"/>
          <w:b/>
          <w:bCs/>
          <w:sz w:val="19"/>
          <w:szCs w:val="19"/>
          <w:lang w:eastAsia="ru-RU" w:bidi="ru-RU"/>
        </w:rPr>
        <w:t xml:space="preserve">180—200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 на базе умений, сформированных в начальной школе:</w:t>
      </w:r>
    </w:p>
    <w:p w:rsidR="009B17B0" w:rsidRPr="009B17B0" w:rsidRDefault="009B17B0" w:rsidP="009B17B0">
      <w:pPr>
        <w:widowControl w:val="0"/>
        <w:numPr>
          <w:ilvl w:val="0"/>
          <w:numId w:val="27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списывание текста и выписывание из него слов, словосочетаний, предложений в соответствии с решаемой коммуникативной задачей;</w:t>
      </w:r>
    </w:p>
    <w:p w:rsidR="009B17B0" w:rsidRPr="009B17B0" w:rsidRDefault="009B17B0" w:rsidP="009B17B0">
      <w:pPr>
        <w:widowControl w:val="0"/>
        <w:numPr>
          <w:ilvl w:val="0"/>
          <w:numId w:val="27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коротких поздравлений с праздниками (с Новым годом, Рождеством, днём рождения);</w:t>
      </w:r>
    </w:p>
    <w:p w:rsidR="009B17B0" w:rsidRPr="009B17B0" w:rsidRDefault="009B17B0" w:rsidP="009B17B0">
      <w:pPr>
        <w:widowControl w:val="0"/>
        <w:numPr>
          <w:ilvl w:val="0"/>
          <w:numId w:val="27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rsidR="009B17B0" w:rsidRPr="009B17B0" w:rsidRDefault="009B17B0" w:rsidP="009B17B0">
      <w:pPr>
        <w:widowControl w:val="0"/>
        <w:numPr>
          <w:ilvl w:val="0"/>
          <w:numId w:val="27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сообщение кратких сведений о себе;</w:t>
      </w:r>
    </w:p>
    <w:p w:rsidR="009B17B0" w:rsidRPr="009B17B0" w:rsidRDefault="009B17B0" w:rsidP="009B17B0">
      <w:pPr>
        <w:widowControl w:val="0"/>
        <w:numPr>
          <w:ilvl w:val="0"/>
          <w:numId w:val="27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оформление обращения, завершающей фразы и подписи в соответствии с нормами неофициального общения, принятыми в стране/странах изучаемого языка.</w:t>
      </w:r>
    </w:p>
    <w:p w:rsidR="009B17B0" w:rsidRPr="009B17B0" w:rsidRDefault="009B17B0" w:rsidP="009B17B0">
      <w:pPr>
        <w:widowControl w:val="0"/>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сообщения — до </w:t>
      </w:r>
      <w:r w:rsidRPr="009B17B0">
        <w:rPr>
          <w:rFonts w:ascii="Times New Roman" w:eastAsia="Times New Roman" w:hAnsi="Times New Roman" w:cs="Times New Roman"/>
          <w:b/>
          <w:bCs/>
          <w:sz w:val="19"/>
          <w:szCs w:val="19"/>
          <w:lang w:eastAsia="ru-RU" w:bidi="ru-RU"/>
        </w:rPr>
        <w:t xml:space="preserve">60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навыки и умения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Различение на слух и адекватное, без ошибок, ведущих к сбою в </w:t>
      </w:r>
      <w:r w:rsidRPr="009B17B0">
        <w:rPr>
          <w:rFonts w:ascii="Times New Roman" w:eastAsia="Times New Roman" w:hAnsi="Times New Roman" w:cs="Times New Roman"/>
          <w:sz w:val="20"/>
          <w:szCs w:val="20"/>
          <w:lang w:eastAsia="ru-RU" w:bidi="ru-RU"/>
        </w:rPr>
        <w:lastRenderedPageBreak/>
        <w:t>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Тексты для чтения вслух</w:t>
      </w:r>
      <w:r w:rsidRPr="009B17B0">
        <w:rPr>
          <w:rFonts w:ascii="Times New Roman" w:eastAsia="Times New Roman" w:hAnsi="Times New Roman" w:cs="Times New Roman"/>
          <w:sz w:val="20"/>
          <w:szCs w:val="20"/>
          <w:lang w:eastAsia="ru-RU" w:bidi="ru-RU"/>
        </w:rPr>
        <w:t>: беседа/диалог, рассказ, отрывок из статьи научно-популярного характера, сообщение информационного характера.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текста для чтения вслух — до </w:t>
      </w:r>
      <w:r w:rsidRPr="009B17B0">
        <w:rPr>
          <w:rFonts w:ascii="Times New Roman" w:eastAsia="Times New Roman" w:hAnsi="Times New Roman" w:cs="Times New Roman"/>
          <w:b/>
          <w:bCs/>
          <w:sz w:val="19"/>
          <w:szCs w:val="19"/>
          <w:lang w:eastAsia="ru-RU" w:bidi="ru-RU"/>
        </w:rPr>
        <w:t xml:space="preserve">90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Орфография и пунктуация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написание изученных слов.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675 лексических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 изученных синонимов и интернациональных слов.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образование родственных слов с использованием аффиксации:</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имён существительных с помощью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er</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ère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eur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bidi="en-US"/>
        </w:rPr>
        <w:t>-euse, -ien/-ienne, -ais/-aise, -ois/-oise, -erie, -ment;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eastAsia="ru-RU" w:bidi="ru-RU"/>
        </w:rPr>
        <w:t>—</w:t>
      </w:r>
      <w:r w:rsidRPr="009B17B0">
        <w:rPr>
          <w:rFonts w:ascii="Times New Roman" w:eastAsia="Times New Roman" w:hAnsi="Times New Roman" w:cs="Times New Roman"/>
          <w:sz w:val="20"/>
          <w:szCs w:val="20"/>
          <w:lang w:eastAsia="ru-RU" w:bidi="ru-RU"/>
        </w:rPr>
        <w:t>имён</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прилагательных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помощью</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суффиксов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-eux/-euse, -ien/-ienne, -ais/-aise, -ois/-oise;</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—числительных с помощью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ier</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eastAsia="ru-RU" w:bidi="ru-RU"/>
        </w:rPr>
        <w:t>è</w:t>
      </w:r>
      <w:r w:rsidRPr="009B17B0">
        <w:rPr>
          <w:rFonts w:ascii="Times New Roman" w:eastAsia="Times New Roman" w:hAnsi="Times New Roman" w:cs="Times New Roman"/>
          <w:sz w:val="20"/>
          <w:szCs w:val="20"/>
          <w:lang w:val="en-US" w:bidi="en-US"/>
        </w:rPr>
        <w:t>re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eastAsia="ru-RU" w:bidi="ru-RU"/>
        </w:rPr>
        <w:t>è</w:t>
      </w:r>
      <w:r w:rsidRPr="009B17B0">
        <w:rPr>
          <w:rFonts w:ascii="Times New Roman" w:eastAsia="Times New Roman" w:hAnsi="Times New Roman" w:cs="Times New Roman"/>
          <w:sz w:val="20"/>
          <w:szCs w:val="20"/>
          <w:lang w:val="en-US" w:bidi="en-US"/>
        </w:rPr>
        <w:t>me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—предложений с несколькими обстоятельствами, следующими в определённом порядке;</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—сложносочинённых предложений с союзами </w:t>
      </w:r>
      <w:r w:rsidRPr="009B17B0">
        <w:rPr>
          <w:rFonts w:ascii="Times New Roman" w:eastAsia="Times New Roman" w:hAnsi="Times New Roman" w:cs="Times New Roman"/>
          <w:sz w:val="20"/>
          <w:szCs w:val="20"/>
          <w:lang w:val="en-US" w:bidi="en-US"/>
        </w:rPr>
        <w:t>et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mais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ou</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—вопросительных предложений с местоимениями </w:t>
      </w:r>
      <w:r w:rsidRPr="009B17B0">
        <w:rPr>
          <w:rFonts w:ascii="Times New Roman" w:eastAsia="Times New Roman" w:hAnsi="Times New Roman" w:cs="Times New Roman"/>
          <w:sz w:val="20"/>
          <w:szCs w:val="20"/>
          <w:lang w:val="en-US" w:bidi="en-US"/>
        </w:rPr>
        <w:t>qui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наречиями où</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quand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comment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combien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pourquoi</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—глаголов, имеющих особые формы в настоящем времени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présent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типа préférer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mener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jeter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appeler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commencer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manger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conjuguer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—глаголов, спрягающихся в сложных формах с вспомогательными глаголами </w:t>
      </w:r>
      <w:r w:rsidRPr="009B17B0">
        <w:rPr>
          <w:rFonts w:ascii="Times New Roman" w:eastAsia="Times New Roman" w:hAnsi="Times New Roman" w:cs="Times New Roman"/>
          <w:sz w:val="20"/>
          <w:szCs w:val="20"/>
          <w:lang w:val="en-US" w:bidi="en-US"/>
        </w:rPr>
        <w:t>avoir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или être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—личных местоимений в функции прямых и косвенных дополнений;</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—неопределённых местоимений </w:t>
      </w:r>
      <w:r w:rsidRPr="009B17B0">
        <w:rPr>
          <w:rFonts w:ascii="Times New Roman" w:eastAsia="Times New Roman" w:hAnsi="Times New Roman" w:cs="Times New Roman"/>
          <w:sz w:val="20"/>
          <w:szCs w:val="20"/>
          <w:lang w:val="en-US" w:bidi="en-US"/>
        </w:rPr>
        <w:t>on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tout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—числительных </w:t>
      </w:r>
      <w:r w:rsidRPr="009B17B0">
        <w:rPr>
          <w:rFonts w:ascii="Times New Roman" w:eastAsia="Times New Roman" w:hAnsi="Times New Roman" w:cs="Times New Roman"/>
          <w:sz w:val="20"/>
          <w:szCs w:val="20"/>
          <w:lang w:bidi="en-US"/>
        </w:rPr>
        <w:t>(1—100).</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французском языке.</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умений</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279"/>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своё имя и фамилию, а также имена и фамилии своих родственников и друзей на французском языке;</w:t>
      </w:r>
    </w:p>
    <w:p w:rsidR="009B17B0" w:rsidRPr="009B17B0" w:rsidRDefault="009B17B0" w:rsidP="009B17B0">
      <w:pPr>
        <w:widowControl w:val="0"/>
        <w:numPr>
          <w:ilvl w:val="0"/>
          <w:numId w:val="279"/>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свой адрес на французском языке (в анкете, формуляре);</w:t>
      </w:r>
    </w:p>
    <w:p w:rsidR="009B17B0" w:rsidRPr="009B17B0" w:rsidRDefault="009B17B0" w:rsidP="009B17B0">
      <w:pPr>
        <w:widowControl w:val="0"/>
        <w:numPr>
          <w:ilvl w:val="0"/>
          <w:numId w:val="279"/>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numPr>
          <w:ilvl w:val="0"/>
          <w:numId w:val="27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00" w:name="bookmark605"/>
      <w:r w:rsidRPr="009B17B0">
        <w:rPr>
          <w:rFonts w:ascii="Arial" w:eastAsia="Courier New" w:hAnsi="Arial" w:cs="Arial"/>
          <w:b/>
          <w:color w:val="000000"/>
          <w:sz w:val="20"/>
          <w:szCs w:val="20"/>
          <w:lang w:eastAsia="ru-RU" w:bidi="ru-RU"/>
        </w:rPr>
        <w:t>Компенсаторные умения</w:t>
      </w:r>
      <w:bookmarkEnd w:id="300"/>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составлении собственных высказываний ключевых слов, плана.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6 класс</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 Семейные праздники.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спорт).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фитнес, сбалансированное питание. Посещение врача.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любимый предмет, правила поведения в школе. Переписка с зарубежными сверстниками.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Каникулы в различное время года. Виды отдыха. Путешествия по России и зарубежным странам.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дикие и домашние животные. Климат, погода.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Жизнь в городе и сельской местности. Описание родного города/села. Транспорт.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писатели, поэты, учёные.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Виды речевой деятельности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диалогической речи</w:t>
      </w:r>
      <w:r w:rsidRPr="009B17B0">
        <w:rPr>
          <w:rFonts w:ascii="Times New Roman" w:eastAsia="Times New Roman" w:hAnsi="Times New Roman" w:cs="Times New Roman"/>
          <w:sz w:val="20"/>
          <w:szCs w:val="20"/>
          <w:lang w:eastAsia="ru-RU" w:bidi="ru-RU"/>
        </w:rPr>
        <w:t>, а именно умений вести:</w:t>
      </w:r>
    </w:p>
    <w:p w:rsidR="009B17B0" w:rsidRPr="009B17B0" w:rsidRDefault="009B17B0" w:rsidP="009B17B0">
      <w:pPr>
        <w:widowControl w:val="0"/>
        <w:numPr>
          <w:ilvl w:val="0"/>
          <w:numId w:val="280"/>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numPr>
          <w:ilvl w:val="0"/>
          <w:numId w:val="280"/>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диалог-побуждение к действию</w:t>
      </w:r>
      <w:r w:rsidRPr="009B17B0">
        <w:rPr>
          <w:rFonts w:ascii="Times New Roman" w:eastAsia="Times New Roman" w:hAnsi="Times New Roman" w:cs="Times New Roman"/>
          <w:sz w:val="20"/>
          <w:szCs w:val="20"/>
          <w:lang w:eastAsia="ru-RU" w:bidi="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B17B0" w:rsidRPr="009B17B0" w:rsidRDefault="009B17B0" w:rsidP="009B17B0">
      <w:pPr>
        <w:widowControl w:val="0"/>
        <w:numPr>
          <w:ilvl w:val="0"/>
          <w:numId w:val="280"/>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w:t>
      </w:r>
      <w:r w:rsidRPr="009B17B0">
        <w:rPr>
          <w:rFonts w:ascii="Times New Roman" w:eastAsia="Times New Roman" w:hAnsi="Times New Roman" w:cs="Times New Roman"/>
          <w:sz w:val="20"/>
          <w:szCs w:val="20"/>
          <w:lang w:eastAsia="ru-RU" w:bidi="ru-RU"/>
        </w:rPr>
        <w:t xml:space="preserve">: сообщать фактическую информацию, отвечая на </w:t>
      </w:r>
      <w:r w:rsidRPr="009B17B0">
        <w:rPr>
          <w:rFonts w:ascii="Times New Roman" w:eastAsia="Times New Roman" w:hAnsi="Times New Roman" w:cs="Times New Roman"/>
          <w:sz w:val="20"/>
          <w:szCs w:val="20"/>
          <w:lang w:eastAsia="ru-RU" w:bidi="ru-RU"/>
        </w:rPr>
        <w:lastRenderedPageBreak/>
        <w:t>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диалога — до </w:t>
      </w:r>
      <w:r w:rsidRPr="009B17B0">
        <w:rPr>
          <w:rFonts w:ascii="Times New Roman" w:eastAsia="Times New Roman" w:hAnsi="Times New Roman" w:cs="Times New Roman"/>
          <w:b/>
          <w:bCs/>
          <w:sz w:val="19"/>
          <w:szCs w:val="19"/>
          <w:lang w:eastAsia="ru-RU" w:bidi="ru-RU"/>
        </w:rPr>
        <w:t xml:space="preserve">пяти </w:t>
      </w:r>
      <w:r w:rsidRPr="009B17B0">
        <w:rPr>
          <w:rFonts w:ascii="Times New Roman" w:eastAsia="Times New Roman" w:hAnsi="Times New Roman" w:cs="Times New Roman"/>
          <w:sz w:val="20"/>
          <w:szCs w:val="20"/>
          <w:lang w:eastAsia="ru-RU" w:bidi="ru-RU"/>
        </w:rPr>
        <w:t>реплик со стороны каждого собеседника.</w:t>
      </w:r>
    </w:p>
    <w:p w:rsidR="009B17B0" w:rsidRPr="009B17B0" w:rsidRDefault="009B17B0" w:rsidP="009B17B0">
      <w:pPr>
        <w:widowControl w:val="0"/>
        <w:spacing w:after="0" w:line="259"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монологической речи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28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связных монологических высказываний с использованием основных коммуникативных типов речи:</w:t>
      </w:r>
    </w:p>
    <w:p w:rsidR="009B17B0" w:rsidRPr="009B17B0" w:rsidRDefault="009B17B0" w:rsidP="009B17B0">
      <w:pPr>
        <w:widowControl w:val="0"/>
        <w:numPr>
          <w:ilvl w:val="0"/>
          <w:numId w:val="28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B17B0" w:rsidRPr="009B17B0" w:rsidRDefault="009B17B0" w:rsidP="009B17B0">
      <w:pPr>
        <w:widowControl w:val="0"/>
        <w:numPr>
          <w:ilvl w:val="0"/>
          <w:numId w:val="28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повествование/сообщение;</w:t>
      </w:r>
    </w:p>
    <w:p w:rsidR="009B17B0" w:rsidRPr="009B17B0" w:rsidRDefault="009B17B0" w:rsidP="009B17B0">
      <w:pPr>
        <w:widowControl w:val="0"/>
        <w:numPr>
          <w:ilvl w:val="0"/>
          <w:numId w:val="28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 текста;</w:t>
      </w:r>
    </w:p>
    <w:p w:rsidR="009B17B0" w:rsidRPr="009B17B0" w:rsidRDefault="009B17B0" w:rsidP="009B17B0">
      <w:pPr>
        <w:widowControl w:val="0"/>
        <w:numPr>
          <w:ilvl w:val="0"/>
          <w:numId w:val="28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изложение результатов выполненной проектной работы.</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монологического высказывания — </w:t>
      </w:r>
      <w:r w:rsidRPr="009B17B0">
        <w:rPr>
          <w:rFonts w:ascii="Times New Roman" w:eastAsia="Times New Roman" w:hAnsi="Times New Roman" w:cs="Times New Roman"/>
          <w:b/>
          <w:bCs/>
          <w:sz w:val="19"/>
          <w:szCs w:val="19"/>
          <w:lang w:eastAsia="ru-RU" w:bidi="ru-RU"/>
        </w:rPr>
        <w:t xml:space="preserve">7—8 </w:t>
      </w:r>
      <w:r w:rsidRPr="009B17B0">
        <w:rPr>
          <w:rFonts w:ascii="Times New Roman" w:eastAsia="Times New Roman" w:hAnsi="Times New Roman" w:cs="Times New Roman"/>
          <w:sz w:val="20"/>
          <w:szCs w:val="20"/>
          <w:lang w:eastAsia="ru-RU" w:bidi="ru-RU"/>
        </w:rPr>
        <w:t>фраз.</w:t>
      </w:r>
    </w:p>
    <w:p w:rsidR="009B17B0" w:rsidRPr="009B17B0" w:rsidRDefault="009B17B0" w:rsidP="009B17B0">
      <w:pPr>
        <w:widowControl w:val="0"/>
        <w:spacing w:after="0" w:line="266" w:lineRule="auto"/>
        <w:ind w:firstLine="2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 </w:t>
      </w:r>
      <w:r w:rsidRPr="009B17B0">
        <w:rPr>
          <w:rFonts w:ascii="Times New Roman" w:eastAsia="Times New Roman" w:hAnsi="Times New Roman" w:cs="Times New Roman"/>
          <w:i/>
          <w:iCs/>
          <w:sz w:val="20"/>
          <w:szCs w:val="20"/>
          <w:lang w:eastAsia="ru-RU" w:bidi="ru-RU"/>
        </w:rPr>
        <w:t>непосредственном</w:t>
      </w:r>
      <w:r w:rsidRPr="009B17B0">
        <w:rPr>
          <w:rFonts w:ascii="Times New Roman" w:eastAsia="Times New Roman" w:hAnsi="Times New Roman" w:cs="Times New Roman"/>
          <w:sz w:val="20"/>
          <w:szCs w:val="20"/>
          <w:lang w:eastAsia="ru-RU" w:bidi="ru-RU"/>
        </w:rPr>
        <w:t xml:space="preserve"> общении: понимание на слух речи учителя и одноклассников и вербальная/невербальная реакция на услышанное.</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 </w:t>
      </w:r>
      <w:r w:rsidRPr="009B17B0">
        <w:rPr>
          <w:rFonts w:ascii="Times New Roman" w:eastAsia="Times New Roman" w:hAnsi="Times New Roman" w:cs="Times New Roman"/>
          <w:i/>
          <w:iCs/>
          <w:sz w:val="20"/>
          <w:szCs w:val="20"/>
          <w:lang w:eastAsia="ru-RU" w:bidi="ru-RU"/>
        </w:rPr>
        <w:t>опосредованном</w:t>
      </w:r>
      <w:r w:rsidRPr="009B17B0">
        <w:rPr>
          <w:rFonts w:ascii="Times New Roman" w:eastAsia="Times New Roman" w:hAnsi="Times New Roman" w:cs="Times New Roman"/>
          <w:sz w:val="20"/>
          <w:szCs w:val="20"/>
          <w:lang w:eastAsia="ru-RU" w:bidi="ru-RU"/>
        </w:rPr>
        <w:t xml:space="preserve">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Аудирование с пониманием </w:t>
      </w:r>
      <w:r w:rsidRPr="009B17B0">
        <w:rPr>
          <w:rFonts w:ascii="Times New Roman" w:eastAsia="Times New Roman" w:hAnsi="Times New Roman" w:cs="Times New Roman"/>
          <w:b/>
          <w:bCs/>
          <w:sz w:val="19"/>
          <w:szCs w:val="19"/>
          <w:lang w:eastAsia="ru-RU" w:bidi="ru-RU"/>
        </w:rPr>
        <w:t xml:space="preserve">основного содержания </w:t>
      </w:r>
      <w:r w:rsidRPr="009B17B0">
        <w:rPr>
          <w:rFonts w:ascii="Times New Roman" w:eastAsia="Times New Roman" w:hAnsi="Times New Roman" w:cs="Times New Roman"/>
          <w:sz w:val="20"/>
          <w:szCs w:val="20"/>
          <w:lang w:eastAsia="ru-RU" w:bidi="ru-RU"/>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Аудирование с пониманием </w:t>
      </w:r>
      <w:r w:rsidRPr="009B17B0">
        <w:rPr>
          <w:rFonts w:ascii="Times New Roman" w:eastAsia="Times New Roman" w:hAnsi="Times New Roman" w:cs="Times New Roman"/>
          <w:b/>
          <w:bCs/>
          <w:sz w:val="19"/>
          <w:szCs w:val="19"/>
          <w:lang w:eastAsia="ru-RU" w:bidi="ru-RU"/>
        </w:rPr>
        <w:t xml:space="preserve">запрашиваемой информации </w:t>
      </w:r>
      <w:r w:rsidRPr="009B17B0">
        <w:rPr>
          <w:rFonts w:ascii="Times New Roman" w:eastAsia="Times New Roman" w:hAnsi="Times New Roman" w:cs="Times New Roman"/>
          <w:sz w:val="20"/>
          <w:szCs w:val="20"/>
          <w:lang w:eastAsia="ru-RU" w:bidi="ru-RU"/>
        </w:rPr>
        <w:t>предполагает умение выделять запрашиваемую информацию, представленную в эксплицитной (явной) форме, в воспринимаемом на слух тексте.</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Тексты для аудирования</w:t>
      </w:r>
      <w:r w:rsidRPr="009B17B0">
        <w:rPr>
          <w:rFonts w:ascii="Times New Roman" w:eastAsia="Times New Roman" w:hAnsi="Times New Roman" w:cs="Times New Roman"/>
          <w:sz w:val="20"/>
          <w:szCs w:val="20"/>
          <w:lang w:eastAsia="ru-RU" w:bidi="ru-RU"/>
        </w:rPr>
        <w:t xml:space="preserve">: высказывания собеседников в ситуациях повседневного общения, диалог (беседа), рассказ, сообщение </w:t>
      </w:r>
      <w:r w:rsidRPr="009B17B0">
        <w:rPr>
          <w:rFonts w:ascii="Times New Roman" w:eastAsia="Times New Roman" w:hAnsi="Times New Roman" w:cs="Times New Roman"/>
          <w:sz w:val="20"/>
          <w:szCs w:val="20"/>
          <w:lang w:eastAsia="ru-RU" w:bidi="ru-RU"/>
        </w:rPr>
        <w:lastRenderedPageBreak/>
        <w:t>информационного характера.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Время звучания текста/текстов для аудирования — до </w:t>
      </w:r>
      <w:r w:rsidRPr="009B17B0">
        <w:rPr>
          <w:rFonts w:ascii="Times New Roman" w:eastAsia="Times New Roman" w:hAnsi="Times New Roman" w:cs="Times New Roman"/>
          <w:b/>
          <w:bCs/>
          <w:sz w:val="19"/>
          <w:szCs w:val="19"/>
          <w:lang w:eastAsia="ru-RU" w:bidi="ru-RU"/>
        </w:rPr>
        <w:t xml:space="preserve">1 </w:t>
      </w:r>
      <w:r w:rsidRPr="009B17B0">
        <w:rPr>
          <w:rFonts w:ascii="Times New Roman" w:eastAsia="Times New Roman" w:hAnsi="Times New Roman" w:cs="Times New Roman"/>
          <w:sz w:val="20"/>
          <w:szCs w:val="20"/>
          <w:lang w:eastAsia="ru-RU" w:bidi="ru-RU"/>
        </w:rPr>
        <w:t>минуты.</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с пониманием основного содержания текста </w:t>
      </w:r>
      <w:r w:rsidRPr="009B17B0">
        <w:rPr>
          <w:rFonts w:ascii="Times New Roman" w:eastAsia="Times New Roman" w:hAnsi="Times New Roman" w:cs="Times New Roman"/>
          <w:sz w:val="20"/>
          <w:szCs w:val="20"/>
          <w:lang w:eastAsia="ru-RU" w:bidi="ru-RU"/>
        </w:rPr>
        <w:t>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с пониманием запрашиваемой информации </w:t>
      </w:r>
      <w:r w:rsidRPr="009B17B0">
        <w:rPr>
          <w:rFonts w:ascii="Times New Roman" w:eastAsia="Times New Roman" w:hAnsi="Times New Roman" w:cs="Times New Roman"/>
          <w:sz w:val="20"/>
          <w:szCs w:val="20"/>
          <w:lang w:eastAsia="ru-RU" w:bidi="ru-RU"/>
        </w:rPr>
        <w:t>предполагает умение находить в прочитанном тексте и понимать запрашиваемую информацию.</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несплошных текстов (таблиц) </w:t>
      </w:r>
      <w:r w:rsidRPr="009B17B0">
        <w:rPr>
          <w:rFonts w:ascii="Times New Roman" w:eastAsia="Times New Roman" w:hAnsi="Times New Roman" w:cs="Times New Roman"/>
          <w:sz w:val="20"/>
          <w:szCs w:val="20"/>
          <w:lang w:eastAsia="ru-RU" w:bidi="ru-RU"/>
        </w:rPr>
        <w:t>и понимание представленной в них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Тексты для чтения:</w:t>
      </w:r>
      <w:r w:rsidRPr="009B17B0">
        <w:rPr>
          <w:rFonts w:ascii="Times New Roman" w:eastAsia="Times New Roman" w:hAnsi="Times New Roman" w:cs="Times New Roman"/>
          <w:sz w:val="20"/>
          <w:szCs w:val="20"/>
          <w:lang w:eastAsia="ru-RU" w:bidi="ru-RU"/>
        </w:rPr>
        <w:t xml:space="preserve">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текста/текстов для чтения — </w:t>
      </w:r>
      <w:r w:rsidRPr="009B17B0">
        <w:rPr>
          <w:rFonts w:ascii="Times New Roman" w:eastAsia="Times New Roman" w:hAnsi="Times New Roman" w:cs="Times New Roman"/>
          <w:b/>
          <w:bCs/>
          <w:sz w:val="19"/>
          <w:szCs w:val="19"/>
          <w:lang w:eastAsia="ru-RU" w:bidi="ru-RU"/>
        </w:rPr>
        <w:t xml:space="preserve">250—300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w:t>
      </w:r>
    </w:p>
    <w:p w:rsidR="009B17B0" w:rsidRPr="009B17B0" w:rsidRDefault="009B17B0" w:rsidP="009B17B0">
      <w:pPr>
        <w:widowControl w:val="0"/>
        <w:numPr>
          <w:ilvl w:val="0"/>
          <w:numId w:val="28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списывание текста и выписывание из него слов, словосочетаний, предложений в соответствии с решаемой коммуникативной задачей;</w:t>
      </w:r>
    </w:p>
    <w:p w:rsidR="009B17B0" w:rsidRPr="009B17B0" w:rsidRDefault="009B17B0" w:rsidP="009B17B0">
      <w:pPr>
        <w:widowControl w:val="0"/>
        <w:numPr>
          <w:ilvl w:val="0"/>
          <w:numId w:val="28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rsidR="009B17B0" w:rsidRPr="009B17B0" w:rsidRDefault="009B17B0" w:rsidP="009B17B0">
      <w:pPr>
        <w:widowControl w:val="0"/>
        <w:numPr>
          <w:ilvl w:val="0"/>
          <w:numId w:val="28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письма — до </w:t>
      </w:r>
      <w:r w:rsidRPr="009B17B0">
        <w:rPr>
          <w:rFonts w:ascii="Times New Roman" w:eastAsia="Times New Roman" w:hAnsi="Times New Roman" w:cs="Times New Roman"/>
          <w:b/>
          <w:bCs/>
          <w:sz w:val="19"/>
          <w:szCs w:val="19"/>
          <w:lang w:eastAsia="ru-RU" w:bidi="ru-RU"/>
        </w:rPr>
        <w:t xml:space="preserve">70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numPr>
          <w:ilvl w:val="0"/>
          <w:numId w:val="28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небольшого письменного высказывания с опорой на образец, план, иллюстрацию.</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письменного высказывания — до </w:t>
      </w:r>
      <w:r w:rsidRPr="009B17B0">
        <w:rPr>
          <w:rFonts w:ascii="Times New Roman" w:eastAsia="Times New Roman" w:hAnsi="Times New Roman" w:cs="Times New Roman"/>
          <w:b/>
          <w:bCs/>
          <w:sz w:val="19"/>
          <w:szCs w:val="19"/>
          <w:lang w:eastAsia="ru-RU" w:bidi="ru-RU"/>
        </w:rPr>
        <w:t xml:space="preserve">70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01" w:name="bookmark607"/>
      <w:r w:rsidRPr="009B17B0">
        <w:rPr>
          <w:rFonts w:ascii="Arial" w:eastAsia="Courier New" w:hAnsi="Arial" w:cs="Arial"/>
          <w:b/>
          <w:color w:val="000000"/>
          <w:sz w:val="20"/>
          <w:szCs w:val="20"/>
          <w:lang w:eastAsia="ru-RU" w:bidi="ru-RU"/>
        </w:rPr>
        <w:t>Языковые навыки и умения</w:t>
      </w:r>
      <w:bookmarkEnd w:id="301"/>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Тексты для чтения вслух</w:t>
      </w:r>
      <w:r w:rsidRPr="009B17B0">
        <w:rPr>
          <w:rFonts w:ascii="Times New Roman" w:eastAsia="Times New Roman" w:hAnsi="Times New Roman" w:cs="Times New Roman"/>
          <w:sz w:val="20"/>
          <w:szCs w:val="20"/>
          <w:lang w:eastAsia="ru-RU" w:bidi="ru-RU"/>
        </w:rPr>
        <w:t>: сообщение информационного характера, отрывок из статьи научно-популярного характера, рассказ, диалог (беседа).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текста для чтения вслух — до </w:t>
      </w:r>
      <w:r w:rsidRPr="009B17B0">
        <w:rPr>
          <w:rFonts w:ascii="Times New Roman" w:eastAsia="Times New Roman" w:hAnsi="Times New Roman" w:cs="Times New Roman"/>
          <w:b/>
          <w:bCs/>
          <w:sz w:val="19"/>
          <w:szCs w:val="19"/>
          <w:lang w:eastAsia="ru-RU" w:bidi="ru-RU"/>
        </w:rPr>
        <w:t xml:space="preserve">95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Орфография и пунктуация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написание изученных слов.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800 лексических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w:t>
      </w:r>
    </w:p>
    <w:p w:rsidR="009B17B0" w:rsidRPr="009B17B0" w:rsidRDefault="009B17B0" w:rsidP="009B17B0">
      <w:pPr>
        <w:widowControl w:val="0"/>
        <w:numPr>
          <w:ilvl w:val="0"/>
          <w:numId w:val="53"/>
        </w:numPr>
        <w:tabs>
          <w:tab w:val="left" w:pos="576"/>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изученных синонимов, антонимов и интернациональных слов;</w:t>
      </w:r>
    </w:p>
    <w:p w:rsidR="009B17B0" w:rsidRPr="009B17B0" w:rsidRDefault="009B17B0" w:rsidP="009B17B0">
      <w:pPr>
        <w:widowControl w:val="0"/>
        <w:numPr>
          <w:ilvl w:val="0"/>
          <w:numId w:val="53"/>
        </w:numPr>
        <w:tabs>
          <w:tab w:val="left" w:pos="576"/>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различных средств связи для обеспечения логичности и целостности высказывания.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образование родственных слов с использованием аффиксации:</w:t>
      </w:r>
    </w:p>
    <w:p w:rsidR="009B17B0" w:rsidRPr="009B17B0" w:rsidRDefault="009B17B0" w:rsidP="009B17B0">
      <w:pPr>
        <w:widowControl w:val="0"/>
        <w:numPr>
          <w:ilvl w:val="0"/>
          <w:numId w:val="54"/>
        </w:numPr>
        <w:tabs>
          <w:tab w:val="left" w:pos="618"/>
        </w:tabs>
        <w:spacing w:after="0" w:line="240"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имён</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существительных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помощью</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суффиксов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-teur/ -trice, -ain/-aine, -ette, -ique, -iste, -isme, -tion/-sion, -ture;</w:t>
      </w:r>
    </w:p>
    <w:p w:rsidR="009B17B0" w:rsidRPr="009B17B0" w:rsidRDefault="009B17B0" w:rsidP="009B17B0">
      <w:pPr>
        <w:widowControl w:val="0"/>
        <w:numPr>
          <w:ilvl w:val="0"/>
          <w:numId w:val="54"/>
        </w:numPr>
        <w:tabs>
          <w:tab w:val="left" w:pos="622"/>
        </w:tabs>
        <w:spacing w:after="0" w:line="240"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имён</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прилагательных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помощью</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суффиксов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-ain/- aine, -ique, -ant, -aire; -ible, -able;</w:t>
      </w:r>
    </w:p>
    <w:p w:rsidR="009B17B0" w:rsidRPr="009B17B0" w:rsidRDefault="009B17B0" w:rsidP="009B17B0">
      <w:pPr>
        <w:widowControl w:val="0"/>
        <w:numPr>
          <w:ilvl w:val="0"/>
          <w:numId w:val="54"/>
        </w:numPr>
        <w:tabs>
          <w:tab w:val="left" w:pos="77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наречий с помощью суффикса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ment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54"/>
        </w:numPr>
        <w:tabs>
          <w:tab w:val="left" w:pos="77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глаголов с помощью префиксов </w:t>
      </w:r>
      <w:r w:rsidRPr="009B17B0">
        <w:rPr>
          <w:rFonts w:ascii="Times New Roman" w:eastAsia="Times New Roman" w:hAnsi="Times New Roman" w:cs="Times New Roman"/>
          <w:sz w:val="20"/>
          <w:szCs w:val="20"/>
          <w:lang w:val="en-US" w:bidi="en-US"/>
        </w:rPr>
        <w:t>re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ré</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w:t>
      </w:r>
    </w:p>
    <w:p w:rsidR="009B17B0" w:rsidRPr="009B17B0" w:rsidRDefault="009B17B0" w:rsidP="009B17B0">
      <w:pPr>
        <w:widowControl w:val="0"/>
        <w:numPr>
          <w:ilvl w:val="0"/>
          <w:numId w:val="54"/>
        </w:numPr>
        <w:tabs>
          <w:tab w:val="left" w:pos="77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сложноподчинённых предложений с союзами </w:t>
      </w:r>
      <w:r w:rsidRPr="009B17B0">
        <w:rPr>
          <w:rFonts w:ascii="Times New Roman" w:eastAsia="Times New Roman" w:hAnsi="Times New Roman" w:cs="Times New Roman"/>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quand</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54"/>
        </w:numPr>
        <w:tabs>
          <w:tab w:val="left" w:pos="77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спряжения глаголов </w:t>
      </w:r>
      <w:r w:rsidRPr="009B17B0">
        <w:rPr>
          <w:rFonts w:ascii="Times New Roman" w:eastAsia="Times New Roman" w:hAnsi="Times New Roman" w:cs="Times New Roman"/>
          <w:sz w:val="20"/>
          <w:szCs w:val="20"/>
          <w:lang w:val="en-US" w:bidi="en-US"/>
        </w:rPr>
        <w:t xml:space="preserve">II </w:t>
      </w:r>
      <w:r w:rsidRPr="009B17B0">
        <w:rPr>
          <w:rFonts w:ascii="Times New Roman" w:eastAsia="Times New Roman" w:hAnsi="Times New Roman" w:cs="Times New Roman"/>
          <w:sz w:val="20"/>
          <w:szCs w:val="20"/>
          <w:lang w:eastAsia="ru-RU" w:bidi="ru-RU"/>
        </w:rPr>
        <w:t>группы;</w:t>
      </w:r>
    </w:p>
    <w:p w:rsidR="009B17B0" w:rsidRPr="009B17B0" w:rsidRDefault="009B17B0" w:rsidP="009B17B0">
      <w:pPr>
        <w:widowControl w:val="0"/>
        <w:numPr>
          <w:ilvl w:val="0"/>
          <w:numId w:val="54"/>
        </w:numPr>
        <w:tabs>
          <w:tab w:val="left" w:pos="77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глаголов в будущем простом времени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futur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simple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54"/>
        </w:numPr>
        <w:tabs>
          <w:tab w:val="left" w:pos="61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глаголов в активном и пассивном залоге в настоящем времени изъявительного наклонения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présent de l’indicatif);</w:t>
      </w:r>
    </w:p>
    <w:p w:rsidR="009B17B0" w:rsidRPr="009B17B0" w:rsidRDefault="009B17B0" w:rsidP="009B17B0">
      <w:pPr>
        <w:widowControl w:val="0"/>
        <w:numPr>
          <w:ilvl w:val="0"/>
          <w:numId w:val="54"/>
        </w:numPr>
        <w:tabs>
          <w:tab w:val="left" w:pos="61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существительных с указательными и притяжательными прилагательными;</w:t>
      </w:r>
    </w:p>
    <w:p w:rsidR="009B17B0" w:rsidRPr="009B17B0" w:rsidRDefault="009B17B0" w:rsidP="009B17B0">
      <w:pPr>
        <w:widowControl w:val="0"/>
        <w:numPr>
          <w:ilvl w:val="0"/>
          <w:numId w:val="54"/>
        </w:numPr>
        <w:tabs>
          <w:tab w:val="left" w:pos="62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особых форм существительных женского рода и множественного числа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travail</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travaux</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54"/>
        </w:numPr>
        <w:tabs>
          <w:tab w:val="left" w:pos="61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особых форм прилагательных женского рода и множественного числа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belle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beau</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long</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longue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54"/>
        </w:numPr>
        <w:tabs>
          <w:tab w:val="left" w:pos="77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степеней сравнения прилагательных и наречий;</w:t>
      </w:r>
    </w:p>
    <w:p w:rsidR="009B17B0" w:rsidRPr="009B17B0" w:rsidRDefault="009B17B0" w:rsidP="009B17B0">
      <w:pPr>
        <w:widowControl w:val="0"/>
        <w:numPr>
          <w:ilvl w:val="0"/>
          <w:numId w:val="54"/>
        </w:numPr>
        <w:tabs>
          <w:tab w:val="left" w:pos="77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наречий на </w:t>
      </w:r>
      <w:r w:rsidRPr="009B17B0">
        <w:rPr>
          <w:rFonts w:ascii="Times New Roman" w:eastAsia="Times New Roman" w:hAnsi="Times New Roman" w:cs="Times New Roman"/>
          <w:sz w:val="20"/>
          <w:szCs w:val="20"/>
          <w:lang w:val="en-US" w:bidi="en-US"/>
        </w:rPr>
        <w:t>-ment;</w:t>
      </w:r>
    </w:p>
    <w:p w:rsidR="009B17B0" w:rsidRPr="009B17B0" w:rsidRDefault="009B17B0" w:rsidP="009B17B0">
      <w:pPr>
        <w:widowControl w:val="0"/>
        <w:numPr>
          <w:ilvl w:val="0"/>
          <w:numId w:val="54"/>
        </w:numPr>
        <w:tabs>
          <w:tab w:val="left" w:pos="77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местоимений и наречий </w:t>
      </w:r>
      <w:r w:rsidRPr="009B17B0">
        <w:rPr>
          <w:rFonts w:ascii="Times New Roman" w:eastAsia="Times New Roman" w:hAnsi="Times New Roman" w:cs="Times New Roman"/>
          <w:sz w:val="20"/>
          <w:szCs w:val="20"/>
          <w:lang w:val="en-US" w:bidi="en-US"/>
        </w:rPr>
        <w:t>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w:t>
      </w:r>
      <w:r w:rsidRPr="009B17B0">
        <w:rPr>
          <w:rFonts w:ascii="Times New Roman" w:eastAsia="Times New Roman" w:hAnsi="Times New Roman" w:cs="Times New Roman"/>
          <w:sz w:val="20"/>
          <w:szCs w:val="20"/>
          <w:lang w:val="en-US" w:bidi="en-US"/>
        </w:rPr>
        <w:t>y</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54"/>
        </w:numPr>
        <w:tabs>
          <w:tab w:val="left" w:pos="62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вопросительного местоимения </w:t>
      </w:r>
      <w:r w:rsidRPr="009B17B0">
        <w:rPr>
          <w:rFonts w:ascii="Times New Roman" w:eastAsia="Times New Roman" w:hAnsi="Times New Roman" w:cs="Times New Roman"/>
          <w:sz w:val="20"/>
          <w:szCs w:val="20"/>
          <w:lang w:val="en-US" w:bidi="en-US"/>
        </w:rPr>
        <w:t>quoi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всех форм вопросительного прилагательного </w:t>
      </w:r>
      <w:r w:rsidRPr="009B17B0">
        <w:rPr>
          <w:rFonts w:ascii="Times New Roman" w:eastAsia="Times New Roman" w:hAnsi="Times New Roman" w:cs="Times New Roman"/>
          <w:sz w:val="20"/>
          <w:szCs w:val="20"/>
          <w:lang w:val="en-US" w:bidi="en-US"/>
        </w:rPr>
        <w:t>quel</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54"/>
        </w:numPr>
        <w:tabs>
          <w:tab w:val="left" w:pos="618"/>
        </w:tabs>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числительных для обозначения дат и больших чисел (100-1000).</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02" w:name="bookmark609"/>
      <w:r w:rsidRPr="009B17B0">
        <w:rPr>
          <w:rFonts w:ascii="Arial" w:eastAsia="Courier New" w:hAnsi="Arial" w:cs="Arial"/>
          <w:b/>
          <w:color w:val="000000"/>
          <w:sz w:val="20"/>
          <w:szCs w:val="20"/>
          <w:lang w:eastAsia="ru-RU" w:bidi="ru-RU"/>
        </w:rPr>
        <w:t>Социокультурные знания и умения</w:t>
      </w:r>
      <w:bookmarkEnd w:id="302"/>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языке.</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Развитие умений:</w:t>
      </w:r>
    </w:p>
    <w:p w:rsidR="009B17B0" w:rsidRPr="009B17B0" w:rsidRDefault="009B17B0" w:rsidP="009B17B0">
      <w:pPr>
        <w:widowControl w:val="0"/>
        <w:numPr>
          <w:ilvl w:val="0"/>
          <w:numId w:val="28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своё имя и фамилию, а также имена и фамилии своих родственников и друзей на французском языке;</w:t>
      </w:r>
    </w:p>
    <w:p w:rsidR="009B17B0" w:rsidRPr="009B17B0" w:rsidRDefault="009B17B0" w:rsidP="009B17B0">
      <w:pPr>
        <w:widowControl w:val="0"/>
        <w:numPr>
          <w:ilvl w:val="0"/>
          <w:numId w:val="28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свой адрес на французском языке (в анкете, формуляре);</w:t>
      </w:r>
    </w:p>
    <w:p w:rsidR="009B17B0" w:rsidRPr="009B17B0" w:rsidRDefault="009B17B0" w:rsidP="009B17B0">
      <w:pPr>
        <w:widowControl w:val="0"/>
        <w:numPr>
          <w:ilvl w:val="0"/>
          <w:numId w:val="28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—выдающиеся люди (учёные, писатели, поэты).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03" w:name="bookmark61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Компенсаторные умения</w:t>
      </w:r>
      <w:bookmarkEnd w:id="30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догадки, в том числе контекстуальной.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составлении собственных высказываний ключевых слова плана.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 Семейные праздники. Обязанности по дому.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музей, спорт, музыка).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фитнес, сбалансированное питание. Посещение врача.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Каникулы в различное время года. Виды отдыха. Путешествия по России и зарубежным странам.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дикие и домашние животные. Климат, погода.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Жизнь в городе и сельской местности. Описание родного города/села. Транспорт.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массовой информации (телевидение, журналы,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учёные, писатели, поэты, спортсмены.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Виды речевой деятельности</w:t>
      </w:r>
    </w:p>
    <w:p w:rsidR="009B17B0" w:rsidRPr="009B17B0" w:rsidRDefault="009B17B0" w:rsidP="009B17B0">
      <w:pPr>
        <w:widowControl w:val="0"/>
        <w:spacing w:after="4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lastRenderedPageBreak/>
        <w:t>Говорение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диалогической речи</w:t>
      </w:r>
      <w:r w:rsidRPr="009B17B0">
        <w:rPr>
          <w:rFonts w:ascii="Times New Roman" w:eastAsia="Times New Roman" w:hAnsi="Times New Roman" w:cs="Times New Roman"/>
          <w:sz w:val="20"/>
          <w:szCs w:val="20"/>
          <w:lang w:eastAsia="ru-RU" w:bidi="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9B17B0" w:rsidRPr="009B17B0" w:rsidRDefault="009B17B0" w:rsidP="009B17B0">
      <w:pPr>
        <w:widowControl w:val="0"/>
        <w:numPr>
          <w:ilvl w:val="0"/>
          <w:numId w:val="284"/>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numPr>
          <w:ilvl w:val="0"/>
          <w:numId w:val="284"/>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диалог-побуждение к действию</w:t>
      </w:r>
      <w:r w:rsidRPr="009B17B0">
        <w:rPr>
          <w:rFonts w:ascii="Times New Roman" w:eastAsia="Times New Roman" w:hAnsi="Times New Roman" w:cs="Times New Roman"/>
          <w:sz w:val="20"/>
          <w:szCs w:val="20"/>
          <w:lang w:eastAsia="ru-RU" w:bidi="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B17B0" w:rsidRPr="009B17B0" w:rsidRDefault="009B17B0" w:rsidP="009B17B0">
      <w:pPr>
        <w:widowControl w:val="0"/>
        <w:numPr>
          <w:ilvl w:val="0"/>
          <w:numId w:val="284"/>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w:t>
      </w:r>
      <w:r w:rsidRPr="009B17B0">
        <w:rPr>
          <w:rFonts w:ascii="Times New Roman" w:eastAsia="Times New Roman" w:hAnsi="Times New Roman" w:cs="Times New Roman"/>
          <w:sz w:val="20"/>
          <w:szCs w:val="20"/>
          <w:lang w:eastAsia="ru-RU" w:bidi="ru-RU"/>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диалога — до </w:t>
      </w:r>
      <w:r w:rsidRPr="009B17B0">
        <w:rPr>
          <w:rFonts w:ascii="Times New Roman" w:eastAsia="Times New Roman" w:hAnsi="Times New Roman" w:cs="Times New Roman"/>
          <w:b/>
          <w:bCs/>
          <w:sz w:val="19"/>
          <w:szCs w:val="19"/>
          <w:lang w:eastAsia="ru-RU" w:bidi="ru-RU"/>
        </w:rPr>
        <w:t xml:space="preserve">шести </w:t>
      </w:r>
      <w:r w:rsidRPr="009B17B0">
        <w:rPr>
          <w:rFonts w:ascii="Times New Roman" w:eastAsia="Times New Roman" w:hAnsi="Times New Roman" w:cs="Times New Roman"/>
          <w:sz w:val="20"/>
          <w:szCs w:val="20"/>
          <w:lang w:eastAsia="ru-RU" w:bidi="ru-RU"/>
        </w:rPr>
        <w:t>реплик со стороны каждого собеседника.</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монологической речи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285"/>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связных монологических высказываний с использованием основных коммуникативных типов речи:</w:t>
      </w:r>
    </w:p>
    <w:p w:rsidR="009B17B0" w:rsidRPr="009B17B0" w:rsidRDefault="009B17B0" w:rsidP="009B17B0">
      <w:pPr>
        <w:widowControl w:val="0"/>
        <w:numPr>
          <w:ilvl w:val="0"/>
          <w:numId w:val="28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B17B0" w:rsidRPr="009B17B0" w:rsidRDefault="009B17B0" w:rsidP="009B17B0">
      <w:pPr>
        <w:widowControl w:val="0"/>
        <w:numPr>
          <w:ilvl w:val="0"/>
          <w:numId w:val="285"/>
        </w:numPr>
        <w:spacing w:after="0" w:line="35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повествование/сообщение;</w:t>
      </w:r>
    </w:p>
    <w:p w:rsidR="009B17B0" w:rsidRPr="009B17B0" w:rsidRDefault="009B17B0" w:rsidP="009B17B0">
      <w:pPr>
        <w:widowControl w:val="0"/>
        <w:numPr>
          <w:ilvl w:val="0"/>
          <w:numId w:val="285"/>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прочитанного/прослушанного текста;</w:t>
      </w:r>
    </w:p>
    <w:p w:rsidR="009B17B0" w:rsidRPr="009B17B0" w:rsidRDefault="009B17B0" w:rsidP="009B17B0">
      <w:pPr>
        <w:widowControl w:val="0"/>
        <w:numPr>
          <w:ilvl w:val="0"/>
          <w:numId w:val="285"/>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изложение результатов выполненной проектной работы.</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монологического высказывания — </w:t>
      </w:r>
      <w:r w:rsidRPr="009B17B0">
        <w:rPr>
          <w:rFonts w:ascii="Times New Roman" w:eastAsia="Times New Roman" w:hAnsi="Times New Roman" w:cs="Times New Roman"/>
          <w:b/>
          <w:bCs/>
          <w:sz w:val="19"/>
          <w:szCs w:val="19"/>
          <w:lang w:eastAsia="ru-RU" w:bidi="ru-RU"/>
        </w:rPr>
        <w:t xml:space="preserve">8—9 </w:t>
      </w:r>
      <w:r w:rsidRPr="009B17B0">
        <w:rPr>
          <w:rFonts w:ascii="Times New Roman" w:eastAsia="Times New Roman" w:hAnsi="Times New Roman" w:cs="Times New Roman"/>
          <w:sz w:val="20"/>
          <w:szCs w:val="20"/>
          <w:lang w:eastAsia="ru-RU" w:bidi="ru-RU"/>
        </w:rPr>
        <w:t>фраз.</w:t>
      </w:r>
    </w:p>
    <w:p w:rsidR="009B17B0" w:rsidRPr="009B17B0" w:rsidRDefault="009B17B0" w:rsidP="009B17B0">
      <w:pPr>
        <w:widowControl w:val="0"/>
        <w:spacing w:after="0" w:line="259" w:lineRule="auto"/>
        <w:ind w:firstLine="2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lastRenderedPageBreak/>
        <w:t>Аудирование</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 </w:t>
      </w:r>
      <w:r w:rsidRPr="009B17B0">
        <w:rPr>
          <w:rFonts w:ascii="Times New Roman" w:eastAsia="Times New Roman" w:hAnsi="Times New Roman" w:cs="Times New Roman"/>
          <w:i/>
          <w:iCs/>
          <w:sz w:val="20"/>
          <w:szCs w:val="20"/>
          <w:lang w:eastAsia="ru-RU" w:bidi="ru-RU"/>
        </w:rPr>
        <w:t>непосредственном</w:t>
      </w:r>
      <w:r w:rsidRPr="009B17B0">
        <w:rPr>
          <w:rFonts w:ascii="Times New Roman" w:eastAsia="Times New Roman" w:hAnsi="Times New Roman" w:cs="Times New Roman"/>
          <w:sz w:val="20"/>
          <w:szCs w:val="20"/>
          <w:lang w:eastAsia="ru-RU" w:bidi="ru-RU"/>
        </w:rPr>
        <w:t xml:space="preserve"> общении: понимание на слух речи учителя и одноклассников и вербальная/невербальная реакция на услышанное.</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 </w:t>
      </w:r>
      <w:r w:rsidRPr="009B17B0">
        <w:rPr>
          <w:rFonts w:ascii="Times New Roman" w:eastAsia="Times New Roman" w:hAnsi="Times New Roman" w:cs="Times New Roman"/>
          <w:i/>
          <w:iCs/>
          <w:sz w:val="20"/>
          <w:szCs w:val="20"/>
          <w:lang w:eastAsia="ru-RU" w:bidi="ru-RU"/>
        </w:rPr>
        <w:t>опосредованном</w:t>
      </w:r>
      <w:r w:rsidRPr="009B17B0">
        <w:rPr>
          <w:rFonts w:ascii="Times New Roman" w:eastAsia="Times New Roman" w:hAnsi="Times New Roman" w:cs="Times New Roman"/>
          <w:sz w:val="20"/>
          <w:szCs w:val="20"/>
          <w:lang w:eastAsia="ru-RU" w:bidi="ru-RU"/>
        </w:rPr>
        <w:t xml:space="preserve">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Аудирование с пониманием </w:t>
      </w:r>
      <w:r w:rsidRPr="009B17B0">
        <w:rPr>
          <w:rFonts w:ascii="Times New Roman" w:eastAsia="Times New Roman" w:hAnsi="Times New Roman" w:cs="Times New Roman"/>
          <w:b/>
          <w:bCs/>
          <w:sz w:val="19"/>
          <w:szCs w:val="19"/>
          <w:lang w:eastAsia="ru-RU" w:bidi="ru-RU"/>
        </w:rPr>
        <w:t xml:space="preserve">основного содержания </w:t>
      </w:r>
      <w:r w:rsidRPr="009B17B0">
        <w:rPr>
          <w:rFonts w:ascii="Times New Roman" w:eastAsia="Times New Roman" w:hAnsi="Times New Roman" w:cs="Times New Roman"/>
          <w:sz w:val="20"/>
          <w:szCs w:val="20"/>
          <w:lang w:eastAsia="ru-RU" w:bidi="ru-RU"/>
        </w:rPr>
        <w:t>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Аудирование с пониманием </w:t>
      </w:r>
      <w:r w:rsidRPr="009B17B0">
        <w:rPr>
          <w:rFonts w:ascii="Times New Roman" w:eastAsia="Times New Roman" w:hAnsi="Times New Roman" w:cs="Times New Roman"/>
          <w:b/>
          <w:bCs/>
          <w:sz w:val="19"/>
          <w:szCs w:val="19"/>
          <w:lang w:eastAsia="ru-RU" w:bidi="ru-RU"/>
        </w:rPr>
        <w:t xml:space="preserve">запрашиваемой информации </w:t>
      </w:r>
      <w:r w:rsidRPr="009B17B0">
        <w:rPr>
          <w:rFonts w:ascii="Times New Roman" w:eastAsia="Times New Roman" w:hAnsi="Times New Roman" w:cs="Times New Roman"/>
          <w:sz w:val="20"/>
          <w:szCs w:val="20"/>
          <w:lang w:eastAsia="ru-RU" w:bidi="ru-RU"/>
        </w:rPr>
        <w:t>предполагает умение выделять запрашиваемую информацию, представленную в эксплицитной (явной) форме, в воспринимаемом на слух тексте.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Тексты для аудирования</w:t>
      </w:r>
      <w:r w:rsidRPr="009B17B0">
        <w:rPr>
          <w:rFonts w:ascii="Times New Roman" w:eastAsia="Times New Roman" w:hAnsi="Times New Roman" w:cs="Times New Roman"/>
          <w:sz w:val="20"/>
          <w:szCs w:val="20"/>
          <w:lang w:eastAsia="ru-RU" w:bidi="ru-RU"/>
        </w:rPr>
        <w:t>: диалог (беседа), высказывания собеседников в ситуациях повседневного общения, рассказ, сообщение информационного характера.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Время звучания текста/текстов для аудирования — до </w:t>
      </w:r>
      <w:r w:rsidRPr="009B17B0">
        <w:rPr>
          <w:rFonts w:ascii="Times New Roman" w:eastAsia="Times New Roman" w:hAnsi="Times New Roman" w:cs="Times New Roman"/>
          <w:b/>
          <w:bCs/>
          <w:sz w:val="19"/>
          <w:szCs w:val="19"/>
          <w:lang w:eastAsia="ru-RU" w:bidi="ru-RU"/>
        </w:rPr>
        <w:t xml:space="preserve">1,5 </w:t>
      </w:r>
      <w:r w:rsidRPr="009B17B0">
        <w:rPr>
          <w:rFonts w:ascii="Times New Roman" w:eastAsia="Times New Roman" w:hAnsi="Times New Roman" w:cs="Times New Roman"/>
          <w:sz w:val="20"/>
          <w:szCs w:val="20"/>
          <w:lang w:eastAsia="ru-RU" w:bidi="ru-RU"/>
        </w:rPr>
        <w:t>минуты.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с пониманием основного содержания текста </w:t>
      </w:r>
      <w:r w:rsidRPr="009B17B0">
        <w:rPr>
          <w:rFonts w:ascii="Times New Roman" w:eastAsia="Times New Roman" w:hAnsi="Times New Roman" w:cs="Times New Roman"/>
          <w:sz w:val="20"/>
          <w:szCs w:val="20"/>
          <w:lang w:eastAsia="ru-RU" w:bidi="ru-RU"/>
        </w:rPr>
        <w:t>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с пониманием нужной/запрашиваемой информации </w:t>
      </w:r>
      <w:r w:rsidRPr="009B17B0">
        <w:rPr>
          <w:rFonts w:ascii="Times New Roman" w:eastAsia="Times New Roman" w:hAnsi="Times New Roman" w:cs="Times New Roman"/>
          <w:sz w:val="20"/>
          <w:szCs w:val="20"/>
          <w:lang w:eastAsia="ru-RU" w:bidi="ru-RU"/>
        </w:rPr>
        <w:t>предполагает умение находить в прочитанном тексте и понимать запрашиваемую информацию.</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с полным пониманием </w:t>
      </w:r>
      <w:r w:rsidRPr="009B17B0">
        <w:rPr>
          <w:rFonts w:ascii="Times New Roman" w:eastAsia="Times New Roman" w:hAnsi="Times New Roman" w:cs="Times New Roman"/>
          <w:sz w:val="20"/>
          <w:szCs w:val="20"/>
          <w:lang w:eastAsia="ru-RU" w:bidi="ru-RU"/>
        </w:rPr>
        <w:t>предполагает полное и точное понимание информации, представленной в тексте в эксплицитной (явной) форме.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несплошных текстов (таблиц, диаграмм) </w:t>
      </w:r>
      <w:r w:rsidRPr="009B17B0">
        <w:rPr>
          <w:rFonts w:ascii="Times New Roman" w:eastAsia="Times New Roman" w:hAnsi="Times New Roman" w:cs="Times New Roman"/>
          <w:sz w:val="20"/>
          <w:szCs w:val="20"/>
          <w:lang w:eastAsia="ru-RU" w:bidi="ru-RU"/>
        </w:rPr>
        <w:t>и понимание представленной в них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Тексты для чтения</w:t>
      </w:r>
      <w:r w:rsidRPr="009B17B0">
        <w:rPr>
          <w:rFonts w:ascii="Times New Roman" w:eastAsia="Times New Roman" w:hAnsi="Times New Roman" w:cs="Times New Roman"/>
          <w:sz w:val="20"/>
          <w:szCs w:val="20"/>
          <w:lang w:eastAsia="ru-RU" w:bidi="ru-RU"/>
        </w:rPr>
        <w:t xml:space="preserve">: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w:t>
      </w:r>
      <w:r w:rsidRPr="009B17B0">
        <w:rPr>
          <w:rFonts w:ascii="Times New Roman" w:eastAsia="Times New Roman" w:hAnsi="Times New Roman" w:cs="Times New Roman"/>
          <w:sz w:val="20"/>
          <w:szCs w:val="20"/>
          <w:lang w:eastAsia="ru-RU" w:bidi="ru-RU"/>
        </w:rPr>
        <w:lastRenderedPageBreak/>
        <w:t>стихотворение; несплошной текст (таблица, диаграмма).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текста/текстов для чтения — до </w:t>
      </w:r>
      <w:r w:rsidRPr="009B17B0">
        <w:rPr>
          <w:rFonts w:ascii="Times New Roman" w:eastAsia="Times New Roman" w:hAnsi="Times New Roman" w:cs="Times New Roman"/>
          <w:b/>
          <w:bCs/>
          <w:sz w:val="19"/>
          <w:szCs w:val="19"/>
          <w:lang w:eastAsia="ru-RU" w:bidi="ru-RU"/>
        </w:rPr>
        <w:t xml:space="preserve">350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w:t>
      </w:r>
    </w:p>
    <w:p w:rsidR="009B17B0" w:rsidRPr="009B17B0" w:rsidRDefault="009B17B0" w:rsidP="009B17B0">
      <w:pPr>
        <w:widowControl w:val="0"/>
        <w:numPr>
          <w:ilvl w:val="0"/>
          <w:numId w:val="32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списывание текста и выписывание из него слов, словосочетаний, предложений в соответствии с решаемой коммуникативной задачей;</w:t>
      </w:r>
    </w:p>
    <w:p w:rsidR="009B17B0" w:rsidRPr="009B17B0" w:rsidRDefault="009B17B0" w:rsidP="009B17B0">
      <w:pPr>
        <w:widowControl w:val="0"/>
        <w:numPr>
          <w:ilvl w:val="0"/>
          <w:numId w:val="321"/>
        </w:numPr>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плана прочитанного текста;</w:t>
      </w:r>
    </w:p>
    <w:p w:rsidR="009B17B0" w:rsidRPr="009B17B0" w:rsidRDefault="009B17B0" w:rsidP="009B17B0">
      <w:pPr>
        <w:widowControl w:val="0"/>
        <w:numPr>
          <w:ilvl w:val="0"/>
          <w:numId w:val="32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9B17B0" w:rsidRPr="009B17B0" w:rsidRDefault="009B17B0" w:rsidP="009B17B0">
      <w:pPr>
        <w:widowControl w:val="0"/>
        <w:numPr>
          <w:ilvl w:val="0"/>
          <w:numId w:val="32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w:t>
      </w:r>
    </w:p>
    <w:p w:rsidR="009B17B0" w:rsidRPr="009B17B0" w:rsidRDefault="009B17B0" w:rsidP="009B17B0">
      <w:pPr>
        <w:widowControl w:val="0"/>
        <w:numPr>
          <w:ilvl w:val="0"/>
          <w:numId w:val="32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письма — до </w:t>
      </w:r>
      <w:r w:rsidRPr="009B17B0">
        <w:rPr>
          <w:rFonts w:ascii="Times New Roman" w:eastAsia="Times New Roman" w:hAnsi="Times New Roman" w:cs="Times New Roman"/>
          <w:b/>
          <w:bCs/>
          <w:sz w:val="19"/>
          <w:szCs w:val="19"/>
          <w:lang w:eastAsia="ru-RU" w:bidi="ru-RU"/>
        </w:rPr>
        <w:t xml:space="preserve">90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numPr>
          <w:ilvl w:val="0"/>
          <w:numId w:val="32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небольшого письменного высказывания с опорой на образец, план, таблицу.</w:t>
      </w:r>
    </w:p>
    <w:p w:rsidR="009B17B0" w:rsidRPr="009B17B0" w:rsidRDefault="009B17B0" w:rsidP="009B17B0">
      <w:pPr>
        <w:widowControl w:val="0"/>
        <w:spacing w:after="2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письменного высказывания — до </w:t>
      </w:r>
      <w:r w:rsidRPr="009B17B0">
        <w:rPr>
          <w:rFonts w:ascii="Times New Roman" w:eastAsia="Times New Roman" w:hAnsi="Times New Roman" w:cs="Times New Roman"/>
          <w:b/>
          <w:bCs/>
          <w:sz w:val="19"/>
          <w:szCs w:val="19"/>
          <w:lang w:eastAsia="ru-RU" w:bidi="ru-RU"/>
        </w:rPr>
        <w:t xml:space="preserve">90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04" w:name="bookmark613"/>
      <w:r w:rsidRPr="009B17B0">
        <w:rPr>
          <w:rFonts w:ascii="Arial" w:eastAsia="Courier New" w:hAnsi="Arial" w:cs="Arial"/>
          <w:b/>
          <w:color w:val="000000"/>
          <w:sz w:val="20"/>
          <w:szCs w:val="20"/>
          <w:lang w:eastAsia="ru-RU" w:bidi="ru-RU"/>
        </w:rPr>
        <w:t>Языковые навыки и умения</w:t>
      </w:r>
      <w:bookmarkEnd w:id="304"/>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Тексты для чтения вслух</w:t>
      </w:r>
      <w:r w:rsidRPr="009B17B0">
        <w:rPr>
          <w:rFonts w:ascii="Times New Roman" w:eastAsia="Times New Roman" w:hAnsi="Times New Roman" w:cs="Times New Roman"/>
          <w:sz w:val="20"/>
          <w:szCs w:val="20"/>
          <w:lang w:eastAsia="ru-RU" w:bidi="ru-RU"/>
        </w:rPr>
        <w:t>: диалог (беседа), рассказ, сообщение информационного характера, отрывок из статьи научно-популярного характера.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текста для чтения вслух — до </w:t>
      </w:r>
      <w:r w:rsidRPr="009B17B0">
        <w:rPr>
          <w:rFonts w:ascii="Times New Roman" w:eastAsia="Times New Roman" w:hAnsi="Times New Roman" w:cs="Times New Roman"/>
          <w:b/>
          <w:bCs/>
          <w:sz w:val="19"/>
          <w:szCs w:val="19"/>
          <w:lang w:eastAsia="ru-RU" w:bidi="ru-RU"/>
        </w:rPr>
        <w:t xml:space="preserve">100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Орфография и пунктуация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написание изученных слов.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Пунктуационно правильное, в соответствии с нормами речевого </w:t>
      </w:r>
      <w:r w:rsidRPr="009B17B0">
        <w:rPr>
          <w:rFonts w:ascii="Times New Roman" w:eastAsia="Times New Roman" w:hAnsi="Times New Roman" w:cs="Times New Roman"/>
          <w:sz w:val="20"/>
          <w:szCs w:val="20"/>
          <w:lang w:eastAsia="ru-RU" w:bidi="ru-RU"/>
        </w:rPr>
        <w:lastRenderedPageBreak/>
        <w:t>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1000 лексических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—изученных лексических единиц, синонимов, антонимов и наиболее частотных фразовых глаголов;</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—различных средств связи для обеспечения логичности и целостности высказывания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d</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abord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ensuite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encore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donc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образование родственных слов с использованием аффиксации:</w:t>
      </w:r>
    </w:p>
    <w:p w:rsidR="009B17B0" w:rsidRPr="009B17B0" w:rsidRDefault="009B17B0" w:rsidP="009B17B0">
      <w:pPr>
        <w:widowControl w:val="0"/>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—имён прилагательных с помощью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al</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ale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—глаголов, имён существительных, имён прилагательных и наречий с помощью отрицательных префиксов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im</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dé-/dés-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звучащем и письменном тексте и образование сложных прилагательных путём словосложения: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существительное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существительное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télécarte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существительное + предлог + существительное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sac-à-dos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—прилагательное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существительное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cybercafé</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местоимение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rendez</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vous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существительное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passe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temps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существительное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sous</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sol</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—безличных и неопределённо-личных предложений с местоимением </w:t>
      </w:r>
      <w:r w:rsidRPr="009B17B0">
        <w:rPr>
          <w:rFonts w:ascii="Times New Roman" w:eastAsia="Times New Roman" w:hAnsi="Times New Roman" w:cs="Times New Roman"/>
          <w:sz w:val="20"/>
          <w:szCs w:val="20"/>
          <w:lang w:val="en-US" w:bidi="en-US"/>
        </w:rPr>
        <w:t>on</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—сложноподчинённых предложений с союзом </w:t>
      </w:r>
      <w:r w:rsidRPr="009B17B0">
        <w:rPr>
          <w:rFonts w:ascii="Times New Roman" w:eastAsia="Times New Roman" w:hAnsi="Times New Roman" w:cs="Times New Roman"/>
          <w:sz w:val="20"/>
          <w:szCs w:val="20"/>
          <w:lang w:val="en-US" w:bidi="en-US"/>
        </w:rPr>
        <w:t>parce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—сложноподчинённых предложений с союзами </w:t>
      </w:r>
      <w:r w:rsidRPr="009B17B0">
        <w:rPr>
          <w:rFonts w:ascii="Times New Roman" w:eastAsia="Times New Roman" w:hAnsi="Times New Roman" w:cs="Times New Roman"/>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quand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parce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lorsque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—глаголов пассивного залога в настоящем времени изъявительного наклонения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présent de l’indicatif</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—повелительного наклонения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impératif</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регулярных глаголов в утвердительной и отрицательной форме;</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—условного наклонения </w:t>
      </w:r>
      <w:r w:rsidRPr="009B17B0">
        <w:rPr>
          <w:rFonts w:ascii="Times New Roman" w:eastAsia="Times New Roman" w:hAnsi="Times New Roman" w:cs="Times New Roman"/>
          <w:sz w:val="20"/>
          <w:szCs w:val="20"/>
          <w:lang w:val="en-US" w:bidi="en-US"/>
        </w:rPr>
        <w:t>conditionnel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présent в независимом предложении для выражения пожелания;</w:t>
      </w:r>
    </w:p>
    <w:p w:rsidR="009B17B0" w:rsidRPr="009B17B0" w:rsidRDefault="009B17B0" w:rsidP="009B17B0">
      <w:pPr>
        <w:widowControl w:val="0"/>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—ударных и безударных форм личных местоимений.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05" w:name="bookmark61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bookmarkEnd w:id="305"/>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Знание и использование отдельных социокультурных элементов речевого поведенческого этикета в стране/странах изучаемого языка в </w:t>
      </w:r>
      <w:r w:rsidRPr="009B17B0">
        <w:rPr>
          <w:rFonts w:ascii="Times New Roman" w:eastAsia="Times New Roman" w:hAnsi="Times New Roman" w:cs="Times New Roman"/>
          <w:sz w:val="20"/>
          <w:szCs w:val="20"/>
          <w:lang w:eastAsia="ru-RU" w:bidi="ru-RU"/>
        </w:rPr>
        <w:lastRenderedPageBreak/>
        <w:t>рамках тематического содержания (в ситуациях общения, в том числе «В городе», «Проведение досуга», «Во время путешествия»).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французском языке.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Развитие умений</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28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своё имя и фамилию, а также имена и фамилии своих родственников и друзей на французском языке;</w:t>
      </w:r>
    </w:p>
    <w:p w:rsidR="009B17B0" w:rsidRPr="009B17B0" w:rsidRDefault="009B17B0" w:rsidP="009B17B0">
      <w:pPr>
        <w:widowControl w:val="0"/>
        <w:numPr>
          <w:ilvl w:val="0"/>
          <w:numId w:val="28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свой адрес на французском языке (в анкете);</w:t>
      </w:r>
    </w:p>
    <w:p w:rsidR="009B17B0" w:rsidRPr="009B17B0" w:rsidRDefault="009B17B0" w:rsidP="009B17B0">
      <w:pPr>
        <w:widowControl w:val="0"/>
        <w:numPr>
          <w:ilvl w:val="0"/>
          <w:numId w:val="28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9B17B0" w:rsidRPr="009B17B0" w:rsidRDefault="009B17B0" w:rsidP="009B17B0">
      <w:pPr>
        <w:widowControl w:val="0"/>
        <w:numPr>
          <w:ilvl w:val="0"/>
          <w:numId w:val="286"/>
        </w:numPr>
        <w:spacing w:after="16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 некоторые культурные явления (основные национальные праздники, традиции в проведении досуга и питании), наиболее известные достопримечательности, выдающиеся люди (учёные, писатели, поэты, спортсмены и др.)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06" w:name="bookmark617"/>
      <w:r w:rsidRPr="009B17B0">
        <w:rPr>
          <w:rFonts w:ascii="Arial" w:eastAsia="Courier New" w:hAnsi="Arial" w:cs="Arial"/>
          <w:b/>
          <w:color w:val="000000"/>
          <w:sz w:val="20"/>
          <w:szCs w:val="20"/>
          <w:lang w:eastAsia="ru-RU" w:bidi="ru-RU"/>
        </w:rPr>
        <w:t>Компенсаторные умения</w:t>
      </w:r>
      <w:bookmarkEnd w:id="30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Переспрашивание, просьба повторить, уточняя значение незнакомых слов.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составлении собственных высказываний ключевых слов, плана.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52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8 класс</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музей, спорт, музыка).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фитнес, сбалансированное питание. Посещение врача.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 Карманные деньги.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отдыха в различное время года. Путешествия по России и зарубежным странам.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флора и фауна. Проблемы экологии. Климат, погода. Стихийные бедствия.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Условия проживания в городской/сельской местности. Транспорт.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массовой информации (телевидение, радио, пресса, Интернет).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учёные, писатели, поэты, художники, музыканты, спортсмены.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Виды речевой деятельности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диалогической речи</w:t>
      </w:r>
      <w:r w:rsidRPr="009B17B0">
        <w:rPr>
          <w:rFonts w:ascii="Times New Roman" w:eastAsia="Times New Roman" w:hAnsi="Times New Roman" w:cs="Times New Roman"/>
          <w:sz w:val="20"/>
          <w:szCs w:val="20"/>
          <w:lang w:eastAsia="ru-RU" w:bidi="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диалог-побуждение к действию</w:t>
      </w:r>
      <w:r w:rsidRPr="009B17B0">
        <w:rPr>
          <w:rFonts w:ascii="Times New Roman" w:eastAsia="Times New Roman" w:hAnsi="Times New Roman" w:cs="Times New Roman"/>
          <w:sz w:val="20"/>
          <w:szCs w:val="20"/>
          <w:lang w:eastAsia="ru-RU" w:bidi="ru-RU"/>
        </w:rPr>
        <w:t xml:space="preserve">: обращаться с просьбой, вежливо соглашаться/не соглашаться выполнить просьбу; приглашать собеседника </w:t>
      </w:r>
      <w:r w:rsidRPr="009B17B0">
        <w:rPr>
          <w:rFonts w:ascii="Times New Roman" w:eastAsia="Times New Roman" w:hAnsi="Times New Roman" w:cs="Times New Roman"/>
          <w:sz w:val="20"/>
          <w:szCs w:val="20"/>
          <w:lang w:eastAsia="ru-RU" w:bidi="ru-RU"/>
        </w:rPr>
        <w:lastRenderedPageBreak/>
        <w:t>к совместной деятельности, вежливо соглашаться/не соглашаться на предложение собеседника, объясняя причину своего решения;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w:t>
      </w:r>
      <w:r w:rsidRPr="009B17B0">
        <w:rPr>
          <w:rFonts w:ascii="Times New Roman" w:eastAsia="Times New Roman" w:hAnsi="Times New Roman" w:cs="Times New Roman"/>
          <w:sz w:val="20"/>
          <w:szCs w:val="20"/>
          <w:lang w:eastAsia="ru-RU" w:bidi="ru-RU"/>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диалога — до </w:t>
      </w:r>
      <w:r w:rsidRPr="009B17B0">
        <w:rPr>
          <w:rFonts w:ascii="Times New Roman" w:eastAsia="Times New Roman" w:hAnsi="Times New Roman" w:cs="Times New Roman"/>
          <w:b/>
          <w:bCs/>
          <w:sz w:val="19"/>
          <w:szCs w:val="19"/>
          <w:lang w:eastAsia="ru-RU" w:bidi="ru-RU"/>
        </w:rPr>
        <w:t xml:space="preserve">семи </w:t>
      </w:r>
      <w:r w:rsidRPr="009B17B0">
        <w:rPr>
          <w:rFonts w:ascii="Times New Roman" w:eastAsia="Times New Roman" w:hAnsi="Times New Roman" w:cs="Times New Roman"/>
          <w:sz w:val="20"/>
          <w:szCs w:val="20"/>
          <w:lang w:eastAsia="ru-RU" w:bidi="ru-RU"/>
        </w:rPr>
        <w:t>реплик со стороны каждого собеседника.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монологической речи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28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повествование/сообщение;</w:t>
      </w:r>
    </w:p>
    <w:p w:rsidR="009B17B0" w:rsidRPr="009B17B0" w:rsidRDefault="009B17B0" w:rsidP="009B17B0">
      <w:pPr>
        <w:widowControl w:val="0"/>
        <w:numPr>
          <w:ilvl w:val="0"/>
          <w:numId w:val="287"/>
        </w:numPr>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выражение и аргументирование своего мнения по отношению к услышанному/прочитанному; изложение (пересказ) основного содержания прочитанного/прослушанного текста; </w:t>
      </w:r>
    </w:p>
    <w:p w:rsidR="009B17B0" w:rsidRPr="009B17B0" w:rsidRDefault="009B17B0" w:rsidP="009B17B0">
      <w:pPr>
        <w:widowControl w:val="0"/>
        <w:numPr>
          <w:ilvl w:val="0"/>
          <w:numId w:val="287"/>
        </w:numPr>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рассказа по картинкам;</w:t>
      </w:r>
    </w:p>
    <w:p w:rsidR="009B17B0" w:rsidRPr="009B17B0" w:rsidRDefault="009B17B0" w:rsidP="009B17B0">
      <w:pPr>
        <w:widowControl w:val="0"/>
        <w:numPr>
          <w:ilvl w:val="0"/>
          <w:numId w:val="28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результатов выполненной проектной работы.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монологического высказывания — </w:t>
      </w:r>
      <w:r w:rsidRPr="009B17B0">
        <w:rPr>
          <w:rFonts w:ascii="Times New Roman" w:eastAsia="Times New Roman" w:hAnsi="Times New Roman" w:cs="Times New Roman"/>
          <w:b/>
          <w:bCs/>
          <w:sz w:val="19"/>
          <w:szCs w:val="19"/>
          <w:lang w:eastAsia="ru-RU" w:bidi="ru-RU"/>
        </w:rPr>
        <w:t xml:space="preserve">9—10 </w:t>
      </w:r>
      <w:r w:rsidRPr="009B17B0">
        <w:rPr>
          <w:rFonts w:ascii="Times New Roman" w:eastAsia="Times New Roman" w:hAnsi="Times New Roman" w:cs="Times New Roman"/>
          <w:sz w:val="20"/>
          <w:szCs w:val="20"/>
          <w:lang w:eastAsia="ru-RU" w:bidi="ru-RU"/>
        </w:rPr>
        <w:t>фраз.</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 </w:t>
      </w:r>
      <w:r w:rsidRPr="009B17B0">
        <w:rPr>
          <w:rFonts w:ascii="Times New Roman" w:eastAsia="Times New Roman" w:hAnsi="Times New Roman" w:cs="Times New Roman"/>
          <w:i/>
          <w:iCs/>
          <w:sz w:val="20"/>
          <w:szCs w:val="20"/>
          <w:lang w:eastAsia="ru-RU" w:bidi="ru-RU"/>
        </w:rPr>
        <w:t>непосредственном</w:t>
      </w:r>
      <w:r w:rsidRPr="009B17B0">
        <w:rPr>
          <w:rFonts w:ascii="Times New Roman" w:eastAsia="Times New Roman" w:hAnsi="Times New Roman" w:cs="Times New Roman"/>
          <w:sz w:val="20"/>
          <w:szCs w:val="20"/>
          <w:lang w:eastAsia="ru-RU" w:bidi="ru-RU"/>
        </w:rPr>
        <w:t xml:space="preserve">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 </w:t>
      </w:r>
      <w:r w:rsidRPr="009B17B0">
        <w:rPr>
          <w:rFonts w:ascii="Times New Roman" w:eastAsia="Times New Roman" w:hAnsi="Times New Roman" w:cs="Times New Roman"/>
          <w:i/>
          <w:iCs/>
          <w:sz w:val="20"/>
          <w:szCs w:val="20"/>
          <w:lang w:eastAsia="ru-RU" w:bidi="ru-RU"/>
        </w:rPr>
        <w:t>опосредованном</w:t>
      </w:r>
      <w:r w:rsidRPr="009B17B0">
        <w:rPr>
          <w:rFonts w:ascii="Times New Roman" w:eastAsia="Times New Roman" w:hAnsi="Times New Roman" w:cs="Times New Roman"/>
          <w:sz w:val="20"/>
          <w:szCs w:val="20"/>
          <w:lang w:eastAsia="ru-RU" w:bidi="ru-RU"/>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Аудирование с пониманием </w:t>
      </w:r>
      <w:r w:rsidRPr="009B17B0">
        <w:rPr>
          <w:rFonts w:ascii="Times New Roman" w:eastAsia="Times New Roman" w:hAnsi="Times New Roman" w:cs="Times New Roman"/>
          <w:b/>
          <w:bCs/>
          <w:sz w:val="19"/>
          <w:szCs w:val="19"/>
          <w:lang w:eastAsia="ru-RU" w:bidi="ru-RU"/>
        </w:rPr>
        <w:t xml:space="preserve">основного содержания </w:t>
      </w:r>
      <w:r w:rsidRPr="009B17B0">
        <w:rPr>
          <w:rFonts w:ascii="Times New Roman" w:eastAsia="Times New Roman" w:hAnsi="Times New Roman" w:cs="Times New Roman"/>
          <w:sz w:val="20"/>
          <w:szCs w:val="20"/>
          <w:lang w:eastAsia="ru-RU" w:bidi="ru-RU"/>
        </w:rPr>
        <w:t xml:space="preserve">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9B17B0">
        <w:rPr>
          <w:rFonts w:ascii="Times New Roman" w:eastAsia="Times New Roman" w:hAnsi="Times New Roman" w:cs="Times New Roman"/>
          <w:sz w:val="20"/>
          <w:szCs w:val="20"/>
          <w:lang w:eastAsia="ru-RU" w:bidi="ru-RU"/>
        </w:rPr>
        <w:lastRenderedPageBreak/>
        <w:t>игнорировать незнакомые слова, не существенные для понимания основного содержания.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Аудирование с пониманием </w:t>
      </w:r>
      <w:r w:rsidRPr="009B17B0">
        <w:rPr>
          <w:rFonts w:ascii="Times New Roman" w:eastAsia="Times New Roman" w:hAnsi="Times New Roman" w:cs="Times New Roman"/>
          <w:b/>
          <w:bCs/>
          <w:sz w:val="19"/>
          <w:szCs w:val="19"/>
          <w:lang w:eastAsia="ru-RU" w:bidi="ru-RU"/>
        </w:rPr>
        <w:t xml:space="preserve">нужной/интересующей/запрашиваемой информации </w:t>
      </w:r>
      <w:r w:rsidRPr="009B17B0">
        <w:rPr>
          <w:rFonts w:ascii="Times New Roman" w:eastAsia="Times New Roman" w:hAnsi="Times New Roman" w:cs="Times New Roman"/>
          <w:sz w:val="20"/>
          <w:szCs w:val="20"/>
          <w:lang w:eastAsia="ru-RU" w:bidi="ru-RU"/>
        </w:rPr>
        <w:t>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Тексты для аудирования</w:t>
      </w:r>
      <w:r w:rsidRPr="009B17B0">
        <w:rPr>
          <w:rFonts w:ascii="Times New Roman" w:eastAsia="Times New Roman" w:hAnsi="Times New Roman" w:cs="Times New Roman"/>
          <w:sz w:val="20"/>
          <w:szCs w:val="20"/>
          <w:lang w:eastAsia="ru-RU" w:bidi="ru-RU"/>
        </w:rPr>
        <w:t>: диалог (беседа), высказывания собеседников в ситуациях повседневного общения, рассказ, сообщение информационного характера.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Время звучания текста/текстов для аудирования — до </w:t>
      </w:r>
      <w:r w:rsidRPr="009B17B0">
        <w:rPr>
          <w:rFonts w:ascii="Times New Roman" w:eastAsia="Times New Roman" w:hAnsi="Times New Roman" w:cs="Times New Roman"/>
          <w:b/>
          <w:bCs/>
          <w:sz w:val="19"/>
          <w:szCs w:val="19"/>
          <w:lang w:eastAsia="ru-RU" w:bidi="ru-RU"/>
        </w:rPr>
        <w:t xml:space="preserve">2 </w:t>
      </w:r>
      <w:r w:rsidRPr="009B17B0">
        <w:rPr>
          <w:rFonts w:ascii="Times New Roman" w:eastAsia="Times New Roman" w:hAnsi="Times New Roman" w:cs="Times New Roman"/>
          <w:sz w:val="20"/>
          <w:szCs w:val="20"/>
          <w:lang w:eastAsia="ru-RU" w:bidi="ru-RU"/>
        </w:rPr>
        <w:t>минут.</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с пониманием основного содержания текста </w:t>
      </w:r>
      <w:r w:rsidRPr="009B17B0">
        <w:rPr>
          <w:rFonts w:ascii="Times New Roman" w:eastAsia="Times New Roman" w:hAnsi="Times New Roman" w:cs="Times New Roman"/>
          <w:sz w:val="20"/>
          <w:szCs w:val="20"/>
          <w:lang w:eastAsia="ru-RU" w:bidi="ru-RU"/>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с пониманием нужной/интересующей/запрашиваемой информации </w:t>
      </w:r>
      <w:r w:rsidRPr="009B17B0">
        <w:rPr>
          <w:rFonts w:ascii="Times New Roman" w:eastAsia="Times New Roman" w:hAnsi="Times New Roman" w:cs="Times New Roman"/>
          <w:sz w:val="20"/>
          <w:szCs w:val="20"/>
          <w:lang w:eastAsia="ru-RU" w:bidi="ru-RU"/>
        </w:rPr>
        <w:t>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с полным пониманием содержания </w:t>
      </w:r>
      <w:r w:rsidRPr="009B17B0">
        <w:rPr>
          <w:rFonts w:ascii="Times New Roman" w:eastAsia="Times New Roman" w:hAnsi="Times New Roman" w:cs="Times New Roman"/>
          <w:sz w:val="20"/>
          <w:szCs w:val="20"/>
          <w:lang w:eastAsia="ru-RU" w:bidi="ru-RU"/>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несплошных текстов (таблиц, диаграмм, схем) </w:t>
      </w:r>
      <w:r w:rsidRPr="009B17B0">
        <w:rPr>
          <w:rFonts w:ascii="Times New Roman" w:eastAsia="Times New Roman" w:hAnsi="Times New Roman" w:cs="Times New Roman"/>
          <w:sz w:val="20"/>
          <w:szCs w:val="20"/>
          <w:lang w:eastAsia="ru-RU" w:bidi="ru-RU"/>
        </w:rPr>
        <w:t>и понимание представленной в них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Тексты для чтения</w:t>
      </w:r>
      <w:r w:rsidRPr="009B17B0">
        <w:rPr>
          <w:rFonts w:ascii="Times New Roman" w:eastAsia="Times New Roman" w:hAnsi="Times New Roman" w:cs="Times New Roman"/>
          <w:sz w:val="20"/>
          <w:szCs w:val="20"/>
          <w:lang w:eastAsia="ru-RU" w:bidi="ru-RU"/>
        </w:rPr>
        <w:t xml:space="preserve">: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w:t>
      </w:r>
      <w:r w:rsidRPr="009B17B0">
        <w:rPr>
          <w:rFonts w:ascii="Times New Roman" w:eastAsia="Times New Roman" w:hAnsi="Times New Roman" w:cs="Times New Roman"/>
          <w:sz w:val="20"/>
          <w:szCs w:val="20"/>
          <w:lang w:eastAsia="ru-RU" w:bidi="ru-RU"/>
        </w:rPr>
        <w:lastRenderedPageBreak/>
        <w:t>кулинарный рецепт, меню; электронное сообщение личного характера, стихотворение.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текста/текстов для чтения — </w:t>
      </w:r>
      <w:r w:rsidRPr="009B17B0">
        <w:rPr>
          <w:rFonts w:ascii="Times New Roman" w:eastAsia="Times New Roman" w:hAnsi="Times New Roman" w:cs="Times New Roman"/>
          <w:b/>
          <w:bCs/>
          <w:sz w:val="19"/>
          <w:szCs w:val="19"/>
          <w:lang w:eastAsia="ru-RU" w:bidi="ru-RU"/>
        </w:rPr>
        <w:t xml:space="preserve">350—500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w:t>
      </w:r>
    </w:p>
    <w:p w:rsidR="009B17B0" w:rsidRPr="009B17B0" w:rsidRDefault="009B17B0" w:rsidP="009B17B0">
      <w:pPr>
        <w:widowControl w:val="0"/>
        <w:numPr>
          <w:ilvl w:val="0"/>
          <w:numId w:val="288"/>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плана/тезисов устного или письменного сообщения;</w:t>
      </w:r>
    </w:p>
    <w:p w:rsidR="009B17B0" w:rsidRPr="009B17B0" w:rsidRDefault="009B17B0" w:rsidP="009B17B0">
      <w:pPr>
        <w:widowControl w:val="0"/>
        <w:numPr>
          <w:ilvl w:val="0"/>
          <w:numId w:val="288"/>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9B17B0" w:rsidRPr="009B17B0" w:rsidRDefault="009B17B0" w:rsidP="009B17B0">
      <w:pPr>
        <w:widowControl w:val="0"/>
        <w:numPr>
          <w:ilvl w:val="0"/>
          <w:numId w:val="28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w:t>
      </w:r>
    </w:p>
    <w:p w:rsidR="009B17B0" w:rsidRPr="009B17B0" w:rsidRDefault="009B17B0" w:rsidP="009B17B0">
      <w:pPr>
        <w:widowControl w:val="0"/>
        <w:numPr>
          <w:ilvl w:val="0"/>
          <w:numId w:val="28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письма — до </w:t>
      </w:r>
      <w:r w:rsidRPr="009B17B0">
        <w:rPr>
          <w:rFonts w:ascii="Times New Roman" w:eastAsia="Times New Roman" w:hAnsi="Times New Roman" w:cs="Times New Roman"/>
          <w:b/>
          <w:bCs/>
          <w:sz w:val="19"/>
          <w:szCs w:val="19"/>
          <w:lang w:eastAsia="ru-RU" w:bidi="ru-RU"/>
        </w:rPr>
        <w:t xml:space="preserve">110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numPr>
          <w:ilvl w:val="0"/>
          <w:numId w:val="289"/>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небольшого письменного высказывания с опорой на образец, план, таблицу и/или прочитанный/прослушанный текст.</w:t>
      </w:r>
    </w:p>
    <w:p w:rsidR="009B17B0" w:rsidRPr="009B17B0" w:rsidRDefault="009B17B0" w:rsidP="009B17B0">
      <w:pPr>
        <w:widowControl w:val="0"/>
        <w:spacing w:after="2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письменного высказывания — до </w:t>
      </w:r>
      <w:r w:rsidRPr="009B17B0">
        <w:rPr>
          <w:rFonts w:ascii="Times New Roman" w:eastAsia="Times New Roman" w:hAnsi="Times New Roman" w:cs="Times New Roman"/>
          <w:b/>
          <w:bCs/>
          <w:sz w:val="19"/>
          <w:szCs w:val="19"/>
          <w:lang w:eastAsia="ru-RU" w:bidi="ru-RU"/>
        </w:rPr>
        <w:t xml:space="preserve">110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07" w:name="bookmark619"/>
      <w:r w:rsidRPr="009B17B0">
        <w:rPr>
          <w:rFonts w:ascii="Arial" w:eastAsia="Courier New" w:hAnsi="Arial" w:cs="Arial"/>
          <w:b/>
          <w:color w:val="000000"/>
          <w:sz w:val="20"/>
          <w:szCs w:val="20"/>
          <w:lang w:eastAsia="ru-RU" w:bidi="ru-RU"/>
        </w:rPr>
        <w:t>Языковые навыки и умения</w:t>
      </w:r>
      <w:bookmarkEnd w:id="307"/>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Тексты для чтения вслух</w:t>
      </w:r>
      <w:r w:rsidRPr="009B17B0">
        <w:rPr>
          <w:rFonts w:ascii="Times New Roman" w:eastAsia="Times New Roman" w:hAnsi="Times New Roman" w:cs="Times New Roman"/>
          <w:sz w:val="20"/>
          <w:szCs w:val="20"/>
          <w:lang w:eastAsia="ru-RU" w:bidi="ru-RU"/>
        </w:rPr>
        <w:t>: сообщение информационного характера, отрывок из статьи научно-популярного характера, рассказ, диалог (беседа).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текста для чтения вслух — до </w:t>
      </w:r>
      <w:r w:rsidRPr="009B17B0">
        <w:rPr>
          <w:rFonts w:ascii="Times New Roman" w:eastAsia="Times New Roman" w:hAnsi="Times New Roman" w:cs="Times New Roman"/>
          <w:b/>
          <w:bCs/>
          <w:sz w:val="19"/>
          <w:szCs w:val="19"/>
          <w:lang w:eastAsia="ru-RU" w:bidi="ru-RU"/>
        </w:rPr>
        <w:t xml:space="preserve">110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Орфография и пунктуация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написание изученных слов.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Пунктуационно правильно, в соответствии с нормами речевого этикета, принятыми в стране/странах изучаемого языка, оформлять электронное </w:t>
      </w:r>
      <w:r w:rsidRPr="009B17B0">
        <w:rPr>
          <w:rFonts w:ascii="Times New Roman" w:eastAsia="Times New Roman" w:hAnsi="Times New Roman" w:cs="Times New Roman"/>
          <w:sz w:val="20"/>
          <w:szCs w:val="20"/>
          <w:lang w:eastAsia="ru-RU" w:bidi="ru-RU"/>
        </w:rPr>
        <w:lastRenderedPageBreak/>
        <w:t>сообщение личного характера.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1250 лексических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—изученных лексических единиц, синонимов, антонимов и наиболее частотных фразовых глаголов, сокращений и аббревиатур;</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—различных средств связи для обеспечения логичности и целостности высказывания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 xml:space="preserve">premièrement, deuxièmement, au début, à </w:t>
      </w:r>
      <w:r w:rsidRPr="009B17B0">
        <w:rPr>
          <w:rFonts w:ascii="Times New Roman" w:eastAsia="Times New Roman" w:hAnsi="Times New Roman" w:cs="Times New Roman"/>
          <w:sz w:val="20"/>
          <w:szCs w:val="20"/>
          <w:lang w:val="en-US" w:bidi="en-US"/>
        </w:rPr>
        <w:t>la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fin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puis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alors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образование родственных слов с использованием аффиксации:</w:t>
      </w:r>
    </w:p>
    <w:p w:rsidR="009B17B0" w:rsidRPr="009B17B0" w:rsidRDefault="009B17B0" w:rsidP="009B17B0">
      <w:pPr>
        <w:widowControl w:val="0"/>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—глаголов при помощи префикса pré</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—имён существительных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oir</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oire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eastAsia="ru-RU" w:bidi="ru-RU"/>
        </w:rPr>
        <w:t>té</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ude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aison</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ure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ise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—имён прилагательных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el</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elle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ile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il</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ille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eau</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elle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aire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atif</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ative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71"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сложноподчинённых предложений с союзом места </w:t>
      </w:r>
      <w:r w:rsidRPr="009B17B0">
        <w:rPr>
          <w:rFonts w:ascii="Times New Roman" w:eastAsia="Times New Roman" w:hAnsi="Times New Roman" w:cs="Times New Roman"/>
          <w:sz w:val="20"/>
          <w:szCs w:val="20"/>
          <w:lang w:val="en-US" w:bidi="en-US"/>
        </w:rPr>
        <w:t>ou</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с союзами причины </w:t>
      </w:r>
      <w:r w:rsidRPr="009B17B0">
        <w:rPr>
          <w:rFonts w:ascii="Times New Roman" w:eastAsia="Times New Roman" w:hAnsi="Times New Roman" w:cs="Times New Roman"/>
          <w:sz w:val="20"/>
          <w:szCs w:val="20"/>
          <w:lang w:val="en-US" w:bidi="en-US"/>
        </w:rPr>
        <w:t>puisque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car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comme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w:t>
      </w:r>
    </w:p>
    <w:p w:rsidR="009B17B0" w:rsidRPr="009B17B0" w:rsidRDefault="009B17B0" w:rsidP="009B17B0">
      <w:pPr>
        <w:widowControl w:val="0"/>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ограничительного оборота </w:t>
      </w:r>
      <w:r w:rsidRPr="009B17B0">
        <w:rPr>
          <w:rFonts w:ascii="Times New Roman" w:eastAsia="Times New Roman" w:hAnsi="Times New Roman" w:cs="Times New Roman"/>
          <w:sz w:val="20"/>
          <w:szCs w:val="20"/>
          <w:lang w:val="en-US" w:bidi="en-US"/>
        </w:rPr>
        <w:t>lie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—глаголов в предпрошедшем времени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plus</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que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parfait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глаголов </w:t>
      </w:r>
      <w:r w:rsidRPr="009B17B0">
        <w:rPr>
          <w:rFonts w:ascii="Times New Roman" w:eastAsia="Times New Roman" w:hAnsi="Times New Roman" w:cs="Times New Roman"/>
          <w:sz w:val="20"/>
          <w:szCs w:val="20"/>
          <w:lang w:val="en-US" w:bidi="en-US"/>
        </w:rPr>
        <w:t>avoir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être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savoir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повелительном наклонении;</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—условного наклонения </w:t>
      </w:r>
      <w:r w:rsidRPr="009B17B0">
        <w:rPr>
          <w:rFonts w:ascii="Times New Roman" w:eastAsia="Times New Roman" w:hAnsi="Times New Roman" w:cs="Times New Roman"/>
          <w:sz w:val="20"/>
          <w:szCs w:val="20"/>
          <w:lang w:val="en-US" w:bidi="en-US"/>
        </w:rPr>
        <w:t>conditionnel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présent в сложноподчинённом предложении с обстоятельственным придаточным условия;</w:t>
      </w:r>
    </w:p>
    <w:p w:rsidR="009B17B0" w:rsidRPr="009B17B0" w:rsidRDefault="009B17B0" w:rsidP="009B17B0">
      <w:pPr>
        <w:widowControl w:val="0"/>
        <w:spacing w:after="0" w:line="257"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eastAsia="ru-RU" w:bidi="ru-RU"/>
        </w:rPr>
        <w:t>—</w:t>
      </w:r>
      <w:r w:rsidRPr="009B17B0">
        <w:rPr>
          <w:rFonts w:ascii="Times New Roman" w:eastAsia="Times New Roman" w:hAnsi="Times New Roman" w:cs="Times New Roman"/>
          <w:sz w:val="20"/>
          <w:szCs w:val="20"/>
          <w:lang w:eastAsia="ru-RU" w:bidi="ru-RU"/>
        </w:rPr>
        <w:t>отрицательных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частиц</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jamais, rien, personne, ni... ni;</w:t>
      </w:r>
    </w:p>
    <w:p w:rsidR="009B17B0" w:rsidRPr="009B17B0" w:rsidRDefault="009B17B0" w:rsidP="009B17B0">
      <w:pPr>
        <w:widowControl w:val="0"/>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—наречий времени и образа действия;</w:t>
      </w:r>
    </w:p>
    <w:p w:rsidR="009B17B0" w:rsidRPr="009B17B0" w:rsidRDefault="009B17B0" w:rsidP="009B17B0">
      <w:pPr>
        <w:widowControl w:val="0"/>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—количественных наречий;</w:t>
      </w:r>
    </w:p>
    <w:p w:rsidR="009B17B0" w:rsidRPr="009B17B0" w:rsidRDefault="009B17B0" w:rsidP="009B17B0">
      <w:pPr>
        <w:widowControl w:val="0"/>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—вопросительных местоимений </w:t>
      </w:r>
      <w:r w:rsidRPr="009B17B0">
        <w:rPr>
          <w:rFonts w:ascii="Times New Roman" w:eastAsia="Times New Roman" w:hAnsi="Times New Roman" w:cs="Times New Roman"/>
          <w:sz w:val="20"/>
          <w:szCs w:val="20"/>
          <w:lang w:val="en-US" w:bidi="en-US"/>
        </w:rPr>
        <w:t>quel</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s</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quelle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eastAsia="ru-RU" w:bidi="ru-RU"/>
        </w:rPr>
        <w:t>—</w:t>
      </w:r>
      <w:r w:rsidRPr="009B17B0">
        <w:rPr>
          <w:rFonts w:ascii="Times New Roman" w:eastAsia="Times New Roman" w:hAnsi="Times New Roman" w:cs="Times New Roman"/>
          <w:sz w:val="20"/>
          <w:szCs w:val="20"/>
          <w:lang w:eastAsia="ru-RU" w:bidi="ru-RU"/>
        </w:rPr>
        <w:t>неопределённых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местоимений</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aucun(e), certain(e)(s), quelqu’un/quelques</w:t>
      </w:r>
      <w:r w:rsidRPr="009B17B0">
        <w:rPr>
          <w:rFonts w:ascii="Times New Roman" w:eastAsia="Times New Roman" w:hAnsi="Times New Roman" w:cs="Times New Roman"/>
          <w:sz w:val="20"/>
          <w:szCs w:val="20"/>
          <w:lang w:val="en-US" w:bidi="en-US"/>
        </w:rPr>
        <w:noBreakHyphen/>
        <w:t>uns, tel/telle;</w:t>
      </w:r>
    </w:p>
    <w:p w:rsidR="009B17B0" w:rsidRPr="009B17B0" w:rsidRDefault="009B17B0" w:rsidP="009B17B0">
      <w:pPr>
        <w:widowControl w:val="0"/>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простых относительных местоимений </w:t>
      </w:r>
      <w:r w:rsidRPr="009B17B0">
        <w:rPr>
          <w:rFonts w:ascii="Times New Roman" w:eastAsia="Times New Roman" w:hAnsi="Times New Roman" w:cs="Times New Roman"/>
          <w:sz w:val="20"/>
          <w:szCs w:val="20"/>
          <w:lang w:val="en-US" w:bidi="en-US"/>
        </w:rPr>
        <w:t>qui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quе;</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—указательных и притяжательных местоимений </w:t>
      </w:r>
      <w:r w:rsidRPr="009B17B0">
        <w:rPr>
          <w:rFonts w:ascii="Times New Roman" w:eastAsia="Times New Roman" w:hAnsi="Times New Roman" w:cs="Times New Roman"/>
          <w:sz w:val="20"/>
          <w:szCs w:val="20"/>
          <w:lang w:val="en-US" w:bidi="en-US"/>
        </w:rPr>
        <w:t>celui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celle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ceux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mien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mienne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les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miens</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les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miennes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—предлогов, употребляемых в пассивном залоге.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08" w:name="bookmark62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bookmarkEnd w:id="30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социокультурного портрета родной страны и страны/стран изучаемого языка: образцы поэзии и прозы, доступные в языковом отношении.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нормы вежливости в межкультурном общении.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Развитие умений</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28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9B17B0" w:rsidRPr="009B17B0" w:rsidRDefault="009B17B0" w:rsidP="009B17B0">
      <w:pPr>
        <w:widowControl w:val="0"/>
        <w:numPr>
          <w:ilvl w:val="0"/>
          <w:numId w:val="289"/>
        </w:numPr>
        <w:spacing w:after="2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09" w:name="bookmark623"/>
      <w:r w:rsidRPr="009B17B0">
        <w:rPr>
          <w:rFonts w:ascii="Arial" w:eastAsia="Courier New" w:hAnsi="Arial" w:cs="Arial"/>
          <w:b/>
          <w:color w:val="000000"/>
          <w:sz w:val="20"/>
          <w:szCs w:val="20"/>
          <w:lang w:eastAsia="ru-RU" w:bidi="ru-RU"/>
        </w:rPr>
        <w:t>Компенсаторные умения</w:t>
      </w:r>
      <w:bookmarkEnd w:id="30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Использование в качестве опоры при составлении собственных высказываний ключевых слов, плана.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Формирование умения общаться в устной и письменной форме, используя рецептивные и продуктивные виды речевой деятельности в </w:t>
      </w:r>
      <w:r w:rsidRPr="009B17B0">
        <w:rPr>
          <w:rFonts w:ascii="Times New Roman" w:eastAsia="Times New Roman" w:hAnsi="Times New Roman" w:cs="Times New Roman"/>
          <w:sz w:val="20"/>
          <w:szCs w:val="20"/>
          <w:lang w:eastAsia="ru-RU" w:bidi="ru-RU"/>
        </w:rPr>
        <w:lastRenderedPageBreak/>
        <w:t>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 Конфликты и их решения.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фитнес, сбалансированное питание. Посещение врача.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 Карманные деньги. Молодёжная мода.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отдыха в различное время года. Путешествия по России и зарубежным странам. Транспорт.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флора и фауна. Проблемы экологии. Защита окружающей среды. Климат, погода. Стихийные бедствия.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массовой информации (телевидение, радио, пресса,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Виды речевой деятельности</w:t>
      </w:r>
    </w:p>
    <w:p w:rsidR="009B17B0" w:rsidRPr="009B17B0" w:rsidRDefault="009B17B0" w:rsidP="009B17B0">
      <w:pPr>
        <w:widowControl w:val="0"/>
        <w:spacing w:after="6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диалогической речи</w:t>
      </w:r>
      <w:r w:rsidRPr="009B17B0">
        <w:rPr>
          <w:rFonts w:ascii="Times New Roman" w:eastAsia="Times New Roman" w:hAnsi="Times New Roman" w:cs="Times New Roman"/>
          <w:sz w:val="20"/>
          <w:szCs w:val="20"/>
          <w:lang w:eastAsia="ru-RU" w:bidi="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9B17B0" w:rsidRPr="009B17B0" w:rsidRDefault="009B17B0" w:rsidP="009B17B0">
      <w:pPr>
        <w:widowControl w:val="0"/>
        <w:numPr>
          <w:ilvl w:val="0"/>
          <w:numId w:val="29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numPr>
          <w:ilvl w:val="0"/>
          <w:numId w:val="29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диалог-побуждение к действию</w:t>
      </w:r>
      <w:r w:rsidRPr="009B17B0">
        <w:rPr>
          <w:rFonts w:ascii="Times New Roman" w:eastAsia="Times New Roman" w:hAnsi="Times New Roman" w:cs="Times New Roman"/>
          <w:sz w:val="20"/>
          <w:szCs w:val="20"/>
          <w:lang w:eastAsia="ru-RU" w:bidi="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B17B0" w:rsidRPr="009B17B0" w:rsidRDefault="009B17B0" w:rsidP="009B17B0">
      <w:pPr>
        <w:widowControl w:val="0"/>
        <w:numPr>
          <w:ilvl w:val="0"/>
          <w:numId w:val="29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w:t>
      </w:r>
      <w:r w:rsidRPr="009B17B0">
        <w:rPr>
          <w:rFonts w:ascii="Times New Roman" w:eastAsia="Times New Roman" w:hAnsi="Times New Roman" w:cs="Times New Roman"/>
          <w:sz w:val="20"/>
          <w:szCs w:val="20"/>
          <w:lang w:eastAsia="ru-RU" w:bidi="ru-RU"/>
        </w:rPr>
        <w:t xml:space="preserve">: сообщать фактическую информацию, отвечая на вопросы разных видов; выражать своё отношение к обсуждаемым </w:t>
      </w:r>
      <w:r w:rsidRPr="009B17B0">
        <w:rPr>
          <w:rFonts w:ascii="Times New Roman" w:eastAsia="Times New Roman" w:hAnsi="Times New Roman" w:cs="Times New Roman"/>
          <w:sz w:val="20"/>
          <w:szCs w:val="20"/>
          <w:lang w:eastAsia="ru-RU" w:bidi="ru-RU"/>
        </w:rPr>
        <w:lastRenderedPageBreak/>
        <w:t>фактам и событиям; запрашивать интересующую информацию; переходить с позиции спрашивающего на позицию отвечающего и наоборот;</w:t>
      </w:r>
    </w:p>
    <w:p w:rsidR="009B17B0" w:rsidRPr="009B17B0" w:rsidRDefault="009B17B0" w:rsidP="009B17B0">
      <w:pPr>
        <w:widowControl w:val="0"/>
        <w:numPr>
          <w:ilvl w:val="0"/>
          <w:numId w:val="29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обмен мнениями</w:t>
      </w:r>
      <w:r w:rsidRPr="009B17B0">
        <w:rPr>
          <w:rFonts w:ascii="Times New Roman" w:eastAsia="Times New Roman" w:hAnsi="Times New Roman" w:cs="Times New Roman"/>
          <w:sz w:val="20"/>
          <w:szCs w:val="20"/>
          <w:lang w:eastAsia="ru-RU" w:bidi="ru-RU"/>
        </w:rPr>
        <w:t>: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диалога — до </w:t>
      </w:r>
      <w:r w:rsidRPr="009B17B0">
        <w:rPr>
          <w:rFonts w:ascii="Times New Roman" w:eastAsia="Times New Roman" w:hAnsi="Times New Roman" w:cs="Times New Roman"/>
          <w:b/>
          <w:bCs/>
          <w:sz w:val="19"/>
          <w:szCs w:val="19"/>
          <w:lang w:eastAsia="ru-RU" w:bidi="ru-RU"/>
        </w:rPr>
        <w:t xml:space="preserve">8 </w:t>
      </w:r>
      <w:r w:rsidRPr="009B17B0">
        <w:rPr>
          <w:rFonts w:ascii="Times New Roman" w:eastAsia="Times New Roman" w:hAnsi="Times New Roman" w:cs="Times New Roman"/>
          <w:sz w:val="20"/>
          <w:szCs w:val="20"/>
          <w:lang w:eastAsia="ru-RU" w:bidi="ru-RU"/>
        </w:rPr>
        <w:t>реплик со стороны каждого собеседника в рамках комбинированного диалога;</w:t>
      </w:r>
    </w:p>
    <w:p w:rsidR="009B17B0" w:rsidRPr="009B17B0" w:rsidRDefault="009B17B0" w:rsidP="009B17B0">
      <w:pPr>
        <w:widowControl w:val="0"/>
        <w:spacing w:after="0" w:line="240" w:lineRule="auto"/>
        <w:ind w:firstLine="19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до </w:t>
      </w:r>
      <w:r w:rsidRPr="009B17B0">
        <w:rPr>
          <w:rFonts w:ascii="Times New Roman" w:eastAsia="Times New Roman" w:hAnsi="Times New Roman" w:cs="Times New Roman"/>
          <w:b/>
          <w:bCs/>
          <w:sz w:val="19"/>
          <w:szCs w:val="19"/>
          <w:lang w:eastAsia="ru-RU" w:bidi="ru-RU"/>
        </w:rPr>
        <w:t xml:space="preserve">6 </w:t>
      </w:r>
      <w:r w:rsidRPr="009B17B0">
        <w:rPr>
          <w:rFonts w:ascii="Times New Roman" w:eastAsia="Times New Roman" w:hAnsi="Times New Roman" w:cs="Times New Roman"/>
          <w:sz w:val="20"/>
          <w:szCs w:val="20"/>
          <w:lang w:eastAsia="ru-RU" w:bidi="ru-RU"/>
        </w:rPr>
        <w:t>реплик со стороны каждого собеседника в рамках диалога-обмена мнениями.</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монологической речи</w:t>
      </w:r>
    </w:p>
    <w:p w:rsidR="009B17B0" w:rsidRPr="009B17B0" w:rsidRDefault="009B17B0" w:rsidP="009B17B0">
      <w:pPr>
        <w:widowControl w:val="0"/>
        <w:numPr>
          <w:ilvl w:val="0"/>
          <w:numId w:val="29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связных монологических высказываний с использованием основных коммуникативных типов речи:</w:t>
      </w:r>
    </w:p>
    <w:p w:rsidR="009B17B0" w:rsidRPr="009B17B0" w:rsidRDefault="009B17B0" w:rsidP="009B17B0">
      <w:pPr>
        <w:widowControl w:val="0"/>
        <w:numPr>
          <w:ilvl w:val="0"/>
          <w:numId w:val="29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B17B0" w:rsidRPr="009B17B0" w:rsidRDefault="009B17B0" w:rsidP="009B17B0">
      <w:pPr>
        <w:widowControl w:val="0"/>
        <w:numPr>
          <w:ilvl w:val="0"/>
          <w:numId w:val="29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повествование/сообщение; рассуждение;</w:t>
      </w:r>
    </w:p>
    <w:p w:rsidR="009B17B0" w:rsidRPr="009B17B0" w:rsidRDefault="009B17B0" w:rsidP="009B17B0">
      <w:pPr>
        <w:widowControl w:val="0"/>
        <w:numPr>
          <w:ilvl w:val="0"/>
          <w:numId w:val="29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выражение и краткое аргументирование своего мнения по отношению к услышанному/прочитанному;</w:t>
      </w:r>
    </w:p>
    <w:p w:rsidR="009B17B0" w:rsidRPr="009B17B0" w:rsidRDefault="009B17B0" w:rsidP="009B17B0">
      <w:pPr>
        <w:widowControl w:val="0"/>
        <w:numPr>
          <w:ilvl w:val="0"/>
          <w:numId w:val="29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прочитанного/прослушанного текста с выражением своего отношения к событиям и фактам, изложенным в тексте; составление рассказа по картинкам;</w:t>
      </w:r>
    </w:p>
    <w:p w:rsidR="009B17B0" w:rsidRPr="009B17B0" w:rsidRDefault="009B17B0" w:rsidP="009B17B0">
      <w:pPr>
        <w:widowControl w:val="0"/>
        <w:numPr>
          <w:ilvl w:val="0"/>
          <w:numId w:val="290"/>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результатов выполненной проектной работы.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монологического высказывания — </w:t>
      </w:r>
      <w:r w:rsidRPr="009B17B0">
        <w:rPr>
          <w:rFonts w:ascii="Times New Roman" w:eastAsia="Times New Roman" w:hAnsi="Times New Roman" w:cs="Times New Roman"/>
          <w:b/>
          <w:bCs/>
          <w:sz w:val="19"/>
          <w:szCs w:val="19"/>
          <w:lang w:eastAsia="ru-RU" w:bidi="ru-RU"/>
        </w:rPr>
        <w:t xml:space="preserve">10—12 </w:t>
      </w:r>
      <w:r w:rsidRPr="009B17B0">
        <w:rPr>
          <w:rFonts w:ascii="Times New Roman" w:eastAsia="Times New Roman" w:hAnsi="Times New Roman" w:cs="Times New Roman"/>
          <w:sz w:val="20"/>
          <w:szCs w:val="20"/>
          <w:lang w:eastAsia="ru-RU" w:bidi="ru-RU"/>
        </w:rPr>
        <w:t>фраз.</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 </w:t>
      </w:r>
      <w:r w:rsidRPr="009B17B0">
        <w:rPr>
          <w:rFonts w:ascii="Times New Roman" w:eastAsia="Times New Roman" w:hAnsi="Times New Roman" w:cs="Times New Roman"/>
          <w:i/>
          <w:iCs/>
          <w:sz w:val="20"/>
          <w:szCs w:val="20"/>
          <w:lang w:eastAsia="ru-RU" w:bidi="ru-RU"/>
        </w:rPr>
        <w:t>непосредственном</w:t>
      </w:r>
      <w:r w:rsidRPr="009B17B0">
        <w:rPr>
          <w:rFonts w:ascii="Times New Roman" w:eastAsia="Times New Roman" w:hAnsi="Times New Roman" w:cs="Times New Roman"/>
          <w:sz w:val="20"/>
          <w:szCs w:val="20"/>
          <w:lang w:eastAsia="ru-RU" w:bidi="ru-RU"/>
        </w:rPr>
        <w:t xml:space="preserve">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 </w:t>
      </w:r>
      <w:r w:rsidRPr="009B17B0">
        <w:rPr>
          <w:rFonts w:ascii="Times New Roman" w:eastAsia="Times New Roman" w:hAnsi="Times New Roman" w:cs="Times New Roman"/>
          <w:i/>
          <w:iCs/>
          <w:sz w:val="20"/>
          <w:szCs w:val="20"/>
          <w:lang w:eastAsia="ru-RU" w:bidi="ru-RU"/>
        </w:rPr>
        <w:t>опосредованном</w:t>
      </w:r>
      <w:r w:rsidRPr="009B17B0">
        <w:rPr>
          <w:rFonts w:ascii="Times New Roman" w:eastAsia="Times New Roman" w:hAnsi="Times New Roman" w:cs="Times New Roman"/>
          <w:sz w:val="20"/>
          <w:szCs w:val="20"/>
          <w:lang w:eastAsia="ru-RU" w:bidi="ru-RU"/>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w:t>
      </w:r>
      <w:r w:rsidRPr="009B17B0">
        <w:rPr>
          <w:rFonts w:ascii="Times New Roman" w:eastAsia="Times New Roman" w:hAnsi="Times New Roman" w:cs="Times New Roman"/>
          <w:sz w:val="20"/>
          <w:szCs w:val="20"/>
          <w:lang w:eastAsia="ru-RU" w:bidi="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Аудирование с пониманием </w:t>
      </w:r>
      <w:r w:rsidRPr="009B17B0">
        <w:rPr>
          <w:rFonts w:ascii="Times New Roman" w:eastAsia="Times New Roman" w:hAnsi="Times New Roman" w:cs="Times New Roman"/>
          <w:b/>
          <w:bCs/>
          <w:sz w:val="19"/>
          <w:szCs w:val="19"/>
          <w:lang w:eastAsia="ru-RU" w:bidi="ru-RU"/>
        </w:rPr>
        <w:t xml:space="preserve">основного содержания </w:t>
      </w:r>
      <w:r w:rsidRPr="009B17B0">
        <w:rPr>
          <w:rFonts w:ascii="Times New Roman" w:eastAsia="Times New Roman" w:hAnsi="Times New Roman" w:cs="Times New Roman"/>
          <w:sz w:val="20"/>
          <w:szCs w:val="20"/>
          <w:lang w:eastAsia="ru-RU" w:bidi="ru-RU"/>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Аудирование с пониманием </w:t>
      </w:r>
      <w:r w:rsidRPr="009B17B0">
        <w:rPr>
          <w:rFonts w:ascii="Times New Roman" w:eastAsia="Times New Roman" w:hAnsi="Times New Roman" w:cs="Times New Roman"/>
          <w:b/>
          <w:bCs/>
          <w:sz w:val="19"/>
          <w:szCs w:val="19"/>
          <w:lang w:eastAsia="ru-RU" w:bidi="ru-RU"/>
        </w:rPr>
        <w:t xml:space="preserve">нужной/интересующей/запрашиваемой информации </w:t>
      </w:r>
      <w:r w:rsidRPr="009B17B0">
        <w:rPr>
          <w:rFonts w:ascii="Times New Roman" w:eastAsia="Times New Roman" w:hAnsi="Times New Roman" w:cs="Times New Roman"/>
          <w:sz w:val="20"/>
          <w:szCs w:val="20"/>
          <w:lang w:eastAsia="ru-RU" w:bidi="ru-RU"/>
        </w:rPr>
        <w:t>предполагает умение выделять нужную/интересующую/ запрашиваемую информацию, представленную в эксплицитной(явной) форме в воспринимаемом на слух тексте.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Тексты для аудирования</w:t>
      </w:r>
      <w:r w:rsidRPr="009B17B0">
        <w:rPr>
          <w:rFonts w:ascii="Times New Roman" w:eastAsia="Times New Roman" w:hAnsi="Times New Roman" w:cs="Times New Roman"/>
          <w:sz w:val="20"/>
          <w:szCs w:val="20"/>
          <w:lang w:eastAsia="ru-RU" w:bidi="ru-RU"/>
        </w:rPr>
        <w:t>: диалог (беседа), высказывания собеседников в ситуациях повседневного общения, рассказ, сообщение информационного характера.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Языковая сложность текстов для аудирования должна соответствовать базовому уровню (А2 — допороговому уровню по общеевропейской шкале).</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Время звучания текста/текстов для аудирования — до </w:t>
      </w:r>
      <w:r w:rsidRPr="009B17B0">
        <w:rPr>
          <w:rFonts w:ascii="Times New Roman" w:eastAsia="Times New Roman" w:hAnsi="Times New Roman" w:cs="Times New Roman"/>
          <w:b/>
          <w:bCs/>
          <w:sz w:val="19"/>
          <w:szCs w:val="19"/>
          <w:lang w:eastAsia="ru-RU" w:bidi="ru-RU"/>
        </w:rPr>
        <w:t xml:space="preserve">2 </w:t>
      </w:r>
      <w:r w:rsidRPr="009B17B0">
        <w:rPr>
          <w:rFonts w:ascii="Times New Roman" w:eastAsia="Times New Roman" w:hAnsi="Times New Roman" w:cs="Times New Roman"/>
          <w:sz w:val="20"/>
          <w:szCs w:val="20"/>
          <w:lang w:eastAsia="ru-RU" w:bidi="ru-RU"/>
        </w:rPr>
        <w:t>минут.</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с пониманием основного содержания текста </w:t>
      </w:r>
      <w:r w:rsidRPr="009B17B0">
        <w:rPr>
          <w:rFonts w:ascii="Times New Roman" w:eastAsia="Times New Roman" w:hAnsi="Times New Roman" w:cs="Times New Roman"/>
          <w:sz w:val="20"/>
          <w:szCs w:val="20"/>
          <w:lang w:eastAsia="ru-RU" w:bidi="ru-RU"/>
        </w:rPr>
        <w:t>предполагает умения:</w:t>
      </w:r>
    </w:p>
    <w:p w:rsidR="009B17B0" w:rsidRPr="009B17B0" w:rsidRDefault="009B17B0" w:rsidP="009B17B0">
      <w:pPr>
        <w:widowControl w:val="0"/>
        <w:numPr>
          <w:ilvl w:val="0"/>
          <w:numId w:val="29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тему/основную мысль, выделять главные факты/ события (опуская второстепенные); прогнозировать содержание текста по заголовку/началу текста;</w:t>
      </w:r>
    </w:p>
    <w:p w:rsidR="009B17B0" w:rsidRPr="009B17B0" w:rsidRDefault="009B17B0" w:rsidP="009B17B0">
      <w:pPr>
        <w:widowControl w:val="0"/>
        <w:numPr>
          <w:ilvl w:val="0"/>
          <w:numId w:val="29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логическую последовательность главных фактов, событий; разбивать текст на относительно самостоятельные смысловые части;</w:t>
      </w:r>
    </w:p>
    <w:p w:rsidR="009B17B0" w:rsidRPr="009B17B0" w:rsidRDefault="009B17B0" w:rsidP="009B17B0">
      <w:pPr>
        <w:widowControl w:val="0"/>
        <w:numPr>
          <w:ilvl w:val="0"/>
          <w:numId w:val="29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озаглавливать текст/его отдельные части;</w:t>
      </w:r>
    </w:p>
    <w:p w:rsidR="009B17B0" w:rsidRPr="009B17B0" w:rsidRDefault="009B17B0" w:rsidP="009B17B0">
      <w:pPr>
        <w:widowControl w:val="0"/>
        <w:numPr>
          <w:ilvl w:val="0"/>
          <w:numId w:val="29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игнорировать незнакомые слова, несущественные для понимания основного содержания; понимать интернациональные слова.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с пониманием нужной/интересующей/запрашиваемой информации </w:t>
      </w:r>
      <w:r w:rsidRPr="009B17B0">
        <w:rPr>
          <w:rFonts w:ascii="Times New Roman" w:eastAsia="Times New Roman" w:hAnsi="Times New Roman" w:cs="Times New Roman"/>
          <w:sz w:val="20"/>
          <w:szCs w:val="20"/>
          <w:lang w:eastAsia="ru-RU" w:bidi="ru-RU"/>
        </w:rPr>
        <w:t xml:space="preserve">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w:t>
      </w:r>
      <w:r w:rsidRPr="009B17B0">
        <w:rPr>
          <w:rFonts w:ascii="Times New Roman" w:eastAsia="Times New Roman" w:hAnsi="Times New Roman" w:cs="Times New Roman"/>
          <w:sz w:val="20"/>
          <w:szCs w:val="20"/>
          <w:lang w:eastAsia="ru-RU" w:bidi="ru-RU"/>
        </w:rPr>
        <w:lastRenderedPageBreak/>
        <w:t>информацию с точки зрения её значимости для решения коммуникативной задачи.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с полным пониманием содержания </w:t>
      </w:r>
      <w:r w:rsidRPr="009B17B0">
        <w:rPr>
          <w:rFonts w:ascii="Times New Roman" w:eastAsia="Times New Roman" w:hAnsi="Times New Roman" w:cs="Times New Roman"/>
          <w:sz w:val="20"/>
          <w:szCs w:val="20"/>
          <w:lang w:eastAsia="ru-RU" w:bidi="ru-RU"/>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w:t>
      </w:r>
      <w:r w:rsidRPr="009B17B0">
        <w:rPr>
          <w:rFonts w:ascii="Times New Roman" w:eastAsia="Times New Roman" w:hAnsi="Times New Roman" w:cs="Times New Roman"/>
          <w:b/>
          <w:bCs/>
          <w:sz w:val="19"/>
          <w:szCs w:val="19"/>
          <w:lang w:eastAsia="ru-RU" w:bidi="ru-RU"/>
        </w:rPr>
        <w:t xml:space="preserve">несплошных текстов (таблиц, диаграмм, схем) </w:t>
      </w:r>
      <w:r w:rsidRPr="009B17B0">
        <w:rPr>
          <w:rFonts w:ascii="Times New Roman" w:eastAsia="Times New Roman" w:hAnsi="Times New Roman" w:cs="Times New Roman"/>
          <w:sz w:val="20"/>
          <w:szCs w:val="20"/>
          <w:lang w:eastAsia="ru-RU" w:bidi="ru-RU"/>
        </w:rPr>
        <w:t>и понимание представленной в них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Тексты для чтения</w:t>
      </w:r>
      <w:r w:rsidRPr="009B17B0">
        <w:rPr>
          <w:rFonts w:ascii="Times New Roman" w:eastAsia="Times New Roman" w:hAnsi="Times New Roman" w:cs="Times New Roman"/>
          <w:sz w:val="20"/>
          <w:szCs w:val="20"/>
          <w:lang w:eastAsia="ru-RU" w:bidi="ru-RU"/>
        </w:rPr>
        <w:t>: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Языковая сложность текстов для чтения должна соответствовать базовому уровню (А2 — допороговому уровню по общеевропейской шкале).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текста/текстов для чтения — </w:t>
      </w:r>
      <w:r w:rsidRPr="009B17B0">
        <w:rPr>
          <w:rFonts w:ascii="Times New Roman" w:eastAsia="Times New Roman" w:hAnsi="Times New Roman" w:cs="Times New Roman"/>
          <w:b/>
          <w:bCs/>
          <w:sz w:val="19"/>
          <w:szCs w:val="19"/>
          <w:lang w:eastAsia="ru-RU" w:bidi="ru-RU"/>
        </w:rPr>
        <w:t xml:space="preserve">500—600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w:t>
      </w:r>
    </w:p>
    <w:p w:rsidR="009B17B0" w:rsidRPr="009B17B0" w:rsidRDefault="009B17B0" w:rsidP="009B17B0">
      <w:pPr>
        <w:widowControl w:val="0"/>
        <w:numPr>
          <w:ilvl w:val="0"/>
          <w:numId w:val="295"/>
        </w:numPr>
        <w:spacing w:after="0" w:line="29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плана/тезисов устного или письменного сообщения;</w:t>
      </w:r>
    </w:p>
    <w:p w:rsidR="009B17B0" w:rsidRPr="009B17B0" w:rsidRDefault="009B17B0" w:rsidP="009B17B0">
      <w:pPr>
        <w:widowControl w:val="0"/>
        <w:numPr>
          <w:ilvl w:val="0"/>
          <w:numId w:val="295"/>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p w:rsidR="009B17B0" w:rsidRPr="009B17B0" w:rsidRDefault="009B17B0" w:rsidP="009B17B0">
      <w:pPr>
        <w:widowControl w:val="0"/>
        <w:numPr>
          <w:ilvl w:val="0"/>
          <w:numId w:val="295"/>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письма — до </w:t>
      </w:r>
      <w:r w:rsidRPr="009B17B0">
        <w:rPr>
          <w:rFonts w:ascii="Times New Roman" w:eastAsia="Times New Roman" w:hAnsi="Times New Roman" w:cs="Times New Roman"/>
          <w:b/>
          <w:bCs/>
          <w:sz w:val="19"/>
          <w:szCs w:val="19"/>
          <w:lang w:eastAsia="ru-RU" w:bidi="ru-RU"/>
        </w:rPr>
        <w:t xml:space="preserve">120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numPr>
          <w:ilvl w:val="0"/>
          <w:numId w:val="29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небольшого письменного высказывания с опорой на образец, план, таблицу и/или прочитанный/прослушанный текст.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письменного высказывания — до </w:t>
      </w:r>
      <w:r w:rsidRPr="009B17B0">
        <w:rPr>
          <w:rFonts w:ascii="Times New Roman" w:eastAsia="Times New Roman" w:hAnsi="Times New Roman" w:cs="Times New Roman"/>
          <w:b/>
          <w:bCs/>
          <w:sz w:val="19"/>
          <w:szCs w:val="19"/>
          <w:lang w:eastAsia="ru-RU" w:bidi="ru-RU"/>
        </w:rPr>
        <w:t xml:space="preserve">120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numPr>
          <w:ilvl w:val="0"/>
          <w:numId w:val="293"/>
        </w:numPr>
        <w:spacing w:after="0" w:line="29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таблицы с краткой фиксацией содержания прочитанного/прослушанного текста;</w:t>
      </w:r>
    </w:p>
    <w:p w:rsidR="009B17B0" w:rsidRPr="009B17B0" w:rsidRDefault="009B17B0" w:rsidP="009B17B0">
      <w:pPr>
        <w:widowControl w:val="0"/>
        <w:numPr>
          <w:ilvl w:val="0"/>
          <w:numId w:val="293"/>
        </w:numPr>
        <w:spacing w:after="0" w:line="29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преобразование таблицы, схемы в текстовый вариант представления информации;</w:t>
      </w:r>
    </w:p>
    <w:p w:rsidR="009B17B0" w:rsidRPr="009B17B0" w:rsidRDefault="009B17B0" w:rsidP="009B17B0">
      <w:pPr>
        <w:widowControl w:val="0"/>
        <w:numPr>
          <w:ilvl w:val="0"/>
          <w:numId w:val="293"/>
        </w:numPr>
        <w:spacing w:after="240" w:line="29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письменное представление результатов выполненной проектной работы (объём — </w:t>
      </w:r>
      <w:r w:rsidRPr="009B17B0">
        <w:rPr>
          <w:rFonts w:ascii="Times New Roman" w:eastAsia="Times New Roman" w:hAnsi="Times New Roman" w:cs="Times New Roman"/>
          <w:b/>
          <w:bCs/>
          <w:sz w:val="19"/>
          <w:szCs w:val="19"/>
          <w:lang w:eastAsia="ru-RU" w:bidi="ru-RU"/>
        </w:rPr>
        <w:t xml:space="preserve">100—120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10" w:name="bookmark625"/>
      <w:r w:rsidRPr="009B17B0">
        <w:rPr>
          <w:rFonts w:ascii="Arial" w:eastAsia="Courier New" w:hAnsi="Arial" w:cs="Arial"/>
          <w:b/>
          <w:color w:val="000000"/>
          <w:sz w:val="20"/>
          <w:szCs w:val="20"/>
          <w:lang w:eastAsia="ru-RU" w:bidi="ru-RU"/>
        </w:rPr>
        <w:t>Языковые навыки и умения</w:t>
      </w:r>
      <w:bookmarkEnd w:id="310"/>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Выражение модального значения, чувства и эмоции.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Тексты для чтения вслух</w:t>
      </w:r>
      <w:r w:rsidRPr="009B17B0">
        <w:rPr>
          <w:rFonts w:ascii="Times New Roman" w:eastAsia="Times New Roman" w:hAnsi="Times New Roman" w:cs="Times New Roman"/>
          <w:sz w:val="20"/>
          <w:szCs w:val="20"/>
          <w:lang w:eastAsia="ru-RU" w:bidi="ru-RU"/>
        </w:rPr>
        <w:t>: сообщение информационного характера, отрывок из статьи научно-популярного характера, рассказ, диалог (беседа).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Объём текста для чтения вслух — до </w:t>
      </w:r>
      <w:r w:rsidRPr="009B17B0">
        <w:rPr>
          <w:rFonts w:ascii="Times New Roman" w:eastAsia="Times New Roman" w:hAnsi="Times New Roman" w:cs="Times New Roman"/>
          <w:b/>
          <w:bCs/>
          <w:sz w:val="19"/>
          <w:szCs w:val="19"/>
          <w:lang w:eastAsia="ru-RU" w:bidi="ru-RU"/>
        </w:rPr>
        <w:t xml:space="preserve">110 </w:t>
      </w:r>
      <w:r w:rsidRPr="009B17B0">
        <w:rPr>
          <w:rFonts w:ascii="Times New Roman" w:eastAsia="Times New Roman" w:hAnsi="Times New Roman" w:cs="Times New Roman"/>
          <w:sz w:val="20"/>
          <w:szCs w:val="20"/>
          <w:lang w:eastAsia="ru-RU" w:bidi="ru-RU"/>
        </w:rPr>
        <w:t>слов.</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Орфография и пунктуация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написание изученных слов.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w:t>
      </w:r>
    </w:p>
    <w:p w:rsidR="009B17B0" w:rsidRPr="009B17B0" w:rsidRDefault="009B17B0" w:rsidP="009B17B0">
      <w:pPr>
        <w:widowControl w:val="0"/>
        <w:numPr>
          <w:ilvl w:val="0"/>
          <w:numId w:val="55"/>
        </w:numPr>
        <w:tabs>
          <w:tab w:val="left" w:pos="590"/>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изученных лексических единиц, синонимов, антонимов и наиболее частотных фразовых глаголов, сокращений и аббревиатур;</w:t>
      </w:r>
    </w:p>
    <w:p w:rsidR="009B17B0" w:rsidRPr="009B17B0" w:rsidRDefault="009B17B0" w:rsidP="009B17B0">
      <w:pPr>
        <w:widowControl w:val="0"/>
        <w:numPr>
          <w:ilvl w:val="0"/>
          <w:numId w:val="55"/>
        </w:numPr>
        <w:tabs>
          <w:tab w:val="left" w:pos="590"/>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различных средств связи для обеспечения логичности и целостности высказывания.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образование родственных слов с использованием аффиксации:</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глаголов с помощью префиксов dé</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dis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—имён существительных, имён прилагательных и наречий с помощью </w:t>
      </w:r>
      <w:r w:rsidRPr="009B17B0">
        <w:rPr>
          <w:rFonts w:ascii="Times New Roman" w:eastAsia="Times New Roman" w:hAnsi="Times New Roman" w:cs="Times New Roman"/>
          <w:sz w:val="20"/>
          <w:szCs w:val="20"/>
          <w:lang w:eastAsia="ru-RU" w:bidi="ru-RU"/>
        </w:rPr>
        <w:lastRenderedPageBreak/>
        <w:t>отрицательного префикса mé</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—имён существительных с помощью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ence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ance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esse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ure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issement</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age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issage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—наречий с помощью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emment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amment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—сложноподчинённых предложений с придаточными определительными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dont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où</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следствия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ainsi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цели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pour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—глаголов в форме будущего времени в прошедшем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futur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dans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passé</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—основных правил согласования времён в рамках сложного предложения в плане настоящего и прошлого;</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—форм сослагательного наклонения </w:t>
      </w:r>
      <w:r w:rsidRPr="009B17B0">
        <w:rPr>
          <w:rFonts w:ascii="Times New Roman" w:eastAsia="Times New Roman" w:hAnsi="Times New Roman" w:cs="Times New Roman"/>
          <w:sz w:val="20"/>
          <w:szCs w:val="20"/>
          <w:lang w:val="en-US" w:bidi="en-US"/>
        </w:rPr>
        <w:t>subjonctif</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présent регулярных и нерегулярных глаголов;</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—деепричастия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gérondif</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простых относительных местоимений </w:t>
      </w:r>
      <w:r w:rsidRPr="009B17B0">
        <w:rPr>
          <w:rFonts w:ascii="Times New Roman" w:eastAsia="Times New Roman" w:hAnsi="Times New Roman" w:cs="Times New Roman"/>
          <w:sz w:val="20"/>
          <w:szCs w:val="20"/>
          <w:lang w:val="en-US" w:bidi="en-US"/>
        </w:rPr>
        <w:t>dont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où</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—числительных для обозначения больших чисел (до </w:t>
      </w:r>
      <w:r w:rsidRPr="009B17B0">
        <w:rPr>
          <w:rFonts w:ascii="Times New Roman" w:eastAsia="Times New Roman" w:hAnsi="Times New Roman" w:cs="Times New Roman"/>
          <w:sz w:val="20"/>
          <w:szCs w:val="20"/>
          <w:lang w:bidi="en-US"/>
        </w:rPr>
        <w:t>1 000 000 000).</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11" w:name="bookmark62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bookmarkEnd w:id="311"/>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элементарного представления о различных вариантах французского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Соблюдение норм вежливости в межкультурном общении.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Развитие умений</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29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rsidR="009B17B0" w:rsidRPr="009B17B0" w:rsidRDefault="009B17B0" w:rsidP="009B17B0">
      <w:pPr>
        <w:widowControl w:val="0"/>
        <w:numPr>
          <w:ilvl w:val="0"/>
          <w:numId w:val="29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9B17B0" w:rsidRPr="009B17B0" w:rsidRDefault="009B17B0" w:rsidP="009B17B0">
      <w:pPr>
        <w:widowControl w:val="0"/>
        <w:numPr>
          <w:ilvl w:val="0"/>
          <w:numId w:val="296"/>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9B17B0" w:rsidRPr="009B17B0" w:rsidRDefault="009B17B0" w:rsidP="009B17B0">
      <w:pPr>
        <w:widowControl w:val="0"/>
        <w:numPr>
          <w:ilvl w:val="0"/>
          <w:numId w:val="29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12" w:name="bookmark629"/>
      <w:r w:rsidRPr="009B17B0">
        <w:rPr>
          <w:rFonts w:ascii="Arial" w:eastAsia="Courier New" w:hAnsi="Arial" w:cs="Arial"/>
          <w:b/>
          <w:color w:val="000000"/>
          <w:sz w:val="20"/>
          <w:szCs w:val="20"/>
          <w:lang w:eastAsia="ru-RU" w:bidi="ru-RU"/>
        </w:rPr>
        <w:t>Компенсаторные умения</w:t>
      </w:r>
      <w:bookmarkEnd w:id="312"/>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 использование при говорении и письме перифраза/толкования,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порождении собственных высказываний ключевых слов, плана.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sectPr w:rsidR="009B17B0" w:rsidRPr="009B17B0">
          <w:footerReference w:type="even" r:id="rId33"/>
          <w:footerReference w:type="default" r:id="rId34"/>
          <w:footnotePr>
            <w:numRestart w:val="eachPage"/>
          </w:footnotePr>
          <w:pgSz w:w="7824" w:h="12019"/>
          <w:pgMar w:top="670" w:right="701" w:bottom="897" w:left="700" w:header="0" w:footer="3" w:gutter="0"/>
          <w:cols w:space="720"/>
          <w:noEndnote/>
          <w:docGrid w:linePitch="360"/>
        </w:sect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ПЛАНИРУЕМЫЕ РЕЗУЛЬТАТЫ</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ОСВОЕНИЯ УЧЕБНОГО ПРЕДМЕТА </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«ИНОСТРАННЫЙ (ФРАНЦУЗСКИЙ) ЯЗЫК» </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НА УРОВНЕ ОСНОВНОГО ОБЩЕГО ОБРАЗОВАНИЯ</w:t>
      </w:r>
    </w:p>
    <w:p w:rsidR="009B17B0" w:rsidRPr="009B17B0" w:rsidRDefault="009B17B0" w:rsidP="009B17B0">
      <w:pPr>
        <w:widowControl w:val="0"/>
        <w:spacing w:after="80" w:line="240"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Личностные результаты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Личностные результаты </w:t>
      </w:r>
      <w:r w:rsidRPr="009B17B0">
        <w:rPr>
          <w:rFonts w:ascii="Times New Roman" w:eastAsia="Times New Roman" w:hAnsi="Times New Roman" w:cs="Times New Roman"/>
          <w:sz w:val="20"/>
          <w:szCs w:val="20"/>
          <w:lang w:eastAsia="ru-RU" w:bidi="ru-RU"/>
        </w:rPr>
        <w:t>освоения программы основного общего образования, формируемые при изучении иностранного языка,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Гражданского воспитания: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выполнению обязанностей гражданина и реализации его прав, уважение прав, свобод и законных интересов других людей;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активное участие в жизни семьи, образовательной организации, местного сообщества, родного края, страны;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неприятие любых форм экстремизма, дискриминации;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роли различных социальных институтов в жизни человека;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о способах противодействия коррупции;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участию в гуманитарной деятельности (волонтёрство; помощь людям, нуждающимся в ней).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Патриотического воспитания: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w:t>
      </w:r>
      <w:r w:rsidRPr="009B17B0">
        <w:rPr>
          <w:rFonts w:ascii="Times New Roman" w:eastAsia="Times New Roman" w:hAnsi="Times New Roman" w:cs="Times New Roman"/>
          <w:sz w:val="20"/>
          <w:szCs w:val="20"/>
          <w:lang w:eastAsia="ru-RU" w:bidi="ru-RU"/>
        </w:rPr>
        <w:lastRenderedPageBreak/>
        <w:t>народов России;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Духовно-нравственного воспитания: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моральные ценности и нормы в ситуациях нравственного выбора;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Эстетического воспитания: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важности художественной культуры как средства коммуникации и самовыражения;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ценности отечественного и мирового искусства, роли этнических культурных традиций и народного творчества;</w:t>
      </w:r>
    </w:p>
    <w:p w:rsidR="009B17B0" w:rsidRPr="009B17B0" w:rsidRDefault="009B17B0" w:rsidP="009B17B0">
      <w:pPr>
        <w:widowControl w:val="0"/>
        <w:spacing w:after="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стремление к самовыражению в разных видах искусства.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Физического воспитания, формирования культуры здоровья и эмоционального благополучия:</w:t>
      </w:r>
    </w:p>
    <w:p w:rsidR="009B17B0" w:rsidRPr="009B17B0" w:rsidRDefault="009B17B0" w:rsidP="009B17B0">
      <w:pPr>
        <w:widowControl w:val="0"/>
        <w:spacing w:after="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ценности жизни;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правил безопасности, в том числе навыки безопасного поведения в интернет-среде;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принимать себя и других, не осуждая;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осознавать эмоциональное состояние себя и других, уметь управлять собственным эмоциональным состоянием;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сформированность навыка рефлексии, признание своего права на </w:t>
      </w:r>
      <w:r w:rsidRPr="009B17B0">
        <w:rPr>
          <w:rFonts w:ascii="Times New Roman" w:eastAsia="Times New Roman" w:hAnsi="Times New Roman" w:cs="Times New Roman"/>
          <w:sz w:val="20"/>
          <w:szCs w:val="20"/>
          <w:lang w:eastAsia="ru-RU" w:bidi="ru-RU"/>
        </w:rPr>
        <w:lastRenderedPageBreak/>
        <w:t>ошибку и такого же права другого человека.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Трудового воспитания: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интерес к практическому изучению профессий и труда различного рода, в том числе на основе применения изучаемого предметного знания (иностранного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адаптироваться в профессиональной среде;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уважение к труду и результатам трудовой деятельности;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Экологического воспитания: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повышение уровня экологической культуры, осознание глобального характера экологических проблем и путей их решения;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активное неприятие действий, приносящих вред окружающей среде;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своей роли как гражданина и потребителя в условиях взаимосвязи природной, технологической и социальной сред;</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участию в практической деятельности экологической направленности.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Ценности научного познания: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языковой и читательской культурой как средством познания мира;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Личностные результаты, обеспечивающие адаптацию обучающегося к изменяющимся условиям социальной и природной среды, включают: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9B17B0">
        <w:rPr>
          <w:rFonts w:ascii="Times New Roman" w:eastAsia="Times New Roman" w:hAnsi="Times New Roman" w:cs="Times New Roman"/>
          <w:sz w:val="20"/>
          <w:szCs w:val="20"/>
          <w:lang w:eastAsia="ru-RU" w:bidi="ru-RU"/>
        </w:rPr>
        <w:lastRenderedPageBreak/>
        <w:t>профессиональной деятельности, а также в рамках социального взаимодействия с людьми из другой культурной среды;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потребность во взаимодействии в условиях неопределенности, открытость опыту и знаниям других;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анализировать и выявлять взаимосвязи природы, общества и экономики;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осознавать стрессовую ситуацию, оценивать происходящие изменения и их последствия;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стрессовую ситуацию как вызов, требующий контрмер;</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ситуацию стресса, корректировать принимаемые решения и действия;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и оценивать риски и последствия, формировать опыт, уметь находить позитивное в произошедшей ситуации;</w:t>
      </w:r>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быть готовым действовать в отсутствие гарантий успеха.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Метапредметные результаты</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Метапредметные результаты </w:t>
      </w:r>
      <w:r w:rsidRPr="009B17B0">
        <w:rPr>
          <w:rFonts w:ascii="Times New Roman" w:eastAsia="Times New Roman" w:hAnsi="Times New Roman" w:cs="Times New Roman"/>
          <w:sz w:val="20"/>
          <w:szCs w:val="20"/>
          <w:lang w:eastAsia="ru-RU" w:bidi="ru-RU"/>
        </w:rPr>
        <w:t>освоения основной образовательной программы, формируемые при изучении иностранного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Овладение универсальными учебными познавательными действиями</w:t>
      </w:r>
    </w:p>
    <w:p w:rsidR="009B17B0" w:rsidRPr="009B17B0" w:rsidRDefault="009B17B0" w:rsidP="009B17B0">
      <w:pPr>
        <w:widowControl w:val="0"/>
        <w:numPr>
          <w:ilvl w:val="0"/>
          <w:numId w:val="56"/>
        </w:numPr>
        <w:tabs>
          <w:tab w:val="left" w:pos="56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базовые логические действия: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объектов (явлений);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существенный признак классификации, основания для обобщения и сравнения, критерии проводимого анализа;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учётом предложенной задачи выявлять закономерности и противоречия в рассматриваемых фактах, данных и наблюдениях;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предлагать критерии для выявления закономерностей и противоречий;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дефициты информации, данных, необходимых для решения поставленной задачи;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причинно-следственные связи при изучении явлений и процессов;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B17B0" w:rsidRPr="009B17B0" w:rsidRDefault="009B17B0" w:rsidP="009B17B0">
      <w:pPr>
        <w:widowControl w:val="0"/>
        <w:spacing w:after="10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B17B0" w:rsidRPr="009B17B0" w:rsidRDefault="009B17B0" w:rsidP="009B17B0">
      <w:pPr>
        <w:widowControl w:val="0"/>
        <w:numPr>
          <w:ilvl w:val="0"/>
          <w:numId w:val="56"/>
        </w:numPr>
        <w:tabs>
          <w:tab w:val="left" w:pos="55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базовые исследовательские действия: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вопросы как исследовательский инструмент познания;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гипотезу об истинности собственных суждений и суждений других, аргументировать свою позицию, мнение;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 применимость и достоверность информации, полученной в ходе исследования (эксперимента);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B17B0" w:rsidRPr="009B17B0" w:rsidRDefault="009B17B0" w:rsidP="009B17B0">
      <w:pPr>
        <w:widowControl w:val="0"/>
        <w:numPr>
          <w:ilvl w:val="0"/>
          <w:numId w:val="56"/>
        </w:numPr>
        <w:tabs>
          <w:tab w:val="left" w:pos="55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 с информацией: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систематизировать и интерпретировать информацию различных видов и форм представления;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оценивать надежность информации по критериям, предложенным </w:t>
      </w:r>
      <w:r w:rsidRPr="009B17B0">
        <w:rPr>
          <w:rFonts w:ascii="Times New Roman" w:eastAsia="Times New Roman" w:hAnsi="Times New Roman" w:cs="Times New Roman"/>
          <w:sz w:val="20"/>
          <w:szCs w:val="20"/>
          <w:lang w:eastAsia="ru-RU" w:bidi="ru-RU"/>
        </w:rPr>
        <w:lastRenderedPageBreak/>
        <w:t>педагогическим работником или сформулированным самостоятельно;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эффективно запоминать и систематизировать информацию.</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познавательных действий обеспечивает сформированность когнитивных навыков у обучающихся.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Овладение универсальными учебными коммуникативными действиями:</w:t>
      </w:r>
    </w:p>
    <w:p w:rsidR="009B17B0" w:rsidRPr="009B17B0" w:rsidRDefault="009B17B0" w:rsidP="009B17B0">
      <w:pPr>
        <w:widowControl w:val="0"/>
        <w:numPr>
          <w:ilvl w:val="0"/>
          <w:numId w:val="57"/>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и формулировать суждения, выражать эмоции в соответствии с целями и условиями общения;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себя (свою точку зрения) в устных и письменных текстах;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свои суждения с суждениями других участников диалога, обнаруживать различие и сходство позиций;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результаты выполненного опыта (эксперимента, исследования, проекта);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B17B0" w:rsidRPr="009B17B0" w:rsidRDefault="009B17B0" w:rsidP="009B17B0">
      <w:pPr>
        <w:widowControl w:val="0"/>
        <w:numPr>
          <w:ilvl w:val="0"/>
          <w:numId w:val="57"/>
        </w:numPr>
        <w:tabs>
          <w:tab w:val="left" w:pos="55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совместная деятельность: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обобщать мнения нескольких людей, проявлять готовность руководить, выполнять поручения, подчиняться;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качество своего вклада в общий продукт по критериям, самостоятельно сформулированным участниками взаимодействия;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сравнивать результаты с исходной задачей и вклад каждого члена </w:t>
      </w:r>
      <w:r w:rsidRPr="009B17B0">
        <w:rPr>
          <w:rFonts w:ascii="Times New Roman" w:eastAsia="Times New Roman" w:hAnsi="Times New Roman" w:cs="Times New Roman"/>
          <w:sz w:val="20"/>
          <w:szCs w:val="20"/>
          <w:lang w:eastAsia="ru-RU" w:bidi="ru-RU"/>
        </w:rPr>
        <w:lastRenderedPageBreak/>
        <w:t>команды в достижение результатов, разделять сферу ответственности и проявлять готовность к предоставлению отчета перед группой.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Овладение универсальными учебными регулятивными действиями:</w:t>
      </w:r>
    </w:p>
    <w:p w:rsidR="009B17B0" w:rsidRPr="009B17B0" w:rsidRDefault="009B17B0" w:rsidP="009B17B0">
      <w:pPr>
        <w:widowControl w:val="0"/>
        <w:numPr>
          <w:ilvl w:val="0"/>
          <w:numId w:val="58"/>
        </w:numPr>
        <w:tabs>
          <w:tab w:val="left" w:pos="546"/>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самоорганизация: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проблемы для решения в жизненных и учебных ситуациях;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ориентироваться в различных подходах принятия решений (индивидуальное, принятие решения в группе, принятие решений группой);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выбор и брать ответственность за решение;</w:t>
      </w:r>
    </w:p>
    <w:p w:rsidR="009B17B0" w:rsidRPr="009B17B0" w:rsidRDefault="009B17B0" w:rsidP="009B17B0">
      <w:pPr>
        <w:widowControl w:val="0"/>
        <w:numPr>
          <w:ilvl w:val="0"/>
          <w:numId w:val="58"/>
        </w:numPr>
        <w:tabs>
          <w:tab w:val="left" w:pos="550"/>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самоконтроль: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способами самоконтроля, самомотивации и рефлексии;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давать адекватную оценку ситуации и предлагать план ее изменения;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вносить коррективы в деятельность на основе новых обстоятельств, изменившихся ситуаций, установленных ошибок, возникших трудностей;</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соответствие результата цели и условиям;</w:t>
      </w:r>
    </w:p>
    <w:p w:rsidR="009B17B0" w:rsidRPr="009B17B0" w:rsidRDefault="009B17B0" w:rsidP="009B17B0">
      <w:pPr>
        <w:widowControl w:val="0"/>
        <w:numPr>
          <w:ilvl w:val="0"/>
          <w:numId w:val="58"/>
        </w:numPr>
        <w:tabs>
          <w:tab w:val="left" w:pos="59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эмоциональный интеллект: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называть и управлять собственными эмоциями и эмоциями других;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анализировать причины эмоций;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ставить себя на место другого человека, понимать мотивы и намерения другого;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регулировать способ выражения эмоций;</w:t>
      </w:r>
    </w:p>
    <w:p w:rsidR="009B17B0" w:rsidRPr="009B17B0" w:rsidRDefault="009B17B0" w:rsidP="009B17B0">
      <w:pPr>
        <w:widowControl w:val="0"/>
        <w:numPr>
          <w:ilvl w:val="0"/>
          <w:numId w:val="58"/>
        </w:numPr>
        <w:tabs>
          <w:tab w:val="left" w:pos="59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принятие себя и других:</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осознанно относиться к другому человеку, его мнению;</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признавать свое право на ошибку и такое же право другого;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себя и других, не осуждая;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открытость себе и другим;</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невозможность контролировать все вокруг.</w:t>
      </w:r>
    </w:p>
    <w:p w:rsidR="009B17B0" w:rsidRPr="009B17B0" w:rsidRDefault="009B17B0" w:rsidP="009B17B0">
      <w:pPr>
        <w:widowControl w:val="0"/>
        <w:spacing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Предметные результаты</w:t>
      </w:r>
    </w:p>
    <w:p w:rsidR="009B17B0" w:rsidRPr="009B17B0" w:rsidRDefault="009B17B0" w:rsidP="009B17B0">
      <w:pPr>
        <w:widowControl w:val="0"/>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 КЛАСС</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p>
    <w:p w:rsidR="009B17B0" w:rsidRPr="009B17B0" w:rsidRDefault="009B17B0" w:rsidP="009B17B0">
      <w:pPr>
        <w:widowControl w:val="0"/>
        <w:numPr>
          <w:ilvl w:val="0"/>
          <w:numId w:val="59"/>
        </w:numPr>
        <w:tabs>
          <w:tab w:val="left" w:pos="601"/>
        </w:tabs>
        <w:spacing w:after="0" w:line="252" w:lineRule="auto"/>
        <w:ind w:left="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 </w:t>
      </w:r>
      <w:r w:rsidRPr="009B17B0">
        <w:rPr>
          <w:rFonts w:ascii="Times New Roman" w:eastAsia="Times New Roman" w:hAnsi="Times New Roman" w:cs="Times New Roman"/>
          <w:b/>
          <w:bCs/>
          <w:sz w:val="19"/>
          <w:szCs w:val="19"/>
          <w:lang w:eastAsia="ru-RU" w:bidi="ru-RU"/>
        </w:rPr>
        <w:t>говорение: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создавать разные виды монологических высказываний </w:t>
      </w:r>
      <w:r w:rsidRPr="009B17B0">
        <w:rPr>
          <w:rFonts w:ascii="Times New Roman" w:eastAsia="Times New Roman" w:hAnsi="Times New Roman" w:cs="Times New Roman"/>
          <w:sz w:val="20"/>
          <w:szCs w:val="20"/>
          <w:lang w:eastAsia="ru-RU" w:bidi="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(объем монологического высказывания — 5-6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 текста с вербальными и/или зрительными опорами (объем — 5-6 фраз); </w:t>
      </w:r>
      <w:r w:rsidRPr="009B17B0">
        <w:rPr>
          <w:rFonts w:ascii="Times New Roman" w:eastAsia="Times New Roman" w:hAnsi="Times New Roman" w:cs="Times New Roman"/>
          <w:i/>
          <w:iCs/>
          <w:sz w:val="20"/>
          <w:szCs w:val="20"/>
          <w:lang w:eastAsia="ru-RU" w:bidi="ru-RU"/>
        </w:rPr>
        <w:t>кратко 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(объем — до 6 фраз);</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180-200 слов); </w:t>
      </w:r>
      <w:r w:rsidRPr="009B17B0">
        <w:rPr>
          <w:rFonts w:ascii="Times New Roman" w:eastAsia="Times New Roman" w:hAnsi="Times New Roman" w:cs="Times New Roman"/>
          <w:i/>
          <w:iCs/>
          <w:sz w:val="20"/>
          <w:szCs w:val="20"/>
          <w:lang w:eastAsia="ru-RU" w:bidi="ru-RU"/>
        </w:rPr>
        <w:t>читать про себя</w:t>
      </w:r>
      <w:r w:rsidRPr="009B17B0">
        <w:rPr>
          <w:rFonts w:ascii="Times New Roman" w:eastAsia="Times New Roman" w:hAnsi="Times New Roman" w:cs="Times New Roman"/>
          <w:sz w:val="20"/>
          <w:szCs w:val="20"/>
          <w:lang w:eastAsia="ru-RU" w:bidi="ru-RU"/>
        </w:rPr>
        <w:t xml:space="preserve"> несплошные тексты (таблицы) и понимать представленную в них информацию;</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lastRenderedPageBreak/>
        <w:t xml:space="preserve">письменная речь: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(объем сообщения — до 60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навыки и умения</w:t>
      </w:r>
    </w:p>
    <w:p w:rsidR="009B17B0" w:rsidRPr="009B17B0" w:rsidRDefault="009B17B0" w:rsidP="009B17B0">
      <w:pPr>
        <w:widowControl w:val="0"/>
        <w:numPr>
          <w:ilvl w:val="0"/>
          <w:numId w:val="59"/>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навыками</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различать на слух и адекватно</w:t>
      </w:r>
      <w:r w:rsidRPr="009B17B0">
        <w:rPr>
          <w:rFonts w:ascii="Times New Roman" w:eastAsia="Times New Roman" w:hAnsi="Times New Roman" w:cs="Times New Roman"/>
          <w:sz w:val="20"/>
          <w:szCs w:val="20"/>
          <w:lang w:eastAsia="ru-RU" w:bidi="ru-RU"/>
        </w:rPr>
        <w:t xml:space="preserve">,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9B17B0">
        <w:rPr>
          <w:rFonts w:ascii="Times New Roman" w:eastAsia="Times New Roman" w:hAnsi="Times New Roman" w:cs="Times New Roman"/>
          <w:i/>
          <w:iCs/>
          <w:sz w:val="20"/>
          <w:szCs w:val="20"/>
          <w:lang w:eastAsia="ru-RU" w:bidi="ru-RU"/>
        </w:rPr>
        <w:t>выразительно читать</w:t>
      </w:r>
      <w:r w:rsidRPr="009B17B0">
        <w:rPr>
          <w:rFonts w:ascii="Times New Roman" w:eastAsia="Times New Roman" w:hAnsi="Times New Roman" w:cs="Times New Roman"/>
          <w:sz w:val="20"/>
          <w:szCs w:val="20"/>
          <w:lang w:eastAsia="ru-RU" w:bidi="ru-RU"/>
        </w:rPr>
        <w:t xml:space="preserve">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w:t>
      </w:r>
      <w:r w:rsidRPr="009B17B0">
        <w:rPr>
          <w:rFonts w:ascii="Times New Roman" w:eastAsia="Times New Roman" w:hAnsi="Times New Roman" w:cs="Times New Roman"/>
          <w:i/>
          <w:iCs/>
          <w:sz w:val="20"/>
          <w:szCs w:val="20"/>
          <w:lang w:eastAsia="ru-RU" w:bidi="ru-RU"/>
        </w:rPr>
        <w:t>читать</w:t>
      </w:r>
      <w:r w:rsidRPr="009B17B0">
        <w:rPr>
          <w:rFonts w:ascii="Times New Roman" w:eastAsia="Times New Roman" w:hAnsi="Times New Roman" w:cs="Times New Roman"/>
          <w:sz w:val="20"/>
          <w:szCs w:val="20"/>
          <w:lang w:eastAsia="ru-RU" w:bidi="ru-RU"/>
        </w:rPr>
        <w:t xml:space="preserve"> новые слова согласно основным правилам чтения;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орфографическими </w:t>
      </w:r>
      <w:r w:rsidRPr="009B17B0">
        <w:rPr>
          <w:rFonts w:ascii="Times New Roman" w:eastAsia="Times New Roman" w:hAnsi="Times New Roman" w:cs="Times New Roman"/>
          <w:sz w:val="20"/>
          <w:szCs w:val="20"/>
          <w:lang w:eastAsia="ru-RU" w:bidi="ru-RU"/>
        </w:rPr>
        <w:t>навыками: правильно писать изученные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пунктуационными </w:t>
      </w:r>
      <w:r w:rsidRPr="009B17B0">
        <w:rPr>
          <w:rFonts w:ascii="Times New Roman" w:eastAsia="Times New Roman" w:hAnsi="Times New Roman" w:cs="Times New Roman"/>
          <w:sz w:val="20"/>
          <w:szCs w:val="20"/>
          <w:lang w:eastAsia="ru-RU" w:bidi="ru-RU"/>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B17B0" w:rsidRPr="009B17B0" w:rsidRDefault="009B17B0" w:rsidP="009B17B0">
      <w:pPr>
        <w:widowControl w:val="0"/>
        <w:numPr>
          <w:ilvl w:val="0"/>
          <w:numId w:val="59"/>
        </w:numPr>
        <w:tabs>
          <w:tab w:val="left" w:pos="56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в звучащем и письменном</w:t>
      </w:r>
      <w:r w:rsidRPr="009B17B0">
        <w:rPr>
          <w:rFonts w:ascii="Times New Roman" w:eastAsia="Times New Roman" w:hAnsi="Times New Roman" w:cs="Times New Roman"/>
          <w:sz w:val="20"/>
          <w:szCs w:val="20"/>
          <w:lang w:eastAsia="ru-RU" w:bidi="ru-RU"/>
        </w:rPr>
        <w:t xml:space="preserve"> тексте 675 лексических единиц (слов, словосочетаний, речевых клише) и </w:t>
      </w:r>
      <w:r w:rsidRPr="009B17B0">
        <w:rPr>
          <w:rFonts w:ascii="Times New Roman" w:eastAsia="Times New Roman" w:hAnsi="Times New Roman" w:cs="Times New Roman"/>
          <w:i/>
          <w:iCs/>
          <w:sz w:val="20"/>
          <w:szCs w:val="20"/>
          <w:lang w:eastAsia="ru-RU" w:bidi="ru-RU"/>
        </w:rPr>
        <w:t>правильно употреблять</w:t>
      </w:r>
      <w:r w:rsidRPr="009B17B0">
        <w:rPr>
          <w:rFonts w:ascii="Times New Roman" w:eastAsia="Times New Roman" w:hAnsi="Times New Roman" w:cs="Times New Roman"/>
          <w:sz w:val="20"/>
          <w:szCs w:val="20"/>
          <w:lang w:eastAsia="ru-RU" w:bidi="ru-RU"/>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изученные синонимы и интернациональные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образовывать</w:t>
      </w:r>
      <w:r w:rsidRPr="009B17B0">
        <w:rPr>
          <w:rFonts w:ascii="Times New Roman" w:eastAsia="Times New Roman" w:hAnsi="Times New Roman" w:cs="Times New Roman"/>
          <w:sz w:val="20"/>
          <w:szCs w:val="20"/>
          <w:lang w:eastAsia="ru-RU" w:bidi="ru-RU"/>
        </w:rPr>
        <w:t xml:space="preserve"> родственные слова с использованием аффиксации:</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имена существительные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er</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ère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bidi="en-US"/>
        </w:rPr>
        <w:t>-eur/-euse, -ien/-ienne, -ais/-aise, -ois/-oise, -erie, -ment;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eastAsia="ru-RU" w:bidi="ru-RU"/>
        </w:rPr>
        <w:t>—</w:t>
      </w:r>
      <w:r w:rsidRPr="009B17B0">
        <w:rPr>
          <w:rFonts w:ascii="Times New Roman" w:eastAsia="Times New Roman" w:hAnsi="Times New Roman" w:cs="Times New Roman"/>
          <w:sz w:val="20"/>
          <w:szCs w:val="20"/>
          <w:lang w:eastAsia="ru-RU" w:bidi="ru-RU"/>
        </w:rPr>
        <w:t>имена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прилагательные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помощи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суффиксов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-eux/-euse, -ien/-ienne, -ais/-aise, -ois/-oise;</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—числительные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ier</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ière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eastAsia="ru-RU" w:bidi="ru-RU"/>
        </w:rPr>
        <w:t>ième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59"/>
        </w:numPr>
        <w:tabs>
          <w:tab w:val="left" w:pos="55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несколькими обстоятельствами, следующими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определённом порядке;</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—сложносочинённые предложения с союзами: </w:t>
      </w:r>
      <w:r w:rsidRPr="009B17B0">
        <w:rPr>
          <w:rFonts w:ascii="Times New Roman" w:eastAsia="Times New Roman" w:hAnsi="Times New Roman" w:cs="Times New Roman"/>
          <w:sz w:val="20"/>
          <w:szCs w:val="20"/>
          <w:lang w:val="en-US" w:bidi="en-US"/>
        </w:rPr>
        <w:t>et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mais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ou</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—вопросительные предложения с местоимениями </w:t>
      </w:r>
      <w:r w:rsidRPr="009B17B0">
        <w:rPr>
          <w:rFonts w:ascii="Times New Roman" w:eastAsia="Times New Roman" w:hAnsi="Times New Roman" w:cs="Times New Roman"/>
          <w:sz w:val="20"/>
          <w:szCs w:val="20"/>
          <w:lang w:val="en-US" w:bidi="en-US"/>
        </w:rPr>
        <w:t>qui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наречиями où</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quand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comment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combien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pourquoi</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имеющие особые формы в настоящем времени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présent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типа préférer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mener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jeter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appeler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commencer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manger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conjuguer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спрягающиеся в сложных формах со вспомогательными глаголами </w:t>
      </w:r>
      <w:r w:rsidRPr="009B17B0">
        <w:rPr>
          <w:rFonts w:ascii="Times New Roman" w:eastAsia="Times New Roman" w:hAnsi="Times New Roman" w:cs="Times New Roman"/>
          <w:sz w:val="20"/>
          <w:szCs w:val="20"/>
          <w:lang w:val="en-US" w:bidi="en-US"/>
        </w:rPr>
        <w:t>avoir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или être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—личные местоимения в функции прямых и косвенных дополнений;</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—неопределённые местоимения </w:t>
      </w:r>
      <w:r w:rsidRPr="009B17B0">
        <w:rPr>
          <w:rFonts w:ascii="Times New Roman" w:eastAsia="Times New Roman" w:hAnsi="Times New Roman" w:cs="Times New Roman"/>
          <w:sz w:val="20"/>
          <w:szCs w:val="20"/>
          <w:lang w:val="en-US" w:bidi="en-US"/>
        </w:rPr>
        <w:t>on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tout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—числительные 1—100;</w:t>
      </w:r>
    </w:p>
    <w:p w:rsidR="009B17B0" w:rsidRPr="009B17B0" w:rsidRDefault="009B17B0" w:rsidP="009B17B0">
      <w:pPr>
        <w:widowControl w:val="0"/>
        <w:numPr>
          <w:ilvl w:val="0"/>
          <w:numId w:val="59"/>
        </w:numPr>
        <w:tabs>
          <w:tab w:val="left" w:pos="560"/>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социокультурными знаниями и умениями: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знать/понимать и использовать</w:t>
      </w:r>
      <w:r w:rsidRPr="009B17B0">
        <w:rPr>
          <w:rFonts w:ascii="Times New Roman" w:eastAsia="Times New Roman" w:hAnsi="Times New Roman" w:cs="Times New Roman"/>
          <w:sz w:val="20"/>
          <w:szCs w:val="20"/>
          <w:lang w:eastAsia="ru-RU" w:bidi="ru-RU"/>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правильно оформлять</w:t>
      </w:r>
      <w:r w:rsidRPr="009B17B0">
        <w:rPr>
          <w:rFonts w:ascii="Times New Roman" w:eastAsia="Times New Roman" w:hAnsi="Times New Roman" w:cs="Times New Roman"/>
          <w:sz w:val="20"/>
          <w:szCs w:val="20"/>
          <w:lang w:eastAsia="ru-RU" w:bidi="ru-RU"/>
        </w:rPr>
        <w:t xml:space="preserve"> адрес, писать фамилии и имена (свои, родственников и друзей) на французском языке (в анкете, формуляре);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обладать базовыми знаниями</w:t>
      </w:r>
      <w:r w:rsidRPr="009B17B0">
        <w:rPr>
          <w:rFonts w:ascii="Times New Roman" w:eastAsia="Times New Roman" w:hAnsi="Times New Roman" w:cs="Times New Roman"/>
          <w:sz w:val="20"/>
          <w:szCs w:val="20"/>
          <w:lang w:eastAsia="ru-RU" w:bidi="ru-RU"/>
        </w:rPr>
        <w:t xml:space="preserve"> о социокультурном портрете родной страны и страны/стран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 представлять</w:t>
      </w:r>
      <w:r w:rsidRPr="009B17B0">
        <w:rPr>
          <w:rFonts w:ascii="Times New Roman" w:eastAsia="Times New Roman" w:hAnsi="Times New Roman" w:cs="Times New Roman"/>
          <w:sz w:val="20"/>
          <w:szCs w:val="20"/>
          <w:lang w:eastAsia="ru-RU" w:bidi="ru-RU"/>
        </w:rPr>
        <w:t xml:space="preserve"> Россию и страну/страны изучаемого языка;</w:t>
      </w:r>
    </w:p>
    <w:p w:rsidR="009B17B0" w:rsidRPr="009B17B0" w:rsidRDefault="009B17B0" w:rsidP="009B17B0">
      <w:pPr>
        <w:widowControl w:val="0"/>
        <w:numPr>
          <w:ilvl w:val="0"/>
          <w:numId w:val="59"/>
        </w:numPr>
        <w:tabs>
          <w:tab w:val="left" w:pos="560"/>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компенсаторными умениями: использовать при чтении и аудировании — языковую догадку, в том числе контекстуальную; </w:t>
      </w:r>
      <w:r w:rsidRPr="009B17B0">
        <w:rPr>
          <w:rFonts w:ascii="Times New Roman" w:eastAsia="Times New Roman" w:hAnsi="Times New Roman" w:cs="Times New Roman"/>
          <w:i/>
          <w:iCs/>
          <w:sz w:val="20"/>
          <w:szCs w:val="20"/>
          <w:lang w:eastAsia="ru-RU" w:bidi="ru-RU"/>
        </w:rPr>
        <w:t>игнорировать</w:t>
      </w:r>
      <w:r w:rsidRPr="009B17B0">
        <w:rPr>
          <w:rFonts w:ascii="Times New Roman" w:eastAsia="Times New Roman" w:hAnsi="Times New Roman" w:cs="Times New Roman"/>
          <w:sz w:val="20"/>
          <w:szCs w:val="20"/>
          <w:lang w:eastAsia="ru-RU" w:bidi="ru-RU"/>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59"/>
        </w:numPr>
        <w:tabs>
          <w:tab w:val="left" w:pos="555"/>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numPr>
          <w:ilvl w:val="0"/>
          <w:numId w:val="59"/>
        </w:numPr>
        <w:tabs>
          <w:tab w:val="left" w:pos="555"/>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иноязычные словари и справочники, в том числе информационно-справочные системы в электронной форме;</w:t>
      </w:r>
    </w:p>
    <w:p w:rsidR="009B17B0" w:rsidRPr="009B17B0" w:rsidRDefault="009B17B0" w:rsidP="009B17B0">
      <w:pPr>
        <w:widowControl w:val="0"/>
        <w:numPr>
          <w:ilvl w:val="0"/>
          <w:numId w:val="59"/>
        </w:numPr>
        <w:tabs>
          <w:tab w:val="left" w:pos="555"/>
        </w:tabs>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6 КЛАСС</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p>
    <w:p w:rsidR="009B17B0" w:rsidRPr="009B17B0" w:rsidRDefault="009B17B0" w:rsidP="009B17B0">
      <w:pPr>
        <w:widowControl w:val="0"/>
        <w:numPr>
          <w:ilvl w:val="0"/>
          <w:numId w:val="60"/>
        </w:numPr>
        <w:tabs>
          <w:tab w:val="left" w:pos="555"/>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говорение: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w:t>
      </w:r>
      <w:r w:rsidRPr="009B17B0">
        <w:rPr>
          <w:rFonts w:ascii="Times New Roman" w:eastAsia="Times New Roman" w:hAnsi="Times New Roman" w:cs="Times New Roman"/>
          <w:sz w:val="20"/>
          <w:szCs w:val="20"/>
          <w:lang w:eastAsia="ru-RU" w:bidi="ru-RU"/>
        </w:rPr>
        <w:lastRenderedPageBreak/>
        <w:t>с соблюдением норм речевого этикета, принятого в стране/странах изучаемого языка (до 5 реплик со стороны каждого собеседника);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создавать разные виды монологических высказываний </w:t>
      </w:r>
      <w:r w:rsidRPr="009B17B0">
        <w:rPr>
          <w:rFonts w:ascii="Times New Roman" w:eastAsia="Times New Roman" w:hAnsi="Times New Roman" w:cs="Times New Roman"/>
          <w:sz w:val="20"/>
          <w:szCs w:val="20"/>
          <w:lang w:eastAsia="ru-RU" w:bidi="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(объем монологического высказывания — 7-8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 текста с вербальными и/или зрительными опорами (объем — 7-8 фраз); кратко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(объем — 7-8 фраз);</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250-300 слов); </w:t>
      </w:r>
      <w:r w:rsidRPr="009B17B0">
        <w:rPr>
          <w:rFonts w:ascii="Times New Roman" w:eastAsia="Times New Roman" w:hAnsi="Times New Roman" w:cs="Times New Roman"/>
          <w:i/>
          <w:iCs/>
          <w:sz w:val="20"/>
          <w:szCs w:val="20"/>
          <w:lang w:eastAsia="ru-RU" w:bidi="ru-RU"/>
        </w:rPr>
        <w:t>читать про себя</w:t>
      </w:r>
      <w:r w:rsidRPr="009B17B0">
        <w:rPr>
          <w:rFonts w:ascii="Times New Roman" w:eastAsia="Times New Roman" w:hAnsi="Times New Roman" w:cs="Times New Roman"/>
          <w:sz w:val="20"/>
          <w:szCs w:val="20"/>
          <w:lang w:eastAsia="ru-RU" w:bidi="ru-RU"/>
        </w:rPr>
        <w:t xml:space="preserve"> несплошные тексты (таблицы) и понимать представленную в них информацию;</w:t>
      </w:r>
    </w:p>
    <w:p w:rsidR="009B17B0" w:rsidRPr="009B17B0" w:rsidRDefault="009B17B0" w:rsidP="009B17B0">
      <w:pPr>
        <w:widowControl w:val="0"/>
        <w:spacing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в соответствии с нормами речевого этикета, принятыми в стране/ странах изучаемого языка, с указанием личной информации;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ключевые слова, картинку (объем высказывания — до 70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навыки и умения</w:t>
      </w:r>
    </w:p>
    <w:p w:rsidR="009B17B0" w:rsidRPr="009B17B0" w:rsidRDefault="009B17B0" w:rsidP="009B17B0">
      <w:pPr>
        <w:widowControl w:val="0"/>
        <w:numPr>
          <w:ilvl w:val="0"/>
          <w:numId w:val="60"/>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навыками: </w:t>
      </w:r>
      <w:r w:rsidRPr="009B17B0">
        <w:rPr>
          <w:rFonts w:ascii="Times New Roman" w:eastAsia="Times New Roman" w:hAnsi="Times New Roman" w:cs="Times New Roman"/>
          <w:i/>
          <w:iCs/>
          <w:sz w:val="20"/>
          <w:szCs w:val="20"/>
          <w:lang w:eastAsia="ru-RU" w:bidi="ru-RU"/>
        </w:rPr>
        <w:t xml:space="preserve">различать на слух </w:t>
      </w:r>
      <w:r w:rsidRPr="009B17B0">
        <w:rPr>
          <w:rFonts w:ascii="Times New Roman" w:eastAsia="Times New Roman" w:hAnsi="Times New Roman" w:cs="Times New Roman"/>
          <w:sz w:val="20"/>
          <w:szCs w:val="20"/>
          <w:lang w:eastAsia="ru-RU" w:bidi="ru-RU"/>
        </w:rPr>
        <w:t xml:space="preserve">и адекватно,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w:t>
      </w:r>
      <w:r w:rsidRPr="009B17B0">
        <w:rPr>
          <w:rFonts w:ascii="Times New Roman" w:eastAsia="Times New Roman" w:hAnsi="Times New Roman" w:cs="Times New Roman"/>
          <w:i/>
          <w:iCs/>
          <w:sz w:val="20"/>
          <w:szCs w:val="20"/>
          <w:lang w:eastAsia="ru-RU" w:bidi="ru-RU"/>
        </w:rPr>
        <w:t>применять правила</w:t>
      </w:r>
      <w:r w:rsidRPr="009B17B0">
        <w:rPr>
          <w:rFonts w:ascii="Times New Roman" w:eastAsia="Times New Roman" w:hAnsi="Times New Roman" w:cs="Times New Roman"/>
          <w:sz w:val="20"/>
          <w:szCs w:val="20"/>
          <w:lang w:eastAsia="ru-RU" w:bidi="ru-RU"/>
        </w:rPr>
        <w:t xml:space="preserve"> отсутствия ударения на служебных словах; </w:t>
      </w:r>
      <w:r w:rsidRPr="009B17B0">
        <w:rPr>
          <w:rFonts w:ascii="Times New Roman" w:eastAsia="Times New Roman" w:hAnsi="Times New Roman" w:cs="Times New Roman"/>
          <w:i/>
          <w:iCs/>
          <w:sz w:val="20"/>
          <w:szCs w:val="20"/>
          <w:lang w:eastAsia="ru-RU" w:bidi="ru-RU"/>
        </w:rPr>
        <w:t>выразительно читать вслух</w:t>
      </w:r>
      <w:r w:rsidRPr="009B17B0">
        <w:rPr>
          <w:rFonts w:ascii="Times New Roman" w:eastAsia="Times New Roman" w:hAnsi="Times New Roman" w:cs="Times New Roman"/>
          <w:sz w:val="20"/>
          <w:szCs w:val="20"/>
          <w:lang w:eastAsia="ru-RU" w:bidi="ru-RU"/>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w:t>
      </w:r>
      <w:r w:rsidRPr="009B17B0">
        <w:rPr>
          <w:rFonts w:ascii="Times New Roman" w:eastAsia="Times New Roman" w:hAnsi="Times New Roman" w:cs="Times New Roman"/>
          <w:i/>
          <w:iCs/>
          <w:sz w:val="20"/>
          <w:szCs w:val="20"/>
          <w:lang w:eastAsia="ru-RU" w:bidi="ru-RU"/>
        </w:rPr>
        <w:t xml:space="preserve">читать </w:t>
      </w:r>
      <w:r w:rsidRPr="009B17B0">
        <w:rPr>
          <w:rFonts w:ascii="Times New Roman" w:eastAsia="Times New Roman" w:hAnsi="Times New Roman" w:cs="Times New Roman"/>
          <w:sz w:val="20"/>
          <w:szCs w:val="20"/>
          <w:lang w:eastAsia="ru-RU" w:bidi="ru-RU"/>
        </w:rPr>
        <w:t>новые слова согласно основным правилам чтения;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орфографическими </w:t>
      </w:r>
      <w:r w:rsidRPr="009B17B0">
        <w:rPr>
          <w:rFonts w:ascii="Times New Roman" w:eastAsia="Times New Roman" w:hAnsi="Times New Roman" w:cs="Times New Roman"/>
          <w:sz w:val="20"/>
          <w:szCs w:val="20"/>
          <w:lang w:eastAsia="ru-RU" w:bidi="ru-RU"/>
        </w:rPr>
        <w:t xml:space="preserve">навыками: правильно </w:t>
      </w:r>
      <w:r w:rsidRPr="009B17B0">
        <w:rPr>
          <w:rFonts w:ascii="Times New Roman" w:eastAsia="Times New Roman" w:hAnsi="Times New Roman" w:cs="Times New Roman"/>
          <w:i/>
          <w:iCs/>
          <w:sz w:val="20"/>
          <w:szCs w:val="20"/>
          <w:lang w:eastAsia="ru-RU" w:bidi="ru-RU"/>
        </w:rPr>
        <w:t xml:space="preserve">писать </w:t>
      </w:r>
      <w:r w:rsidRPr="009B17B0">
        <w:rPr>
          <w:rFonts w:ascii="Times New Roman" w:eastAsia="Times New Roman" w:hAnsi="Times New Roman" w:cs="Times New Roman"/>
          <w:sz w:val="20"/>
          <w:szCs w:val="20"/>
          <w:lang w:eastAsia="ru-RU" w:bidi="ru-RU"/>
        </w:rPr>
        <w:t>изученные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пунктуационными </w:t>
      </w:r>
      <w:r w:rsidRPr="009B17B0">
        <w:rPr>
          <w:rFonts w:ascii="Times New Roman" w:eastAsia="Times New Roman" w:hAnsi="Times New Roman" w:cs="Times New Roman"/>
          <w:sz w:val="20"/>
          <w:szCs w:val="20"/>
          <w:lang w:eastAsia="ru-RU" w:bidi="ru-RU"/>
        </w:rPr>
        <w:t xml:space="preserve">навыками: </w:t>
      </w: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точку, вопросительный и восклицательный знаки в конце предложения, запятую </w:t>
      </w:r>
      <w:r w:rsidRPr="009B17B0">
        <w:rPr>
          <w:rFonts w:ascii="Times New Roman" w:eastAsia="Times New Roman" w:hAnsi="Times New Roman" w:cs="Times New Roman"/>
          <w:sz w:val="20"/>
          <w:szCs w:val="20"/>
          <w:lang w:eastAsia="ru-RU" w:bidi="ru-RU"/>
        </w:rPr>
        <w:lastRenderedPageBreak/>
        <w:t xml:space="preserve">при перечислении и обращении, апостроф; пунктуационно правильно </w:t>
      </w:r>
      <w:r w:rsidRPr="009B17B0">
        <w:rPr>
          <w:rFonts w:ascii="Times New Roman" w:eastAsia="Times New Roman" w:hAnsi="Times New Roman" w:cs="Times New Roman"/>
          <w:i/>
          <w:iCs/>
          <w:sz w:val="20"/>
          <w:szCs w:val="20"/>
          <w:lang w:eastAsia="ru-RU" w:bidi="ru-RU"/>
        </w:rPr>
        <w:t>оформлять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w:t>
      </w:r>
    </w:p>
    <w:p w:rsidR="009B17B0" w:rsidRPr="009B17B0" w:rsidRDefault="009B17B0" w:rsidP="009B17B0">
      <w:pPr>
        <w:widowControl w:val="0"/>
        <w:numPr>
          <w:ilvl w:val="0"/>
          <w:numId w:val="60"/>
        </w:numPr>
        <w:tabs>
          <w:tab w:val="left" w:pos="56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800 лексических единиц (слов, словосочетаний, речевых клише) и правильно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в звучащем и письменном тексте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—изученные синонимы, антонимы и интернациональные слова;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—различные средства связи для обеспечения логичности и целостности высказывания;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образовывать</w:t>
      </w:r>
      <w:r w:rsidRPr="009B17B0">
        <w:rPr>
          <w:rFonts w:ascii="Times New Roman" w:eastAsia="Times New Roman" w:hAnsi="Times New Roman" w:cs="Times New Roman"/>
          <w:sz w:val="20"/>
          <w:szCs w:val="20"/>
          <w:lang w:eastAsia="ru-RU" w:bidi="ru-RU"/>
        </w:rPr>
        <w:t xml:space="preserve"> родственные слова с использованием аффиксации:</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—имена существительные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teur</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trice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bidi="en-US"/>
        </w:rPr>
        <w:t>-ain/-aine, -ette, -ique, -iste, -isme, -tion/-sion, -ture;</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—имена прилагательные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ain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aine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ique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ant</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aire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ible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able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при помощи суффикса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ment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глаголы при помощи префиксов </w:t>
      </w:r>
      <w:r w:rsidRPr="009B17B0">
        <w:rPr>
          <w:rFonts w:ascii="Times New Roman" w:eastAsia="Times New Roman" w:hAnsi="Times New Roman" w:cs="Times New Roman"/>
          <w:sz w:val="20"/>
          <w:szCs w:val="20"/>
          <w:lang w:val="en-US" w:bidi="en-US"/>
        </w:rPr>
        <w:t>re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ré</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61"/>
        </w:numPr>
        <w:tabs>
          <w:tab w:val="left" w:pos="55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с союзами </w:t>
      </w:r>
      <w:r w:rsidRPr="009B17B0">
        <w:rPr>
          <w:rFonts w:ascii="Times New Roman" w:eastAsia="Times New Roman" w:hAnsi="Times New Roman" w:cs="Times New Roman"/>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quand</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—все формы глаголов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группы;</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в будущем простом времени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futur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simple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в активном и пассивном залоге в настоящем времени изъявительного наклонения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 xml:space="preserve">présent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indicatif</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—существительные с указательными и притяжательными прилагательными;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—особые формы существительных женского рода и множественного числа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travail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travaux</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—особые формы прилагательных женского рода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beau</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belle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long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longue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множественного числа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national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nationaux</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—степени сравнения прилагательных и наречий;</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на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ment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—местоимения и наречия </w:t>
      </w:r>
      <w:r w:rsidRPr="009B17B0">
        <w:rPr>
          <w:rFonts w:ascii="Times New Roman" w:eastAsia="Times New Roman" w:hAnsi="Times New Roman" w:cs="Times New Roman"/>
          <w:sz w:val="20"/>
          <w:szCs w:val="20"/>
          <w:lang w:val="en-US" w:bidi="en-US"/>
        </w:rPr>
        <w:t>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w:t>
      </w:r>
      <w:r w:rsidRPr="009B17B0">
        <w:rPr>
          <w:rFonts w:ascii="Times New Roman" w:eastAsia="Times New Roman" w:hAnsi="Times New Roman" w:cs="Times New Roman"/>
          <w:sz w:val="20"/>
          <w:szCs w:val="20"/>
          <w:lang w:val="en-US" w:bidi="en-US"/>
        </w:rPr>
        <w:t>y</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—вопросительное местоимение </w:t>
      </w:r>
      <w:r w:rsidRPr="009B17B0">
        <w:rPr>
          <w:rFonts w:ascii="Times New Roman" w:eastAsia="Times New Roman" w:hAnsi="Times New Roman" w:cs="Times New Roman"/>
          <w:sz w:val="20"/>
          <w:szCs w:val="20"/>
          <w:lang w:val="en-US" w:bidi="en-US"/>
        </w:rPr>
        <w:t>quoi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все формы вопросительного прилагательного </w:t>
      </w:r>
      <w:r w:rsidRPr="009B17B0">
        <w:rPr>
          <w:rFonts w:ascii="Times New Roman" w:eastAsia="Times New Roman" w:hAnsi="Times New Roman" w:cs="Times New Roman"/>
          <w:sz w:val="20"/>
          <w:szCs w:val="20"/>
          <w:lang w:val="en-US" w:bidi="en-US"/>
        </w:rPr>
        <w:t>quel</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—числительные для обозначения дат и больших чисел (1001000);</w:t>
      </w:r>
    </w:p>
    <w:p w:rsidR="009B17B0" w:rsidRPr="009B17B0" w:rsidRDefault="009B17B0" w:rsidP="009B17B0">
      <w:pPr>
        <w:widowControl w:val="0"/>
        <w:numPr>
          <w:ilvl w:val="0"/>
          <w:numId w:val="61"/>
        </w:numPr>
        <w:tabs>
          <w:tab w:val="left" w:pos="77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социокультурными знаниями и умениями: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отдельные социокультурные элементы речевого </w:t>
      </w:r>
      <w:r w:rsidRPr="009B17B0">
        <w:rPr>
          <w:rFonts w:ascii="Times New Roman" w:eastAsia="Times New Roman" w:hAnsi="Times New Roman" w:cs="Times New Roman"/>
          <w:sz w:val="20"/>
          <w:szCs w:val="20"/>
          <w:lang w:eastAsia="ru-RU" w:bidi="ru-RU"/>
        </w:rPr>
        <w:lastRenderedPageBreak/>
        <w:t>поведенческого этикета в стране/странах изучаемого языка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знать/понимать и использовать</w:t>
      </w:r>
      <w:r w:rsidRPr="009B17B0">
        <w:rPr>
          <w:rFonts w:ascii="Times New Roman" w:eastAsia="Times New Roman" w:hAnsi="Times New Roman" w:cs="Times New Roman"/>
          <w:sz w:val="20"/>
          <w:szCs w:val="20"/>
          <w:lang w:eastAsia="ru-RU" w:bidi="ru-RU"/>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обладать базовыми знаниями</w:t>
      </w:r>
      <w:r w:rsidRPr="009B17B0">
        <w:rPr>
          <w:rFonts w:ascii="Times New Roman" w:eastAsia="Times New Roman" w:hAnsi="Times New Roman" w:cs="Times New Roman"/>
          <w:sz w:val="20"/>
          <w:szCs w:val="20"/>
          <w:lang w:eastAsia="ru-RU" w:bidi="ru-RU"/>
        </w:rPr>
        <w:t xml:space="preserve"> о социокультурном портрете родной страны и страны/стран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 представлять</w:t>
      </w:r>
      <w:r w:rsidRPr="009B17B0">
        <w:rPr>
          <w:rFonts w:ascii="Times New Roman" w:eastAsia="Times New Roman" w:hAnsi="Times New Roman" w:cs="Times New Roman"/>
          <w:sz w:val="20"/>
          <w:szCs w:val="20"/>
          <w:lang w:eastAsia="ru-RU" w:bidi="ru-RU"/>
        </w:rPr>
        <w:t xml:space="preserve"> Россию и страну/страны изучаемого языка;</w:t>
      </w:r>
    </w:p>
    <w:p w:rsidR="009B17B0" w:rsidRPr="009B17B0" w:rsidRDefault="009B17B0" w:rsidP="009B17B0">
      <w:pPr>
        <w:widowControl w:val="0"/>
        <w:numPr>
          <w:ilvl w:val="0"/>
          <w:numId w:val="61"/>
        </w:numPr>
        <w:tabs>
          <w:tab w:val="left" w:pos="551"/>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компенсаторными умениями: </w:t>
      </w: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при чтении и аудировании — языковую догадку, в том числе контекстуальную; </w:t>
      </w:r>
      <w:r w:rsidRPr="009B17B0">
        <w:rPr>
          <w:rFonts w:ascii="Times New Roman" w:eastAsia="Times New Roman" w:hAnsi="Times New Roman" w:cs="Times New Roman"/>
          <w:i/>
          <w:iCs/>
          <w:sz w:val="20"/>
          <w:szCs w:val="20"/>
          <w:lang w:eastAsia="ru-RU" w:bidi="ru-RU"/>
        </w:rPr>
        <w:t>игнорировать</w:t>
      </w:r>
      <w:r w:rsidRPr="009B17B0">
        <w:rPr>
          <w:rFonts w:ascii="Times New Roman" w:eastAsia="Times New Roman" w:hAnsi="Times New Roman" w:cs="Times New Roman"/>
          <w:sz w:val="20"/>
          <w:szCs w:val="20"/>
          <w:lang w:eastAsia="ru-RU" w:bidi="ru-RU"/>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61"/>
        </w:numPr>
        <w:tabs>
          <w:tab w:val="left" w:pos="551"/>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numPr>
          <w:ilvl w:val="0"/>
          <w:numId w:val="61"/>
        </w:numPr>
        <w:tabs>
          <w:tab w:val="left" w:pos="551"/>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иноязычные словари и справочники, в том числе информационно-справочные системы в электронной форме;</w:t>
      </w:r>
    </w:p>
    <w:p w:rsidR="009B17B0" w:rsidRPr="009B17B0" w:rsidRDefault="009B17B0" w:rsidP="009B17B0">
      <w:pPr>
        <w:widowControl w:val="0"/>
        <w:numPr>
          <w:ilvl w:val="0"/>
          <w:numId w:val="61"/>
        </w:numPr>
        <w:tabs>
          <w:tab w:val="left" w:pos="551"/>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достигать</w:t>
      </w:r>
      <w:r w:rsidRPr="009B17B0">
        <w:rPr>
          <w:rFonts w:ascii="Times New Roman" w:eastAsia="Times New Roman" w:hAnsi="Times New Roman" w:cs="Times New Roman"/>
          <w:sz w:val="20"/>
          <w:szCs w:val="20"/>
          <w:lang w:eastAsia="ru-RU" w:bidi="ru-RU"/>
        </w:rPr>
        <w:t xml:space="preserve"> взаимопонимания в процессе устного и письменного общения с носителями иностранного языка, с людьми другой культуры;</w:t>
      </w:r>
    </w:p>
    <w:p w:rsidR="009B17B0" w:rsidRPr="009B17B0" w:rsidRDefault="009B17B0" w:rsidP="009B17B0">
      <w:pPr>
        <w:widowControl w:val="0"/>
        <w:numPr>
          <w:ilvl w:val="0"/>
          <w:numId w:val="61"/>
        </w:numPr>
        <w:tabs>
          <w:tab w:val="left" w:pos="666"/>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p>
    <w:p w:rsidR="009B17B0" w:rsidRPr="009B17B0" w:rsidRDefault="009B17B0" w:rsidP="009B17B0">
      <w:pPr>
        <w:widowControl w:val="0"/>
        <w:numPr>
          <w:ilvl w:val="0"/>
          <w:numId w:val="62"/>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говорение: </w:t>
      </w: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создавать разные виды монологических высказываний </w:t>
      </w:r>
      <w:r w:rsidRPr="009B17B0">
        <w:rPr>
          <w:rFonts w:ascii="Times New Roman" w:eastAsia="Times New Roman" w:hAnsi="Times New Roman" w:cs="Times New Roman"/>
          <w:sz w:val="20"/>
          <w:szCs w:val="20"/>
          <w:lang w:eastAsia="ru-RU" w:bidi="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(объем монологического высказывания — 8-9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прочитанного/прослушанного текста с вербальными и/или зрительными опорами (объем — 8-9 фраз); </w:t>
      </w:r>
      <w:r w:rsidRPr="009B17B0">
        <w:rPr>
          <w:rFonts w:ascii="Times New Roman" w:eastAsia="Times New Roman" w:hAnsi="Times New Roman" w:cs="Times New Roman"/>
          <w:i/>
          <w:iCs/>
          <w:sz w:val="20"/>
          <w:szCs w:val="20"/>
          <w:lang w:eastAsia="ru-RU" w:bidi="ru-RU"/>
        </w:rPr>
        <w:t>кратко 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(объем — 8-9 фраз);</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незнакомые слова, в зависимости от поставленной коммуникативной задачи: с пониманием </w:t>
      </w:r>
      <w:r w:rsidRPr="009B17B0">
        <w:rPr>
          <w:rFonts w:ascii="Times New Roman" w:eastAsia="Times New Roman" w:hAnsi="Times New Roman" w:cs="Times New Roman"/>
          <w:sz w:val="20"/>
          <w:szCs w:val="20"/>
          <w:lang w:eastAsia="ru-RU" w:bidi="ru-RU"/>
        </w:rPr>
        <w:lastRenderedPageBreak/>
        <w:t>основного содержания, с пониманием запрашиваемой информации (время звучания текста/текстов для аудирования — до 1,5 минут);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(объем текста/ текстов для чтения — до 350 слов); </w:t>
      </w:r>
      <w:r w:rsidRPr="009B17B0">
        <w:rPr>
          <w:rFonts w:ascii="Times New Roman" w:eastAsia="Times New Roman" w:hAnsi="Times New Roman" w:cs="Times New Roman"/>
          <w:i/>
          <w:iCs/>
          <w:sz w:val="20"/>
          <w:szCs w:val="20"/>
          <w:lang w:eastAsia="ru-RU" w:bidi="ru-RU"/>
        </w:rPr>
        <w:t>читать про себя</w:t>
      </w:r>
      <w:r w:rsidRPr="009B17B0">
        <w:rPr>
          <w:rFonts w:ascii="Times New Roman" w:eastAsia="Times New Roman" w:hAnsi="Times New Roman" w:cs="Times New Roman"/>
          <w:sz w:val="20"/>
          <w:szCs w:val="20"/>
          <w:lang w:eastAsia="ru-RU" w:bidi="ru-RU"/>
        </w:rPr>
        <w:t xml:space="preserve"> несплошные тексты (таблицы, диаграммы) и </w:t>
      </w:r>
      <w:r w:rsidRPr="009B17B0">
        <w:rPr>
          <w:rFonts w:ascii="Times New Roman" w:eastAsia="Times New Roman" w:hAnsi="Times New Roman" w:cs="Times New Roman"/>
          <w:i/>
          <w:iCs/>
          <w:sz w:val="20"/>
          <w:szCs w:val="20"/>
          <w:lang w:eastAsia="ru-RU" w:bidi="ru-RU"/>
        </w:rPr>
        <w:t>понимать</w:t>
      </w:r>
      <w:r w:rsidRPr="009B17B0">
        <w:rPr>
          <w:rFonts w:ascii="Times New Roman" w:eastAsia="Times New Roman" w:hAnsi="Times New Roman" w:cs="Times New Roman"/>
          <w:sz w:val="20"/>
          <w:szCs w:val="20"/>
          <w:lang w:eastAsia="ru-RU" w:bidi="ru-RU"/>
        </w:rPr>
        <w:t xml:space="preserve"> представленную в них информацию;</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с указанием личной информации;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ключевые слова, таблицу (объем высказывания — до 90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навыки и умения</w:t>
      </w:r>
    </w:p>
    <w:p w:rsidR="009B17B0" w:rsidRPr="009B17B0" w:rsidRDefault="009B17B0" w:rsidP="009B17B0">
      <w:pPr>
        <w:widowControl w:val="0"/>
        <w:numPr>
          <w:ilvl w:val="0"/>
          <w:numId w:val="62"/>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навыками: </w:t>
      </w:r>
      <w:r w:rsidRPr="009B17B0">
        <w:rPr>
          <w:rFonts w:ascii="Times New Roman" w:eastAsia="Times New Roman" w:hAnsi="Times New Roman" w:cs="Times New Roman"/>
          <w:i/>
          <w:iCs/>
          <w:sz w:val="20"/>
          <w:szCs w:val="20"/>
          <w:lang w:eastAsia="ru-RU" w:bidi="ru-RU"/>
        </w:rPr>
        <w:t xml:space="preserve">различать на слух </w:t>
      </w:r>
      <w:r w:rsidRPr="009B17B0">
        <w:rPr>
          <w:rFonts w:ascii="Times New Roman" w:eastAsia="Times New Roman" w:hAnsi="Times New Roman" w:cs="Times New Roman"/>
          <w:sz w:val="20"/>
          <w:szCs w:val="20"/>
          <w:lang w:eastAsia="ru-RU" w:bidi="ru-RU"/>
        </w:rPr>
        <w:t xml:space="preserve">и адекватно,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 выразительно </w:t>
      </w:r>
      <w:r w:rsidRPr="009B17B0">
        <w:rPr>
          <w:rFonts w:ascii="Times New Roman" w:eastAsia="Times New Roman" w:hAnsi="Times New Roman" w:cs="Times New Roman"/>
          <w:i/>
          <w:iCs/>
          <w:sz w:val="20"/>
          <w:szCs w:val="20"/>
          <w:lang w:eastAsia="ru-RU" w:bidi="ru-RU"/>
        </w:rPr>
        <w:t>читать вслух</w:t>
      </w:r>
      <w:r w:rsidRPr="009B17B0">
        <w:rPr>
          <w:rFonts w:ascii="Times New Roman" w:eastAsia="Times New Roman" w:hAnsi="Times New Roman" w:cs="Times New Roman"/>
          <w:sz w:val="20"/>
          <w:szCs w:val="20"/>
          <w:lang w:eastAsia="ru-RU" w:bidi="ru-RU"/>
        </w:rPr>
        <w:t xml:space="preserve"> небольшие аутентичные тексты объемом до 100 слов, построенные на изученном языковом материале, с соблюдением правил чтения и соответствующей интонацией; </w:t>
      </w:r>
      <w:r w:rsidRPr="009B17B0">
        <w:rPr>
          <w:rFonts w:ascii="Times New Roman" w:eastAsia="Times New Roman" w:hAnsi="Times New Roman" w:cs="Times New Roman"/>
          <w:i/>
          <w:iCs/>
          <w:sz w:val="20"/>
          <w:szCs w:val="20"/>
          <w:lang w:eastAsia="ru-RU" w:bidi="ru-RU"/>
        </w:rPr>
        <w:t>читать</w:t>
      </w:r>
      <w:r w:rsidRPr="009B17B0">
        <w:rPr>
          <w:rFonts w:ascii="Times New Roman" w:eastAsia="Times New Roman" w:hAnsi="Times New Roman" w:cs="Times New Roman"/>
          <w:sz w:val="20"/>
          <w:szCs w:val="20"/>
          <w:lang w:eastAsia="ru-RU" w:bidi="ru-RU"/>
        </w:rPr>
        <w:t xml:space="preserve"> новые слова согласно основным правилам чтения;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орфографическими </w:t>
      </w:r>
      <w:r w:rsidRPr="009B17B0">
        <w:rPr>
          <w:rFonts w:ascii="Times New Roman" w:eastAsia="Times New Roman" w:hAnsi="Times New Roman" w:cs="Times New Roman"/>
          <w:sz w:val="20"/>
          <w:szCs w:val="20"/>
          <w:lang w:eastAsia="ru-RU" w:bidi="ru-RU"/>
        </w:rPr>
        <w:t>навыками: правильно писать изученные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пунктуационными </w:t>
      </w:r>
      <w:r w:rsidRPr="009B17B0">
        <w:rPr>
          <w:rFonts w:ascii="Times New Roman" w:eastAsia="Times New Roman" w:hAnsi="Times New Roman" w:cs="Times New Roman"/>
          <w:sz w:val="20"/>
          <w:szCs w:val="20"/>
          <w:lang w:eastAsia="ru-RU" w:bidi="ru-RU"/>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B17B0" w:rsidRPr="009B17B0" w:rsidRDefault="009B17B0" w:rsidP="009B17B0">
      <w:pPr>
        <w:widowControl w:val="0"/>
        <w:numPr>
          <w:ilvl w:val="0"/>
          <w:numId w:val="62"/>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1000 лексических единиц (слов, словосочетаний, речевых клише) и правильно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и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—изученные многозначные лексические единицы, синонимы, антонимы, наиболее частотные фразовые глаголы;</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—различные средства связи для обеспечения логичности и целостности высказывания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d</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abord</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ensuite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encore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donc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и </w:t>
      </w:r>
      <w:r w:rsidRPr="009B17B0">
        <w:rPr>
          <w:rFonts w:ascii="Times New Roman" w:eastAsia="Times New Roman" w:hAnsi="Times New Roman" w:cs="Times New Roman"/>
          <w:i/>
          <w:iCs/>
          <w:sz w:val="20"/>
          <w:szCs w:val="20"/>
          <w:lang w:eastAsia="ru-RU" w:bidi="ru-RU"/>
        </w:rPr>
        <w:t>образовывать</w:t>
      </w:r>
      <w:r w:rsidRPr="009B17B0">
        <w:rPr>
          <w:rFonts w:ascii="Times New Roman" w:eastAsia="Times New Roman" w:hAnsi="Times New Roman" w:cs="Times New Roman"/>
          <w:sz w:val="20"/>
          <w:szCs w:val="20"/>
          <w:lang w:eastAsia="ru-RU" w:bidi="ru-RU"/>
        </w:rPr>
        <w:t xml:space="preserve"> родственные слова с использованием </w:t>
      </w:r>
      <w:r w:rsidRPr="009B17B0">
        <w:rPr>
          <w:rFonts w:ascii="Times New Roman" w:eastAsia="Times New Roman" w:hAnsi="Times New Roman" w:cs="Times New Roman"/>
          <w:sz w:val="20"/>
          <w:szCs w:val="20"/>
          <w:lang w:eastAsia="ru-RU" w:bidi="ru-RU"/>
        </w:rPr>
        <w:lastRenderedPageBreak/>
        <w:t>аффиксации:</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—имена прилагательные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al</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ale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имена существительные, имена прилагательные, наречия при помощи отрицательных префиксов </w:t>
      </w:r>
      <w:r w:rsidRPr="009B17B0">
        <w:rPr>
          <w:rFonts w:ascii="Times New Roman" w:eastAsia="Times New Roman" w:hAnsi="Times New Roman" w:cs="Times New Roman"/>
          <w:sz w:val="20"/>
          <w:szCs w:val="20"/>
          <w:lang w:val="en-US" w:bidi="en-US"/>
        </w:rPr>
        <w:t>in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im</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dé</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dés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образовывать</w:t>
      </w:r>
      <w:r w:rsidRPr="009B17B0">
        <w:rPr>
          <w:rFonts w:ascii="Times New Roman" w:eastAsia="Times New Roman" w:hAnsi="Times New Roman" w:cs="Times New Roman"/>
          <w:sz w:val="20"/>
          <w:szCs w:val="20"/>
          <w:lang w:eastAsia="ru-RU" w:bidi="ru-RU"/>
        </w:rPr>
        <w:t xml:space="preserve"> сложные существительные путём словосложения:</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—существительное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существительное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télécarte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существительное + предлог + существительное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sac-à-dos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—прилагательное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существительное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cybercafé</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 + местоимение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rendez</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vous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 + существительное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passe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temps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 + существительное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sous</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sol</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62"/>
        </w:numPr>
        <w:tabs>
          <w:tab w:val="left" w:pos="55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и различных коммуникативных типов предложений французского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—безличные и неопределённо-личные предложения с местоимением </w:t>
      </w:r>
      <w:r w:rsidRPr="009B17B0">
        <w:rPr>
          <w:rFonts w:ascii="Times New Roman" w:eastAsia="Times New Roman" w:hAnsi="Times New Roman" w:cs="Times New Roman"/>
          <w:sz w:val="20"/>
          <w:szCs w:val="20"/>
          <w:lang w:val="en-US" w:bidi="en-US"/>
        </w:rPr>
        <w:t>on</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с союзами </w:t>
      </w:r>
      <w:r w:rsidRPr="009B17B0">
        <w:rPr>
          <w:rFonts w:ascii="Times New Roman" w:eastAsia="Times New Roman" w:hAnsi="Times New Roman" w:cs="Times New Roman"/>
          <w:sz w:val="20"/>
          <w:szCs w:val="20"/>
          <w:lang w:val="en-US" w:bidi="en-US"/>
        </w:rPr>
        <w:t>parce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lorsque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пассивного залога в настоящем времени изъявительного наклонения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présent de l’indicatif</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регулярные глаголы в повелительном наклонении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impératif</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утвердительной и отрицательной форме;</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—условное наклонение </w:t>
      </w:r>
      <w:r w:rsidRPr="009B17B0">
        <w:rPr>
          <w:rFonts w:ascii="Times New Roman" w:eastAsia="Times New Roman" w:hAnsi="Times New Roman" w:cs="Times New Roman"/>
          <w:sz w:val="20"/>
          <w:szCs w:val="20"/>
          <w:lang w:val="en-US" w:bidi="en-US"/>
        </w:rPr>
        <w:t>conditionnel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présent в независимом предложении для выражения пожелания;</w:t>
      </w:r>
    </w:p>
    <w:p w:rsidR="009B17B0" w:rsidRPr="009B17B0" w:rsidRDefault="009B17B0" w:rsidP="009B17B0">
      <w:pPr>
        <w:widowControl w:val="0"/>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—ударные и безударные формы личных местоимений;</w:t>
      </w:r>
    </w:p>
    <w:p w:rsidR="009B17B0" w:rsidRPr="009B17B0" w:rsidRDefault="009B17B0" w:rsidP="009B17B0">
      <w:pPr>
        <w:widowControl w:val="0"/>
        <w:numPr>
          <w:ilvl w:val="0"/>
          <w:numId w:val="62"/>
        </w:numPr>
        <w:tabs>
          <w:tab w:val="left" w:pos="56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социокультурными знаниями и умениями: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знать/понимать и использовать</w:t>
      </w:r>
      <w:r w:rsidRPr="009B17B0">
        <w:rPr>
          <w:rFonts w:ascii="Times New Roman" w:eastAsia="Times New Roman" w:hAnsi="Times New Roman" w:cs="Times New Roman"/>
          <w:sz w:val="20"/>
          <w:szCs w:val="20"/>
          <w:lang w:eastAsia="ru-RU" w:bidi="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обладать базовыми знаниями</w:t>
      </w:r>
      <w:r w:rsidRPr="009B17B0">
        <w:rPr>
          <w:rFonts w:ascii="Times New Roman" w:eastAsia="Times New Roman" w:hAnsi="Times New Roman" w:cs="Times New Roman"/>
          <w:sz w:val="20"/>
          <w:szCs w:val="20"/>
          <w:lang w:eastAsia="ru-RU" w:bidi="ru-RU"/>
        </w:rPr>
        <w:t xml:space="preserve"> о социокультурном портрете и культурном наследии родной страны и страны/стран изучаемого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 представлять</w:t>
      </w:r>
      <w:r w:rsidRPr="009B17B0">
        <w:rPr>
          <w:rFonts w:ascii="Times New Roman" w:eastAsia="Times New Roman" w:hAnsi="Times New Roman" w:cs="Times New Roman"/>
          <w:sz w:val="20"/>
          <w:szCs w:val="20"/>
          <w:lang w:eastAsia="ru-RU" w:bidi="ru-RU"/>
        </w:rPr>
        <w:t xml:space="preserve"> Россию и страну/страны изучаемого языка;</w:t>
      </w:r>
    </w:p>
    <w:p w:rsidR="009B17B0" w:rsidRPr="009B17B0" w:rsidRDefault="009B17B0" w:rsidP="009B17B0">
      <w:pPr>
        <w:widowControl w:val="0"/>
        <w:numPr>
          <w:ilvl w:val="0"/>
          <w:numId w:val="62"/>
        </w:numPr>
        <w:tabs>
          <w:tab w:val="left" w:pos="56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компенсаторными умениями: </w:t>
      </w:r>
      <w:r w:rsidRPr="009B17B0">
        <w:rPr>
          <w:rFonts w:ascii="Times New Roman" w:eastAsia="Times New Roman" w:hAnsi="Times New Roman" w:cs="Times New Roman"/>
          <w:i/>
          <w:iCs/>
          <w:sz w:val="20"/>
          <w:szCs w:val="20"/>
          <w:lang w:eastAsia="ru-RU" w:bidi="ru-RU"/>
        </w:rPr>
        <w:t xml:space="preserve">использовать </w:t>
      </w:r>
      <w:r w:rsidRPr="009B17B0">
        <w:rPr>
          <w:rFonts w:ascii="Times New Roman" w:eastAsia="Times New Roman" w:hAnsi="Times New Roman" w:cs="Times New Roman"/>
          <w:sz w:val="20"/>
          <w:szCs w:val="20"/>
          <w:lang w:eastAsia="ru-RU" w:bidi="ru-RU"/>
        </w:rPr>
        <w:t xml:space="preserve">при чтении и аудировании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языковую догадку, в том числе контекстуальную; при непосредственном общении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переспрашивать, просить повторить, уточняя значение незнакомых слов; </w:t>
      </w:r>
      <w:r w:rsidRPr="009B17B0">
        <w:rPr>
          <w:rFonts w:ascii="Times New Roman" w:eastAsia="Times New Roman" w:hAnsi="Times New Roman" w:cs="Times New Roman"/>
          <w:i/>
          <w:iCs/>
          <w:sz w:val="20"/>
          <w:szCs w:val="20"/>
          <w:lang w:eastAsia="ru-RU" w:bidi="ru-RU"/>
        </w:rPr>
        <w:t>игнорировать</w:t>
      </w:r>
      <w:r w:rsidRPr="009B17B0">
        <w:rPr>
          <w:rFonts w:ascii="Times New Roman" w:eastAsia="Times New Roman" w:hAnsi="Times New Roman" w:cs="Times New Roman"/>
          <w:sz w:val="20"/>
          <w:szCs w:val="20"/>
          <w:lang w:eastAsia="ru-RU" w:bidi="ru-RU"/>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62"/>
        </w:numPr>
        <w:tabs>
          <w:tab w:val="left" w:pos="56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lastRenderedPageBreak/>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numPr>
          <w:ilvl w:val="0"/>
          <w:numId w:val="62"/>
        </w:numPr>
        <w:tabs>
          <w:tab w:val="left" w:pos="55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иноязычные словари и справочники, в том числе информационно-справочные системы в электронной форме;</w:t>
      </w:r>
    </w:p>
    <w:p w:rsidR="009B17B0" w:rsidRPr="009B17B0" w:rsidRDefault="009B17B0" w:rsidP="009B17B0">
      <w:pPr>
        <w:widowControl w:val="0"/>
        <w:numPr>
          <w:ilvl w:val="0"/>
          <w:numId w:val="62"/>
        </w:numPr>
        <w:tabs>
          <w:tab w:val="left" w:pos="55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достигать</w:t>
      </w:r>
      <w:r w:rsidRPr="009B17B0">
        <w:rPr>
          <w:rFonts w:ascii="Times New Roman" w:eastAsia="Times New Roman" w:hAnsi="Times New Roman" w:cs="Times New Roman"/>
          <w:sz w:val="20"/>
          <w:szCs w:val="20"/>
          <w:lang w:eastAsia="ru-RU" w:bidi="ru-RU"/>
        </w:rPr>
        <w:t xml:space="preserve"> взаимопонимания в процессе устного и письменного общения с носителями иностранного языка, с людьми другой культуры;</w:t>
      </w:r>
    </w:p>
    <w:p w:rsidR="009B17B0" w:rsidRPr="009B17B0" w:rsidRDefault="009B17B0" w:rsidP="009B17B0">
      <w:pPr>
        <w:widowControl w:val="0"/>
        <w:numPr>
          <w:ilvl w:val="0"/>
          <w:numId w:val="62"/>
        </w:numPr>
        <w:tabs>
          <w:tab w:val="left" w:pos="66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p>
    <w:p w:rsidR="009B17B0" w:rsidRPr="009B17B0" w:rsidRDefault="009B17B0" w:rsidP="009B17B0">
      <w:pPr>
        <w:widowControl w:val="0"/>
        <w:numPr>
          <w:ilvl w:val="0"/>
          <w:numId w:val="63"/>
        </w:numPr>
        <w:tabs>
          <w:tab w:val="left" w:pos="552"/>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говорение: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создавать разные виды монологических высказываний </w:t>
      </w:r>
      <w:r w:rsidRPr="009B17B0">
        <w:rPr>
          <w:rFonts w:ascii="Times New Roman" w:eastAsia="Times New Roman" w:hAnsi="Times New Roman" w:cs="Times New Roman"/>
          <w:sz w:val="20"/>
          <w:szCs w:val="20"/>
          <w:lang w:eastAsia="ru-RU" w:bidi="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(объем монологического высказывания — до 9-10 фраз); </w:t>
      </w:r>
      <w:r w:rsidRPr="009B17B0">
        <w:rPr>
          <w:rFonts w:ascii="Times New Roman" w:eastAsia="Times New Roman" w:hAnsi="Times New Roman" w:cs="Times New Roman"/>
          <w:i/>
          <w:iCs/>
          <w:sz w:val="20"/>
          <w:szCs w:val="20"/>
          <w:lang w:eastAsia="ru-RU" w:bidi="ru-RU"/>
        </w:rPr>
        <w:t>выражать и кратко аргументировать</w:t>
      </w:r>
      <w:r w:rsidRPr="009B17B0">
        <w:rPr>
          <w:rFonts w:ascii="Times New Roman" w:eastAsia="Times New Roman" w:hAnsi="Times New Roman" w:cs="Times New Roman"/>
          <w:sz w:val="20"/>
          <w:szCs w:val="20"/>
          <w:lang w:eastAsia="ru-RU" w:bidi="ru-RU"/>
        </w:rPr>
        <w:t xml:space="preserve"> свое мнение,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прочитанного/прослушанного текста с вербальными и/или зрительными опорами (объем — 9-10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(объем — 9-10 фраз);</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текста/текстов для чтения — 350-500 </w:t>
      </w:r>
      <w:r w:rsidRPr="009B17B0">
        <w:rPr>
          <w:rFonts w:ascii="Times New Roman" w:eastAsia="Times New Roman" w:hAnsi="Times New Roman" w:cs="Times New Roman"/>
          <w:sz w:val="20"/>
          <w:szCs w:val="20"/>
          <w:lang w:eastAsia="ru-RU" w:bidi="ru-RU"/>
        </w:rPr>
        <w:lastRenderedPageBreak/>
        <w:t xml:space="preserve">слов); </w:t>
      </w:r>
      <w:r w:rsidRPr="009B17B0">
        <w:rPr>
          <w:rFonts w:ascii="Times New Roman" w:eastAsia="Times New Roman" w:hAnsi="Times New Roman" w:cs="Times New Roman"/>
          <w:i/>
          <w:iCs/>
          <w:sz w:val="20"/>
          <w:szCs w:val="20"/>
          <w:lang w:eastAsia="ru-RU" w:bidi="ru-RU"/>
        </w:rPr>
        <w:t>читать несплошные тексты</w:t>
      </w:r>
      <w:r w:rsidRPr="009B17B0">
        <w:rPr>
          <w:rFonts w:ascii="Times New Roman" w:eastAsia="Times New Roman" w:hAnsi="Times New Roman" w:cs="Times New Roman"/>
          <w:sz w:val="20"/>
          <w:szCs w:val="20"/>
          <w:lang w:eastAsia="ru-RU" w:bidi="ru-RU"/>
        </w:rPr>
        <w:t xml:space="preserve"> (таблицы, диаграммы) и </w:t>
      </w:r>
      <w:r w:rsidRPr="009B17B0">
        <w:rPr>
          <w:rFonts w:ascii="Times New Roman" w:eastAsia="Times New Roman" w:hAnsi="Times New Roman" w:cs="Times New Roman"/>
          <w:i/>
          <w:iCs/>
          <w:sz w:val="20"/>
          <w:szCs w:val="20"/>
          <w:lang w:eastAsia="ru-RU" w:bidi="ru-RU"/>
        </w:rPr>
        <w:t>понимать</w:t>
      </w:r>
      <w:r w:rsidRPr="009B17B0">
        <w:rPr>
          <w:rFonts w:ascii="Times New Roman" w:eastAsia="Times New Roman" w:hAnsi="Times New Roman" w:cs="Times New Roman"/>
          <w:sz w:val="20"/>
          <w:szCs w:val="20"/>
          <w:lang w:eastAsia="ru-RU" w:bidi="ru-RU"/>
        </w:rPr>
        <w:t xml:space="preserve"> представленную в них информацию;</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сообщая о себе основные сведения, в соответствии с нормами, принятыми в стране/странах изучаемого языка; </w:t>
      </w:r>
      <w:r w:rsidRPr="009B17B0">
        <w:rPr>
          <w:rFonts w:ascii="Times New Roman" w:eastAsia="Times New Roman" w:hAnsi="Times New Roman" w:cs="Times New Roman"/>
          <w:i/>
          <w:iCs/>
          <w:sz w:val="20"/>
          <w:szCs w:val="20"/>
          <w:lang w:eastAsia="ru-RU" w:bidi="ru-RU"/>
        </w:rPr>
        <w:t xml:space="preserve">писать </w:t>
      </w:r>
      <w:r w:rsidRPr="009B17B0">
        <w:rPr>
          <w:rFonts w:ascii="Times New Roman" w:eastAsia="Times New Roman" w:hAnsi="Times New Roman" w:cs="Times New Roman"/>
          <w:sz w:val="20"/>
          <w:szCs w:val="20"/>
          <w:lang w:eastAsia="ru-RU" w:bidi="ru-RU"/>
        </w:rPr>
        <w:t xml:space="preserve">электронное сообщение личного характера, соблюдая речевой этикет, принятый в стране/странах изучаемого языка (объем сообщения — до 110 слов);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навыки и умения</w:t>
      </w:r>
    </w:p>
    <w:p w:rsidR="009B17B0" w:rsidRPr="009B17B0" w:rsidRDefault="009B17B0" w:rsidP="009B17B0">
      <w:pPr>
        <w:widowControl w:val="0"/>
        <w:numPr>
          <w:ilvl w:val="0"/>
          <w:numId w:val="63"/>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навыками: </w:t>
      </w:r>
      <w:r w:rsidRPr="009B17B0">
        <w:rPr>
          <w:rFonts w:ascii="Times New Roman" w:eastAsia="Times New Roman" w:hAnsi="Times New Roman" w:cs="Times New Roman"/>
          <w:sz w:val="20"/>
          <w:szCs w:val="20"/>
          <w:lang w:eastAsia="ru-RU" w:bidi="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правилами чтения и </w:t>
      </w:r>
      <w:r w:rsidRPr="009B17B0">
        <w:rPr>
          <w:rFonts w:ascii="Times New Roman" w:eastAsia="Times New Roman" w:hAnsi="Times New Roman" w:cs="Times New Roman"/>
          <w:i/>
          <w:iCs/>
          <w:sz w:val="20"/>
          <w:szCs w:val="20"/>
          <w:lang w:eastAsia="ru-RU" w:bidi="ru-RU"/>
        </w:rPr>
        <w:t>выразительно читать вслух</w:t>
      </w:r>
      <w:r w:rsidRPr="009B17B0">
        <w:rPr>
          <w:rFonts w:ascii="Times New Roman" w:eastAsia="Times New Roman" w:hAnsi="Times New Roman" w:cs="Times New Roman"/>
          <w:sz w:val="20"/>
          <w:szCs w:val="20"/>
          <w:lang w:eastAsia="ru-RU" w:bidi="ru-RU"/>
        </w:rPr>
        <w:t xml:space="preserve"> небольшие тексты объемом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9B17B0">
        <w:rPr>
          <w:rFonts w:ascii="Times New Roman" w:eastAsia="Times New Roman" w:hAnsi="Times New Roman" w:cs="Times New Roman"/>
          <w:i/>
          <w:iCs/>
          <w:sz w:val="20"/>
          <w:szCs w:val="20"/>
          <w:lang w:eastAsia="ru-RU" w:bidi="ru-RU"/>
        </w:rPr>
        <w:t>читать</w:t>
      </w:r>
      <w:r w:rsidRPr="009B17B0">
        <w:rPr>
          <w:rFonts w:ascii="Times New Roman" w:eastAsia="Times New Roman" w:hAnsi="Times New Roman" w:cs="Times New Roman"/>
          <w:sz w:val="20"/>
          <w:szCs w:val="20"/>
          <w:lang w:eastAsia="ru-RU" w:bidi="ru-RU"/>
        </w:rPr>
        <w:t xml:space="preserve"> новые слова согласно основным правилам чтения;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орфографическими </w:t>
      </w:r>
      <w:r w:rsidRPr="009B17B0">
        <w:rPr>
          <w:rFonts w:ascii="Times New Roman" w:eastAsia="Times New Roman" w:hAnsi="Times New Roman" w:cs="Times New Roman"/>
          <w:sz w:val="20"/>
          <w:szCs w:val="20"/>
          <w:lang w:eastAsia="ru-RU" w:bidi="ru-RU"/>
        </w:rPr>
        <w:t>навыками: правильно писать изученные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пунктуационными </w:t>
      </w:r>
      <w:r w:rsidRPr="009B17B0">
        <w:rPr>
          <w:rFonts w:ascii="Times New Roman" w:eastAsia="Times New Roman" w:hAnsi="Times New Roman" w:cs="Times New Roman"/>
          <w:sz w:val="20"/>
          <w:szCs w:val="20"/>
          <w:lang w:eastAsia="ru-RU" w:bidi="ru-RU"/>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B17B0" w:rsidRPr="009B17B0" w:rsidRDefault="009B17B0" w:rsidP="009B17B0">
      <w:pPr>
        <w:widowControl w:val="0"/>
        <w:numPr>
          <w:ilvl w:val="0"/>
          <w:numId w:val="63"/>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1250 лексических единиц (слов, словосочетаний, речевых клише) и правильно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w:t>
      </w:r>
      <w:r w:rsidRPr="009B17B0">
        <w:rPr>
          <w:rFonts w:ascii="Times New Roman" w:eastAsia="Times New Roman" w:hAnsi="Times New Roman" w:cs="Times New Roman"/>
          <w:i/>
          <w:iCs/>
          <w:sz w:val="20"/>
          <w:szCs w:val="20"/>
          <w:lang w:eastAsia="ru-RU" w:bidi="ru-RU"/>
        </w:rPr>
        <w:t>и употреблять</w:t>
      </w:r>
      <w:r w:rsidRPr="009B17B0">
        <w:rPr>
          <w:rFonts w:ascii="Times New Roman" w:eastAsia="Times New Roman" w:hAnsi="Times New Roman" w:cs="Times New Roman"/>
          <w:sz w:val="20"/>
          <w:szCs w:val="20"/>
          <w:lang w:eastAsia="ru-RU" w:bidi="ru-RU"/>
        </w:rPr>
        <w:t xml:space="preserve"> в устной и письменной речи: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—изученные многозначные лексические единицы, синонимы, антонимы, наиболее частотные фразовые глаголы, сокращения и аббревиатуры;</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—различные средства связи для обеспечения логичности и целостности высказывания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premièrement, deuxièmement, au début, à la fin, puis, alors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образовывать</w:t>
      </w:r>
      <w:r w:rsidRPr="009B17B0">
        <w:rPr>
          <w:rFonts w:ascii="Times New Roman" w:eastAsia="Times New Roman" w:hAnsi="Times New Roman" w:cs="Times New Roman"/>
          <w:sz w:val="20"/>
          <w:szCs w:val="20"/>
          <w:lang w:eastAsia="ru-RU" w:bidi="ru-RU"/>
        </w:rPr>
        <w:t xml:space="preserve"> родственные слова с ис</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пользованием аффиксации:</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—глаголы при помощи префикса pré</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—имена существительные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oir</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oire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bidi="en-US"/>
        </w:rPr>
        <w:t>-</w:t>
      </w:r>
      <w:r w:rsidRPr="009B17B0">
        <w:rPr>
          <w:rFonts w:ascii="Times New Roman" w:eastAsia="Times New Roman" w:hAnsi="Times New Roman" w:cs="Times New Roman"/>
          <w:sz w:val="20"/>
          <w:szCs w:val="20"/>
          <w:lang w:val="en-US" w:eastAsia="ru-RU" w:bidi="ru-RU"/>
        </w:rPr>
        <w:t>té</w:t>
      </w:r>
      <w:r w:rsidRPr="009B17B0">
        <w:rPr>
          <w:rFonts w:ascii="Times New Roman" w:eastAsia="Times New Roman" w:hAnsi="Times New Roman" w:cs="Times New Roman"/>
          <w:sz w:val="20"/>
          <w:szCs w:val="20"/>
          <w:lang w:val="en-US" w:bidi="en-US"/>
        </w:rPr>
        <w:t>, -ude, -aison, -ure, -ise;</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—имена прилагательные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el</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elle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ile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bidi="en-US"/>
        </w:rPr>
        <w:lastRenderedPageBreak/>
        <w:t>-il/-ille, -eau/-elle, -aire, -atif/-ative;</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4) </w:t>
      </w: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rsidR="009B17B0" w:rsidRPr="009B17B0" w:rsidRDefault="009B17B0" w:rsidP="009B17B0">
      <w:pPr>
        <w:widowControl w:val="0"/>
        <w:numPr>
          <w:ilvl w:val="0"/>
          <w:numId w:val="64"/>
        </w:numPr>
        <w:tabs>
          <w:tab w:val="left" w:pos="387"/>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с союзом места où и с союзами причины </w:t>
      </w:r>
      <w:r w:rsidRPr="009B17B0">
        <w:rPr>
          <w:rFonts w:ascii="Times New Roman" w:eastAsia="Times New Roman" w:hAnsi="Times New Roman" w:cs="Times New Roman"/>
          <w:sz w:val="20"/>
          <w:szCs w:val="20"/>
          <w:lang w:val="en-US" w:bidi="en-US"/>
        </w:rPr>
        <w:t>puisque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car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comme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64"/>
        </w:numPr>
        <w:tabs>
          <w:tab w:val="left" w:pos="387"/>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ограничительный оборот </w:t>
      </w:r>
      <w:r w:rsidRPr="009B17B0">
        <w:rPr>
          <w:rFonts w:ascii="Times New Roman" w:eastAsia="Times New Roman" w:hAnsi="Times New Roman" w:cs="Times New Roman"/>
          <w:sz w:val="20"/>
          <w:szCs w:val="20"/>
          <w:lang w:val="en-US" w:bidi="en-US"/>
        </w:rPr>
        <w:t>lie... que;</w:t>
      </w:r>
    </w:p>
    <w:p w:rsidR="009B17B0" w:rsidRPr="009B17B0" w:rsidRDefault="009B17B0" w:rsidP="009B17B0">
      <w:pPr>
        <w:widowControl w:val="0"/>
        <w:numPr>
          <w:ilvl w:val="0"/>
          <w:numId w:val="64"/>
        </w:numPr>
        <w:tabs>
          <w:tab w:val="left" w:pos="387"/>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в предпрошедшем времени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plus</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que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parfait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глаголы </w:t>
      </w:r>
      <w:r w:rsidRPr="009B17B0">
        <w:rPr>
          <w:rFonts w:ascii="Times New Roman" w:eastAsia="Times New Roman" w:hAnsi="Times New Roman" w:cs="Times New Roman"/>
          <w:sz w:val="20"/>
          <w:szCs w:val="20"/>
          <w:lang w:val="en-US" w:bidi="en-US"/>
        </w:rPr>
        <w:t>avoir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être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savoir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повелительном наклонении;</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—условное наклонение </w:t>
      </w:r>
      <w:r w:rsidRPr="009B17B0">
        <w:rPr>
          <w:rFonts w:ascii="Times New Roman" w:eastAsia="Times New Roman" w:hAnsi="Times New Roman" w:cs="Times New Roman"/>
          <w:sz w:val="20"/>
          <w:szCs w:val="20"/>
          <w:lang w:val="en-US" w:bidi="en-US"/>
        </w:rPr>
        <w:t>conditionnel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present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сложноподчинён</w:t>
      </w:r>
    </w:p>
    <w:p w:rsidR="009B17B0" w:rsidRPr="009B17B0" w:rsidRDefault="009B17B0" w:rsidP="009B17B0">
      <w:pPr>
        <w:widowControl w:val="0"/>
        <w:spacing w:after="0" w:line="240" w:lineRule="auto"/>
        <w:ind w:left="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ном предложении с обстоятельственным придаточным условия;</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eastAsia="ru-RU" w:bidi="ru-RU"/>
        </w:rPr>
        <w:t>—</w:t>
      </w:r>
      <w:r w:rsidRPr="009B17B0">
        <w:rPr>
          <w:rFonts w:ascii="Times New Roman" w:eastAsia="Times New Roman" w:hAnsi="Times New Roman" w:cs="Times New Roman"/>
          <w:sz w:val="20"/>
          <w:szCs w:val="20"/>
          <w:lang w:eastAsia="ru-RU" w:bidi="ru-RU"/>
        </w:rPr>
        <w:t>отрицательные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частицы</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jamais, rien, personne, ni… ni;</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—наречия времени и образа действия;</w:t>
      </w:r>
    </w:p>
    <w:p w:rsidR="009B17B0" w:rsidRPr="009B17B0" w:rsidRDefault="009B17B0" w:rsidP="009B17B0">
      <w:pPr>
        <w:widowControl w:val="0"/>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—количественные наречия;</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—вопросительные местоимения </w:t>
      </w:r>
      <w:r w:rsidRPr="009B17B0">
        <w:rPr>
          <w:rFonts w:ascii="Times New Roman" w:eastAsia="Times New Roman" w:hAnsi="Times New Roman" w:cs="Times New Roman"/>
          <w:sz w:val="20"/>
          <w:szCs w:val="20"/>
          <w:lang w:val="en-US" w:bidi="en-US"/>
        </w:rPr>
        <w:t>quel</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s</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quelle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eastAsia="ru-RU" w:bidi="ru-RU"/>
        </w:rPr>
        <w:t>—</w:t>
      </w:r>
      <w:r w:rsidRPr="009B17B0">
        <w:rPr>
          <w:rFonts w:ascii="Times New Roman" w:eastAsia="Times New Roman" w:hAnsi="Times New Roman" w:cs="Times New Roman"/>
          <w:sz w:val="20"/>
          <w:szCs w:val="20"/>
          <w:lang w:eastAsia="ru-RU" w:bidi="ru-RU"/>
        </w:rPr>
        <w:t>неопределённые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местоимения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aucun(e), certain(e)(s), quel- qu’un/quelques-uns, tel/telle;</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—простые относительные местоимения </w:t>
      </w:r>
      <w:r w:rsidRPr="009B17B0">
        <w:rPr>
          <w:rFonts w:ascii="Times New Roman" w:eastAsia="Times New Roman" w:hAnsi="Times New Roman" w:cs="Times New Roman"/>
          <w:sz w:val="20"/>
          <w:szCs w:val="20"/>
          <w:lang w:val="en-US" w:bidi="en-US"/>
        </w:rPr>
        <w:t>qui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—указательные и притяжательные местоимения </w:t>
      </w:r>
      <w:r w:rsidRPr="009B17B0">
        <w:rPr>
          <w:rFonts w:ascii="Times New Roman" w:eastAsia="Times New Roman" w:hAnsi="Times New Roman" w:cs="Times New Roman"/>
          <w:sz w:val="20"/>
          <w:szCs w:val="20"/>
          <w:lang w:val="en-US" w:bidi="en-US"/>
        </w:rPr>
        <w:t>celui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celle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ceux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mien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mienne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les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miens</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les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miennes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—предлоги, употребляемые в пассивном залоге;</w:t>
      </w:r>
    </w:p>
    <w:p w:rsidR="009B17B0" w:rsidRPr="009B17B0" w:rsidRDefault="009B17B0" w:rsidP="009B17B0">
      <w:pPr>
        <w:widowControl w:val="0"/>
        <w:numPr>
          <w:ilvl w:val="0"/>
          <w:numId w:val="65"/>
        </w:numPr>
        <w:tabs>
          <w:tab w:val="left" w:pos="60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социокультурными знаниями и умениями: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осуществлять</w:t>
      </w:r>
      <w:r w:rsidRPr="009B17B0">
        <w:rPr>
          <w:rFonts w:ascii="Times New Roman" w:eastAsia="Times New Roman" w:hAnsi="Times New Roman" w:cs="Times New Roman"/>
          <w:sz w:val="20"/>
          <w:szCs w:val="20"/>
          <w:lang w:eastAsia="ru-RU" w:bidi="ru-RU"/>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 представлять</w:t>
      </w:r>
      <w:r w:rsidRPr="009B17B0">
        <w:rPr>
          <w:rFonts w:ascii="Times New Roman" w:eastAsia="Times New Roman" w:hAnsi="Times New Roman" w:cs="Times New Roman"/>
          <w:sz w:val="20"/>
          <w:szCs w:val="20"/>
          <w:lang w:eastAsia="ru-RU" w:bidi="ru-RU"/>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ситуациях повседневного общения (</w:t>
      </w:r>
      <w:r w:rsidRPr="009B17B0">
        <w:rPr>
          <w:rFonts w:ascii="Times New Roman" w:eastAsia="Times New Roman" w:hAnsi="Times New Roman" w:cs="Times New Roman"/>
          <w:i/>
          <w:iCs/>
          <w:sz w:val="20"/>
          <w:szCs w:val="20"/>
          <w:lang w:eastAsia="ru-RU" w:bidi="ru-RU"/>
        </w:rPr>
        <w:t>объяснить</w:t>
      </w:r>
      <w:r w:rsidRPr="009B17B0">
        <w:rPr>
          <w:rFonts w:ascii="Times New Roman" w:eastAsia="Times New Roman" w:hAnsi="Times New Roman" w:cs="Times New Roman"/>
          <w:sz w:val="20"/>
          <w:szCs w:val="20"/>
          <w:lang w:eastAsia="ru-RU" w:bidi="ru-RU"/>
        </w:rPr>
        <w:t xml:space="preserve"> местонахождение объекта, сообщить возможный маршрут и т. д.);</w:t>
      </w:r>
    </w:p>
    <w:p w:rsidR="009B17B0" w:rsidRPr="009B17B0" w:rsidRDefault="009B17B0" w:rsidP="009B17B0">
      <w:pPr>
        <w:widowControl w:val="0"/>
        <w:numPr>
          <w:ilvl w:val="0"/>
          <w:numId w:val="65"/>
        </w:numPr>
        <w:tabs>
          <w:tab w:val="left" w:pos="55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компенсаторными умениями: </w:t>
      </w: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при чтении и аудировании — языковую, в том числе контекстуальную, догадку; при непосредственном общении — переспрашивать, просить повторить, уточняя значение незнакомых слов; </w:t>
      </w:r>
      <w:r w:rsidRPr="009B17B0">
        <w:rPr>
          <w:rFonts w:ascii="Times New Roman" w:eastAsia="Times New Roman" w:hAnsi="Times New Roman" w:cs="Times New Roman"/>
          <w:i/>
          <w:iCs/>
          <w:sz w:val="20"/>
          <w:szCs w:val="20"/>
          <w:lang w:eastAsia="ru-RU" w:bidi="ru-RU"/>
        </w:rPr>
        <w:t>игнорировать</w:t>
      </w:r>
      <w:r w:rsidRPr="009B17B0">
        <w:rPr>
          <w:rFonts w:ascii="Times New Roman" w:eastAsia="Times New Roman" w:hAnsi="Times New Roman" w:cs="Times New Roman"/>
          <w:sz w:val="20"/>
          <w:szCs w:val="20"/>
          <w:lang w:eastAsia="ru-RU" w:bidi="ru-RU"/>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65"/>
        </w:numPr>
        <w:tabs>
          <w:tab w:val="left" w:pos="55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уметь </w:t>
      </w:r>
      <w:r w:rsidRPr="009B17B0">
        <w:rPr>
          <w:rFonts w:ascii="Times New Roman" w:eastAsia="Times New Roman" w:hAnsi="Times New Roman" w:cs="Times New Roman"/>
          <w:i/>
          <w:iCs/>
          <w:sz w:val="20"/>
          <w:szCs w:val="20"/>
          <w:lang w:eastAsia="ru-RU" w:bidi="ru-RU"/>
        </w:rPr>
        <w:t>рассматривать</w:t>
      </w:r>
      <w:r w:rsidRPr="009B17B0">
        <w:rPr>
          <w:rFonts w:ascii="Times New Roman" w:eastAsia="Times New Roman" w:hAnsi="Times New Roman" w:cs="Times New Roman"/>
          <w:sz w:val="20"/>
          <w:szCs w:val="20"/>
          <w:lang w:eastAsia="ru-RU" w:bidi="ru-RU"/>
        </w:rPr>
        <w:t xml:space="preserve"> несколько вариантов решения коммуникативной задачи в продуктивных видах речевой деятельности (говорении и письменной речи);</w:t>
      </w:r>
    </w:p>
    <w:p w:rsidR="009B17B0" w:rsidRPr="009B17B0" w:rsidRDefault="009B17B0" w:rsidP="009B17B0">
      <w:pPr>
        <w:widowControl w:val="0"/>
        <w:numPr>
          <w:ilvl w:val="0"/>
          <w:numId w:val="65"/>
        </w:numPr>
        <w:tabs>
          <w:tab w:val="left" w:pos="55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французском языке с применением ИКТ, соблюдая правила </w:t>
      </w:r>
      <w:r w:rsidRPr="009B17B0">
        <w:rPr>
          <w:rFonts w:ascii="Times New Roman" w:eastAsia="Times New Roman" w:hAnsi="Times New Roman" w:cs="Times New Roman"/>
          <w:sz w:val="20"/>
          <w:szCs w:val="20"/>
          <w:lang w:eastAsia="ru-RU" w:bidi="ru-RU"/>
        </w:rPr>
        <w:lastRenderedPageBreak/>
        <w:t>информационной безопасности при работе в сети Интернет;</w:t>
      </w:r>
    </w:p>
    <w:p w:rsidR="009B17B0" w:rsidRPr="009B17B0" w:rsidRDefault="009B17B0" w:rsidP="009B17B0">
      <w:pPr>
        <w:widowControl w:val="0"/>
        <w:numPr>
          <w:ilvl w:val="0"/>
          <w:numId w:val="65"/>
        </w:numPr>
        <w:tabs>
          <w:tab w:val="left" w:pos="55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иноязычные словари и справочники, в том числе информационно-справочные системы в электронной форме.</w:t>
      </w:r>
    </w:p>
    <w:p w:rsidR="009B17B0" w:rsidRPr="009B17B0" w:rsidRDefault="009B17B0" w:rsidP="009B17B0">
      <w:pPr>
        <w:widowControl w:val="0"/>
        <w:numPr>
          <w:ilvl w:val="0"/>
          <w:numId w:val="65"/>
        </w:numPr>
        <w:tabs>
          <w:tab w:val="left" w:pos="66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достигать</w:t>
      </w:r>
      <w:r w:rsidRPr="009B17B0">
        <w:rPr>
          <w:rFonts w:ascii="Times New Roman" w:eastAsia="Times New Roman" w:hAnsi="Times New Roman" w:cs="Times New Roman"/>
          <w:sz w:val="20"/>
          <w:szCs w:val="20"/>
          <w:lang w:eastAsia="ru-RU" w:bidi="ru-RU"/>
        </w:rPr>
        <w:t xml:space="preserve"> взаимопонимания в процессе устного и письменного общения с носителями иностранного языка, людьми другой культуры;</w:t>
      </w:r>
    </w:p>
    <w:p w:rsidR="009B17B0" w:rsidRPr="009B17B0" w:rsidRDefault="009B17B0" w:rsidP="009B17B0">
      <w:pPr>
        <w:widowControl w:val="0"/>
        <w:numPr>
          <w:ilvl w:val="0"/>
          <w:numId w:val="65"/>
        </w:numPr>
        <w:tabs>
          <w:tab w:val="left" w:pos="663"/>
        </w:tabs>
        <w:spacing w:after="4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p>
    <w:p w:rsidR="009B17B0" w:rsidRPr="009B17B0" w:rsidRDefault="009B17B0" w:rsidP="009B17B0">
      <w:pPr>
        <w:widowControl w:val="0"/>
        <w:numPr>
          <w:ilvl w:val="0"/>
          <w:numId w:val="66"/>
        </w:numPr>
        <w:tabs>
          <w:tab w:val="left" w:pos="55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говорение: </w:t>
      </w:r>
      <w:r w:rsidRPr="009B17B0">
        <w:rPr>
          <w:rFonts w:ascii="Times New Roman" w:eastAsia="Times New Roman" w:hAnsi="Times New Roman" w:cs="Times New Roman"/>
          <w:i/>
          <w:iCs/>
          <w:sz w:val="20"/>
          <w:szCs w:val="20"/>
          <w:lang w:eastAsia="ru-RU" w:bidi="ru-RU"/>
        </w:rPr>
        <w:t>вести</w:t>
      </w:r>
      <w:r w:rsidRPr="009B17B0">
        <w:rPr>
          <w:rFonts w:ascii="Times New Roman" w:eastAsia="Times New Roman" w:hAnsi="Times New Roman" w:cs="Times New Roman"/>
          <w:sz w:val="20"/>
          <w:szCs w:val="20"/>
          <w:lang w:eastAsia="ru-RU" w:bidi="ru-RU"/>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10-12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прочитанного/прослушанного текста со зрительными и/или вербальными опорами (объем — 10-12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(объем — 10-12 фраз);</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текста/текстов для чтения — 500-600 слов); </w:t>
      </w:r>
      <w:r w:rsidRPr="009B17B0">
        <w:rPr>
          <w:rFonts w:ascii="Times New Roman" w:eastAsia="Times New Roman" w:hAnsi="Times New Roman" w:cs="Times New Roman"/>
          <w:i/>
          <w:iCs/>
          <w:sz w:val="20"/>
          <w:szCs w:val="20"/>
          <w:lang w:eastAsia="ru-RU" w:bidi="ru-RU"/>
        </w:rPr>
        <w:t>читать про себя несплошные тексты</w:t>
      </w:r>
      <w:r w:rsidRPr="009B17B0">
        <w:rPr>
          <w:rFonts w:ascii="Times New Roman" w:eastAsia="Times New Roman" w:hAnsi="Times New Roman" w:cs="Times New Roman"/>
          <w:sz w:val="20"/>
          <w:szCs w:val="20"/>
          <w:lang w:eastAsia="ru-RU" w:bidi="ru-RU"/>
        </w:rPr>
        <w:t xml:space="preserve"> (таблицы, диаграммы) и </w:t>
      </w:r>
      <w:r w:rsidRPr="009B17B0">
        <w:rPr>
          <w:rFonts w:ascii="Times New Roman" w:eastAsia="Times New Roman" w:hAnsi="Times New Roman" w:cs="Times New Roman"/>
          <w:i/>
          <w:iCs/>
          <w:sz w:val="20"/>
          <w:szCs w:val="20"/>
          <w:lang w:eastAsia="ru-RU" w:bidi="ru-RU"/>
        </w:rPr>
        <w:lastRenderedPageBreak/>
        <w:t>понимать</w:t>
      </w:r>
      <w:r w:rsidRPr="009B17B0">
        <w:rPr>
          <w:rFonts w:ascii="Times New Roman" w:eastAsia="Times New Roman" w:hAnsi="Times New Roman" w:cs="Times New Roman"/>
          <w:sz w:val="20"/>
          <w:szCs w:val="20"/>
          <w:lang w:eastAsia="ru-RU" w:bidi="ru-RU"/>
        </w:rPr>
        <w:t xml:space="preserve"> представленную в них информацию;</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сообщая о себе основные сведения, в соответствии с нормами, принятыми в стране/странах изучаемого языка; </w:t>
      </w:r>
      <w:r w:rsidRPr="009B17B0">
        <w:rPr>
          <w:rFonts w:ascii="Times New Roman" w:eastAsia="Times New Roman" w:hAnsi="Times New Roman" w:cs="Times New Roman"/>
          <w:i/>
          <w:iCs/>
          <w:sz w:val="20"/>
          <w:szCs w:val="20"/>
          <w:lang w:eastAsia="ru-RU" w:bidi="ru-RU"/>
        </w:rPr>
        <w:t xml:space="preserve">писать </w:t>
      </w:r>
      <w:r w:rsidRPr="009B17B0">
        <w:rPr>
          <w:rFonts w:ascii="Times New Roman" w:eastAsia="Times New Roman" w:hAnsi="Times New Roman" w:cs="Times New Roman"/>
          <w:sz w:val="20"/>
          <w:szCs w:val="20"/>
          <w:lang w:eastAsia="ru-RU" w:bidi="ru-RU"/>
        </w:rPr>
        <w:t xml:space="preserve">электронное сообщение личного характера, соблюдая речевой этикет, принятый в стране/странах изучаемого языка (объем сообщения — до 120 слов);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таблицу, кратко фиксируя содержание прочитанного/прослушанного текста; </w:t>
      </w:r>
      <w:r w:rsidRPr="009B17B0">
        <w:rPr>
          <w:rFonts w:ascii="Times New Roman" w:eastAsia="Times New Roman" w:hAnsi="Times New Roman" w:cs="Times New Roman"/>
          <w:i/>
          <w:iCs/>
          <w:sz w:val="20"/>
          <w:szCs w:val="20"/>
          <w:lang w:eastAsia="ru-RU" w:bidi="ru-RU"/>
        </w:rPr>
        <w:t>письменно представлять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(объем 100-120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навыки и умения</w:t>
      </w:r>
    </w:p>
    <w:p w:rsidR="009B17B0" w:rsidRPr="009B17B0" w:rsidRDefault="009B17B0" w:rsidP="009B17B0">
      <w:pPr>
        <w:widowControl w:val="0"/>
        <w:numPr>
          <w:ilvl w:val="0"/>
          <w:numId w:val="66"/>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навыками: </w:t>
      </w:r>
      <w:r w:rsidRPr="009B17B0">
        <w:rPr>
          <w:rFonts w:ascii="Times New Roman" w:eastAsia="Times New Roman" w:hAnsi="Times New Roman" w:cs="Times New Roman"/>
          <w:i/>
          <w:iCs/>
          <w:sz w:val="20"/>
          <w:szCs w:val="20"/>
          <w:lang w:eastAsia="ru-RU" w:bidi="ru-RU"/>
        </w:rPr>
        <w:t xml:space="preserve">различать на слух </w:t>
      </w:r>
      <w:r w:rsidRPr="009B17B0">
        <w:rPr>
          <w:rFonts w:ascii="Times New Roman" w:eastAsia="Times New Roman" w:hAnsi="Times New Roman" w:cs="Times New Roman"/>
          <w:sz w:val="20"/>
          <w:szCs w:val="20"/>
          <w:lang w:eastAsia="ru-RU" w:bidi="ru-RU"/>
        </w:rPr>
        <w:t xml:space="preserve">и адекватно,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правилами чтения и </w:t>
      </w:r>
      <w:r w:rsidRPr="009B17B0">
        <w:rPr>
          <w:rFonts w:ascii="Times New Roman" w:eastAsia="Times New Roman" w:hAnsi="Times New Roman" w:cs="Times New Roman"/>
          <w:i/>
          <w:iCs/>
          <w:sz w:val="20"/>
          <w:szCs w:val="20"/>
          <w:lang w:eastAsia="ru-RU" w:bidi="ru-RU"/>
        </w:rPr>
        <w:t>выразительно читать вслух</w:t>
      </w:r>
      <w:r w:rsidRPr="009B17B0">
        <w:rPr>
          <w:rFonts w:ascii="Times New Roman" w:eastAsia="Times New Roman" w:hAnsi="Times New Roman" w:cs="Times New Roman"/>
          <w:sz w:val="20"/>
          <w:szCs w:val="20"/>
          <w:lang w:eastAsia="ru-RU" w:bidi="ru-RU"/>
        </w:rPr>
        <w:t xml:space="preserve"> небольшие тексты объемом до 120 слов, построенные на изученном языковом материале, с соблюдением правил чтения и соответствующей интонацией; </w:t>
      </w:r>
      <w:r w:rsidRPr="009B17B0">
        <w:rPr>
          <w:rFonts w:ascii="Times New Roman" w:eastAsia="Times New Roman" w:hAnsi="Times New Roman" w:cs="Times New Roman"/>
          <w:i/>
          <w:iCs/>
          <w:sz w:val="20"/>
          <w:szCs w:val="20"/>
          <w:lang w:eastAsia="ru-RU" w:bidi="ru-RU"/>
        </w:rPr>
        <w:t>читать</w:t>
      </w:r>
      <w:r w:rsidRPr="009B17B0">
        <w:rPr>
          <w:rFonts w:ascii="Times New Roman" w:eastAsia="Times New Roman" w:hAnsi="Times New Roman" w:cs="Times New Roman"/>
          <w:sz w:val="20"/>
          <w:szCs w:val="20"/>
          <w:lang w:eastAsia="ru-RU" w:bidi="ru-RU"/>
        </w:rPr>
        <w:t xml:space="preserve"> новые слова согласно основным правилам чтения;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орфографическими </w:t>
      </w:r>
      <w:r w:rsidRPr="009B17B0">
        <w:rPr>
          <w:rFonts w:ascii="Times New Roman" w:eastAsia="Times New Roman" w:hAnsi="Times New Roman" w:cs="Times New Roman"/>
          <w:sz w:val="20"/>
          <w:szCs w:val="20"/>
          <w:lang w:eastAsia="ru-RU" w:bidi="ru-RU"/>
        </w:rPr>
        <w:t>навыками: правильно писать изученные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пунктуационными </w:t>
      </w:r>
      <w:r w:rsidRPr="009B17B0">
        <w:rPr>
          <w:rFonts w:ascii="Times New Roman" w:eastAsia="Times New Roman" w:hAnsi="Times New Roman" w:cs="Times New Roman"/>
          <w:sz w:val="20"/>
          <w:szCs w:val="20"/>
          <w:lang w:eastAsia="ru-RU" w:bidi="ru-RU"/>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B17B0" w:rsidRPr="009B17B0" w:rsidRDefault="009B17B0" w:rsidP="009B17B0">
      <w:pPr>
        <w:widowControl w:val="0"/>
        <w:numPr>
          <w:ilvl w:val="0"/>
          <w:numId w:val="66"/>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1350 лексических единиц (слов, словосочетаний, речевых клише) и правильно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w:t>
      </w:r>
      <w:r w:rsidRPr="009B17B0">
        <w:rPr>
          <w:rFonts w:ascii="Times New Roman" w:eastAsia="Times New Roman" w:hAnsi="Times New Roman" w:cs="Times New Roman"/>
          <w:i/>
          <w:iCs/>
          <w:sz w:val="20"/>
          <w:szCs w:val="20"/>
          <w:lang w:eastAsia="ru-RU" w:bidi="ru-RU"/>
        </w:rPr>
        <w:t>и употреблять</w:t>
      </w:r>
      <w:r w:rsidRPr="009B17B0">
        <w:rPr>
          <w:rFonts w:ascii="Times New Roman" w:eastAsia="Times New Roman" w:hAnsi="Times New Roman" w:cs="Times New Roman"/>
          <w:sz w:val="20"/>
          <w:szCs w:val="20"/>
          <w:lang w:eastAsia="ru-RU" w:bidi="ru-RU"/>
        </w:rPr>
        <w:t xml:space="preserve"> в устной и письменной речи: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—изученные многозначные лексические единицы, синонимы, антонимы, наиболее частотные фразовые глаголы, сокращения и аббревиатуры;</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—различные средства связи для обеспечения логичности и целостности высказывания;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образовывать</w:t>
      </w:r>
      <w:r w:rsidRPr="009B17B0">
        <w:rPr>
          <w:rFonts w:ascii="Times New Roman" w:eastAsia="Times New Roman" w:hAnsi="Times New Roman" w:cs="Times New Roman"/>
          <w:sz w:val="20"/>
          <w:szCs w:val="20"/>
          <w:lang w:eastAsia="ru-RU" w:bidi="ru-RU"/>
        </w:rPr>
        <w:t xml:space="preserve"> родственные слова с использованием аффиксации:</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глаголы при помощи префиксов dé</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dis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—имена существительные, имена прилагательные и наречия при помощи отрицательного префикса mé</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—имена существительные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ence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ance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bidi="en-US"/>
        </w:rPr>
        <w:t>-esse, -ure, -issement, -age, -issage;</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emment</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amment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67"/>
        </w:numPr>
        <w:tabs>
          <w:tab w:val="left" w:pos="53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и различных коммуникативных типов предложений французского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w:t>
      </w:r>
      <w:r w:rsidRPr="009B17B0">
        <w:rPr>
          <w:rFonts w:ascii="Times New Roman" w:eastAsia="Times New Roman" w:hAnsi="Times New Roman" w:cs="Times New Roman"/>
          <w:i/>
          <w:iCs/>
          <w:sz w:val="20"/>
          <w:szCs w:val="20"/>
          <w:lang w:eastAsia="ru-RU" w:bidi="ru-RU"/>
        </w:rPr>
        <w:t>употреблять</w:t>
      </w:r>
      <w:r w:rsidRPr="009B17B0">
        <w:rPr>
          <w:rFonts w:ascii="Times New Roman" w:eastAsia="Times New Roman" w:hAnsi="Times New Roman" w:cs="Times New Roman"/>
          <w:sz w:val="20"/>
          <w:szCs w:val="20"/>
          <w:lang w:eastAsia="ru-RU" w:bidi="ru-RU"/>
        </w:rPr>
        <w:t xml:space="preserve"> в устной и письменной речи: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с придаточными определительными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dont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où</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следствия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ainsi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цели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pour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в форме будущего времени в прошедшем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futur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dans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passé</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правила согласования времён в рамках сложного предложения в плане настоящего и прошлого;</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—формы сослагательного наклонения </w:t>
      </w:r>
      <w:r w:rsidRPr="009B17B0">
        <w:rPr>
          <w:rFonts w:ascii="Times New Roman" w:eastAsia="Times New Roman" w:hAnsi="Times New Roman" w:cs="Times New Roman"/>
          <w:sz w:val="20"/>
          <w:szCs w:val="20"/>
          <w:lang w:val="en-US" w:bidi="en-US"/>
        </w:rPr>
        <w:t>subjonctif</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présent регулярных и нерегулярных глаголов;</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—деепричастия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gérondif</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—простые относительные местоимения </w:t>
      </w:r>
      <w:r w:rsidRPr="009B17B0">
        <w:rPr>
          <w:rFonts w:ascii="Times New Roman" w:eastAsia="Times New Roman" w:hAnsi="Times New Roman" w:cs="Times New Roman"/>
          <w:sz w:val="20"/>
          <w:szCs w:val="20"/>
          <w:lang w:val="en-US" w:bidi="en-US"/>
        </w:rPr>
        <w:t>dont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où</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числительные для обозначения больших чисел (до </w:t>
      </w:r>
      <w:r w:rsidRPr="009B17B0">
        <w:rPr>
          <w:rFonts w:ascii="Times New Roman" w:eastAsia="Times New Roman" w:hAnsi="Times New Roman" w:cs="Times New Roman"/>
          <w:sz w:val="20"/>
          <w:szCs w:val="20"/>
          <w:lang w:bidi="en-US"/>
        </w:rPr>
        <w:t>1 000 000 000);</w:t>
      </w:r>
    </w:p>
    <w:p w:rsidR="009B17B0" w:rsidRPr="009B17B0" w:rsidRDefault="009B17B0" w:rsidP="009B17B0">
      <w:pPr>
        <w:widowControl w:val="0"/>
        <w:numPr>
          <w:ilvl w:val="0"/>
          <w:numId w:val="67"/>
        </w:numPr>
        <w:tabs>
          <w:tab w:val="left" w:pos="74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социокультурными знаниями и умениями: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знать/понимать и использовать</w:t>
      </w:r>
      <w:r w:rsidRPr="009B17B0">
        <w:rPr>
          <w:rFonts w:ascii="Times New Roman" w:eastAsia="Times New Roman" w:hAnsi="Times New Roman" w:cs="Times New Roman"/>
          <w:sz w:val="20"/>
          <w:szCs w:val="20"/>
          <w:lang w:eastAsia="ru-RU" w:bidi="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иметь</w:t>
      </w:r>
      <w:r w:rsidRPr="009B17B0">
        <w:rPr>
          <w:rFonts w:ascii="Times New Roman" w:eastAsia="Times New Roman" w:hAnsi="Times New Roman" w:cs="Times New Roman"/>
          <w:sz w:val="20"/>
          <w:szCs w:val="20"/>
          <w:lang w:eastAsia="ru-RU" w:bidi="ru-RU"/>
        </w:rPr>
        <w:t xml:space="preserve"> элементарные представления о различных вариантах французского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обладать</w:t>
      </w:r>
      <w:r w:rsidRPr="009B17B0">
        <w:rPr>
          <w:rFonts w:ascii="Times New Roman" w:eastAsia="Times New Roman" w:hAnsi="Times New Roman" w:cs="Times New Roman"/>
          <w:sz w:val="20"/>
          <w:szCs w:val="20"/>
          <w:lang w:eastAsia="ru-RU" w:bidi="ru-RU"/>
        </w:rPr>
        <w:t xml:space="preserve"> базовыми знаниями о социокультурном портрете и культурном наследии родной страны и страны/стран изучаемого языка; </w:t>
      </w:r>
      <w:r w:rsidRPr="009B17B0">
        <w:rPr>
          <w:rFonts w:ascii="Times New Roman" w:eastAsia="Times New Roman" w:hAnsi="Times New Roman" w:cs="Times New Roman"/>
          <w:i/>
          <w:iCs/>
          <w:sz w:val="20"/>
          <w:szCs w:val="20"/>
          <w:lang w:eastAsia="ru-RU" w:bidi="ru-RU"/>
        </w:rPr>
        <w:t>уметь представлять</w:t>
      </w:r>
      <w:r w:rsidRPr="009B17B0">
        <w:rPr>
          <w:rFonts w:ascii="Times New Roman" w:eastAsia="Times New Roman" w:hAnsi="Times New Roman" w:cs="Times New Roman"/>
          <w:sz w:val="20"/>
          <w:szCs w:val="20"/>
          <w:lang w:eastAsia="ru-RU" w:bidi="ru-RU"/>
        </w:rPr>
        <w:t xml:space="preserve"> Россию и страну/страны изучаемого языка; </w:t>
      </w:r>
      <w:r w:rsidRPr="009B17B0">
        <w:rPr>
          <w:rFonts w:ascii="Times New Roman" w:eastAsia="Times New Roman" w:hAnsi="Times New Roman" w:cs="Times New Roman"/>
          <w:i/>
          <w:iCs/>
          <w:sz w:val="20"/>
          <w:szCs w:val="20"/>
          <w:lang w:eastAsia="ru-RU" w:bidi="ru-RU"/>
        </w:rPr>
        <w:t>оказывать помощь</w:t>
      </w:r>
      <w:r w:rsidRPr="009B17B0">
        <w:rPr>
          <w:rFonts w:ascii="Times New Roman" w:eastAsia="Times New Roman" w:hAnsi="Times New Roman" w:cs="Times New Roman"/>
          <w:sz w:val="20"/>
          <w:szCs w:val="20"/>
          <w:lang w:eastAsia="ru-RU" w:bidi="ru-RU"/>
        </w:rPr>
        <w:t xml:space="preserve"> зарубежным гостям в ситуациях повседневного общения;</w:t>
      </w:r>
    </w:p>
    <w:p w:rsidR="009B17B0" w:rsidRPr="009B17B0" w:rsidRDefault="009B17B0" w:rsidP="009B17B0">
      <w:pPr>
        <w:widowControl w:val="0"/>
        <w:numPr>
          <w:ilvl w:val="0"/>
          <w:numId w:val="67"/>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компенсаторными умениями: использовать при говорении переспрос; использовать при говорении и письме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перифраз/толкование, синонимические средства, описание предмета вместо его названия; при чтении и аудировании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языковую догадку, в том числе контекстуальную; </w:t>
      </w:r>
      <w:r w:rsidRPr="009B17B0">
        <w:rPr>
          <w:rFonts w:ascii="Times New Roman" w:eastAsia="Times New Roman" w:hAnsi="Times New Roman" w:cs="Times New Roman"/>
          <w:i/>
          <w:iCs/>
          <w:sz w:val="20"/>
          <w:szCs w:val="20"/>
          <w:lang w:eastAsia="ru-RU" w:bidi="ru-RU"/>
        </w:rPr>
        <w:t>игнорировать</w:t>
      </w:r>
      <w:r w:rsidRPr="009B17B0">
        <w:rPr>
          <w:rFonts w:ascii="Times New Roman" w:eastAsia="Times New Roman" w:hAnsi="Times New Roman" w:cs="Times New Roman"/>
          <w:sz w:val="20"/>
          <w:szCs w:val="20"/>
          <w:lang w:eastAsia="ru-RU" w:bidi="ru-RU"/>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67"/>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уметь рассматривать</w:t>
      </w:r>
      <w:r w:rsidRPr="009B17B0">
        <w:rPr>
          <w:rFonts w:ascii="Times New Roman" w:eastAsia="Times New Roman" w:hAnsi="Times New Roman" w:cs="Times New Roman"/>
          <w:sz w:val="20"/>
          <w:szCs w:val="20"/>
          <w:lang w:eastAsia="ru-RU" w:bidi="ru-RU"/>
        </w:rPr>
        <w:t xml:space="preserve"> несколько вариантов решения коммуникативной задачи в продуктивных видах речевой деятельности (говорении и письменной речи);</w:t>
      </w:r>
    </w:p>
    <w:p w:rsidR="009B17B0" w:rsidRPr="009B17B0" w:rsidRDefault="009B17B0" w:rsidP="009B17B0">
      <w:pPr>
        <w:widowControl w:val="0"/>
        <w:numPr>
          <w:ilvl w:val="0"/>
          <w:numId w:val="67"/>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numPr>
          <w:ilvl w:val="0"/>
          <w:numId w:val="67"/>
        </w:numPr>
        <w:tabs>
          <w:tab w:val="left" w:pos="59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иноязычные словари и справочники, в том числе </w:t>
      </w:r>
      <w:r w:rsidRPr="009B17B0">
        <w:rPr>
          <w:rFonts w:ascii="Times New Roman" w:eastAsia="Times New Roman" w:hAnsi="Times New Roman" w:cs="Times New Roman"/>
          <w:sz w:val="20"/>
          <w:szCs w:val="20"/>
          <w:lang w:eastAsia="ru-RU" w:bidi="ru-RU"/>
        </w:rPr>
        <w:lastRenderedPageBreak/>
        <w:t>информационно-справочные системы в электронной форме;</w:t>
      </w:r>
    </w:p>
    <w:p w:rsidR="009B17B0" w:rsidRPr="009B17B0" w:rsidRDefault="009B17B0" w:rsidP="009B17B0">
      <w:pPr>
        <w:widowControl w:val="0"/>
        <w:numPr>
          <w:ilvl w:val="0"/>
          <w:numId w:val="67"/>
        </w:numPr>
        <w:tabs>
          <w:tab w:val="left" w:pos="66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достигать взаимопонимания</w:t>
      </w:r>
      <w:r w:rsidRPr="009B17B0">
        <w:rPr>
          <w:rFonts w:ascii="Times New Roman" w:eastAsia="Times New Roman" w:hAnsi="Times New Roman" w:cs="Times New Roman"/>
          <w:sz w:val="20"/>
          <w:szCs w:val="20"/>
          <w:lang w:eastAsia="ru-RU" w:bidi="ru-RU"/>
        </w:rPr>
        <w:t xml:space="preserve"> в процессе устного и письменного общения с носителями иностранного языка, людьми другой культуры;</w:t>
      </w:r>
    </w:p>
    <w:p w:rsidR="009B17B0" w:rsidRPr="009B17B0" w:rsidRDefault="009B17B0" w:rsidP="009B17B0">
      <w:pPr>
        <w:widowControl w:val="0"/>
        <w:numPr>
          <w:ilvl w:val="0"/>
          <w:numId w:val="67"/>
        </w:numPr>
        <w:tabs>
          <w:tab w:val="left" w:pos="663"/>
        </w:tabs>
        <w:spacing w:after="0" w:line="240" w:lineRule="auto"/>
        <w:ind w:firstLine="240"/>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659" w:right="710" w:bottom="897" w:left="710" w:header="0" w:footer="3" w:gutter="0"/>
          <w:cols w:space="720"/>
          <w:noEndnote/>
          <w:docGrid w:linePitch="360"/>
        </w:sect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color w:val="231E20"/>
          <w:sz w:val="20"/>
          <w:szCs w:val="20"/>
          <w:lang w:eastAsia="ru-RU" w:bidi="ru-RU"/>
        </w:rPr>
      </w:pPr>
      <w:bookmarkStart w:id="313" w:name="bookmark631"/>
      <w:bookmarkStart w:id="314" w:name="_Toc105502784"/>
      <w:r w:rsidRPr="009B17B0">
        <w:rPr>
          <w:rFonts w:ascii="Arial" w:eastAsia="Arial" w:hAnsi="Arial" w:cs="Arial"/>
          <w:b/>
          <w:bCs/>
          <w:color w:val="231E20"/>
          <w:sz w:val="20"/>
          <w:szCs w:val="20"/>
          <w:lang w:eastAsia="ru-RU" w:bidi="ru-RU"/>
        </w:rPr>
        <w:lastRenderedPageBreak/>
        <w:t>2.1.8. ИСПАНСКИЙ ЯЗЫК</w:t>
      </w:r>
      <w:bookmarkEnd w:id="313"/>
      <w:bookmarkEnd w:id="314"/>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испанскому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(испанскому)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15" w:name="bookmark633"/>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ПОЯСНИТЕЛЬНАЯ ЗАПИСКА</w:t>
      </w:r>
      <w:bookmarkEnd w:id="31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2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(испанский) язык», определяет обязательную (инвариантную) часть содержания учебного курса по испанскому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испанского языка и родного (русского) языка обучающихся, межпредметных связей испанского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испанскому языку.</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16" w:name="bookmark635"/>
      <w:r w:rsidRPr="009B17B0">
        <w:rPr>
          <w:rFonts w:ascii="Arial" w:eastAsia="Courier New" w:hAnsi="Arial" w:cs="Arial"/>
          <w:b/>
          <w:color w:val="000000"/>
          <w:sz w:val="20"/>
          <w:szCs w:val="20"/>
          <w:lang w:eastAsia="ru-RU" w:bidi="ru-RU"/>
        </w:rPr>
        <w:t>ОБЩАЯ ХАРАКТЕРИСТИКА УЧЕБНОГО ПРЕДМЕТА «ИНОСТРАННЫЙ (ИСПАНСКИЙ) ЯЗЫК»</w:t>
      </w:r>
      <w:bookmarkEnd w:id="31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Предмету Иностранный язык принадлежит важное место в системе среднего общего образования и воспитания современного школьника в </w:t>
      </w:r>
      <w:r w:rsidRPr="009B17B0">
        <w:rPr>
          <w:rFonts w:ascii="Times New Roman" w:eastAsia="Times New Roman" w:hAnsi="Times New Roman" w:cs="Times New Roman"/>
          <w:sz w:val="20"/>
          <w:szCs w:val="20"/>
          <w:lang w:eastAsia="ru-RU" w:bidi="ru-RU"/>
        </w:rPr>
        <w:lastRenderedPageBreak/>
        <w:t>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rsidR="009B17B0" w:rsidRPr="009B17B0" w:rsidRDefault="009B17B0" w:rsidP="009B17B0">
      <w:pPr>
        <w:widowControl w:val="0"/>
        <w:spacing w:after="0" w:line="254"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Естественно, возрастание значимости владения иностранными языками приводит к переосмыслению целей и содержания обучения предмету.</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17" w:name="bookmark63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ЦЕЛИ ИЗУЧЕНИЯ УЧЕБНОГО ПРЕДМЕТА </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«ИНОСТРАННЫЙ (ИСПАНСКИЙ) ЯЗЫК»</w:t>
      </w:r>
      <w:bookmarkEnd w:id="317"/>
    </w:p>
    <w:p w:rsidR="009B17B0" w:rsidRPr="009B17B0" w:rsidRDefault="009B17B0" w:rsidP="009B17B0">
      <w:pPr>
        <w:widowControl w:val="0"/>
        <w:spacing w:after="0" w:line="254"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свете сказанного выше цели иноязычного образования становятся </w:t>
      </w:r>
      <w:r w:rsidRPr="009B17B0">
        <w:rPr>
          <w:rFonts w:ascii="Times New Roman" w:eastAsia="Times New Roman" w:hAnsi="Times New Roman" w:cs="Times New Roman"/>
          <w:sz w:val="20"/>
          <w:szCs w:val="20"/>
          <w:lang w:eastAsia="ru-RU" w:bidi="ru-RU"/>
        </w:rPr>
        <w:lastRenderedPageBreak/>
        <w:t xml:space="preserve">более сложными по структуре, формулируются на </w:t>
      </w:r>
      <w:r w:rsidRPr="009B17B0">
        <w:rPr>
          <w:rFonts w:ascii="Times New Roman" w:eastAsia="Times New Roman" w:hAnsi="Times New Roman" w:cs="Times New Roman"/>
          <w:i/>
          <w:iCs/>
          <w:sz w:val="20"/>
          <w:szCs w:val="20"/>
          <w:lang w:eastAsia="ru-RU" w:bidi="ru-RU"/>
        </w:rPr>
        <w:t>ценностном, когнитивном и прагматическом</w:t>
      </w:r>
      <w:r w:rsidRPr="009B17B0">
        <w:rPr>
          <w:rFonts w:ascii="Times New Roman" w:eastAsia="Times New Roman" w:hAnsi="Times New Roman" w:cs="Times New Roman"/>
          <w:sz w:val="20"/>
          <w:szCs w:val="20"/>
          <w:lang w:eastAsia="ru-RU" w:bidi="ru-RU"/>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9B17B0" w:rsidRPr="009B17B0" w:rsidRDefault="009B17B0" w:rsidP="009B17B0">
      <w:pPr>
        <w:widowControl w:val="0"/>
        <w:spacing w:after="0" w:line="257"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 прагматическом уровне </w:t>
      </w:r>
      <w:r w:rsidRPr="009B17B0">
        <w:rPr>
          <w:rFonts w:ascii="Times New Roman" w:eastAsia="Times New Roman" w:hAnsi="Times New Roman" w:cs="Times New Roman"/>
          <w:b/>
          <w:bCs/>
          <w:i/>
          <w:iCs/>
          <w:sz w:val="19"/>
          <w:szCs w:val="19"/>
          <w:lang w:eastAsia="ru-RU" w:bidi="ru-RU"/>
        </w:rPr>
        <w:t>целью иноязычного образования</w:t>
      </w:r>
      <w:r w:rsidRPr="009B17B0">
        <w:rPr>
          <w:rFonts w:ascii="Times New Roman" w:eastAsia="Times New Roman" w:hAnsi="Times New Roman" w:cs="Times New Roman"/>
          <w:sz w:val="20"/>
          <w:szCs w:val="20"/>
          <w:lang w:eastAsia="ru-RU" w:bidi="ru-RU"/>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w:t>
      </w:r>
    </w:p>
    <w:p w:rsidR="009B17B0" w:rsidRPr="009B17B0" w:rsidRDefault="009B17B0" w:rsidP="009B17B0">
      <w:pPr>
        <w:widowControl w:val="0"/>
        <w:numPr>
          <w:ilvl w:val="0"/>
          <w:numId w:val="68"/>
        </w:numPr>
        <w:tabs>
          <w:tab w:val="left" w:pos="342"/>
        </w:tabs>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речевая компетенция</w:t>
      </w:r>
      <w:r w:rsidRPr="009B17B0">
        <w:rPr>
          <w:rFonts w:ascii="Times New Roman" w:eastAsia="Times New Roman" w:hAnsi="Times New Roman" w:cs="Times New Roman"/>
          <w:sz w:val="20"/>
          <w:szCs w:val="20"/>
          <w:lang w:eastAsia="ru-RU" w:bidi="ru-RU"/>
        </w:rPr>
        <w:t xml:space="preserve"> — развитие коммуникативных умений в четырех основных видах речевой деятельности (говорении, аудировании, чтении, письме);</w:t>
      </w:r>
    </w:p>
    <w:p w:rsidR="009B17B0" w:rsidRPr="009B17B0" w:rsidRDefault="009B17B0" w:rsidP="009B17B0">
      <w:pPr>
        <w:widowControl w:val="0"/>
        <w:numPr>
          <w:ilvl w:val="0"/>
          <w:numId w:val="68"/>
        </w:numPr>
        <w:tabs>
          <w:tab w:val="left" w:pos="342"/>
        </w:tabs>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языковая компетенция</w:t>
      </w:r>
      <w:r w:rsidRPr="009B17B0">
        <w:rPr>
          <w:rFonts w:ascii="Times New Roman" w:eastAsia="Times New Roman" w:hAnsi="Times New Roman" w:cs="Times New Roman"/>
          <w:sz w:val="20"/>
          <w:szCs w:val="20"/>
          <w:lang w:eastAsia="ru-RU" w:bidi="ru-RU"/>
        </w:rPr>
        <w:t xml:space="preserve"> — овладение новыми языковыми средствами (фонетическими, орфографическими, лексическими, грамматическими) в соответствии </w:t>
      </w:r>
      <w:r w:rsidRPr="009B17B0">
        <w:rPr>
          <w:rFonts w:ascii="Times New Roman" w:eastAsia="Times New Roman" w:hAnsi="Times New Roman" w:cs="Times New Roman"/>
          <w:sz w:val="20"/>
          <w:szCs w:val="20"/>
          <w:lang w:val="en-US" w:bidi="en-US"/>
        </w:rPr>
        <w: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i/>
          <w:iCs/>
          <w:sz w:val="20"/>
          <w:szCs w:val="20"/>
          <w:lang w:eastAsia="ru-RU" w:bidi="ru-RU"/>
        </w:rPr>
        <w:t>социокультурная/межкультурная компетенция</w:t>
      </w:r>
      <w:r w:rsidRPr="009B17B0">
        <w:rPr>
          <w:rFonts w:ascii="Times New Roman" w:eastAsia="Times New Roman" w:hAnsi="Times New Roman" w:cs="Times New Roman"/>
          <w:sz w:val="20"/>
          <w:szCs w:val="20"/>
          <w:lang w:eastAsia="ru-RU" w:bidi="ru-RU"/>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ее этапах; формирование умения представлять свою страну, ее культуру в условиях межкультурного общения;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компенсаторная компетенция</w:t>
      </w:r>
      <w:r w:rsidRPr="009B17B0">
        <w:rPr>
          <w:rFonts w:ascii="Times New Roman" w:eastAsia="Times New Roman" w:hAnsi="Times New Roman" w:cs="Times New Roman"/>
          <w:sz w:val="20"/>
          <w:szCs w:val="20"/>
          <w:lang w:eastAsia="ru-RU" w:bidi="ru-RU"/>
        </w:rPr>
        <w:t xml:space="preserve"> — развитие умений выходить из положения в условиях дефицита языковых средств при получении и передаче информации.</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Наряду с иноязычной коммуникативной компетенцией средствами иностранного языка формируются </w:t>
      </w:r>
      <w:r w:rsidRPr="009B17B0">
        <w:rPr>
          <w:rFonts w:ascii="Times New Roman" w:eastAsia="Times New Roman" w:hAnsi="Times New Roman" w:cs="Times New Roman"/>
          <w:i/>
          <w:iCs/>
          <w:sz w:val="20"/>
          <w:szCs w:val="20"/>
          <w:lang w:eastAsia="ru-RU" w:bidi="ru-RU"/>
        </w:rPr>
        <w:t>ключевые универсальные учебные компетенции</w:t>
      </w:r>
      <w:r w:rsidRPr="009B17B0">
        <w:rPr>
          <w:rFonts w:ascii="Times New Roman" w:eastAsia="Times New Roman" w:hAnsi="Times New Roman" w:cs="Times New Roman"/>
          <w:sz w:val="20"/>
          <w:szCs w:val="20"/>
          <w:lang w:eastAsia="ru-RU" w:bidi="ru-RU"/>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соответствии с личностно ориентированной парадигмой образования, основными подходами к обучению </w:t>
      </w:r>
      <w:r w:rsidRPr="009B17B0">
        <w:rPr>
          <w:rFonts w:ascii="Times New Roman" w:eastAsia="Times New Roman" w:hAnsi="Times New Roman" w:cs="Times New Roman"/>
          <w:i/>
          <w:iCs/>
          <w:sz w:val="20"/>
          <w:szCs w:val="20"/>
          <w:lang w:eastAsia="ru-RU" w:bidi="ru-RU"/>
        </w:rPr>
        <w:t>иностранным языкам</w:t>
      </w:r>
      <w:r w:rsidRPr="009B17B0">
        <w:rPr>
          <w:rFonts w:ascii="Times New Roman" w:eastAsia="Times New Roman" w:hAnsi="Times New Roman" w:cs="Times New Roman"/>
          <w:sz w:val="20"/>
          <w:szCs w:val="20"/>
          <w:lang w:eastAsia="ru-RU" w:bidi="ru-RU"/>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w:t>
      </w:r>
      <w:r w:rsidRPr="009B17B0">
        <w:rPr>
          <w:rFonts w:ascii="Times New Roman" w:eastAsia="Times New Roman" w:hAnsi="Times New Roman" w:cs="Times New Roman"/>
          <w:sz w:val="20"/>
          <w:szCs w:val="20"/>
          <w:lang w:eastAsia="ru-RU" w:bidi="ru-RU"/>
        </w:rPr>
        <w:lastRenderedPageBreak/>
        <w:t>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18" w:name="bookmark63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МЕСТО УЧЕБНОГО ПРЕДМЕТА В УЧЕБНОМ ПЛАНЕ «ИНОСТРАННЫЙ (ИСПАНСКИЙ) ЯЗЫК»</w:t>
      </w:r>
      <w:bookmarkEnd w:id="318"/>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(испанском)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sectPr w:rsidR="009B17B0" w:rsidRPr="009B17B0">
          <w:footerReference w:type="even" r:id="rId35"/>
          <w:footerReference w:type="default" r:id="rId36"/>
          <w:footnotePr>
            <w:numRestart w:val="eachPage"/>
          </w:footnotePr>
          <w:pgSz w:w="7824" w:h="12019"/>
          <w:pgMar w:top="692" w:right="711" w:bottom="889" w:left="714" w:header="0" w:footer="3" w:gutter="0"/>
          <w:cols w:space="720"/>
          <w:noEndnote/>
          <w:docGrid w:linePitch="360"/>
        </w:sectPr>
      </w:pPr>
      <w:r w:rsidRPr="009B17B0">
        <w:rPr>
          <w:rFonts w:ascii="Times New Roman" w:eastAsia="Times New Roman" w:hAnsi="Times New Roman" w:cs="Times New Roman"/>
          <w:sz w:val="20"/>
          <w:szCs w:val="20"/>
          <w:lang w:eastAsia="ru-RU" w:bidi="ru-RU"/>
        </w:rPr>
        <w:t>Примерная рабочая программа по предмету «Испанский язык» состоит из четырёх разделов: Пояснительная записка, Содержание учебного предмета «Иностранный (испанский) язык», Планируемые результаты освоения учебного предмета «Иностранный (испанский) язык» на уровне основного общего образования; Тематическое планирование.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19" w:name="bookmark641"/>
      <w:r w:rsidRPr="009B17B0">
        <w:rPr>
          <w:rFonts w:ascii="Arial" w:eastAsia="Courier New" w:hAnsi="Arial" w:cs="Arial"/>
          <w:b/>
          <w:color w:val="000000"/>
          <w:sz w:val="20"/>
          <w:szCs w:val="20"/>
          <w:lang w:eastAsia="ru-RU" w:bidi="ru-RU"/>
        </w:rPr>
        <w:lastRenderedPageBreak/>
        <w:t xml:space="preserve">СОДЕРЖАНИЕ УЧЕБНОГО ПРЕДМЕТА </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«ИНОСТРАННЫЙ (ИСПАНСКИЙ) ЯЗЫК»</w:t>
      </w:r>
      <w:bookmarkEnd w:id="31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20" w:name="bookmark643"/>
      <w:r w:rsidRPr="009B17B0">
        <w:rPr>
          <w:rFonts w:ascii="Arial" w:eastAsia="Courier New" w:hAnsi="Arial" w:cs="Arial"/>
          <w:b/>
          <w:color w:val="000000"/>
          <w:sz w:val="20"/>
          <w:szCs w:val="20"/>
          <w:lang w:eastAsia="ru-RU" w:bidi="ru-RU"/>
        </w:rPr>
        <w:t>5 КЛАСС</w:t>
      </w:r>
      <w:bookmarkEnd w:id="320"/>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Коммуникативные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Моя семья. Мои друзья. Семейные праздники: день рождения, Новый год.</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 современного подростка.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здоровое питание.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Переписка с зарубежными сверстниками.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Каникулы в различное время года. Виды отдыха.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дикие и домашние животные. Погода.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Родное город/село. Транспорт.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крупные города;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писатели, поэты.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Виды речевой деятельности</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 xml:space="preserve">диалогической речи </w:t>
      </w:r>
      <w:r w:rsidRPr="009B17B0">
        <w:rPr>
          <w:rFonts w:ascii="Times New Roman" w:eastAsia="Times New Roman" w:hAnsi="Times New Roman" w:cs="Times New Roman"/>
          <w:sz w:val="20"/>
          <w:szCs w:val="20"/>
          <w:lang w:eastAsia="ru-RU" w:bidi="ru-RU"/>
        </w:rPr>
        <w:t>на основе умений, сформированных в начальной школе, в стандартных ситуациях неофициального общения в рамках тематического содержания речи для 5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9B17B0" w:rsidRPr="009B17B0" w:rsidRDefault="009B17B0" w:rsidP="009B17B0">
      <w:pPr>
        <w:widowControl w:val="0"/>
        <w:numPr>
          <w:ilvl w:val="0"/>
          <w:numId w:val="29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numPr>
          <w:ilvl w:val="0"/>
          <w:numId w:val="297"/>
        </w:numPr>
        <w:spacing w:after="0" w:line="29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диалог-побуждение к действию</w:t>
      </w:r>
      <w:r w:rsidRPr="009B17B0">
        <w:rPr>
          <w:rFonts w:ascii="Times New Roman" w:eastAsia="Times New Roman" w:hAnsi="Times New Roman" w:cs="Times New Roman"/>
          <w:sz w:val="20"/>
          <w:szCs w:val="20"/>
          <w:lang w:eastAsia="ru-RU" w:bidi="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9B17B0" w:rsidRPr="009B17B0" w:rsidRDefault="009B17B0" w:rsidP="009B17B0">
      <w:pPr>
        <w:widowControl w:val="0"/>
        <w:numPr>
          <w:ilvl w:val="0"/>
          <w:numId w:val="297"/>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w:t>
      </w:r>
      <w:r w:rsidRPr="009B17B0">
        <w:rPr>
          <w:rFonts w:ascii="Times New Roman" w:eastAsia="Times New Roman" w:hAnsi="Times New Roman" w:cs="Times New Roman"/>
          <w:sz w:val="20"/>
          <w:szCs w:val="20"/>
          <w:lang w:eastAsia="ru-RU" w:bidi="ru-RU"/>
        </w:rPr>
        <w:t xml:space="preserve">: сообщать фактическую информацию, отвечая на </w:t>
      </w:r>
      <w:r w:rsidRPr="009B17B0">
        <w:rPr>
          <w:rFonts w:ascii="Times New Roman" w:eastAsia="Times New Roman" w:hAnsi="Times New Roman" w:cs="Times New Roman"/>
          <w:sz w:val="20"/>
          <w:szCs w:val="20"/>
          <w:lang w:eastAsia="ru-RU" w:bidi="ru-RU"/>
        </w:rPr>
        <w:lastRenderedPageBreak/>
        <w:t>вопросы разных видов; запрашивать интересующую информацию.</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диалога — до 5 реплик со стороны каждого собеседника.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 xml:space="preserve">монологической речи </w:t>
      </w:r>
      <w:r w:rsidRPr="009B17B0">
        <w:rPr>
          <w:rFonts w:ascii="Times New Roman" w:eastAsia="Times New Roman" w:hAnsi="Times New Roman" w:cs="Times New Roman"/>
          <w:sz w:val="20"/>
          <w:szCs w:val="20"/>
          <w:lang w:eastAsia="ru-RU" w:bidi="ru-RU"/>
        </w:rPr>
        <w:t>на базе умений, сформированных в начальной школе, в стандартных ситуациях неофициального общения в рамках тематического содержания речи 5 класса с опорой на ключевые слова, вопросы, план и/или иллюстрации, фотографии:</w:t>
      </w:r>
    </w:p>
    <w:p w:rsidR="009B17B0" w:rsidRPr="009B17B0" w:rsidRDefault="009B17B0" w:rsidP="009B17B0">
      <w:pPr>
        <w:widowControl w:val="0"/>
        <w:numPr>
          <w:ilvl w:val="0"/>
          <w:numId w:val="29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повествование/сообщение);</w:t>
      </w:r>
    </w:p>
    <w:p w:rsidR="009B17B0" w:rsidRPr="009B17B0" w:rsidRDefault="009B17B0" w:rsidP="009B17B0">
      <w:pPr>
        <w:widowControl w:val="0"/>
        <w:numPr>
          <w:ilvl w:val="0"/>
          <w:numId w:val="298"/>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 текста;</w:t>
      </w:r>
    </w:p>
    <w:p w:rsidR="009B17B0" w:rsidRPr="009B17B0" w:rsidRDefault="009B17B0" w:rsidP="009B17B0">
      <w:pPr>
        <w:widowControl w:val="0"/>
        <w:numPr>
          <w:ilvl w:val="0"/>
          <w:numId w:val="298"/>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изложение результатов выполненной проектной работы.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монологического высказывания — 5-6 фраз.</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аудирования</w:t>
      </w:r>
      <w:r w:rsidRPr="009B17B0">
        <w:rPr>
          <w:rFonts w:ascii="Times New Roman" w:eastAsia="Times New Roman" w:hAnsi="Times New Roman" w:cs="Times New Roman"/>
          <w:sz w:val="20"/>
          <w:szCs w:val="20"/>
          <w:lang w:eastAsia="ru-RU" w:bidi="ru-RU"/>
        </w:rPr>
        <w:t xml:space="preserve"> на базе умений, сформированных в начальной школе:</w:t>
      </w:r>
    </w:p>
    <w:p w:rsidR="009B17B0" w:rsidRPr="009B17B0" w:rsidRDefault="009B17B0" w:rsidP="009B17B0">
      <w:pPr>
        <w:widowControl w:val="0"/>
        <w:numPr>
          <w:ilvl w:val="0"/>
          <w:numId w:val="299"/>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на слух речи учителя и одноклассников и вербальная/невербальная реакция на услышанное;</w:t>
      </w:r>
    </w:p>
    <w:p w:rsidR="009B17B0" w:rsidRPr="009B17B0" w:rsidRDefault="009B17B0" w:rsidP="009B17B0">
      <w:pPr>
        <w:widowControl w:val="0"/>
        <w:numPr>
          <w:ilvl w:val="0"/>
          <w:numId w:val="299"/>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а также с использованием языковой, в том числе, контекстуальной догадки.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Время звучания текста/текстов для аудирования — до 1 минуты.</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коммуникативной задачи: с пониманием основного содержания, с пониманием запрашиваемой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w:t>
      </w:r>
      <w:r w:rsidRPr="009B17B0">
        <w:rPr>
          <w:rFonts w:ascii="Times New Roman" w:eastAsia="Times New Roman" w:hAnsi="Times New Roman" w:cs="Times New Roman"/>
          <w:sz w:val="20"/>
          <w:szCs w:val="20"/>
          <w:lang w:eastAsia="ru-RU" w:bidi="ru-RU"/>
        </w:rPr>
        <w:lastRenderedPageBreak/>
        <w:t>для понимания основного содержания.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несплошных текстов (таблиц) и понимание представленной в них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текста/текстов для чтения — 180—200 слов.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 на базе умений, сформированных в начальной школе:</w:t>
      </w:r>
    </w:p>
    <w:p w:rsidR="009B17B0" w:rsidRPr="009B17B0" w:rsidRDefault="009B17B0" w:rsidP="009B17B0">
      <w:pPr>
        <w:widowControl w:val="0"/>
        <w:numPr>
          <w:ilvl w:val="0"/>
          <w:numId w:val="300"/>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списывание текста и выписывание из него слов, словосочетаний, предложений в соответствии с решаемой коммуникативной задачей;</w:t>
      </w:r>
    </w:p>
    <w:p w:rsidR="009B17B0" w:rsidRPr="009B17B0" w:rsidRDefault="009B17B0" w:rsidP="009B17B0">
      <w:pPr>
        <w:widowControl w:val="0"/>
        <w:numPr>
          <w:ilvl w:val="0"/>
          <w:numId w:val="300"/>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 указанием личной информации в соответствии с нормами, принятыми в стране/странах изучаемого языка;</w:t>
      </w:r>
    </w:p>
    <w:p w:rsidR="009B17B0" w:rsidRPr="009B17B0" w:rsidRDefault="009B17B0" w:rsidP="009B17B0">
      <w:pPr>
        <w:widowControl w:val="0"/>
        <w:numPr>
          <w:ilvl w:val="0"/>
          <w:numId w:val="300"/>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w:t>
      </w:r>
    </w:p>
    <w:p w:rsidR="009B17B0" w:rsidRPr="009B17B0" w:rsidRDefault="009B17B0" w:rsidP="009B17B0">
      <w:pPr>
        <w:widowControl w:val="0"/>
        <w:spacing w:after="0" w:line="271" w:lineRule="auto"/>
        <w:ind w:left="3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сообщения — до 60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навыки и умения</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букв алфавита испанского языка в правильной последовательности, их фонетически корректное озвучивание.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вслух небольших адаптированных аутентичных текстов, построенных на изученном языковом материале, с соблюдением правил </w:t>
      </w:r>
      <w:r w:rsidRPr="009B17B0">
        <w:rPr>
          <w:rFonts w:ascii="Times New Roman" w:eastAsia="Times New Roman" w:hAnsi="Times New Roman" w:cs="Times New Roman"/>
          <w:sz w:val="20"/>
          <w:szCs w:val="20"/>
          <w:lang w:eastAsia="ru-RU" w:bidi="ru-RU"/>
        </w:rPr>
        <w:lastRenderedPageBreak/>
        <w:t>чтения и соответствующей интонацией, демонстрируещее понимание содержания текста и обеспечивающее адекватное восприятие читаемого слушающими. Объем текста — до 90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Владение правилами чтения гласных, гласных в дифтонгах и трифтонгах, согласных, основных звуко-буквенных сочетаний и сложных сочетаний букв, например, </w:t>
      </w:r>
      <w:r w:rsidRPr="009B17B0">
        <w:rPr>
          <w:rFonts w:ascii="Times New Roman" w:eastAsia="Times New Roman" w:hAnsi="Times New Roman" w:cs="Times New Roman"/>
          <w:i/>
          <w:iCs/>
          <w:sz w:val="20"/>
          <w:szCs w:val="20"/>
          <w:lang w:val="en-US" w:bidi="en-US"/>
        </w:rPr>
        <w:t>ch</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ll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rr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ce</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ci</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qui</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ge</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gi</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gue</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val="en-US" w:bidi="en-US"/>
        </w:rPr>
        <w:t>gui</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noche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calle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zorra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cerca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cinco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queso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aquí</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inteligente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ágil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Miguel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guitarra</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новых слов согласно основным правилам чтения испанского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Воспроизведение наизусть небольших произведений детского фольклора (стихов, песен), образцов (фрагментов) поэтических произведений известных испаноязычных авторов и авторов детской литературы.</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Графика, орфография и пунктуация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Графически корректное воспроизведение букв испанского алфавита (написание букв, буквосочетаний,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Правильное написание изученных слов, списывание слов и предложений, применение правила графического ударения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acento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gráfico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письменном и звучащем тексте </w:t>
      </w:r>
      <w:r w:rsidRPr="009B17B0">
        <w:rPr>
          <w:rFonts w:ascii="Times New Roman" w:eastAsia="Times New Roman" w:hAnsi="Times New Roman" w:cs="Times New Roman"/>
          <w:sz w:val="20"/>
          <w:szCs w:val="20"/>
          <w:lang w:bidi="en-US"/>
        </w:rPr>
        <w:t xml:space="preserve">675 </w:t>
      </w:r>
      <w:r w:rsidRPr="009B17B0">
        <w:rPr>
          <w:rFonts w:ascii="Times New Roman" w:eastAsia="Times New Roman" w:hAnsi="Times New Roman" w:cs="Times New Roman"/>
          <w:sz w:val="20"/>
          <w:szCs w:val="20"/>
          <w:lang w:eastAsia="ru-RU" w:bidi="ru-RU"/>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9B17B0">
        <w:rPr>
          <w:rFonts w:ascii="Times New Roman" w:eastAsia="Times New Roman" w:hAnsi="Times New Roman" w:cs="Times New Roman"/>
          <w:sz w:val="20"/>
          <w:szCs w:val="20"/>
          <w:lang w:bidi="en-US"/>
        </w:rPr>
        <w:t xml:space="preserve">625 </w:t>
      </w:r>
      <w:r w:rsidRPr="009B17B0">
        <w:rPr>
          <w:rFonts w:ascii="Times New Roman" w:eastAsia="Times New Roman" w:hAnsi="Times New Roman" w:cs="Times New Roman"/>
          <w:sz w:val="20"/>
          <w:szCs w:val="20"/>
          <w:lang w:eastAsia="ru-RU" w:bidi="ru-RU"/>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9B17B0">
        <w:rPr>
          <w:rFonts w:ascii="Times New Roman" w:eastAsia="Times New Roman" w:hAnsi="Times New Roman" w:cs="Times New Roman"/>
          <w:sz w:val="20"/>
          <w:szCs w:val="20"/>
          <w:lang w:bidi="en-US"/>
        </w:rPr>
        <w:t xml:space="preserve">5 </w:t>
      </w:r>
      <w:r w:rsidRPr="009B17B0">
        <w:rPr>
          <w:rFonts w:ascii="Times New Roman" w:eastAsia="Times New Roman" w:hAnsi="Times New Roman" w:cs="Times New Roman"/>
          <w:sz w:val="20"/>
          <w:szCs w:val="20"/>
          <w:lang w:eastAsia="ru-RU" w:bidi="ru-RU"/>
        </w:rPr>
        <w:t>класса, включая 500 лексических единиц, освоенных в предыдущие годы обучения.</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и образование родственных слов с использованием аффиксации: — суффикса глаголов: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ear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суффиксов имен существительных: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dor</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tor</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ista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ción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sión</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dad</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eastAsia="ru-RU" w:bidi="ru-RU"/>
        </w:rPr>
        <w:t xml:space="preserve">суффиксов имен прилагательных: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oso</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al</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eastAsia="ru-RU" w:bidi="ru-RU"/>
        </w:rPr>
        <w:t xml:space="preserve">суффиксов наречий: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mente</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и образование родственных слов с использованием словосложения: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существительных на основе глагол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существительное;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количественных числительных</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 изученных синонимов и интернациональных слов.</w:t>
      </w:r>
    </w:p>
    <w:p w:rsidR="009B17B0" w:rsidRPr="009B17B0" w:rsidRDefault="009B17B0" w:rsidP="009B17B0">
      <w:pPr>
        <w:widowControl w:val="0"/>
        <w:spacing w:after="0" w:line="269" w:lineRule="auto"/>
        <w:ind w:firstLine="2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lastRenderedPageBreak/>
        <w:t>Грамматическая сторона речи</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Нераспространённые и распространённые простые предложения с несколькими обстоятельствами, следующими в определённом порядке.</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Простое предложение с простым глагольным сказуемым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Yo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hablo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español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составным именным сказуемым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Yo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soy</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alumno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составным глагольным сказуемым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Acabo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de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leer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cuento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Сложносочинённые предложения с сочинительными союзами </w:t>
      </w:r>
      <w:r w:rsidRPr="009B17B0">
        <w:rPr>
          <w:rFonts w:ascii="Times New Roman" w:eastAsia="Times New Roman" w:hAnsi="Times New Roman" w:cs="Times New Roman"/>
          <w:i/>
          <w:iCs/>
          <w:sz w:val="20"/>
          <w:szCs w:val="20"/>
          <w:lang w:val="en-US" w:bidi="en-US"/>
        </w:rPr>
        <w:t>y</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pero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u</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с союзами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porque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si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cuando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como</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Условные предложения реального типа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Si</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hace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buen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tiempo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paseo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por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parque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глаголы во временных формах действительного залога изъявительного наклонения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Pretérito </w:t>
      </w:r>
      <w:r w:rsidRPr="009B17B0">
        <w:rPr>
          <w:rFonts w:ascii="Times New Roman" w:eastAsia="Times New Roman" w:hAnsi="Times New Roman" w:cs="Times New Roman"/>
          <w:sz w:val="20"/>
          <w:szCs w:val="20"/>
          <w:lang w:val="en-US" w:bidi="en-US"/>
        </w:rPr>
        <w:t>Perfecto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Compuesto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Futuro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Imperfecto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Pretérito </w:t>
      </w:r>
      <w:r w:rsidRPr="009B17B0">
        <w:rPr>
          <w:rFonts w:ascii="Times New Roman" w:eastAsia="Times New Roman" w:hAnsi="Times New Roman" w:cs="Times New Roman"/>
          <w:sz w:val="20"/>
          <w:szCs w:val="20"/>
          <w:lang w:val="en-US" w:bidi="en-US"/>
        </w:rPr>
        <w:t>Indefinido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Pretérito </w:t>
      </w:r>
      <w:r w:rsidRPr="009B17B0">
        <w:rPr>
          <w:rFonts w:ascii="Times New Roman" w:eastAsia="Times New Roman" w:hAnsi="Times New Roman" w:cs="Times New Roman"/>
          <w:sz w:val="20"/>
          <w:szCs w:val="20"/>
          <w:lang w:val="en-US" w:bidi="en-US"/>
        </w:rPr>
        <w:t>Imperfecto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Наиболее употребительные регулярные и нерегулярные глаголы в повелительном наклонении в утвердительной и отрицательной форме.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Наиболее употребительные возвратные глаголы во временных формах действительного залога изъявительного наклонения и в утвердительной и отрицательной форме повелительного наклонения.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Регулярные и нерегулярные формы причастий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escrito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hecho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puesto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Регулярные и нерегулярные формы герундия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estudiando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aprendiendo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leyendo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vistiendo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 xml:space="preserve">Конструкции с глаголом </w:t>
      </w:r>
      <w:r w:rsidRPr="009B17B0">
        <w:rPr>
          <w:rFonts w:ascii="Times New Roman" w:eastAsia="Times New Roman" w:hAnsi="Times New Roman" w:cs="Times New Roman"/>
          <w:sz w:val="20"/>
          <w:szCs w:val="20"/>
          <w:lang w:val="en-US" w:bidi="en-US"/>
        </w:rPr>
        <w:t>gustar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Me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gusta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leer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Me gusta el verano. Me gustan los perros.</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Глагольные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empezar a</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tener que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hay que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terminar de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acabar de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ir a</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 xml:space="preserve">volver a </w:t>
      </w:r>
      <w:r w:rsidRPr="009B17B0">
        <w:rPr>
          <w:rFonts w:ascii="Times New Roman" w:eastAsia="Times New Roman" w:hAnsi="Times New Roman" w:cs="Times New Roman"/>
          <w:i/>
          <w:iCs/>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 xml:space="preserve">infi nitivo, soler </w:t>
      </w:r>
      <w:r w:rsidRPr="009B17B0">
        <w:rPr>
          <w:rFonts w:ascii="Times New Roman" w:eastAsia="Times New Roman" w:hAnsi="Times New Roman" w:cs="Times New Roman"/>
          <w:i/>
          <w:iCs/>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infi nitivo, estar</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participio, </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gerundio.</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Конструкции с глаголом </w:t>
      </w:r>
      <w:r w:rsidRPr="009B17B0">
        <w:rPr>
          <w:rFonts w:ascii="Times New Roman" w:eastAsia="Times New Roman" w:hAnsi="Times New Roman" w:cs="Times New Roman"/>
          <w:i/>
          <w:iCs/>
          <w:sz w:val="20"/>
          <w:szCs w:val="20"/>
          <w:lang w:val="en-US" w:bidi="en-US"/>
        </w:rPr>
        <w:t>hace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для описания погоды и глагольные формы </w:t>
      </w:r>
      <w:r w:rsidRPr="009B17B0">
        <w:rPr>
          <w:rFonts w:ascii="Times New Roman" w:eastAsia="Times New Roman" w:hAnsi="Times New Roman" w:cs="Times New Roman"/>
          <w:i/>
          <w:iCs/>
          <w:sz w:val="20"/>
          <w:szCs w:val="20"/>
          <w:lang w:val="en-US" w:bidi="en-US"/>
        </w:rPr>
        <w:t>llueve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nieva</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Неопределённый артикль, определённый артикль и отсутствие артикля перед существительными (наиболее распространённые случаи употребления).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Грамматический род существительных (наиболее распространённые случаи и исключения): </w:t>
      </w:r>
      <w:r w:rsidRPr="009B17B0">
        <w:rPr>
          <w:rFonts w:ascii="Times New Roman" w:eastAsia="Times New Roman" w:hAnsi="Times New Roman" w:cs="Times New Roman"/>
          <w:i/>
          <w:iCs/>
          <w:sz w:val="20"/>
          <w:szCs w:val="20"/>
          <w:lang w:val="en-US" w:bidi="en-US"/>
        </w:rPr>
        <w:t>alumno</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director</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la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mano</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sz w:val="20"/>
          <w:szCs w:val="20"/>
          <w:lang w:eastAsia="ru-RU" w:bidi="ru-RU"/>
        </w:rPr>
        <w:t>día</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Множественное число существительных; существительные, имеющие форму только множественного числа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lunes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gafas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tijeras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существительные, употребляемые только в единственном числе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gente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calor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Прилагательные и наречия в положительной, сравнительной и превосходной степени, образованные по правилу, и исключения.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места, времени, образа действия, количества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mucho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poco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muy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вопросительные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¿cuándo?, cómo?, ¿dónde?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Местоимения: личные (ударные), притяжательные (ударные и безударные), указательные, неопределенные, отрицательные, возвратные, вопросительные.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Количественные числительные </w:t>
      </w:r>
      <w:r w:rsidRPr="009B17B0">
        <w:rPr>
          <w:rFonts w:ascii="Times New Roman" w:eastAsia="Times New Roman" w:hAnsi="Times New Roman" w:cs="Times New Roman"/>
          <w:sz w:val="20"/>
          <w:szCs w:val="20"/>
          <w:lang w:bidi="en-US"/>
        </w:rPr>
        <w:t xml:space="preserve">(1-100), </w:t>
      </w:r>
      <w:r w:rsidRPr="009B17B0">
        <w:rPr>
          <w:rFonts w:ascii="Times New Roman" w:eastAsia="Times New Roman" w:hAnsi="Times New Roman" w:cs="Times New Roman"/>
          <w:sz w:val="20"/>
          <w:szCs w:val="20"/>
          <w:lang w:eastAsia="ru-RU" w:bidi="ru-RU"/>
        </w:rPr>
        <w:t>порядковые числительные (1-15). Обозначение даты и года.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сложные предлоги места, времени, предлоги направления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hacia</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испанском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своё имя и фамилию, а также имена и фамилии своих родственников и друзей на испанском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свой адрес на испанском языке (в анкете, формуляре);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Компенсаторные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порождении собственных высказываний ключевых слов, плана.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21" w:name="bookmark645"/>
      <w:r w:rsidRPr="009B17B0">
        <w:rPr>
          <w:rFonts w:ascii="Arial" w:eastAsia="Courier New" w:hAnsi="Arial" w:cs="Arial"/>
          <w:b/>
          <w:color w:val="000000"/>
          <w:sz w:val="20"/>
          <w:szCs w:val="20"/>
          <w:lang w:eastAsia="ru-RU" w:bidi="ru-RU"/>
        </w:rPr>
        <w:t>6 КЛАСС</w:t>
      </w:r>
      <w:bookmarkEnd w:id="321"/>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Коммуникативные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 Семейные праздники.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средства массовой информации, кино, театр, спорт).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сбалансированное питание.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любимый предмет, правила поведения в школе.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Переписка с зарубежными сверстниками.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Каникулы в различное время года. Виды отдыха.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Путешествия по России и зарубежным странам.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дикие и домашние животные. Климат, погода.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Жизнь в городе и сельской местности. Описание родного города/села. Транспорт.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писатели, поэты, учёные.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Виды речевой деятельности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 xml:space="preserve">диалогической речи </w:t>
      </w:r>
      <w:r w:rsidRPr="009B17B0">
        <w:rPr>
          <w:rFonts w:ascii="Times New Roman" w:eastAsia="Times New Roman" w:hAnsi="Times New Roman" w:cs="Times New Roman"/>
          <w:sz w:val="20"/>
          <w:szCs w:val="20"/>
          <w:lang w:eastAsia="ru-RU" w:bidi="ru-RU"/>
        </w:rPr>
        <w:t xml:space="preserve">в стандартных ситуациях неофициального общения в рамках тематического содержания </w:t>
      </w:r>
      <w:r w:rsidRPr="009B17B0">
        <w:rPr>
          <w:rFonts w:ascii="Times New Roman" w:eastAsia="Times New Roman" w:hAnsi="Times New Roman" w:cs="Times New Roman"/>
          <w:sz w:val="20"/>
          <w:szCs w:val="20"/>
          <w:lang w:eastAsia="ru-RU" w:bidi="ru-RU"/>
        </w:rPr>
        <w:lastRenderedPageBreak/>
        <w:t>речи для 5-6 классов,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9B17B0" w:rsidRPr="009B17B0" w:rsidRDefault="009B17B0" w:rsidP="009B17B0">
      <w:pPr>
        <w:widowControl w:val="0"/>
        <w:numPr>
          <w:ilvl w:val="0"/>
          <w:numId w:val="301"/>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numPr>
          <w:ilvl w:val="0"/>
          <w:numId w:val="30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диалог-побуждение к действию</w:t>
      </w:r>
      <w:r w:rsidRPr="009B17B0">
        <w:rPr>
          <w:rFonts w:ascii="Times New Roman" w:eastAsia="Times New Roman" w:hAnsi="Times New Roman" w:cs="Times New Roman"/>
          <w:sz w:val="20"/>
          <w:szCs w:val="20"/>
          <w:lang w:eastAsia="ru-RU" w:bidi="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9B17B0" w:rsidRPr="009B17B0" w:rsidRDefault="009B17B0" w:rsidP="009B17B0">
      <w:pPr>
        <w:widowControl w:val="0"/>
        <w:numPr>
          <w:ilvl w:val="0"/>
          <w:numId w:val="30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w:t>
      </w:r>
      <w:r w:rsidRPr="009B17B0">
        <w:rPr>
          <w:rFonts w:ascii="Times New Roman" w:eastAsia="Times New Roman" w:hAnsi="Times New Roman" w:cs="Times New Roman"/>
          <w:sz w:val="20"/>
          <w:szCs w:val="20"/>
          <w:lang w:eastAsia="ru-RU" w:bidi="ru-RU"/>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диалога — до 5 реплик со стороны каждого собеседника.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 xml:space="preserve">монологической речи </w:t>
      </w:r>
      <w:r w:rsidRPr="009B17B0">
        <w:rPr>
          <w:rFonts w:ascii="Times New Roman" w:eastAsia="Times New Roman" w:hAnsi="Times New Roman" w:cs="Times New Roman"/>
          <w:sz w:val="20"/>
          <w:szCs w:val="20"/>
          <w:lang w:eastAsia="ru-RU" w:bidi="ru-RU"/>
        </w:rPr>
        <w:t>в стандартных ситуациях неофициального общения в рамках тематического содержания речи для 5-6 классов с опорой на ключевые слова, вопросы, план и/или иллюстрации, фотографии:</w:t>
      </w:r>
    </w:p>
    <w:p w:rsidR="009B17B0" w:rsidRPr="009B17B0" w:rsidRDefault="009B17B0" w:rsidP="009B17B0">
      <w:pPr>
        <w:widowControl w:val="0"/>
        <w:numPr>
          <w:ilvl w:val="0"/>
          <w:numId w:val="30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/сообщение);</w:t>
      </w:r>
    </w:p>
    <w:p w:rsidR="009B17B0" w:rsidRPr="009B17B0" w:rsidRDefault="009B17B0" w:rsidP="009B17B0">
      <w:pPr>
        <w:widowControl w:val="0"/>
        <w:numPr>
          <w:ilvl w:val="0"/>
          <w:numId w:val="302"/>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 текста;</w:t>
      </w:r>
    </w:p>
    <w:p w:rsidR="009B17B0" w:rsidRPr="009B17B0" w:rsidRDefault="009B17B0" w:rsidP="009B17B0">
      <w:pPr>
        <w:widowControl w:val="0"/>
        <w:numPr>
          <w:ilvl w:val="0"/>
          <w:numId w:val="302"/>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изложение результатов выполненной проектной работы.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монологического высказывания — 7-8 фраз.</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аудирования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03"/>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на слух речи учителя и одноклассников и вербальная/невербальная реакция на услышанное;</w:t>
      </w:r>
    </w:p>
    <w:p w:rsidR="009B17B0" w:rsidRPr="009B17B0" w:rsidRDefault="009B17B0" w:rsidP="009B17B0">
      <w:pPr>
        <w:widowControl w:val="0"/>
        <w:numPr>
          <w:ilvl w:val="0"/>
          <w:numId w:val="303"/>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основной идеи прослушанного текста), с пониманием запрашиваемой информации с опорой и без опоры на </w:t>
      </w:r>
      <w:r w:rsidRPr="009B17B0">
        <w:rPr>
          <w:rFonts w:ascii="Times New Roman" w:eastAsia="Times New Roman" w:hAnsi="Times New Roman" w:cs="Times New Roman"/>
          <w:sz w:val="20"/>
          <w:szCs w:val="20"/>
          <w:lang w:eastAsia="ru-RU" w:bidi="ru-RU"/>
        </w:rPr>
        <w:lastRenderedPageBreak/>
        <w:t>иллюстрации.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аудирования: высказывания собеседников в ситуациях повседневного общения, диалог (беседа), сообщение информационного характера, рассказ.</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Время звучания текста/текстов для аудирования — до 1,5 минуты.</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запрашиваемой информации предполагает умение находить в прочитанном тексте и понимать запрашиваемую информацию.</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несплошных текстов (таблиц) и понимание представленной в них информации.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текста/текстов для чтения — 250—300 слов.</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w:t>
      </w:r>
    </w:p>
    <w:p w:rsidR="009B17B0" w:rsidRPr="009B17B0" w:rsidRDefault="009B17B0" w:rsidP="009B17B0">
      <w:pPr>
        <w:widowControl w:val="0"/>
        <w:numPr>
          <w:ilvl w:val="0"/>
          <w:numId w:val="304"/>
        </w:numPr>
        <w:spacing w:after="0" w:line="28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списывание текста и выписывание из него слов, словосочетаний, предложений в соответствии с решаемой коммуникативной задачей;</w:t>
      </w:r>
    </w:p>
    <w:p w:rsidR="009B17B0" w:rsidRPr="009B17B0" w:rsidRDefault="009B17B0" w:rsidP="009B17B0">
      <w:pPr>
        <w:widowControl w:val="0"/>
        <w:numPr>
          <w:ilvl w:val="0"/>
          <w:numId w:val="304"/>
        </w:numPr>
        <w:spacing w:after="0" w:line="28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rsidR="009B17B0" w:rsidRPr="009B17B0" w:rsidRDefault="009B17B0" w:rsidP="009B17B0">
      <w:pPr>
        <w:widowControl w:val="0"/>
        <w:numPr>
          <w:ilvl w:val="0"/>
          <w:numId w:val="30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70 слов.</w:t>
      </w:r>
    </w:p>
    <w:p w:rsidR="009B17B0" w:rsidRPr="009B17B0" w:rsidRDefault="009B17B0" w:rsidP="009B17B0">
      <w:pPr>
        <w:widowControl w:val="0"/>
        <w:numPr>
          <w:ilvl w:val="0"/>
          <w:numId w:val="304"/>
        </w:numPr>
        <w:spacing w:after="0" w:line="28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небольшого письменного высказывания с опорой на образец, план, иллюстрацию.</w:t>
      </w:r>
    </w:p>
    <w:p w:rsidR="009B17B0" w:rsidRPr="009B17B0" w:rsidRDefault="009B17B0" w:rsidP="009B17B0">
      <w:pPr>
        <w:widowControl w:val="0"/>
        <w:spacing w:after="0" w:line="288"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Объём письменного высказывания — до 70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навыки и умения</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95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Владение правилами чтения гласных, гласных в дифтонгах и трифтонгах, согласных, основных звуко-буквенных сочетаний и сложных сочетаний букв.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новых слов согласно основным правилам чтения испанского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Воспроизведение наизусть небольших произведений детского фольклора (стихов, песен), стихотворений (фрагментов поэтических произведений) известных испаноязычных поэтов и авторов испаноязычной детской литературы.</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Графика, орфография и пунктуация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Графически корректное воспроизведение букв испанского алфавита (написание букв, буквосочетаний,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Правильное написание изученных слов, применение правила графического ударения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acento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gráfico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личного письма/ электронного сообщения личного характера.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письменном и звучащем тексте </w:t>
      </w:r>
      <w:r w:rsidRPr="009B17B0">
        <w:rPr>
          <w:rFonts w:ascii="Times New Roman" w:eastAsia="Times New Roman" w:hAnsi="Times New Roman" w:cs="Times New Roman"/>
          <w:sz w:val="20"/>
          <w:szCs w:val="20"/>
          <w:lang w:bidi="en-US"/>
        </w:rPr>
        <w:t xml:space="preserve">800 </w:t>
      </w:r>
      <w:r w:rsidRPr="009B17B0">
        <w:rPr>
          <w:rFonts w:ascii="Times New Roman" w:eastAsia="Times New Roman" w:hAnsi="Times New Roman" w:cs="Times New Roman"/>
          <w:sz w:val="20"/>
          <w:szCs w:val="20"/>
          <w:lang w:eastAsia="ru-RU" w:bidi="ru-RU"/>
        </w:rPr>
        <w:t xml:space="preserve">лексических единиц и правильное употребление в устной и письменной речи, с </w:t>
      </w:r>
      <w:r w:rsidRPr="009B17B0">
        <w:rPr>
          <w:rFonts w:ascii="Times New Roman" w:eastAsia="Times New Roman" w:hAnsi="Times New Roman" w:cs="Times New Roman"/>
          <w:sz w:val="20"/>
          <w:szCs w:val="20"/>
          <w:lang w:eastAsia="ru-RU" w:bidi="ru-RU"/>
        </w:rPr>
        <w:lastRenderedPageBreak/>
        <w:t xml:space="preserve">соблюдением существующей нормы лексической сочетаемости, не менее </w:t>
      </w:r>
      <w:r w:rsidRPr="009B17B0">
        <w:rPr>
          <w:rFonts w:ascii="Times New Roman" w:eastAsia="Times New Roman" w:hAnsi="Times New Roman" w:cs="Times New Roman"/>
          <w:sz w:val="20"/>
          <w:szCs w:val="20"/>
          <w:lang w:bidi="en-US"/>
        </w:rPr>
        <w:t xml:space="preserve">750 </w:t>
      </w:r>
      <w:r w:rsidRPr="009B17B0">
        <w:rPr>
          <w:rFonts w:ascii="Times New Roman" w:eastAsia="Times New Roman" w:hAnsi="Times New Roman" w:cs="Times New Roman"/>
          <w:sz w:val="20"/>
          <w:szCs w:val="20"/>
          <w:lang w:eastAsia="ru-RU" w:bidi="ru-RU"/>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9B17B0">
        <w:rPr>
          <w:rFonts w:ascii="Times New Roman" w:eastAsia="Times New Roman" w:hAnsi="Times New Roman" w:cs="Times New Roman"/>
          <w:sz w:val="20"/>
          <w:szCs w:val="20"/>
          <w:lang w:bidi="en-US"/>
        </w:rPr>
        <w:t xml:space="preserve">6 </w:t>
      </w:r>
      <w:r w:rsidRPr="009B17B0">
        <w:rPr>
          <w:rFonts w:ascii="Times New Roman" w:eastAsia="Times New Roman" w:hAnsi="Times New Roman" w:cs="Times New Roman"/>
          <w:sz w:val="20"/>
          <w:szCs w:val="20"/>
          <w:lang w:eastAsia="ru-RU" w:bidi="ru-RU"/>
        </w:rPr>
        <w:t>класса, включая 625 лексических единиц, освоенных в предыдущие годы обучения.</w:t>
      </w:r>
    </w:p>
    <w:p w:rsidR="009B17B0" w:rsidRPr="009B17B0" w:rsidRDefault="009B17B0" w:rsidP="009B17B0">
      <w:pPr>
        <w:widowControl w:val="0"/>
        <w:tabs>
          <w:tab w:val="left" w:leader="hyphen" w:pos="653"/>
        </w:tabs>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звучащем и письменном тексте и образование родственных слов с использованием аффиксации: — образование глаголов при помощи префиксов </w:t>
      </w:r>
      <w:r w:rsidRPr="009B17B0">
        <w:rPr>
          <w:rFonts w:ascii="Times New Roman" w:eastAsia="Times New Roman" w:hAnsi="Times New Roman" w:cs="Times New Roman"/>
          <w:sz w:val="20"/>
          <w:szCs w:val="20"/>
          <w:lang w:val="en-US" w:bidi="en-US"/>
        </w:rPr>
        <w:t>re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des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pro</w:t>
      </w:r>
      <w:r w:rsidRPr="009B17B0">
        <w:rPr>
          <w:rFonts w:ascii="Times New Roman" w:eastAsia="Times New Roman" w:hAnsi="Times New Roman" w:cs="Times New Roman"/>
          <w:sz w:val="20"/>
          <w:szCs w:val="20"/>
          <w:lang w:bidi="en-US"/>
        </w:rPr>
        <w:tab/>
      </w:r>
      <w:r w:rsidRPr="009B17B0">
        <w:rPr>
          <w:rFonts w:ascii="Times New Roman" w:eastAsia="Times New Roman" w:hAnsi="Times New Roman" w:cs="Times New Roman"/>
          <w:sz w:val="20"/>
          <w:szCs w:val="20"/>
          <w:lang w:eastAsia="ru-RU" w:bidi="ru-RU"/>
        </w:rPr>
        <w:t xml:space="preserve">суффиксов имен существительных: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ería</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ero</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ito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illo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bidi="en-US"/>
        </w:rPr>
        <w:t>-</w:t>
      </w:r>
      <w:r w:rsidRPr="009B17B0">
        <w:rPr>
          <w:rFonts w:ascii="Times New Roman" w:eastAsia="Times New Roman" w:hAnsi="Times New Roman" w:cs="Times New Roman"/>
          <w:sz w:val="20"/>
          <w:szCs w:val="20"/>
          <w:lang w:val="en-US" w:eastAsia="ru-RU" w:bidi="ru-RU"/>
        </w:rPr>
        <w:t>ón -</w:t>
      </w:r>
      <w:r w:rsidRPr="009B17B0">
        <w:rPr>
          <w:rFonts w:ascii="Times New Roman" w:eastAsia="Times New Roman" w:hAnsi="Times New Roman" w:cs="Times New Roman"/>
          <w:sz w:val="20"/>
          <w:szCs w:val="20"/>
          <w:lang w:eastAsia="ru-RU" w:bidi="ru-RU"/>
        </w:rPr>
        <w:t>префикса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суффиксов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имен</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прилагательных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inter-;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able/-ible, -ante/-iente, -</w:t>
      </w:r>
      <w:r w:rsidRPr="009B17B0">
        <w:rPr>
          <w:rFonts w:ascii="Times New Roman" w:eastAsia="Times New Roman" w:hAnsi="Times New Roman" w:cs="Times New Roman"/>
          <w:sz w:val="20"/>
          <w:szCs w:val="20"/>
          <w:lang w:val="en-US" w:eastAsia="ru-RU" w:bidi="ru-RU"/>
        </w:rPr>
        <w:t>és</w:t>
      </w:r>
      <w:r w:rsidRPr="009B17B0">
        <w:rPr>
          <w:rFonts w:ascii="Times New Roman" w:eastAsia="Times New Roman" w:hAnsi="Times New Roman" w:cs="Times New Roman"/>
          <w:sz w:val="20"/>
          <w:szCs w:val="20"/>
          <w:lang w:val="en-US" w:bidi="en-US"/>
        </w:rPr>
        <w:t xml:space="preserve">/-esa, -(i)ense, — ano/a, -ino/a, — </w:t>
      </w:r>
      <w:r w:rsidRPr="009B17B0">
        <w:rPr>
          <w:rFonts w:ascii="Times New Roman" w:eastAsia="Times New Roman" w:hAnsi="Times New Roman" w:cs="Times New Roman"/>
          <w:sz w:val="20"/>
          <w:szCs w:val="20"/>
          <w:lang w:val="en-US" w:eastAsia="ru-RU" w:bidi="ru-RU"/>
        </w:rPr>
        <w:t>eño</w:t>
      </w:r>
      <w:r w:rsidRPr="009B17B0">
        <w:rPr>
          <w:rFonts w:ascii="Times New Roman" w:eastAsia="Times New Roman" w:hAnsi="Times New Roman" w:cs="Times New Roman"/>
          <w:sz w:val="20"/>
          <w:szCs w:val="20"/>
          <w:lang w:val="en-US" w:bidi="en-US"/>
        </w:rPr>
        <w:t>/a</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образование родственных с использованием словосложения: -образование порядковых числительных</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звучащем и письменном тексте и образование родственных с использованием конверсии: -образование имен существительных от имен прилагательных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субстантивация: </w:t>
      </w:r>
      <w:r w:rsidRPr="009B17B0">
        <w:rPr>
          <w:rFonts w:ascii="Times New Roman" w:eastAsia="Times New Roman" w:hAnsi="Times New Roman" w:cs="Times New Roman"/>
          <w:sz w:val="20"/>
          <w:szCs w:val="20"/>
          <w:lang w:val="en-US" w:bidi="en-US"/>
        </w:rPr>
        <w:t>el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viejo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vecina</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звучащем и письменном тексте и употребление в устной и письменной речи изученных синонимов, антонимов, сокращений, аббревиатур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bici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boli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pág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интернациональных слов.</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además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eso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ejemplo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también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porque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spacing w:after="0" w:line="266" w:lineRule="auto"/>
        <w:ind w:firstLine="2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безличным глаголом </w:t>
      </w:r>
      <w:r w:rsidRPr="009B17B0">
        <w:rPr>
          <w:rFonts w:ascii="Times New Roman" w:eastAsia="Times New Roman" w:hAnsi="Times New Roman" w:cs="Times New Roman"/>
          <w:sz w:val="20"/>
          <w:szCs w:val="20"/>
          <w:lang w:val="en-US" w:bidi="en-US"/>
        </w:rPr>
        <w:t>hay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(¿Qué hay aquí? Aquí </w:t>
      </w:r>
      <w:r w:rsidRPr="009B17B0">
        <w:rPr>
          <w:rFonts w:ascii="Times New Roman" w:eastAsia="Times New Roman" w:hAnsi="Times New Roman" w:cs="Times New Roman"/>
          <w:i/>
          <w:iCs/>
          <w:sz w:val="20"/>
          <w:szCs w:val="20"/>
          <w:lang w:val="en-US" w:bidi="en-US"/>
        </w:rPr>
        <w:t>hay</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un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sofa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dos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sillones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y</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una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mesita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с безличными оборотами с глаголом </w:t>
      </w:r>
      <w:r w:rsidRPr="009B17B0">
        <w:rPr>
          <w:rFonts w:ascii="Times New Roman" w:eastAsia="Times New Roman" w:hAnsi="Times New Roman" w:cs="Times New Roman"/>
          <w:i/>
          <w:iCs/>
          <w:sz w:val="20"/>
          <w:szCs w:val="20"/>
          <w:lang w:val="en-US" w:bidi="en-US"/>
        </w:rPr>
        <w:t>hace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hace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calor</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для описания погоды.</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Сложносочинённые предложения с сочинительными союзами </w:t>
      </w:r>
      <w:r w:rsidRPr="009B17B0">
        <w:rPr>
          <w:rFonts w:ascii="Times New Roman" w:eastAsia="Times New Roman" w:hAnsi="Times New Roman" w:cs="Times New Roman"/>
          <w:i/>
          <w:iCs/>
          <w:sz w:val="20"/>
          <w:szCs w:val="20"/>
          <w:lang w:val="en-US" w:bidi="en-US"/>
        </w:rPr>
        <w:t>y</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pero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u</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Условные предложения реального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типа в плане настоящего времени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Si</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estudias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sz w:val="20"/>
          <w:szCs w:val="20"/>
          <w:lang w:eastAsia="ru-RU" w:bidi="ru-RU"/>
        </w:rPr>
        <w:t xml:space="preserve">aprobarás </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examen</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глаголы вo временных формах действительного залога изъявительного наклонения </w:t>
      </w:r>
      <w:r w:rsidRPr="009B17B0">
        <w:rPr>
          <w:rFonts w:ascii="Times New Roman" w:eastAsia="Times New Roman" w:hAnsi="Times New Roman" w:cs="Times New Roman"/>
          <w:sz w:val="20"/>
          <w:szCs w:val="20"/>
          <w:lang w:bidi="en-US"/>
        </w:rPr>
        <w:lastRenderedPageBreak/>
        <w:t>(</w:t>
      </w: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Pretérito </w:t>
      </w:r>
      <w:r w:rsidRPr="009B17B0">
        <w:rPr>
          <w:rFonts w:ascii="Times New Roman" w:eastAsia="Times New Roman" w:hAnsi="Times New Roman" w:cs="Times New Roman"/>
          <w:sz w:val="20"/>
          <w:szCs w:val="20"/>
          <w:lang w:val="en-US" w:bidi="en-US"/>
        </w:rPr>
        <w:t>Perfecto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Compuesto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Futuro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Imperfecto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Pretérito </w:t>
      </w:r>
      <w:r w:rsidRPr="009B17B0">
        <w:rPr>
          <w:rFonts w:ascii="Times New Roman" w:eastAsia="Times New Roman" w:hAnsi="Times New Roman" w:cs="Times New Roman"/>
          <w:sz w:val="20"/>
          <w:szCs w:val="20"/>
          <w:lang w:val="en-US" w:bidi="en-US"/>
        </w:rPr>
        <w:t>Indefinido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Pretérito </w:t>
      </w:r>
      <w:r w:rsidRPr="009B17B0">
        <w:rPr>
          <w:rFonts w:ascii="Times New Roman" w:eastAsia="Times New Roman" w:hAnsi="Times New Roman" w:cs="Times New Roman"/>
          <w:sz w:val="20"/>
          <w:szCs w:val="20"/>
          <w:lang w:val="en-US" w:bidi="en-US"/>
        </w:rPr>
        <w:t>Imperfecto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Настоящее время сослагательного наклонения </w:t>
      </w: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простом предложении после наречий </w:t>
      </w:r>
      <w:r w:rsidRPr="009B17B0">
        <w:rPr>
          <w:rFonts w:ascii="Times New Roman" w:eastAsia="Times New Roman" w:hAnsi="Times New Roman" w:cs="Times New Roman"/>
          <w:i/>
          <w:sz w:val="20"/>
          <w:szCs w:val="20"/>
          <w:lang w:eastAsia="ru-RU" w:bidi="ru-RU"/>
        </w:rPr>
        <w:t>quizá</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tal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vez</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acaso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частицы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Tal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vez</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me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escribas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sz w:val="20"/>
          <w:szCs w:val="20"/>
          <w:lang w:eastAsia="ru-RU" w:bidi="ru-RU"/>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tengas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suerte</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в придаточных дополнительных предложениях с союзом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после глаголов волеизъявления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Quiero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me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cuentes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возвратные глаголы </w:t>
      </w:r>
      <w:r w:rsidRPr="009B17B0">
        <w:rPr>
          <w:rFonts w:ascii="Times New Roman" w:eastAsia="Times New Roman" w:hAnsi="Times New Roman" w:cs="Times New Roman"/>
          <w:smallCaps/>
          <w:sz w:val="20"/>
          <w:szCs w:val="20"/>
          <w:lang w:eastAsia="ru-RU" w:bidi="ru-RU"/>
        </w:rPr>
        <w:t>во</w:t>
      </w:r>
      <w:r w:rsidRPr="009B17B0">
        <w:rPr>
          <w:rFonts w:ascii="Times New Roman" w:eastAsia="Times New Roman" w:hAnsi="Times New Roman" w:cs="Times New Roman"/>
          <w:sz w:val="20"/>
          <w:szCs w:val="20"/>
          <w:lang w:eastAsia="ru-RU" w:bidi="ru-RU"/>
        </w:rPr>
        <w:t xml:space="preserve"> временных формах действительного залога изъявительного наклонения и в утвердительной и отрицательной форме повелительного наклонения.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глаголы в причастной форме страдательного залога в конструкции </w:t>
      </w:r>
      <w:r w:rsidRPr="009B17B0">
        <w:rPr>
          <w:rFonts w:ascii="Times New Roman" w:eastAsia="Times New Roman" w:hAnsi="Times New Roman" w:cs="Times New Roman"/>
          <w:sz w:val="20"/>
          <w:szCs w:val="20"/>
          <w:lang w:val="en-US" w:bidi="en-US"/>
        </w:rPr>
        <w:t>ser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participio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artículo</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val="en-US" w:bidi="en-US"/>
        </w:rPr>
        <w:t>es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publicado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casa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fue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construida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в местоименной форме страдательного залога </w:t>
      </w:r>
      <w:r w:rsidRPr="009B17B0">
        <w:rPr>
          <w:rFonts w:ascii="Times New Roman" w:eastAsia="Times New Roman" w:hAnsi="Times New Roman" w:cs="Times New Roman"/>
          <w:sz w:val="20"/>
          <w:szCs w:val="20"/>
          <w:lang w:val="en-US" w:bidi="en-US"/>
        </w:rPr>
        <w:t>voz</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pasiva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refleja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se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construye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publicó</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Регулярные и нерегулярные формы причастий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escrito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hecho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puesto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Регулярные и нерегулярные формы герундия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estudiando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aprendiendo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leyendo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vistiendo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Глагольные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empezar a</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 xml:space="preserve">tener que </w:t>
      </w:r>
      <w:r w:rsidRPr="009B17B0">
        <w:rPr>
          <w:rFonts w:ascii="Times New Roman" w:eastAsia="Times New Roman" w:hAnsi="Times New Roman" w:cs="Times New Roman"/>
          <w:sz w:val="20"/>
          <w:szCs w:val="20"/>
          <w:lang w:val="en-US" w:bidi="en-US"/>
        </w:rPr>
        <w:t xml:space="preserve">+ infinitivo, </w:t>
      </w:r>
      <w:r w:rsidRPr="009B17B0">
        <w:rPr>
          <w:rFonts w:ascii="Times New Roman" w:eastAsia="Times New Roman" w:hAnsi="Times New Roman" w:cs="Times New Roman"/>
          <w:i/>
          <w:iCs/>
          <w:sz w:val="20"/>
          <w:szCs w:val="20"/>
          <w:lang w:val="en-US" w:bidi="en-US"/>
        </w:rPr>
        <w:t>hay que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terminar de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acabar de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ir a</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volver a + infi nitivo, soler + infi nitivo</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 participio, </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 gerundio, seguir + gerundio.</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Прилагательные и наречия в положительной, сравнительной и превосходной степени, образованные по правилу, и исключения.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rsidR="009B17B0" w:rsidRPr="009B17B0" w:rsidRDefault="009B17B0" w:rsidP="009B17B0">
      <w:pPr>
        <w:widowControl w:val="0"/>
        <w:spacing w:after="10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Количественные числительные </w:t>
      </w:r>
      <w:r w:rsidRPr="009B17B0">
        <w:rPr>
          <w:rFonts w:ascii="Times New Roman" w:eastAsia="Times New Roman" w:hAnsi="Times New Roman" w:cs="Times New Roman"/>
          <w:sz w:val="20"/>
          <w:szCs w:val="20"/>
          <w:lang w:bidi="en-US"/>
        </w:rPr>
        <w:t xml:space="preserve">(1-1000), </w:t>
      </w:r>
      <w:r w:rsidRPr="009B17B0">
        <w:rPr>
          <w:rFonts w:ascii="Times New Roman" w:eastAsia="Times New Roman" w:hAnsi="Times New Roman" w:cs="Times New Roman"/>
          <w:sz w:val="20"/>
          <w:szCs w:val="20"/>
          <w:lang w:eastAsia="ru-RU" w:bidi="ru-RU"/>
        </w:rPr>
        <w:t>порядковые числительные (1-15). Обозначение дат и больших чисел (100-1000).</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w:t>
      </w:r>
      <w:r w:rsidRPr="009B17B0">
        <w:rPr>
          <w:rFonts w:ascii="Times New Roman" w:eastAsia="Times New Roman" w:hAnsi="Times New Roman" w:cs="Times New Roman"/>
          <w:sz w:val="20"/>
          <w:szCs w:val="20"/>
          <w:lang w:eastAsia="ru-RU" w:bidi="ru-RU"/>
        </w:rPr>
        <w:lastRenderedPageBreak/>
        <w:t>традиции в питании и проведении досуга, этикетные особенности посещения гостей).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испанском языке.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 формуляре);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рассказывать о выдающихся людях родной страны и страны/стран изучаемого языка (учёных, писателях, поэтах).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Компенсаторные умения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Переспрашивать, просить повторить, уточняя значение незнакомых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порождении собственных высказываний ключевых слов, плана.</w:t>
      </w:r>
    </w:p>
    <w:p w:rsidR="009B17B0" w:rsidRPr="009B17B0" w:rsidRDefault="009B17B0" w:rsidP="009B17B0">
      <w:pPr>
        <w:widowControl w:val="0"/>
        <w:spacing w:after="12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1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22" w:name="bookmark64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bookmarkEnd w:id="322"/>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Коммуникативные умения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Формирование умения общаться в устной и письменной форме, </w:t>
      </w:r>
      <w:r w:rsidRPr="009B17B0">
        <w:rPr>
          <w:rFonts w:ascii="Times New Roman" w:eastAsia="Times New Roman" w:hAnsi="Times New Roman" w:cs="Times New Roman"/>
          <w:sz w:val="20"/>
          <w:szCs w:val="20"/>
          <w:lang w:eastAsia="ru-RU" w:bidi="ru-RU"/>
        </w:rPr>
        <w:lastRenderedPageBreak/>
        <w:t>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 Семейные праздники. Обязанности по дому.</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музей, спорт, музыка).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сбалансированное питание.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Каникулы в различное время года. Виды отдыха. Путешествия по России и зарубежным странам.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дикие и домашние животные. Климат, погода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Жизнь в городе и сельской местности. Описание родного города/села. Транспорт.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массовой информации (телевидение, журналы, Интернет).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учёные, писатели, поэты, спортсмены.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Виды речевой деятельности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диалогической речи</w:t>
      </w:r>
      <w:r w:rsidRPr="009B17B0">
        <w:rPr>
          <w:rFonts w:ascii="Times New Roman" w:eastAsia="Times New Roman" w:hAnsi="Times New Roman" w:cs="Times New Roman"/>
          <w:sz w:val="20"/>
          <w:szCs w:val="20"/>
          <w:lang w:eastAsia="ru-RU" w:bidi="ru-RU"/>
        </w:rPr>
        <w:t xml:space="preserve"> в стандартных ситуациях неофициального общения в рамках тематического содержания речи для 5-7 классов,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9B17B0" w:rsidRPr="009B17B0" w:rsidRDefault="009B17B0" w:rsidP="009B17B0">
      <w:pPr>
        <w:widowControl w:val="0"/>
        <w:numPr>
          <w:ilvl w:val="0"/>
          <w:numId w:val="30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numPr>
          <w:ilvl w:val="0"/>
          <w:numId w:val="30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диалог-побуждение к действию</w:t>
      </w:r>
      <w:r w:rsidRPr="009B17B0">
        <w:rPr>
          <w:rFonts w:ascii="Times New Roman" w:eastAsia="Times New Roman" w:hAnsi="Times New Roman" w:cs="Times New Roman"/>
          <w:sz w:val="20"/>
          <w:szCs w:val="20"/>
          <w:lang w:eastAsia="ru-RU" w:bidi="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9B17B0" w:rsidRPr="009B17B0" w:rsidRDefault="009B17B0" w:rsidP="009B17B0">
      <w:pPr>
        <w:widowControl w:val="0"/>
        <w:numPr>
          <w:ilvl w:val="0"/>
          <w:numId w:val="30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w:t>
      </w:r>
      <w:r w:rsidRPr="009B17B0">
        <w:rPr>
          <w:rFonts w:ascii="Times New Roman" w:eastAsia="Times New Roman" w:hAnsi="Times New Roman" w:cs="Times New Roman"/>
          <w:sz w:val="20"/>
          <w:szCs w:val="20"/>
          <w:lang w:eastAsia="ru-RU" w:bidi="ru-RU"/>
        </w:rPr>
        <w:t xml:space="preserve">: сообщать фактическую информацию, отвечая на </w:t>
      </w:r>
      <w:r w:rsidRPr="009B17B0">
        <w:rPr>
          <w:rFonts w:ascii="Times New Roman" w:eastAsia="Times New Roman" w:hAnsi="Times New Roman" w:cs="Times New Roman"/>
          <w:sz w:val="20"/>
          <w:szCs w:val="20"/>
          <w:lang w:eastAsia="ru-RU" w:bidi="ru-RU"/>
        </w:rPr>
        <w:lastRenderedPageBreak/>
        <w:t>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rsidR="009B17B0" w:rsidRPr="009B17B0" w:rsidRDefault="009B17B0" w:rsidP="009B17B0">
      <w:pPr>
        <w:widowControl w:val="0"/>
        <w:numPr>
          <w:ilvl w:val="0"/>
          <w:numId w:val="30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комбинированный диалог</w:t>
      </w:r>
      <w:r w:rsidRPr="009B17B0">
        <w:rPr>
          <w:rFonts w:ascii="Times New Roman" w:eastAsia="Times New Roman" w:hAnsi="Times New Roman" w:cs="Times New Roman"/>
          <w:sz w:val="20"/>
          <w:szCs w:val="20"/>
          <w:lang w:eastAsia="ru-RU" w:bidi="ru-RU"/>
        </w:rPr>
        <w:t xml:space="preserve">, включающий различные виды диалога (диалог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 </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диалога — до 6 реплик со стороны каждого собеседника.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 xml:space="preserve">монологической речи </w:t>
      </w:r>
      <w:r w:rsidRPr="009B17B0">
        <w:rPr>
          <w:rFonts w:ascii="Times New Roman" w:eastAsia="Times New Roman" w:hAnsi="Times New Roman" w:cs="Times New Roman"/>
          <w:sz w:val="20"/>
          <w:szCs w:val="20"/>
          <w:lang w:eastAsia="ru-RU" w:bidi="ru-RU"/>
        </w:rPr>
        <w:t>в стандартных ситуациях неофициального общения в рамках тематического содержания речи для 5-7 классов с опорой на ключевые слова, вопросы, план и/или иллюстрации, фотографии:</w:t>
      </w:r>
    </w:p>
    <w:p w:rsidR="009B17B0" w:rsidRPr="009B17B0" w:rsidRDefault="009B17B0" w:rsidP="009B17B0">
      <w:pPr>
        <w:widowControl w:val="0"/>
        <w:numPr>
          <w:ilvl w:val="0"/>
          <w:numId w:val="30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опорой на ключевые слова, вопросы, план и/или иллюстрации, фотографии;</w:t>
      </w:r>
    </w:p>
    <w:p w:rsidR="009B17B0" w:rsidRPr="009B17B0" w:rsidRDefault="009B17B0" w:rsidP="009B17B0">
      <w:pPr>
        <w:widowControl w:val="0"/>
        <w:numPr>
          <w:ilvl w:val="0"/>
          <w:numId w:val="30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прочитанного/прослушанного текста с опорой и без опоры на картинки, фотографии, таблицы и (или) ключевые слова, план, вопросы;</w:t>
      </w:r>
    </w:p>
    <w:p w:rsidR="009B17B0" w:rsidRPr="009B17B0" w:rsidRDefault="009B17B0" w:rsidP="009B17B0">
      <w:pPr>
        <w:widowControl w:val="0"/>
        <w:numPr>
          <w:ilvl w:val="0"/>
          <w:numId w:val="30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изложение результатов выполненной проектной работы.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монологического высказывания — 8-9 фраз.</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аудирования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0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на слух речи учителя и одноклассников и вербальная/невербальная реакция на услышанное;</w:t>
      </w:r>
    </w:p>
    <w:p w:rsidR="009B17B0" w:rsidRPr="009B17B0" w:rsidRDefault="009B17B0" w:rsidP="009B17B0">
      <w:pPr>
        <w:widowControl w:val="0"/>
        <w:numPr>
          <w:ilvl w:val="0"/>
          <w:numId w:val="30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основной идеи прослушанного текста), с пониманием запрашиваемой информации с опорой и без опоры на иллюстрации.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аудирования: высказывания собеседников в ситуациях повседневного общения, диалог (беседа), сообщение информационного характера, рассказ.</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Время звучания текста/текстов для аудирования — до 1,5 минуты.</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полным пониманием предполагает полное и точное понимание информации, представленной в тексте в эксплицитной (явной) форме.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несплошных текстов (таблиц, диаграмм) и понимание представленной в них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текста/текстов для чтения — до 350 слов.</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w:t>
      </w:r>
    </w:p>
    <w:p w:rsidR="009B17B0" w:rsidRPr="009B17B0" w:rsidRDefault="009B17B0" w:rsidP="009B17B0">
      <w:pPr>
        <w:widowControl w:val="0"/>
        <w:numPr>
          <w:ilvl w:val="0"/>
          <w:numId w:val="30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9B17B0" w:rsidRPr="009B17B0" w:rsidRDefault="009B17B0" w:rsidP="009B17B0">
      <w:pPr>
        <w:widowControl w:val="0"/>
        <w:numPr>
          <w:ilvl w:val="0"/>
          <w:numId w:val="30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rsidR="009B17B0" w:rsidRPr="009B17B0" w:rsidRDefault="009B17B0" w:rsidP="009B17B0">
      <w:pPr>
        <w:widowControl w:val="0"/>
        <w:numPr>
          <w:ilvl w:val="0"/>
          <w:numId w:val="30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90 слов.</w:t>
      </w:r>
    </w:p>
    <w:p w:rsidR="009B17B0" w:rsidRPr="009B17B0" w:rsidRDefault="009B17B0" w:rsidP="009B17B0">
      <w:pPr>
        <w:widowControl w:val="0"/>
        <w:numPr>
          <w:ilvl w:val="0"/>
          <w:numId w:val="30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небольшого письменного высказывания с опорой на образец, план, иллюстрацию.</w:t>
      </w:r>
    </w:p>
    <w:p w:rsidR="009B17B0" w:rsidRPr="009B17B0" w:rsidRDefault="009B17B0" w:rsidP="009B17B0">
      <w:pPr>
        <w:widowControl w:val="0"/>
        <w:spacing w:after="0" w:line="254" w:lineRule="auto"/>
        <w:ind w:left="3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Объем письменного высказывания — до 90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Языковые навыки и умения</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100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Владение правилами чтения гласных, гласных в дифтонгах и трифтонгах, согласных, основных звуко-буквенных сочетаний и сложных сочетаний букв.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новых слов согласно основным правилам чтения испанского языка.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Воспроизведение наизусть стихотворений (фрагментов поэтических произведений) известных испаноязычных поэтов и авторов испаноязычной детской литературы.</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Графика, орфография и пунктуация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Графически корректное воспроизведение букв испанского алфавита (написание букв, буквосочетаний, слов).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Правильное написание изученных слов, применение правила графического ударения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acento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gráfico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личного письма/электронного сообщения личного характера.</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письменном и звучащем тексте </w:t>
      </w:r>
      <w:r w:rsidRPr="009B17B0">
        <w:rPr>
          <w:rFonts w:ascii="Times New Roman" w:eastAsia="Times New Roman" w:hAnsi="Times New Roman" w:cs="Times New Roman"/>
          <w:sz w:val="20"/>
          <w:szCs w:val="20"/>
          <w:lang w:bidi="en-US"/>
        </w:rPr>
        <w:t xml:space="preserve">1000 </w:t>
      </w:r>
      <w:r w:rsidRPr="009B17B0">
        <w:rPr>
          <w:rFonts w:ascii="Times New Roman" w:eastAsia="Times New Roman" w:hAnsi="Times New Roman" w:cs="Times New Roman"/>
          <w:sz w:val="20"/>
          <w:szCs w:val="20"/>
          <w:lang w:eastAsia="ru-RU" w:bidi="ru-RU"/>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9B17B0">
        <w:rPr>
          <w:rFonts w:ascii="Times New Roman" w:eastAsia="Times New Roman" w:hAnsi="Times New Roman" w:cs="Times New Roman"/>
          <w:sz w:val="20"/>
          <w:szCs w:val="20"/>
          <w:lang w:bidi="en-US"/>
        </w:rPr>
        <w:t xml:space="preserve">900 </w:t>
      </w:r>
      <w:r w:rsidRPr="009B17B0">
        <w:rPr>
          <w:rFonts w:ascii="Times New Roman" w:eastAsia="Times New Roman" w:hAnsi="Times New Roman" w:cs="Times New Roman"/>
          <w:sz w:val="20"/>
          <w:szCs w:val="20"/>
          <w:lang w:eastAsia="ru-RU" w:bidi="ru-RU"/>
        </w:rPr>
        <w:t xml:space="preserve">лексических единиц (слов, словосочетаний, речевых клише), </w:t>
      </w:r>
      <w:r w:rsidRPr="009B17B0">
        <w:rPr>
          <w:rFonts w:ascii="Times New Roman" w:eastAsia="Times New Roman" w:hAnsi="Times New Roman" w:cs="Times New Roman"/>
          <w:sz w:val="20"/>
          <w:szCs w:val="20"/>
          <w:lang w:eastAsia="ru-RU" w:bidi="ru-RU"/>
        </w:rPr>
        <w:lastRenderedPageBreak/>
        <w:t xml:space="preserve">обслуживающих ситуации общения в рамках тематического содержания речи для </w:t>
      </w:r>
      <w:r w:rsidRPr="009B17B0">
        <w:rPr>
          <w:rFonts w:ascii="Times New Roman" w:eastAsia="Times New Roman" w:hAnsi="Times New Roman" w:cs="Times New Roman"/>
          <w:sz w:val="20"/>
          <w:szCs w:val="20"/>
          <w:lang w:bidi="en-US"/>
        </w:rPr>
        <w:t xml:space="preserve">7 </w:t>
      </w:r>
      <w:r w:rsidRPr="009B17B0">
        <w:rPr>
          <w:rFonts w:ascii="Times New Roman" w:eastAsia="Times New Roman" w:hAnsi="Times New Roman" w:cs="Times New Roman"/>
          <w:sz w:val="20"/>
          <w:szCs w:val="20"/>
          <w:lang w:eastAsia="ru-RU" w:bidi="ru-RU"/>
        </w:rPr>
        <w:t xml:space="preserve">класса, включая </w:t>
      </w:r>
      <w:r w:rsidRPr="009B17B0">
        <w:rPr>
          <w:rFonts w:ascii="Times New Roman" w:eastAsia="Times New Roman" w:hAnsi="Times New Roman" w:cs="Times New Roman"/>
          <w:sz w:val="20"/>
          <w:szCs w:val="20"/>
          <w:lang w:bidi="en-US"/>
        </w:rPr>
        <w:t xml:space="preserve">750 </w:t>
      </w:r>
      <w:r w:rsidRPr="009B17B0">
        <w:rPr>
          <w:rFonts w:ascii="Times New Roman" w:eastAsia="Times New Roman" w:hAnsi="Times New Roman" w:cs="Times New Roman"/>
          <w:sz w:val="20"/>
          <w:szCs w:val="20"/>
          <w:lang w:eastAsia="ru-RU" w:bidi="ru-RU"/>
        </w:rPr>
        <w:t>лексических единиц, освоенных в предыдущие годы обучения.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и образование родственных слов с использованием аффиксации: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образование глаголов при помощи префикса </w:t>
      </w:r>
      <w:r w:rsidRPr="009B17B0">
        <w:rPr>
          <w:rFonts w:ascii="Times New Roman" w:eastAsia="Times New Roman" w:hAnsi="Times New Roman" w:cs="Times New Roman"/>
          <w:sz w:val="20"/>
          <w:szCs w:val="20"/>
          <w:lang w:val="en-US" w:bidi="en-US"/>
        </w:rPr>
        <w:t>in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eastAsia="ru-RU" w:bidi="ru-RU"/>
        </w:rPr>
        <w:t xml:space="preserve">имен существительных при помощи суффиксов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ta</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val="en-US" w:bidi="en-US"/>
        </w:rPr>
        <w:t>isa</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ismo</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miento</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eastAsia="ru-RU" w:bidi="ru-RU"/>
        </w:rPr>
        <w:t xml:space="preserve">имен прилагательных при помощи префиксов </w:t>
      </w:r>
      <w:r w:rsidRPr="009B17B0">
        <w:rPr>
          <w:rFonts w:ascii="Times New Roman" w:eastAsia="Times New Roman" w:hAnsi="Times New Roman" w:cs="Times New Roman"/>
          <w:sz w:val="20"/>
          <w:szCs w:val="20"/>
          <w:lang w:val="en-US" w:bidi="en-US"/>
        </w:rPr>
        <w:t>in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im</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des</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dis</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и образование родственных слов с использованием конверсии: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образование имен существительных от инфинитива глагола (субстантивация: </w:t>
      </w:r>
      <w:r w:rsidRPr="009B17B0">
        <w:rPr>
          <w:rFonts w:ascii="Times New Roman" w:eastAsia="Times New Roman" w:hAnsi="Times New Roman" w:cs="Times New Roman"/>
          <w:sz w:val="20"/>
          <w:szCs w:val="20"/>
          <w:lang w:val="en-US" w:bidi="en-US"/>
        </w:rPr>
        <w:t>el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poder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deber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bici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boli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pág</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интернациональных слов и речевых клише.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además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eso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ejemplo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tanto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esa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razón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opinión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primero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luego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звучащем и письменном тексте и употребление в устной и письменной речи инверсионного порядка слов (прямое и косвенное дополнение) в повествовательном предложении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Esta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fruta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acabo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comprar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mercado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los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niños </w:t>
      </w:r>
      <w:r w:rsidRPr="009B17B0">
        <w:rPr>
          <w:rFonts w:ascii="Times New Roman" w:eastAsia="Times New Roman" w:hAnsi="Times New Roman" w:cs="Times New Roman"/>
          <w:sz w:val="20"/>
          <w:szCs w:val="20"/>
          <w:lang w:val="en-US" w:bidi="en-US"/>
        </w:rPr>
        <w:t>les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gustan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estos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juguetes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Cложносочинённые предложения с сочинительными союзами </w:t>
      </w:r>
      <w:r w:rsidRPr="009B17B0">
        <w:rPr>
          <w:rFonts w:ascii="Times New Roman" w:eastAsia="Times New Roman" w:hAnsi="Times New Roman" w:cs="Times New Roman"/>
          <w:i/>
          <w:iCs/>
          <w:sz w:val="20"/>
          <w:szCs w:val="20"/>
          <w:lang w:val="en-US" w:bidi="en-US"/>
        </w:rPr>
        <w:t>y</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pero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u</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звучащем и письменном тексте и употребление в устной и письменной речи сложноподчиненных определительных предложений с союзами: </w:t>
      </w:r>
      <w:r w:rsidRPr="009B17B0">
        <w:rPr>
          <w:rFonts w:ascii="Times New Roman" w:eastAsia="Times New Roman" w:hAnsi="Times New Roman" w:cs="Times New Roman"/>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quien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cuyo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el</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que</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Условные предложения реального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типа в плане настоящего и прошедшего времени (</w:t>
      </w:r>
      <w:r w:rsidRPr="009B17B0">
        <w:rPr>
          <w:rFonts w:ascii="Times New Roman" w:eastAsia="Times New Roman" w:hAnsi="Times New Roman" w:cs="Times New Roman"/>
          <w:i/>
          <w:iCs/>
          <w:sz w:val="20"/>
          <w:szCs w:val="20"/>
          <w:lang w:val="en-US" w:bidi="en-US"/>
        </w:rPr>
        <w:t>Si</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estudias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sz w:val="20"/>
          <w:szCs w:val="20"/>
          <w:lang w:eastAsia="ru-RU" w:bidi="ru-RU"/>
        </w:rPr>
        <w:t xml:space="preserve">aprobarás </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examen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dije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si</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estudiaba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sz w:val="20"/>
          <w:szCs w:val="20"/>
          <w:lang w:eastAsia="ru-RU" w:bidi="ru-RU"/>
        </w:rPr>
        <w:t xml:space="preserve">aprobaría </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examen</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Косвенная речь в утвердительных и вопросительных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глаголы </w:t>
      </w:r>
      <w:r w:rsidRPr="009B17B0">
        <w:rPr>
          <w:rFonts w:ascii="Times New Roman" w:eastAsia="Times New Roman" w:hAnsi="Times New Roman" w:cs="Times New Roman"/>
          <w:smallCaps/>
          <w:sz w:val="20"/>
          <w:szCs w:val="20"/>
          <w:lang w:eastAsia="ru-RU" w:bidi="ru-RU"/>
        </w:rPr>
        <w:t>во</w:t>
      </w:r>
      <w:r w:rsidRPr="009B17B0">
        <w:rPr>
          <w:rFonts w:ascii="Times New Roman" w:eastAsia="Times New Roman" w:hAnsi="Times New Roman" w:cs="Times New Roman"/>
          <w:sz w:val="20"/>
          <w:szCs w:val="20"/>
          <w:lang w:eastAsia="ru-RU" w:bidi="ru-RU"/>
        </w:rPr>
        <w:t xml:space="preserve"> временных формах действительного залога изъявительного наклонения (Presente, Pretérito Perfecto Compuesto, Futuro Imperfecto, Pretérito Indefinido, Pretérito Imperfecto, Pretérito Pluscuamperfesto, Condicional Simple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 временным значением будущего действия в плане прошедшего </w:t>
      </w:r>
      <w:r w:rsidRPr="009B17B0">
        <w:rPr>
          <w:rFonts w:ascii="Times New Roman" w:eastAsia="Times New Roman" w:hAnsi="Times New Roman" w:cs="Times New Roman"/>
          <w:sz w:val="20"/>
          <w:szCs w:val="20"/>
          <w:lang w:bidi="en-US"/>
        </w:rPr>
        <w:lastRenderedPageBreak/>
        <w:t>(</w:t>
      </w:r>
      <w:r w:rsidRPr="009B17B0">
        <w:rPr>
          <w:rFonts w:ascii="Times New Roman" w:eastAsia="Times New Roman" w:hAnsi="Times New Roman" w:cs="Times New Roman"/>
          <w:i/>
          <w:sz w:val="20"/>
          <w:szCs w:val="20"/>
          <w:lang w:eastAsia="ru-RU" w:bidi="ru-RU"/>
        </w:rPr>
        <w:t>Ayer supe que tendríamos el trabajo de control</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простом предложении после наречий </w:t>
      </w:r>
      <w:r w:rsidRPr="009B17B0">
        <w:rPr>
          <w:rFonts w:ascii="Times New Roman" w:eastAsia="Times New Roman" w:hAnsi="Times New Roman" w:cs="Times New Roman"/>
          <w:i/>
          <w:sz w:val="20"/>
          <w:szCs w:val="20"/>
          <w:lang w:eastAsia="ru-RU" w:bidi="ru-RU"/>
        </w:rPr>
        <w:t>quizá</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tal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vez</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acaso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междометия </w:t>
      </w:r>
      <w:r w:rsidRPr="009B17B0">
        <w:rPr>
          <w:rFonts w:ascii="Times New Roman" w:eastAsia="Times New Roman" w:hAnsi="Times New Roman" w:cs="Times New Roman"/>
          <w:i/>
          <w:sz w:val="20"/>
          <w:szCs w:val="20"/>
          <w:lang w:eastAsia="ru-RU" w:bidi="ru-RU"/>
        </w:rPr>
        <w:t>ojalá</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частицы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sz w:val="20"/>
          <w:szCs w:val="20"/>
          <w:lang w:eastAsia="ru-RU" w:bidi="ru-RU"/>
        </w:rPr>
        <w:t>Tal vez me escribas. ¡Que tengas suerte! ¡Ojalá él me escriba!</w:t>
      </w:r>
      <w:r w:rsidRPr="009B17B0">
        <w:rPr>
          <w:rFonts w:ascii="Times New Roman" w:eastAsia="Times New Roman" w:hAnsi="Times New Roman" w:cs="Times New Roman"/>
          <w:i/>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придаточных предложениях подлежащных и дополнительных с союзом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после выражений и глаголов волеизъявления, сомнения, эмоции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sz w:val="20"/>
          <w:szCs w:val="20"/>
          <w:lang w:eastAsia="ru-RU" w:bidi="ru-RU"/>
        </w:rPr>
        <w:t xml:space="preserve">Quiero que me lo cuentes. </w:t>
      </w:r>
      <w:r w:rsidRPr="009B17B0">
        <w:rPr>
          <w:rFonts w:ascii="Times New Roman" w:eastAsia="Times New Roman" w:hAnsi="Times New Roman" w:cs="Times New Roman"/>
          <w:i/>
          <w:sz w:val="20"/>
          <w:szCs w:val="20"/>
          <w:lang w:val="en-US" w:eastAsia="ru-RU" w:bidi="ru-RU"/>
        </w:rPr>
        <w:t>Es importante que me lo cuentes. Dudo que me diga la verdad. Me alegra que me ayudes</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eastAsia="ru-RU" w:bidi="ru-RU"/>
        </w:rPr>
        <w:t>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придаточных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предложениях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цели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после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союза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sz w:val="20"/>
          <w:szCs w:val="20"/>
          <w:lang w:val="en-US" w:eastAsia="ru-RU" w:bidi="ru-RU"/>
        </w:rPr>
        <w:t>para que</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sz w:val="20"/>
          <w:szCs w:val="20"/>
          <w:lang w:val="en-US" w:eastAsia="ru-RU" w:bidi="ru-RU"/>
        </w:rPr>
        <w:t>Habla en voz alta para que todos te oigan bien</w:t>
      </w:r>
      <w:r w:rsidRPr="009B17B0">
        <w:rPr>
          <w:rFonts w:ascii="Times New Roman" w:eastAsia="Times New Roman" w:hAnsi="Times New Roman" w:cs="Times New Roman"/>
          <w:sz w:val="20"/>
          <w:szCs w:val="20"/>
          <w:lang w:val="en-US" w:eastAsia="ru-RU" w:bidi="ru-RU"/>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Наиболее употребительные регулярные и нерегулярные глаголы в повелительном наклонении в утвердительной и отрицательной форме.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возвратные глаголы во временных формах действительного залога изъявительного наклонения, сослагательного наклонения </w:t>
      </w: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в утвердительной и отрицательной форме повелительного наклонения.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глаголы в причастной форме страдательного залога в конструкции </w:t>
      </w:r>
      <w:r w:rsidRPr="009B17B0">
        <w:rPr>
          <w:rFonts w:ascii="Times New Roman" w:eastAsia="Times New Roman" w:hAnsi="Times New Roman" w:cs="Times New Roman"/>
          <w:sz w:val="20"/>
          <w:szCs w:val="20"/>
          <w:lang w:val="en-US" w:bidi="en-US"/>
        </w:rPr>
        <w:t>ser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participio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artículo</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val="en-US" w:bidi="en-US"/>
        </w:rPr>
        <w:t>es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publicado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casa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fue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construida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в местоименной форме страдательного залога </w:t>
      </w:r>
      <w:r w:rsidRPr="009B17B0">
        <w:rPr>
          <w:rFonts w:ascii="Times New Roman" w:eastAsia="Times New Roman" w:hAnsi="Times New Roman" w:cs="Times New Roman"/>
          <w:sz w:val="20"/>
          <w:szCs w:val="20"/>
          <w:lang w:val="en-US" w:bidi="en-US"/>
        </w:rPr>
        <w:t>voz</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pasiva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refleja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se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construye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publicó</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Глаголы</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ser</w:t>
      </w:r>
      <w:r w:rsidRPr="009B17B0">
        <w:rPr>
          <w:rFonts w:ascii="Times New Roman" w:eastAsia="Times New Roman" w:hAnsi="Times New Roman" w:cs="Times New Roman"/>
          <w:sz w:val="20"/>
          <w:szCs w:val="20"/>
          <w:lang w:val="en-US" w:bidi="en-US"/>
        </w:rPr>
        <w:t>/</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eastAsia="ru-RU" w:bidi="ru-RU"/>
        </w:rPr>
        <w:t>с</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прилагательными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(es generoso, estoy triste).</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Регулярные и нерегулярные формы причастий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escrito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hecho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puesto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глаголом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gustar</w:t>
      </w:r>
      <w:r w:rsidRPr="009B17B0">
        <w:rPr>
          <w:rFonts w:ascii="Times New Roman" w:eastAsia="Times New Roman" w:hAnsi="Times New Roman" w:cs="Times New Roman"/>
          <w:i/>
          <w:iCs/>
          <w:sz w:val="20"/>
          <w:szCs w:val="20"/>
          <w:lang w:val="en-US" w:bidi="en-US"/>
        </w:rPr>
        <w:t>.</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Глагольные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empezar a</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 xml:space="preserve">tener que </w:t>
      </w:r>
      <w:r w:rsidRPr="009B17B0">
        <w:rPr>
          <w:rFonts w:ascii="Times New Roman" w:eastAsia="Times New Roman" w:hAnsi="Times New Roman" w:cs="Times New Roman"/>
          <w:sz w:val="20"/>
          <w:szCs w:val="20"/>
          <w:lang w:val="en-US" w:bidi="en-US"/>
        </w:rPr>
        <w:t xml:space="preserve">+ infinitivo, </w:t>
      </w:r>
      <w:r w:rsidRPr="009B17B0">
        <w:rPr>
          <w:rFonts w:ascii="Times New Roman" w:eastAsia="Times New Roman" w:hAnsi="Times New Roman" w:cs="Times New Roman"/>
          <w:i/>
          <w:iCs/>
          <w:sz w:val="20"/>
          <w:szCs w:val="20"/>
          <w:lang w:val="en-US" w:bidi="en-US"/>
        </w:rPr>
        <w:t>hay que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terminar de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acabar de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ir a</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volver a + infinitivo, soler + infi nitivo</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 participio, </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 gerundio, seguir + gerundio.</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Неисчисляемые и исчисляемые существительные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agua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un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libro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muy</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muy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interesante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с помощью окончания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ísimo</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eastAsia="ru-RU" w:bidi="ru-RU"/>
        </w:rPr>
        <w:t>interesantísimo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простые и сложные предлоги места, времени, направления. Предлог </w:t>
      </w:r>
      <w:r w:rsidRPr="009B17B0">
        <w:rPr>
          <w:rFonts w:ascii="Times New Roman" w:eastAsia="Times New Roman" w:hAnsi="Times New Roman" w:cs="Times New Roman"/>
          <w:i/>
          <w:iCs/>
          <w:sz w:val="20"/>
          <w:szCs w:val="20"/>
          <w:lang w:val="en-US" w:bidi="en-US"/>
        </w:rPr>
        <w:t>por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с глаголами в страдательном залоге.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Количественные числительные </w:t>
      </w:r>
      <w:r w:rsidRPr="009B17B0">
        <w:rPr>
          <w:rFonts w:ascii="Times New Roman" w:eastAsia="Times New Roman" w:hAnsi="Times New Roman" w:cs="Times New Roman"/>
          <w:sz w:val="20"/>
          <w:szCs w:val="20"/>
          <w:lang w:bidi="en-US"/>
        </w:rPr>
        <w:t xml:space="preserve">(1-1000), </w:t>
      </w:r>
      <w:r w:rsidRPr="009B17B0">
        <w:rPr>
          <w:rFonts w:ascii="Times New Roman" w:eastAsia="Times New Roman" w:hAnsi="Times New Roman" w:cs="Times New Roman"/>
          <w:sz w:val="20"/>
          <w:szCs w:val="20"/>
          <w:lang w:eastAsia="ru-RU" w:bidi="ru-RU"/>
        </w:rPr>
        <w:t>порядковые числительные (1-</w:t>
      </w:r>
      <w:r w:rsidRPr="009B17B0">
        <w:rPr>
          <w:rFonts w:ascii="Times New Roman" w:eastAsia="Times New Roman" w:hAnsi="Times New Roman" w:cs="Times New Roman"/>
          <w:sz w:val="20"/>
          <w:szCs w:val="20"/>
          <w:lang w:eastAsia="ru-RU" w:bidi="ru-RU"/>
        </w:rPr>
        <w:lastRenderedPageBreak/>
        <w:t>15). Обозначение дат и больших чисел (до 1000000).</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 кратко представлять Россию и страну/страны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рассказывать о выдающихся людях родной страны и страны/стран изучаемого языка (учёных, писателях, поэтах, спортсменах).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Компенсаторные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Переспрашивать, просить повторить, уточняя значение незнакомых слов.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порождении собственных высказываний ключевых слов, плана.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Игнорирование информации, не являющейся необходимой для понимания основного содержания прочитанного/прослушанного текста </w:t>
      </w:r>
      <w:r w:rsidRPr="009B17B0">
        <w:rPr>
          <w:rFonts w:ascii="Times New Roman" w:eastAsia="Times New Roman" w:hAnsi="Times New Roman" w:cs="Times New Roman"/>
          <w:sz w:val="20"/>
          <w:szCs w:val="20"/>
          <w:lang w:eastAsia="ru-RU" w:bidi="ru-RU"/>
        </w:rPr>
        <w:lastRenderedPageBreak/>
        <w:t>или для нахождения в тексте 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23" w:name="bookmark64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bookmarkEnd w:id="323"/>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Коммуникативные умения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музей, спорт, музыка).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фитнес, сбалансированное питание. Посещение врача.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 Карманные деньги.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и отношение к ним. Проблемы выбора профессии. Посещение школьной библиотеки/ресурсного центра. Переписка с зарубежными сверстниками.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отдыха в различное время года. Путешествия по России и зарубежным странам.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флора и фауна. Проблемы экологии. Климат, погода. Стихийные бедствия.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Условия проживания в городской/сельской местности.</w:t>
      </w:r>
    </w:p>
    <w:p w:rsidR="009B17B0" w:rsidRPr="009B17B0" w:rsidRDefault="009B17B0" w:rsidP="009B17B0">
      <w:pPr>
        <w:widowControl w:val="0"/>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Транспорт.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массовой информации (телевидение, радио, пресса, Интернет).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учёные, писатели, поэты, художники, музыканты, спортсмены.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Виды речевой деятельности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диалогической речи</w:t>
      </w:r>
      <w:r w:rsidRPr="009B17B0">
        <w:rPr>
          <w:rFonts w:ascii="Times New Roman" w:eastAsia="Times New Roman" w:hAnsi="Times New Roman" w:cs="Times New Roman"/>
          <w:sz w:val="20"/>
          <w:szCs w:val="20"/>
          <w:lang w:eastAsia="ru-RU" w:bidi="ru-RU"/>
        </w:rPr>
        <w:t xml:space="preserve"> в стандартных ситуациях неофициального общения в рамках тематического содержания речи для 8 класса,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rsidR="009B17B0" w:rsidRPr="009B17B0" w:rsidRDefault="009B17B0" w:rsidP="009B17B0">
      <w:pPr>
        <w:widowControl w:val="0"/>
        <w:numPr>
          <w:ilvl w:val="0"/>
          <w:numId w:val="309"/>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lastRenderedPageBreak/>
        <w:t>диалог этикетного характера</w:t>
      </w:r>
      <w:r w:rsidRPr="009B17B0">
        <w:rPr>
          <w:rFonts w:ascii="Times New Roman" w:eastAsia="Times New Roman" w:hAnsi="Times New Roman" w:cs="Times New Roman"/>
          <w:sz w:val="20"/>
          <w:szCs w:val="20"/>
          <w:lang w:eastAsia="ru-RU" w:bidi="ru-RU"/>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numPr>
          <w:ilvl w:val="0"/>
          <w:numId w:val="309"/>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диалог-побуждение к действию</w:t>
      </w:r>
      <w:r w:rsidRPr="009B17B0">
        <w:rPr>
          <w:rFonts w:ascii="Times New Roman" w:eastAsia="Times New Roman" w:hAnsi="Times New Roman" w:cs="Times New Roman"/>
          <w:sz w:val="20"/>
          <w:szCs w:val="20"/>
          <w:lang w:eastAsia="ru-RU" w:bidi="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9B17B0" w:rsidRPr="009B17B0" w:rsidRDefault="009B17B0" w:rsidP="009B17B0">
      <w:pPr>
        <w:widowControl w:val="0"/>
        <w:numPr>
          <w:ilvl w:val="0"/>
          <w:numId w:val="309"/>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w:t>
      </w:r>
      <w:r w:rsidRPr="009B17B0">
        <w:rPr>
          <w:rFonts w:ascii="Times New Roman" w:eastAsia="Times New Roman" w:hAnsi="Times New Roman" w:cs="Times New Roman"/>
          <w:sz w:val="20"/>
          <w:szCs w:val="20"/>
          <w:lang w:eastAsia="ru-RU" w:bidi="ru-RU"/>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rsidR="009B17B0" w:rsidRPr="009B17B0" w:rsidRDefault="009B17B0" w:rsidP="009B17B0">
      <w:pPr>
        <w:widowControl w:val="0"/>
        <w:numPr>
          <w:ilvl w:val="0"/>
          <w:numId w:val="309"/>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комбинированный диалог</w:t>
      </w:r>
      <w:r w:rsidRPr="009B17B0">
        <w:rPr>
          <w:rFonts w:ascii="Times New Roman" w:eastAsia="Times New Roman" w:hAnsi="Times New Roman" w:cs="Times New Roman"/>
          <w:sz w:val="20"/>
          <w:szCs w:val="20"/>
          <w:lang w:eastAsia="ru-RU" w:bidi="ru-RU"/>
        </w:rPr>
        <w:t>, включающий различные виды диалога, (диалог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диалога — до 7 реплик со стороны каждого собеседника.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 xml:space="preserve">монологической речи </w:t>
      </w:r>
      <w:r w:rsidRPr="009B17B0">
        <w:rPr>
          <w:rFonts w:ascii="Times New Roman" w:eastAsia="Times New Roman" w:hAnsi="Times New Roman" w:cs="Times New Roman"/>
          <w:sz w:val="20"/>
          <w:szCs w:val="20"/>
          <w:lang w:eastAsia="ru-RU" w:bidi="ru-RU"/>
        </w:rPr>
        <w:t>в стандартных ситуациях неофициального общения в рамках тематического содержания речи для 8 класса с опорой на ключевые слова, вопросы, план и/или иллюстрации, фотографии:</w:t>
      </w:r>
    </w:p>
    <w:p w:rsidR="009B17B0" w:rsidRPr="009B17B0" w:rsidRDefault="009B17B0" w:rsidP="009B17B0">
      <w:pPr>
        <w:widowControl w:val="0"/>
        <w:numPr>
          <w:ilvl w:val="0"/>
          <w:numId w:val="310"/>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опорой на ключевые слова, вопросы, план и/или иллюстрации, фотографии;</w:t>
      </w:r>
    </w:p>
    <w:p w:rsidR="009B17B0" w:rsidRPr="009B17B0" w:rsidRDefault="009B17B0" w:rsidP="009B17B0">
      <w:pPr>
        <w:widowControl w:val="0"/>
        <w:numPr>
          <w:ilvl w:val="0"/>
          <w:numId w:val="310"/>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выражение и краткое аргументирование своего мнения по отношению к прочитанному/услышанному;</w:t>
      </w:r>
    </w:p>
    <w:p w:rsidR="009B17B0" w:rsidRPr="009B17B0" w:rsidRDefault="009B17B0" w:rsidP="009B17B0">
      <w:pPr>
        <w:widowControl w:val="0"/>
        <w:numPr>
          <w:ilvl w:val="0"/>
          <w:numId w:val="310"/>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прочитанного/прослушанного текста с опорой и без опоры на картинки, фотографии, таблицы и (или) ключевые слова, план, вопросы;</w:t>
      </w:r>
    </w:p>
    <w:p w:rsidR="009B17B0" w:rsidRPr="009B17B0" w:rsidRDefault="009B17B0" w:rsidP="009B17B0">
      <w:pPr>
        <w:widowControl w:val="0"/>
        <w:numPr>
          <w:ilvl w:val="0"/>
          <w:numId w:val="310"/>
        </w:numPr>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рассказа по картинкам;</w:t>
      </w:r>
    </w:p>
    <w:p w:rsidR="009B17B0" w:rsidRPr="009B17B0" w:rsidRDefault="009B17B0" w:rsidP="009B17B0">
      <w:pPr>
        <w:widowControl w:val="0"/>
        <w:numPr>
          <w:ilvl w:val="0"/>
          <w:numId w:val="31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результатов выполненной проектной работы.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монологического высказывания — 9-10 фраз.</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аудирования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1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понимание на слух речи учителя и одноклассников и вербальная/невербальная реакция на услышанное;</w:t>
      </w:r>
    </w:p>
    <w:p w:rsidR="009B17B0" w:rsidRPr="009B17B0" w:rsidRDefault="009B17B0" w:rsidP="009B17B0">
      <w:pPr>
        <w:widowControl w:val="0"/>
        <w:numPr>
          <w:ilvl w:val="0"/>
          <w:numId w:val="31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дальнейшее развитие восприятия на слух и понимания с использованием языковой, в том числе контекстуальной, догадки и игнорированием незнакомых слов и неизученных языковых явлений, не препятствующих решению коммуникативной задачи, несложные аутентичные тексты с разной глубиной проникновения в их содержание: с пониманием основного содержания текстов; с пониманием нужной/интересующей/запрашиваемой информации;</w:t>
      </w:r>
    </w:p>
    <w:p w:rsidR="009B17B0" w:rsidRPr="009B17B0" w:rsidRDefault="009B17B0" w:rsidP="009B17B0">
      <w:pPr>
        <w:widowControl w:val="0"/>
        <w:numPr>
          <w:ilvl w:val="0"/>
          <w:numId w:val="31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прогнозирование содержания звучащего текста по началу сообщения;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аудирования: высказывания собеседников в ситуациях повседневного общения, диалог (беседа, интервью), сообщение информационного характера, рассказ.</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Время звучания текста/текстов для аудирования — до 2 минут.</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несплошных текстов (таблиц, диаграмм, схем) и понимание представленной в них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w:t>
      </w:r>
      <w:r w:rsidRPr="009B17B0">
        <w:rPr>
          <w:rFonts w:ascii="Times New Roman" w:eastAsia="Times New Roman" w:hAnsi="Times New Roman" w:cs="Times New Roman"/>
          <w:sz w:val="20"/>
          <w:szCs w:val="20"/>
          <w:lang w:eastAsia="ru-RU" w:bidi="ru-RU"/>
        </w:rPr>
        <w:lastRenderedPageBreak/>
        <w:t>выборочного перевода); неизученные языковые явления.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текста/текстов для чтения — 350—500 слов.</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w:t>
      </w:r>
    </w:p>
    <w:p w:rsidR="009B17B0" w:rsidRPr="009B17B0" w:rsidRDefault="009B17B0" w:rsidP="009B17B0">
      <w:pPr>
        <w:widowControl w:val="0"/>
        <w:numPr>
          <w:ilvl w:val="0"/>
          <w:numId w:val="312"/>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плана/тезисов устного или письменного сообщения;</w:t>
      </w:r>
    </w:p>
    <w:p w:rsidR="009B17B0" w:rsidRPr="009B17B0" w:rsidRDefault="009B17B0" w:rsidP="009B17B0">
      <w:pPr>
        <w:widowControl w:val="0"/>
        <w:numPr>
          <w:ilvl w:val="0"/>
          <w:numId w:val="312"/>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rsidR="009B17B0" w:rsidRPr="009B17B0" w:rsidRDefault="009B17B0" w:rsidP="009B17B0">
      <w:pPr>
        <w:widowControl w:val="0"/>
        <w:numPr>
          <w:ilvl w:val="0"/>
          <w:numId w:val="312"/>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110 слов.</w:t>
      </w:r>
    </w:p>
    <w:p w:rsidR="009B17B0" w:rsidRPr="009B17B0" w:rsidRDefault="009B17B0" w:rsidP="009B17B0">
      <w:pPr>
        <w:widowControl w:val="0"/>
        <w:numPr>
          <w:ilvl w:val="0"/>
          <w:numId w:val="312"/>
        </w:numPr>
        <w:spacing w:after="0" w:line="240"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sz w:val="20"/>
          <w:szCs w:val="20"/>
          <w:lang w:eastAsia="ru-RU" w:bidi="ru-RU"/>
        </w:rPr>
        <w:t>создание небольшого письменного высказывания с опорой на образец, план, иллюстрацию, таблицу, прочитанный/прослушанный текст.</w:t>
      </w:r>
    </w:p>
    <w:p w:rsidR="009B17B0" w:rsidRPr="009B17B0" w:rsidRDefault="009B17B0" w:rsidP="009B17B0">
      <w:pPr>
        <w:widowControl w:val="0"/>
        <w:spacing w:after="0"/>
        <w:ind w:left="3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письменного высказывания — до 110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навыки и умения</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букв алфавита испанского языка в правильной последовательности, их фонетически корректное озвучивание.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Чтение вслух небольших адаптированных аутентичных текстов, </w:t>
      </w:r>
      <w:r w:rsidRPr="009B17B0">
        <w:rPr>
          <w:rFonts w:ascii="Times New Roman" w:eastAsia="Times New Roman" w:hAnsi="Times New Roman" w:cs="Times New Roman"/>
          <w:sz w:val="20"/>
          <w:szCs w:val="20"/>
          <w:lang w:eastAsia="ru-RU" w:bidi="ru-RU"/>
        </w:rPr>
        <w:lastRenderedPageBreak/>
        <w:t>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110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Владение правилами чтения гласных, гласных в дифтонгах и трифтонгах, согласных, основных звукобуквенных сочетаний и сложных сочетаний букв.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новых слов согласно основным правилам чтения испанского языка.</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Графика, орфография и пунктуация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Графически корректное воспроизведение букв испанского алфавита (написание букв, буквосочетаний, слов).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Правильное написание изученных слов, применение правила графического ударения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acento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gráfico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личного письма/электронного сообщения личного характера.</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Распознавание в письменном</w:t>
      </w:r>
      <w:r w:rsidRPr="009B17B0">
        <w:rPr>
          <w:rFonts w:ascii="Times New Roman" w:eastAsia="Times New Roman" w:hAnsi="Times New Roman" w:cs="Times New Roman"/>
          <w:sz w:val="20"/>
          <w:szCs w:val="20"/>
          <w:lang w:eastAsia="ru-RU" w:bidi="ru-RU"/>
        </w:rPr>
        <w:t xml:space="preserve"> и звучащем тексте </w:t>
      </w:r>
      <w:r w:rsidRPr="009B17B0">
        <w:rPr>
          <w:rFonts w:ascii="Times New Roman" w:eastAsia="Times New Roman" w:hAnsi="Times New Roman" w:cs="Times New Roman"/>
          <w:sz w:val="20"/>
          <w:szCs w:val="20"/>
          <w:lang w:bidi="en-US"/>
        </w:rPr>
        <w:t xml:space="preserve">1250 </w:t>
      </w:r>
      <w:r w:rsidRPr="009B17B0">
        <w:rPr>
          <w:rFonts w:ascii="Times New Roman" w:eastAsia="Times New Roman" w:hAnsi="Times New Roman" w:cs="Times New Roman"/>
          <w:sz w:val="20"/>
          <w:szCs w:val="20"/>
          <w:lang w:eastAsia="ru-RU" w:bidi="ru-RU"/>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9B17B0">
        <w:rPr>
          <w:rFonts w:ascii="Times New Roman" w:eastAsia="Times New Roman" w:hAnsi="Times New Roman" w:cs="Times New Roman"/>
          <w:sz w:val="20"/>
          <w:szCs w:val="20"/>
          <w:lang w:bidi="en-US"/>
        </w:rPr>
        <w:t xml:space="preserve">1050 </w:t>
      </w:r>
      <w:r w:rsidRPr="009B17B0">
        <w:rPr>
          <w:rFonts w:ascii="Times New Roman" w:eastAsia="Times New Roman" w:hAnsi="Times New Roman" w:cs="Times New Roman"/>
          <w:sz w:val="20"/>
          <w:szCs w:val="20"/>
          <w:lang w:eastAsia="ru-RU" w:bidi="ru-RU"/>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9B17B0">
        <w:rPr>
          <w:rFonts w:ascii="Times New Roman" w:eastAsia="Times New Roman" w:hAnsi="Times New Roman" w:cs="Times New Roman"/>
          <w:sz w:val="20"/>
          <w:szCs w:val="20"/>
          <w:lang w:bidi="en-US"/>
        </w:rPr>
        <w:t xml:space="preserve">8 </w:t>
      </w:r>
      <w:r w:rsidRPr="009B17B0">
        <w:rPr>
          <w:rFonts w:ascii="Times New Roman" w:eastAsia="Times New Roman" w:hAnsi="Times New Roman" w:cs="Times New Roman"/>
          <w:sz w:val="20"/>
          <w:szCs w:val="20"/>
          <w:lang w:eastAsia="ru-RU" w:bidi="ru-RU"/>
        </w:rPr>
        <w:t xml:space="preserve">класса, включая </w:t>
      </w:r>
      <w:r w:rsidRPr="009B17B0">
        <w:rPr>
          <w:rFonts w:ascii="Times New Roman" w:eastAsia="Times New Roman" w:hAnsi="Times New Roman" w:cs="Times New Roman"/>
          <w:sz w:val="20"/>
          <w:szCs w:val="20"/>
          <w:lang w:bidi="en-US"/>
        </w:rPr>
        <w:t xml:space="preserve">900 </w:t>
      </w:r>
      <w:r w:rsidRPr="009B17B0">
        <w:rPr>
          <w:rFonts w:ascii="Times New Roman" w:eastAsia="Times New Roman" w:hAnsi="Times New Roman" w:cs="Times New Roman"/>
          <w:sz w:val="20"/>
          <w:szCs w:val="20"/>
          <w:lang w:eastAsia="ru-RU" w:bidi="ru-RU"/>
        </w:rPr>
        <w:t>лексических единиц, освоенных в предыдущие годы обучения.</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и образование родственных слов с использованием аффиксации: — образование глаголов при помощи префиксов </w:t>
      </w:r>
      <w:r w:rsidRPr="009B17B0">
        <w:rPr>
          <w:rFonts w:ascii="Times New Roman" w:eastAsia="Times New Roman" w:hAnsi="Times New Roman" w:cs="Times New Roman"/>
          <w:sz w:val="20"/>
          <w:szCs w:val="20"/>
          <w:lang w:val="en-US" w:bidi="en-US"/>
        </w:rPr>
        <w:t>trans</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tras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имен существительных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azo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a</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имен прилагательных при помощи префиксов </w:t>
      </w:r>
      <w:r w:rsidRPr="009B17B0">
        <w:rPr>
          <w:rFonts w:ascii="Times New Roman" w:eastAsia="Times New Roman" w:hAnsi="Times New Roman" w:cs="Times New Roman"/>
          <w:sz w:val="20"/>
          <w:szCs w:val="20"/>
          <w:lang w:val="en-US" w:bidi="en-US"/>
        </w:rPr>
        <w:t>bi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poli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superu</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суффикса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udo</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Распознавание</w:t>
      </w:r>
      <w:r w:rsidRPr="009B17B0">
        <w:rPr>
          <w:rFonts w:ascii="Times New Roman" w:eastAsia="Times New Roman" w:hAnsi="Times New Roman" w:cs="Times New Roman"/>
          <w:sz w:val="20"/>
          <w:szCs w:val="20"/>
          <w:lang w:eastAsia="ru-RU" w:bidi="ru-RU"/>
        </w:rPr>
        <w:t xml:space="preserve">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Распознавание</w:t>
      </w:r>
      <w:r w:rsidRPr="009B17B0">
        <w:rPr>
          <w:rFonts w:ascii="Times New Roman" w:eastAsia="Times New Roman" w:hAnsi="Times New Roman" w:cs="Times New Roman"/>
          <w:sz w:val="20"/>
          <w:szCs w:val="20"/>
          <w:lang w:eastAsia="ru-RU" w:bidi="ru-RU"/>
        </w:rPr>
        <w:t xml:space="preserve">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9B17B0" w:rsidRPr="009B17B0" w:rsidRDefault="009B17B0" w:rsidP="009B17B0">
      <w:pPr>
        <w:widowControl w:val="0"/>
        <w:spacing w:after="0" w:line="269" w:lineRule="auto"/>
        <w:ind w:firstLine="2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письменном и звучащем тексте и употребление в устной и письменной речи: изученных морфологических форм и </w:t>
      </w:r>
      <w:r w:rsidRPr="009B17B0">
        <w:rPr>
          <w:rFonts w:ascii="Times New Roman" w:eastAsia="Times New Roman" w:hAnsi="Times New Roman" w:cs="Times New Roman"/>
          <w:sz w:val="20"/>
          <w:szCs w:val="20"/>
          <w:lang w:eastAsia="ru-RU" w:bidi="ru-RU"/>
        </w:rPr>
        <w:lastRenderedPageBreak/>
        <w:t>синтаксических конструкций испанского языка.</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с союзами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porque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ya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para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cuando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mientras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como</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Наиболее употребительные регулярные и нерегулярные глаголы во временных формах сослагательного наклонения Presente de Subjuntivo, Pretérito Perfecto de Subjuntivo (</w:t>
      </w:r>
      <w:r w:rsidRPr="009B17B0">
        <w:rPr>
          <w:rFonts w:ascii="Times New Roman" w:eastAsia="Times New Roman" w:hAnsi="Times New Roman" w:cs="Times New Roman"/>
          <w:i/>
          <w:sz w:val="20"/>
          <w:szCs w:val="20"/>
          <w:lang w:eastAsia="ru-RU" w:bidi="ru-RU"/>
        </w:rPr>
        <w:t>Me alegra que hayas sacado buenas notas</w:t>
      </w:r>
      <w:r w:rsidRPr="009B17B0">
        <w:rPr>
          <w:rFonts w:ascii="Times New Roman" w:eastAsia="Times New Roman" w:hAnsi="Times New Roman" w:cs="Times New Roman"/>
          <w:sz w:val="20"/>
          <w:szCs w:val="20"/>
          <w:lang w:eastAsia="ru-RU" w:bidi="ru-RU"/>
        </w:rPr>
        <w:t>), Imperfecto de Subjuntivo (</w:t>
      </w:r>
      <w:r w:rsidRPr="009B17B0">
        <w:rPr>
          <w:rFonts w:ascii="Times New Roman" w:eastAsia="Times New Roman" w:hAnsi="Times New Roman" w:cs="Times New Roman"/>
          <w:i/>
          <w:sz w:val="20"/>
          <w:szCs w:val="20"/>
          <w:lang w:eastAsia="ru-RU" w:bidi="ru-RU"/>
        </w:rPr>
        <w:t>Quería que me lo contaras. Te preparé agua salada para que hicieras gárgaras</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простом предложении после наречий </w:t>
      </w:r>
      <w:r w:rsidRPr="009B17B0">
        <w:rPr>
          <w:rFonts w:ascii="Times New Roman" w:eastAsia="Times New Roman" w:hAnsi="Times New Roman" w:cs="Times New Roman"/>
          <w:i/>
          <w:sz w:val="20"/>
          <w:szCs w:val="20"/>
          <w:lang w:eastAsia="ru-RU" w:bidi="ru-RU"/>
        </w:rPr>
        <w:t>quizá</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tal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vez</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acaso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междометия </w:t>
      </w:r>
      <w:r w:rsidRPr="009B17B0">
        <w:rPr>
          <w:rFonts w:ascii="Times New Roman" w:eastAsia="Times New Roman" w:hAnsi="Times New Roman" w:cs="Times New Roman"/>
          <w:i/>
          <w:sz w:val="20"/>
          <w:szCs w:val="20"/>
          <w:lang w:eastAsia="ru-RU" w:bidi="ru-RU"/>
        </w:rPr>
        <w:t>ojalá</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частицы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sz w:val="20"/>
          <w:szCs w:val="20"/>
          <w:lang w:eastAsia="ru-RU" w:bidi="ru-RU"/>
        </w:rPr>
        <w:t>Tal vez me escribas. ¡Que tengas suerte! ¡Ojalá él me escriba!</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 xml:space="preserve"> в придаточных предложениях подлежащных и дополнительных с союзом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после выражений и глаголов волеизъявления, сомнения, эмоции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sz w:val="20"/>
          <w:szCs w:val="20"/>
          <w:lang w:eastAsia="ru-RU" w:bidi="ru-RU"/>
        </w:rPr>
        <w:t xml:space="preserve">Quiero que me lo cuentes. </w:t>
      </w:r>
      <w:r w:rsidRPr="009B17B0">
        <w:rPr>
          <w:rFonts w:ascii="Times New Roman" w:eastAsia="Times New Roman" w:hAnsi="Times New Roman" w:cs="Times New Roman"/>
          <w:i/>
          <w:sz w:val="20"/>
          <w:szCs w:val="20"/>
          <w:lang w:val="en-US" w:eastAsia="ru-RU" w:bidi="ru-RU"/>
        </w:rPr>
        <w:t>Es importante que me lo cuentes. Dudo que me diga la verdad. Me alegra que me ayudes</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eastAsia="ru-RU" w:bidi="ru-RU"/>
        </w:rPr>
        <w:t>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придаточных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предложениях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цели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после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союза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 xml:space="preserve">para que </w:t>
      </w:r>
      <w:r w:rsidRPr="009B17B0">
        <w:rPr>
          <w:rFonts w:ascii="Times New Roman" w:eastAsia="Times New Roman" w:hAnsi="Times New Roman" w:cs="Times New Roman"/>
          <w:iCs/>
          <w:sz w:val="20"/>
          <w:szCs w:val="20"/>
          <w:lang w:val="en-US" w:bidi="en-US"/>
        </w:rPr>
        <w:t>(</w:t>
      </w:r>
      <w:r w:rsidRPr="009B17B0">
        <w:rPr>
          <w:rFonts w:ascii="Times New Roman" w:eastAsia="Times New Roman" w:hAnsi="Times New Roman" w:cs="Times New Roman"/>
          <w:i/>
          <w:sz w:val="20"/>
          <w:szCs w:val="20"/>
          <w:lang w:val="en-US" w:eastAsia="ru-RU" w:bidi="ru-RU"/>
        </w:rPr>
        <w:t>Habla en voz alta para que todos te oigan bien</w:t>
      </w:r>
      <w:r w:rsidRPr="009B17B0">
        <w:rPr>
          <w:rFonts w:ascii="Times New Roman" w:eastAsia="Times New Roman" w:hAnsi="Times New Roman" w:cs="Times New Roman"/>
          <w:iCs/>
          <w:sz w:val="20"/>
          <w:szCs w:val="20"/>
          <w:lang w:val="en-US" w:bidi="en-US"/>
        </w:rPr>
        <w:t>)</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eastAsia="ru-RU" w:bidi="ru-RU"/>
        </w:rPr>
        <w:t>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времени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относящихся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к</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будущему</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союзом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 xml:space="preserve">cuando </w:t>
      </w:r>
      <w:r w:rsidRPr="009B17B0">
        <w:rPr>
          <w:rFonts w:ascii="Times New Roman" w:eastAsia="Times New Roman" w:hAnsi="Times New Roman" w:cs="Times New Roman"/>
          <w:sz w:val="20"/>
          <w:szCs w:val="20"/>
          <w:lang w:val="en-US" w:eastAsia="ru-RU" w:bidi="ru-RU"/>
        </w:rPr>
        <w:t>(</w:t>
      </w:r>
      <w:r w:rsidRPr="009B17B0">
        <w:rPr>
          <w:rFonts w:ascii="Times New Roman" w:eastAsia="Times New Roman" w:hAnsi="Times New Roman" w:cs="Times New Roman"/>
          <w:i/>
          <w:sz w:val="20"/>
          <w:szCs w:val="20"/>
          <w:lang w:val="en-US" w:eastAsia="ru-RU" w:bidi="ru-RU"/>
        </w:rPr>
        <w:t>Cuando sea mayor seré capitán</w:t>
      </w:r>
      <w:r w:rsidRPr="009B17B0">
        <w:rPr>
          <w:rFonts w:ascii="Times New Roman" w:eastAsia="Times New Roman" w:hAnsi="Times New Roman" w:cs="Times New Roman"/>
          <w:iCs/>
          <w:sz w:val="20"/>
          <w:szCs w:val="20"/>
          <w:lang w:val="en-US" w:bidi="en-US"/>
        </w:rPr>
        <w:t>)</w:t>
      </w:r>
      <w:r w:rsidRPr="009B17B0">
        <w:rPr>
          <w:rFonts w:ascii="Times New Roman" w:eastAsia="Times New Roman" w:hAnsi="Times New Roman" w:cs="Times New Roman"/>
          <w:i/>
          <w:iCs/>
          <w:sz w:val="20"/>
          <w:szCs w:val="20"/>
          <w:lang w:val="en-US" w:bidi="en-US"/>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Наиболее употребительные регулярные и нерегулярные глаголы в повелительном наклонении в утвердительной и отрицательной форме.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возвратные глаголы во временных формах действительного залога изъявительного наклонения, сослагательного наклонения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Presente de Subjuntivo, Pretérito Perfecto de Subjuntivo, Imperfecto de 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в утвердительной и отрицательной форме повелительного наклонения.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глаголы в причастной форме страдательного залога в конструкции </w:t>
      </w:r>
      <w:r w:rsidRPr="009B17B0">
        <w:rPr>
          <w:rFonts w:ascii="Times New Roman" w:eastAsia="Times New Roman" w:hAnsi="Times New Roman" w:cs="Times New Roman"/>
          <w:sz w:val="20"/>
          <w:szCs w:val="20"/>
          <w:lang w:val="en-US" w:bidi="en-US"/>
        </w:rPr>
        <w:t>ser</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val="en-US" w:bidi="en-US"/>
        </w:rPr>
        <w:t>participio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в местоименной форме страдательного залога </w:t>
      </w:r>
      <w:r w:rsidRPr="009B17B0">
        <w:rPr>
          <w:rFonts w:ascii="Times New Roman" w:eastAsia="Times New Roman" w:hAnsi="Times New Roman" w:cs="Times New Roman"/>
          <w:sz w:val="20"/>
          <w:szCs w:val="20"/>
          <w:lang w:val="en-US" w:bidi="en-US"/>
        </w:rPr>
        <w:t>voz</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pasiva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refleja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простых и сложных временах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sz w:val="20"/>
          <w:szCs w:val="20"/>
          <w:lang w:eastAsia="ru-RU" w:bidi="ru-RU"/>
        </w:rPr>
        <w:t>la casa fue construida/la casa había sido construida; el periódico se publicó/ el periódico se ha publicado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 xml:space="preserve">Простое будущее время </w:t>
      </w:r>
      <w:r w:rsidRPr="009B17B0">
        <w:rPr>
          <w:rFonts w:ascii="Times New Roman" w:eastAsia="Times New Roman" w:hAnsi="Times New Roman" w:cs="Times New Roman"/>
          <w:sz w:val="20"/>
          <w:szCs w:val="20"/>
          <w:lang w:val="en-US" w:bidi="en-US"/>
        </w:rPr>
        <w:t>Futuro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Simple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модальном значении. </w:t>
      </w:r>
      <w:r w:rsidRPr="009B17B0">
        <w:rPr>
          <w:rFonts w:ascii="Times New Roman" w:eastAsia="Times New Roman" w:hAnsi="Times New Roman" w:cs="Times New Roman"/>
          <w:sz w:val="20"/>
          <w:szCs w:val="20"/>
          <w:lang w:val="en-US" w:bidi="en-US"/>
        </w:rPr>
        <w:t>(</w:t>
      </w:r>
      <w:r w:rsidRPr="009B17B0">
        <w:rPr>
          <w:rFonts w:ascii="Times New Roman" w:eastAsia="Times New Roman" w:hAnsi="Times New Roman" w:cs="Times New Roman"/>
          <w:sz w:val="20"/>
          <w:szCs w:val="20"/>
          <w:lang w:val="en-US" w:eastAsia="ru-RU" w:bidi="ru-RU"/>
        </w:rPr>
        <w:t>Hoy Pablo no ha venido a clase, estará enfermo</w:t>
      </w:r>
      <w:r w:rsidRPr="009B17B0">
        <w:rPr>
          <w:rFonts w:ascii="Times New Roman" w:eastAsia="Times New Roman" w:hAnsi="Times New Roman" w:cs="Times New Roman"/>
          <w:sz w:val="20"/>
          <w:szCs w:val="20"/>
          <w:lang w:val="en-US"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bidi="en-US"/>
        </w:rPr>
        <w:t xml:space="preserve">Condicional Simple c </w:t>
      </w:r>
      <w:r w:rsidRPr="009B17B0">
        <w:rPr>
          <w:rFonts w:ascii="Times New Roman" w:eastAsia="Times New Roman" w:hAnsi="Times New Roman" w:cs="Times New Roman"/>
          <w:sz w:val="20"/>
          <w:szCs w:val="20"/>
          <w:lang w:eastAsia="ru-RU" w:bidi="ru-RU"/>
        </w:rPr>
        <w:t>условным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значением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настоящем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времени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для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выражения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нереального</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желаемого</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действия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w:t>
      </w:r>
      <w:r w:rsidRPr="009B17B0">
        <w:rPr>
          <w:rFonts w:ascii="Times New Roman" w:eastAsia="Times New Roman" w:hAnsi="Times New Roman" w:cs="Times New Roman"/>
          <w:sz w:val="20"/>
          <w:szCs w:val="20"/>
          <w:lang w:val="en-US" w:eastAsia="ru-RU" w:bidi="ru-RU"/>
        </w:rPr>
        <w:t>Iría a pasear pero hoy llueve a cántaros</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eastAsia="ru-RU" w:bidi="ru-RU"/>
        </w:rPr>
        <w:t>или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совета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речевыми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конструкциями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sz w:val="20"/>
          <w:szCs w:val="20"/>
          <w:lang w:val="en-US" w:eastAsia="ru-RU" w:bidi="ru-RU"/>
        </w:rPr>
        <w:t>Yo que tú/Yo en tu lugar</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sz w:val="20"/>
          <w:szCs w:val="20"/>
          <w:lang w:val="en-US" w:eastAsia="ru-RU" w:bidi="ru-RU"/>
        </w:rPr>
        <w:t>Yo en tu lugar no iría a la fi esta</w:t>
      </w:r>
      <w:r w:rsidRPr="009B17B0">
        <w:rPr>
          <w:rFonts w:ascii="Times New Roman" w:eastAsia="Times New Roman" w:hAnsi="Times New Roman" w:cs="Times New Roman"/>
          <w:sz w:val="20"/>
          <w:szCs w:val="20"/>
          <w:lang w:val="en-US" w:eastAsia="ru-RU" w:bidi="ru-RU"/>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Неличные формы глагола (инфинитив, причастие, герундий).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Глагольные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empezar a</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tener que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hay que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terminar de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acabar de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ir a</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volver a + infinitivo, soler + infinitivo</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 participio, </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 </w:t>
      </w:r>
      <w:r w:rsidRPr="009B17B0">
        <w:rPr>
          <w:rFonts w:ascii="Times New Roman" w:eastAsia="Times New Roman" w:hAnsi="Times New Roman" w:cs="Times New Roman"/>
          <w:sz w:val="20"/>
          <w:szCs w:val="20"/>
          <w:lang w:val="en-US" w:bidi="en-US"/>
        </w:rPr>
        <w:lastRenderedPageBreak/>
        <w:t>gerundio, seguir + gerundio.</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Неопределённый артикль, определённый артикль и отсутствие артикля перед существительными. Определённый артикль с географическими названиями. Нейтральный артикль </w:t>
      </w:r>
      <w:r w:rsidRPr="009B17B0">
        <w:rPr>
          <w:rFonts w:ascii="Times New Roman" w:eastAsia="Times New Roman" w:hAnsi="Times New Roman" w:cs="Times New Roman"/>
          <w:sz w:val="20"/>
          <w:szCs w:val="20"/>
          <w:lang w:val="en-US" w:bidi="en-US"/>
        </w:rPr>
        <w:t>lo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Множественное число существительных; существительные, имеющие форму только множественного числа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lunes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gafas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tijeras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существительные, употребляемые только в единственном числе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gente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calor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звучащем и письменном тексте и употребление в устной и письменной речи наречий, выражающих неуверенность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mejor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Местоимения: личные (ударные и безударные), притяжательные (ударные и безударные), указательные, относительные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quien</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es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la</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los</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las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la</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los</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las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cual</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es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cuyo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a</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os</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неопределённые, отрицательные, возвратные, вопросительные.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Предлоги места, времени, направления.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Количественные числительные (1-1000), порядковые числительные (1-15). Обозначение дат и больших чисел (до 1000000).</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нормы вежливости в межкультурном общении.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w:t>
      </w:r>
    </w:p>
    <w:p w:rsidR="009B17B0" w:rsidRPr="009B17B0" w:rsidRDefault="009B17B0" w:rsidP="009B17B0">
      <w:pPr>
        <w:widowControl w:val="0"/>
        <w:spacing w:after="0" w:line="257" w:lineRule="auto"/>
        <w:ind w:left="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своё имя и фамилию, а также имена и фамилии своих родственников и друзей на испанском языке;</w:t>
      </w:r>
    </w:p>
    <w:p w:rsidR="009B17B0" w:rsidRPr="009B17B0" w:rsidRDefault="009B17B0" w:rsidP="009B17B0">
      <w:pPr>
        <w:widowControl w:val="0"/>
        <w:spacing w:after="0" w:line="257" w:lineRule="auto"/>
        <w:ind w:left="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свой адрес на испанском языке (в анкете);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Компенсаторные умения</w:t>
      </w:r>
    </w:p>
    <w:p w:rsidR="009B17B0" w:rsidRPr="009B17B0" w:rsidRDefault="009B17B0" w:rsidP="009B17B0">
      <w:pPr>
        <w:widowControl w:val="0"/>
        <w:numPr>
          <w:ilvl w:val="0"/>
          <w:numId w:val="31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 использовать при говорении и письме —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B17B0" w:rsidRPr="009B17B0" w:rsidRDefault="009B17B0" w:rsidP="009B17B0">
      <w:pPr>
        <w:widowControl w:val="0"/>
        <w:numPr>
          <w:ilvl w:val="0"/>
          <w:numId w:val="31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Переспрашивать, просить повторить, уточняя значение незнакомых слов.</w:t>
      </w:r>
    </w:p>
    <w:p w:rsidR="009B17B0" w:rsidRPr="009B17B0" w:rsidRDefault="009B17B0" w:rsidP="009B17B0">
      <w:pPr>
        <w:widowControl w:val="0"/>
        <w:numPr>
          <w:ilvl w:val="0"/>
          <w:numId w:val="31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порождении собственных высказываний ключевые слова, план.</w:t>
      </w:r>
    </w:p>
    <w:p w:rsidR="009B17B0" w:rsidRPr="009B17B0" w:rsidRDefault="009B17B0" w:rsidP="009B17B0">
      <w:pPr>
        <w:widowControl w:val="0"/>
        <w:numPr>
          <w:ilvl w:val="0"/>
          <w:numId w:val="31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24" w:name="bookmark65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bookmarkEnd w:id="324"/>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Коммуникативные умения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 Конфликты и их решения.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фитнес, сбалансированное питание. Посещение врача.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 Карманные деньги. Молодёжная мода.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Школа, школьная жизнь, изучаемые предметы и отношение к ним. Взаимоотношения в школе: проблемы и их решение. Проблемы выбора профессии. Переписка с зарубежными сверстниками.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отдыха в различное время года. Путешествия по России и зарубежным странам. Транспорт.</w:t>
      </w:r>
    </w:p>
    <w:p w:rsidR="009B17B0" w:rsidRPr="009B17B0" w:rsidRDefault="009B17B0" w:rsidP="009B17B0">
      <w:pPr>
        <w:widowControl w:val="0"/>
        <w:spacing w:after="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флора и фауна. Проблемы экологии. Защита окружающей среды. Климат, погода. Стихийные бедствия.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массовой информации (телевидение, радио, пресса,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Виды речевой деятельности</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диалогической речи</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sz w:val="20"/>
          <w:szCs w:val="20"/>
          <w:lang w:eastAsia="ru-RU" w:bidi="ru-RU"/>
        </w:rPr>
        <w:t>умений вести комбинированный диалог, включающий различные виды диалогов (этикетный диалог, диалог — побуждение к действию, диалог-расспрос); диалог-обмен мнениями:</w:t>
      </w:r>
    </w:p>
    <w:p w:rsidR="009B17B0" w:rsidRPr="009B17B0" w:rsidRDefault="009B17B0" w:rsidP="009B17B0">
      <w:pPr>
        <w:widowControl w:val="0"/>
        <w:numPr>
          <w:ilvl w:val="0"/>
          <w:numId w:val="314"/>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 этикетного характера</w:t>
      </w:r>
      <w:r w:rsidRPr="009B17B0">
        <w:rPr>
          <w:rFonts w:ascii="Times New Roman" w:eastAsia="Times New Roman" w:hAnsi="Times New Roman" w:cs="Times New Roman"/>
          <w:sz w:val="20"/>
          <w:szCs w:val="20"/>
          <w:lang w:eastAsia="ru-RU" w:bidi="ru-RU"/>
        </w:rPr>
        <w:t xml:space="preserve"> предполагает умения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9B17B0" w:rsidRPr="009B17B0" w:rsidRDefault="009B17B0" w:rsidP="009B17B0">
      <w:pPr>
        <w:widowControl w:val="0"/>
        <w:numPr>
          <w:ilvl w:val="0"/>
          <w:numId w:val="314"/>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диалог-побуждение к действию</w:t>
      </w:r>
      <w:r w:rsidRPr="009B17B0">
        <w:rPr>
          <w:rFonts w:ascii="Times New Roman" w:eastAsia="Times New Roman" w:hAnsi="Times New Roman" w:cs="Times New Roman"/>
          <w:sz w:val="20"/>
          <w:szCs w:val="20"/>
          <w:lang w:eastAsia="ru-RU" w:bidi="ru-RU"/>
        </w:rPr>
        <w:t xml:space="preserve"> предполагает умения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9B17B0" w:rsidRPr="009B17B0" w:rsidRDefault="009B17B0" w:rsidP="009B17B0">
      <w:pPr>
        <w:widowControl w:val="0"/>
        <w:numPr>
          <w:ilvl w:val="0"/>
          <w:numId w:val="314"/>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диалог-расспрос</w:t>
      </w:r>
      <w:r w:rsidRPr="009B17B0">
        <w:rPr>
          <w:rFonts w:ascii="Times New Roman" w:eastAsia="Times New Roman" w:hAnsi="Times New Roman" w:cs="Times New Roman"/>
          <w:sz w:val="20"/>
          <w:szCs w:val="20"/>
          <w:lang w:eastAsia="ru-RU" w:bidi="ru-RU"/>
        </w:rPr>
        <w:t xml:space="preserve"> предполагает умения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rsidR="009B17B0" w:rsidRPr="009B17B0" w:rsidRDefault="009B17B0" w:rsidP="009B17B0">
      <w:pPr>
        <w:widowControl w:val="0"/>
        <w:numPr>
          <w:ilvl w:val="0"/>
          <w:numId w:val="31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диалог-обмен мнениями</w:t>
      </w:r>
      <w:r w:rsidRPr="009B17B0">
        <w:rPr>
          <w:rFonts w:ascii="Times New Roman" w:eastAsia="Times New Roman" w:hAnsi="Times New Roman" w:cs="Times New Roman"/>
          <w:sz w:val="20"/>
          <w:szCs w:val="20"/>
          <w:lang w:eastAsia="ru-RU" w:bidi="ru-RU"/>
        </w:rPr>
        <w:t xml:space="preserve"> предполагает умения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 </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Развитие умений диалогической речи осуществляется в стандартных ситуациях неофициального и официального общения в рамках тематического содержания речи для 8-9 классов, с опорой на речевые ситуации, ключевые слова и/или иллюстрации, фотографии и без опор, с соблюдением норм речевого этикета, принятых в стране/странах изучаемого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 xml:space="preserve">монологической речи </w:t>
      </w:r>
      <w:r w:rsidRPr="009B17B0">
        <w:rPr>
          <w:rFonts w:ascii="Times New Roman" w:eastAsia="Times New Roman" w:hAnsi="Times New Roman" w:cs="Times New Roman"/>
          <w:sz w:val="20"/>
          <w:szCs w:val="20"/>
          <w:lang w:eastAsia="ru-RU" w:bidi="ru-RU"/>
        </w:rPr>
        <w:t>в рамках тематического содержания речи для 8-9 классов:</w:t>
      </w:r>
    </w:p>
    <w:p w:rsidR="009B17B0" w:rsidRPr="009B17B0" w:rsidRDefault="009B17B0" w:rsidP="009B17B0">
      <w:pPr>
        <w:widowControl w:val="0"/>
        <w:numPr>
          <w:ilvl w:val="0"/>
          <w:numId w:val="315"/>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опорой или без опор на ключевые слова, вопросы, план и/или иллюстрации, фотографии;</w:t>
      </w:r>
    </w:p>
    <w:p w:rsidR="009B17B0" w:rsidRPr="009B17B0" w:rsidRDefault="009B17B0" w:rsidP="009B17B0">
      <w:pPr>
        <w:widowControl w:val="0"/>
        <w:numPr>
          <w:ilvl w:val="0"/>
          <w:numId w:val="315"/>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выражение и краткое аргументирование своего мнения по отношению к прочитанному/услышанному;</w:t>
      </w:r>
    </w:p>
    <w:p w:rsidR="009B17B0" w:rsidRPr="009B17B0" w:rsidRDefault="009B17B0" w:rsidP="009B17B0">
      <w:pPr>
        <w:widowControl w:val="0"/>
        <w:numPr>
          <w:ilvl w:val="0"/>
          <w:numId w:val="315"/>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изложение (пересказ) основного содержания прочитанного/прослушанного текста с опорой и без опоры на картинки, фотографии, таблицы и (или) ключевые слова, план, вопросы;</w:t>
      </w:r>
    </w:p>
    <w:p w:rsidR="009B17B0" w:rsidRPr="009B17B0" w:rsidRDefault="009B17B0" w:rsidP="009B17B0">
      <w:pPr>
        <w:widowControl w:val="0"/>
        <w:numPr>
          <w:ilvl w:val="0"/>
          <w:numId w:val="315"/>
        </w:numPr>
        <w:spacing w:after="6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рассказа по картинкам;</w:t>
      </w:r>
    </w:p>
    <w:p w:rsidR="009B17B0" w:rsidRPr="009B17B0" w:rsidRDefault="009B17B0" w:rsidP="009B17B0">
      <w:pPr>
        <w:widowControl w:val="0"/>
        <w:numPr>
          <w:ilvl w:val="0"/>
          <w:numId w:val="315"/>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изложение результатов выполненной проектной работы. </w:t>
      </w:r>
    </w:p>
    <w:p w:rsidR="009B17B0" w:rsidRPr="009B17B0" w:rsidRDefault="009B17B0" w:rsidP="009B17B0">
      <w:pPr>
        <w:widowControl w:val="0"/>
        <w:spacing w:after="0" w:line="298" w:lineRule="auto"/>
        <w:ind w:left="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Объем монологического высказывания — 10-12 фраз.</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коммуникативных умений </w:t>
      </w:r>
      <w:r w:rsidRPr="009B17B0">
        <w:rPr>
          <w:rFonts w:ascii="Times New Roman" w:eastAsia="Times New Roman" w:hAnsi="Times New Roman" w:cs="Times New Roman"/>
          <w:b/>
          <w:bCs/>
          <w:i/>
          <w:iCs/>
          <w:sz w:val="19"/>
          <w:szCs w:val="19"/>
          <w:lang w:eastAsia="ru-RU" w:bidi="ru-RU"/>
        </w:rPr>
        <w:t>аудирования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на слух речи учителя и одноклассников и вербальная/невербальная реакция на услышанное, использование переспроса или просьбы повторить для уточнения отдельных деталей;</w:t>
      </w:r>
    </w:p>
    <w:p w:rsidR="009B17B0" w:rsidRPr="009B17B0" w:rsidRDefault="009B17B0" w:rsidP="009B17B0">
      <w:pPr>
        <w:widowControl w:val="0"/>
        <w:numPr>
          <w:ilvl w:val="0"/>
          <w:numId w:val="31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дальнейшее развитие восприятия на слух и понимания с использованием языковой, в том числе контекстуальной, догадки и игнорирования незнакомых слов и неизученных языковых явлений, не препятствующих решению коммуникативной задачи, несложных аутентичных текстов с разной глубиной проникновения в их содержание: с пониманием основного содержания текстов; с пониманием нужной/интересующей/запрашиваемой информации, представленной в эксплицитной (явной) форме в воспринимаемом на слух тексте.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Языковая сложность текстов для аудирования должна соответствовать базовому уровню (А2 — допороговый уровень по общеевропейской шкале).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Время звучания текста/текстов для аудирования — до 2 минут.</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игнорировать незнакомые слова, несущественные для понимания основного содержания; понимать интернациональные слова.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несплошных текстов (таблиц, диаграмм, схем) и понимание представленной в них информации.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Тексты для чтения: диалог (беседа), интервью, рассказ, отрывок из художественного произведения, отрывок из статьи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Языковая сложность текстов для чтения должна соответствовать </w:t>
      </w:r>
      <w:r w:rsidRPr="009B17B0">
        <w:rPr>
          <w:rFonts w:ascii="Times New Roman" w:eastAsia="Times New Roman" w:hAnsi="Times New Roman" w:cs="Times New Roman"/>
          <w:sz w:val="20"/>
          <w:szCs w:val="20"/>
          <w:lang w:eastAsia="ru-RU" w:bidi="ru-RU"/>
        </w:rPr>
        <w:lastRenderedPageBreak/>
        <w:t>базовому уровню (А2 — допороговому уровню по общеевропейской шкале).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текста/текстов для чтения — 500—600 слов.</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письменной речи:</w:t>
      </w:r>
    </w:p>
    <w:p w:rsidR="009B17B0" w:rsidRPr="009B17B0" w:rsidRDefault="009B17B0" w:rsidP="009B17B0">
      <w:pPr>
        <w:widowControl w:val="0"/>
        <w:numPr>
          <w:ilvl w:val="0"/>
          <w:numId w:val="31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плана/тезисов устного или письменного сообщения;</w:t>
      </w:r>
    </w:p>
    <w:p w:rsidR="009B17B0" w:rsidRPr="009B17B0" w:rsidRDefault="009B17B0" w:rsidP="009B17B0">
      <w:pPr>
        <w:widowControl w:val="0"/>
        <w:numPr>
          <w:ilvl w:val="0"/>
          <w:numId w:val="31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rsidR="009B17B0" w:rsidRPr="009B17B0" w:rsidRDefault="009B17B0" w:rsidP="009B17B0">
      <w:pPr>
        <w:widowControl w:val="0"/>
        <w:numPr>
          <w:ilvl w:val="0"/>
          <w:numId w:val="31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120 слов.</w:t>
      </w:r>
    </w:p>
    <w:p w:rsidR="009B17B0" w:rsidRPr="009B17B0" w:rsidRDefault="009B17B0" w:rsidP="009B17B0">
      <w:pPr>
        <w:widowControl w:val="0"/>
        <w:numPr>
          <w:ilvl w:val="0"/>
          <w:numId w:val="31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небольшого письменного высказывания с опорой на образец, план, иллюстрацию, таблицу, прочитанный/прослушанный текст. Объём письменного высказывания —до 120 слов.</w:t>
      </w:r>
    </w:p>
    <w:p w:rsidR="009B17B0" w:rsidRPr="009B17B0" w:rsidRDefault="009B17B0" w:rsidP="009B17B0">
      <w:pPr>
        <w:widowControl w:val="0"/>
        <w:numPr>
          <w:ilvl w:val="0"/>
          <w:numId w:val="31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таблицы с краткой фиксацией содержания прочитанного/прослушанного текста;</w:t>
      </w:r>
    </w:p>
    <w:p w:rsidR="009B17B0" w:rsidRPr="009B17B0" w:rsidRDefault="009B17B0" w:rsidP="009B17B0">
      <w:pPr>
        <w:widowControl w:val="0"/>
        <w:numPr>
          <w:ilvl w:val="0"/>
          <w:numId w:val="31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преобразование таблицы, схемы в текстовый вариант представления информации;</w:t>
      </w:r>
    </w:p>
    <w:p w:rsidR="009B17B0" w:rsidRPr="009B17B0" w:rsidRDefault="009B17B0" w:rsidP="009B17B0">
      <w:pPr>
        <w:widowControl w:val="0"/>
        <w:numPr>
          <w:ilvl w:val="0"/>
          <w:numId w:val="31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письменное представление результатов выполненной проектной работы (объём 100-120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навыки и умения</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110 слов.</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Владение правилами чтения гласных, гласных в дифтонгах и трифтонгах, согласных, звуко-буквенных сочетаний и сложных сочетаний букв.</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новых слов согласно основным правилам чтения испанского языка.</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Выражение модального значения, чувств и эмоций.</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национальных вариантов произношения испанского языка, иберийского и латиноамериканского, в прослушанных текстах или в услышанных высказываниях.</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текстов, построенных на изученном языковом материале, демонстрирующее понимание текста, с соблюдением правил чтения и соответствующей интонации.</w:t>
      </w:r>
    </w:p>
    <w:p w:rsidR="009B17B0" w:rsidRPr="009B17B0" w:rsidRDefault="009B17B0" w:rsidP="009B17B0">
      <w:pPr>
        <w:widowControl w:val="0"/>
        <w:spacing w:after="0" w:line="266" w:lineRule="auto"/>
        <w:ind w:firstLine="2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Графика, орфография и пунктуация</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Правильное написание изученных слов, применение правила графического ударения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acento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gráfico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личного/делового письма/электронного сообщения личного характера.</w:t>
      </w:r>
    </w:p>
    <w:p w:rsidR="009B17B0" w:rsidRPr="009B17B0" w:rsidRDefault="009B17B0" w:rsidP="009B17B0">
      <w:pPr>
        <w:widowControl w:val="0"/>
        <w:spacing w:after="0" w:line="266" w:lineRule="auto"/>
        <w:ind w:firstLine="2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письменном и звучащем тексте </w:t>
      </w:r>
      <w:r w:rsidRPr="009B17B0">
        <w:rPr>
          <w:rFonts w:ascii="Times New Roman" w:eastAsia="Times New Roman" w:hAnsi="Times New Roman" w:cs="Times New Roman"/>
          <w:sz w:val="20"/>
          <w:szCs w:val="20"/>
          <w:lang w:bidi="en-US"/>
        </w:rPr>
        <w:t xml:space="preserve">1350 </w:t>
      </w:r>
      <w:r w:rsidRPr="009B17B0">
        <w:rPr>
          <w:rFonts w:ascii="Times New Roman" w:eastAsia="Times New Roman" w:hAnsi="Times New Roman" w:cs="Times New Roman"/>
          <w:sz w:val="20"/>
          <w:szCs w:val="20"/>
          <w:lang w:eastAsia="ru-RU" w:bidi="ru-RU"/>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9B17B0">
        <w:rPr>
          <w:rFonts w:ascii="Times New Roman" w:eastAsia="Times New Roman" w:hAnsi="Times New Roman" w:cs="Times New Roman"/>
          <w:sz w:val="20"/>
          <w:szCs w:val="20"/>
          <w:lang w:bidi="en-US"/>
        </w:rPr>
        <w:t xml:space="preserve">1200 </w:t>
      </w:r>
      <w:r w:rsidRPr="009B17B0">
        <w:rPr>
          <w:rFonts w:ascii="Times New Roman" w:eastAsia="Times New Roman" w:hAnsi="Times New Roman" w:cs="Times New Roman"/>
          <w:sz w:val="20"/>
          <w:szCs w:val="20"/>
          <w:lang w:eastAsia="ru-RU" w:bidi="ru-RU"/>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9B17B0">
        <w:rPr>
          <w:rFonts w:ascii="Times New Roman" w:eastAsia="Times New Roman" w:hAnsi="Times New Roman" w:cs="Times New Roman"/>
          <w:sz w:val="20"/>
          <w:szCs w:val="20"/>
          <w:lang w:bidi="en-US"/>
        </w:rPr>
        <w:t xml:space="preserve">9 </w:t>
      </w:r>
      <w:r w:rsidRPr="009B17B0">
        <w:rPr>
          <w:rFonts w:ascii="Times New Roman" w:eastAsia="Times New Roman" w:hAnsi="Times New Roman" w:cs="Times New Roman"/>
          <w:sz w:val="20"/>
          <w:szCs w:val="20"/>
          <w:lang w:eastAsia="ru-RU" w:bidi="ru-RU"/>
        </w:rPr>
        <w:t xml:space="preserve">класса, включая </w:t>
      </w:r>
      <w:r w:rsidRPr="009B17B0">
        <w:rPr>
          <w:rFonts w:ascii="Times New Roman" w:eastAsia="Times New Roman" w:hAnsi="Times New Roman" w:cs="Times New Roman"/>
          <w:sz w:val="20"/>
          <w:szCs w:val="20"/>
          <w:lang w:bidi="en-US"/>
        </w:rPr>
        <w:t xml:space="preserve">1050 </w:t>
      </w:r>
      <w:r w:rsidRPr="009B17B0">
        <w:rPr>
          <w:rFonts w:ascii="Times New Roman" w:eastAsia="Times New Roman" w:hAnsi="Times New Roman" w:cs="Times New Roman"/>
          <w:sz w:val="20"/>
          <w:szCs w:val="20"/>
          <w:lang w:eastAsia="ru-RU" w:bidi="ru-RU"/>
        </w:rPr>
        <w:t>лексических единиц, освоенных в предыдущие годы обучения.</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образование в устной и письменной речи родственных слов с использованием основных способов словообразования:</w:t>
      </w:r>
    </w:p>
    <w:p w:rsidR="009B17B0" w:rsidRPr="009B17B0" w:rsidRDefault="009B17B0" w:rsidP="009B17B0">
      <w:pPr>
        <w:widowControl w:val="0"/>
        <w:spacing w:after="0" w:line="266" w:lineRule="auto"/>
        <w:ind w:firstLine="26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b/>
          <w:bCs/>
          <w:sz w:val="19"/>
          <w:szCs w:val="19"/>
          <w:lang w:eastAsia="ru-RU" w:bidi="ru-RU"/>
        </w:rPr>
        <w:t>аффиксация</w:t>
      </w:r>
      <w:r w:rsidRPr="009B17B0">
        <w:rPr>
          <w:rFonts w:ascii="Times New Roman" w:eastAsia="Times New Roman" w:hAnsi="Times New Roman" w:cs="Times New Roman"/>
          <w:sz w:val="20"/>
          <w:szCs w:val="20"/>
          <w:lang w:val="en-US"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eastAsia="ru-RU" w:bidi="ru-RU"/>
        </w:rPr>
        <w:t>образование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глаголов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помощи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префиксов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des-/dis-; in-/ im-, pre-, re, inter- (deshacer, disgustar, inquietar, imposibilitar, prever, reconocer, intervenir) </w:t>
      </w:r>
      <w:r w:rsidRPr="009B17B0">
        <w:rPr>
          <w:rFonts w:ascii="Times New Roman" w:eastAsia="Times New Roman" w:hAnsi="Times New Roman" w:cs="Times New Roman"/>
          <w:sz w:val="20"/>
          <w:szCs w:val="20"/>
          <w:lang w:eastAsia="ru-RU" w:bidi="ru-RU"/>
        </w:rPr>
        <w:t>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суффиксов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-ear, -ecer/-ocer/-ucir, -izar(finalizar);</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eastAsia="ru-RU" w:bidi="ru-RU"/>
        </w:rPr>
        <w:t>образование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существительных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помощи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суффиксов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-ero, -dor/ -tor, -ista, -</w:t>
      </w:r>
      <w:r w:rsidRPr="009B17B0">
        <w:rPr>
          <w:rFonts w:ascii="Times New Roman" w:eastAsia="Times New Roman" w:hAnsi="Times New Roman" w:cs="Times New Roman"/>
          <w:sz w:val="20"/>
          <w:szCs w:val="20"/>
          <w:lang w:val="en-US" w:eastAsia="ru-RU" w:bidi="ru-RU"/>
        </w:rPr>
        <w:t>ción</w:t>
      </w:r>
      <w:r w:rsidRPr="009B17B0">
        <w:rPr>
          <w:rFonts w:ascii="Times New Roman" w:eastAsia="Times New Roman" w:hAnsi="Times New Roman" w:cs="Times New Roman"/>
          <w:sz w:val="20"/>
          <w:szCs w:val="20"/>
          <w:lang w:val="en-US" w:bidi="en-US"/>
        </w:rPr>
        <w:t>/-</w:t>
      </w:r>
      <w:r w:rsidRPr="009B17B0">
        <w:rPr>
          <w:rFonts w:ascii="Times New Roman" w:eastAsia="Times New Roman" w:hAnsi="Times New Roman" w:cs="Times New Roman"/>
          <w:sz w:val="20"/>
          <w:szCs w:val="20"/>
          <w:lang w:val="en-US" w:eastAsia="ru-RU" w:bidi="ru-RU"/>
        </w:rPr>
        <w:t>sión</w:t>
      </w:r>
      <w:r w:rsidRPr="009B17B0">
        <w:rPr>
          <w:rFonts w:ascii="Times New Roman" w:eastAsia="Times New Roman" w:hAnsi="Times New Roman" w:cs="Times New Roman"/>
          <w:sz w:val="20"/>
          <w:szCs w:val="20"/>
          <w:lang w:val="en-US" w:bidi="en-US"/>
        </w:rPr>
        <w:t xml:space="preserve">, -miento, -dad, -ez/-eza, -ante/- ente, -ismo, -ancia/encia (cartero, pescador/escritor, ciclista, </w:t>
      </w:r>
      <w:r w:rsidRPr="009B17B0">
        <w:rPr>
          <w:rFonts w:ascii="Times New Roman" w:eastAsia="Times New Roman" w:hAnsi="Times New Roman" w:cs="Times New Roman"/>
          <w:sz w:val="20"/>
          <w:szCs w:val="20"/>
          <w:lang w:val="en-US" w:eastAsia="ru-RU" w:bidi="ru-RU"/>
        </w:rPr>
        <w:t>canción</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expresión</w:t>
      </w:r>
      <w:r w:rsidRPr="009B17B0">
        <w:rPr>
          <w:rFonts w:ascii="Times New Roman" w:eastAsia="Times New Roman" w:hAnsi="Times New Roman" w:cs="Times New Roman"/>
          <w:sz w:val="20"/>
          <w:szCs w:val="20"/>
          <w:lang w:val="en-US" w:bidi="en-US"/>
        </w:rPr>
        <w:t xml:space="preserve">, movimiento, verdad, </w:t>
      </w:r>
      <w:r w:rsidRPr="009B17B0">
        <w:rPr>
          <w:rFonts w:ascii="Times New Roman" w:eastAsia="Times New Roman" w:hAnsi="Times New Roman" w:cs="Times New Roman"/>
          <w:sz w:val="20"/>
          <w:szCs w:val="20"/>
          <w:lang w:val="en-US" w:eastAsia="ru-RU" w:bidi="ru-RU"/>
        </w:rPr>
        <w:t>niñez</w:t>
      </w:r>
      <w:r w:rsidRPr="009B17B0">
        <w:rPr>
          <w:rFonts w:ascii="Times New Roman" w:eastAsia="Times New Roman" w:hAnsi="Times New Roman" w:cs="Times New Roman"/>
          <w:sz w:val="20"/>
          <w:szCs w:val="20"/>
          <w:lang w:val="en-US" w:bidi="en-US"/>
        </w:rPr>
        <w:t xml:space="preserve">, belleza estudiante, presidente, optimismo, elegancia, paciencia); </w:t>
      </w:r>
      <w:r w:rsidRPr="009B17B0">
        <w:rPr>
          <w:rFonts w:ascii="Times New Roman" w:eastAsia="Times New Roman" w:hAnsi="Times New Roman" w:cs="Times New Roman"/>
          <w:sz w:val="20"/>
          <w:szCs w:val="20"/>
          <w:lang w:eastAsia="ru-RU" w:bidi="ru-RU"/>
        </w:rPr>
        <w:t>суффиксов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оттеночным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значением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преувеличения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w:t>
      </w:r>
      <w:r w:rsidRPr="009B17B0">
        <w:rPr>
          <w:rFonts w:ascii="Times New Roman" w:eastAsia="Times New Roman" w:hAnsi="Times New Roman" w:cs="Times New Roman"/>
          <w:sz w:val="20"/>
          <w:szCs w:val="20"/>
          <w:lang w:val="en-US" w:eastAsia="ru-RU" w:bidi="ru-RU"/>
        </w:rPr>
        <w:t>ón</w:t>
      </w:r>
      <w:r w:rsidRPr="009B17B0">
        <w:rPr>
          <w:rFonts w:ascii="Times New Roman" w:eastAsia="Times New Roman" w:hAnsi="Times New Roman" w:cs="Times New Roman"/>
          <w:sz w:val="20"/>
          <w:szCs w:val="20"/>
          <w:lang w:val="en-US" w:bidi="en-US"/>
        </w:rPr>
        <w:t>, -azo (</w:t>
      </w:r>
      <w:r w:rsidRPr="009B17B0">
        <w:rPr>
          <w:rFonts w:ascii="Times New Roman" w:eastAsia="Times New Roman" w:hAnsi="Times New Roman" w:cs="Times New Roman"/>
          <w:sz w:val="20"/>
          <w:szCs w:val="20"/>
          <w:lang w:val="en-US" w:eastAsia="ru-RU" w:bidi="ru-RU"/>
        </w:rPr>
        <w:t>tristón</w:t>
      </w:r>
      <w:r w:rsidRPr="009B17B0">
        <w:rPr>
          <w:rFonts w:ascii="Times New Roman" w:eastAsia="Times New Roman" w:hAnsi="Times New Roman" w:cs="Times New Roman"/>
          <w:sz w:val="20"/>
          <w:szCs w:val="20"/>
          <w:lang w:val="en-US" w:bidi="en-US"/>
        </w:rPr>
        <w:t xml:space="preserve">, cochazo); </w:t>
      </w:r>
      <w:r w:rsidRPr="009B17B0">
        <w:rPr>
          <w:rFonts w:ascii="Times New Roman" w:eastAsia="Times New Roman" w:hAnsi="Times New Roman" w:cs="Times New Roman"/>
          <w:sz w:val="20"/>
          <w:szCs w:val="20"/>
          <w:lang w:eastAsia="ru-RU" w:bidi="ru-RU"/>
        </w:rPr>
        <w:t>уменьшительно</w:t>
      </w:r>
      <w:r w:rsidRPr="009B17B0">
        <w:rPr>
          <w:rFonts w:ascii="Times New Roman" w:eastAsia="Times New Roman" w:hAnsi="Times New Roman" w:cs="Times New Roman"/>
          <w:sz w:val="20"/>
          <w:szCs w:val="20"/>
          <w:lang w:val="en-US" w:eastAsia="ru-RU" w:bidi="ru-RU"/>
        </w:rPr>
        <w:t>-</w:t>
      </w:r>
      <w:r w:rsidRPr="009B17B0">
        <w:rPr>
          <w:rFonts w:ascii="Times New Roman" w:eastAsia="Times New Roman" w:hAnsi="Times New Roman" w:cs="Times New Roman"/>
          <w:sz w:val="20"/>
          <w:szCs w:val="20"/>
          <w:lang w:eastAsia="ru-RU" w:bidi="ru-RU"/>
        </w:rPr>
        <w:t>ласкательных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суффиксов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-ito/-illo (abuelita, florecilla);</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eastAsia="ru-RU" w:bidi="ru-RU"/>
        </w:rPr>
        <w:t>образование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прилагательных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помощи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префиксов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des-; in-/im-, pre-, </w:t>
      </w:r>
      <w:r w:rsidRPr="009B17B0">
        <w:rPr>
          <w:rFonts w:ascii="Times New Roman" w:eastAsia="Times New Roman" w:hAnsi="Times New Roman" w:cs="Times New Roman"/>
          <w:sz w:val="20"/>
          <w:szCs w:val="20"/>
          <w:lang w:val="en-US" w:bidi="en-US"/>
        </w:rPr>
        <w:lastRenderedPageBreak/>
        <w:t xml:space="preserve">inter- , super-, poli- (descontento, increfole, </w:t>
      </w:r>
      <w:r w:rsidRPr="009B17B0">
        <w:rPr>
          <w:rFonts w:ascii="Times New Roman" w:eastAsia="Times New Roman" w:hAnsi="Times New Roman" w:cs="Times New Roman"/>
          <w:sz w:val="20"/>
          <w:szCs w:val="20"/>
          <w:lang w:val="en-US" w:eastAsia="ru-RU" w:bidi="ru-RU"/>
        </w:rPr>
        <w:t>increíble</w:t>
      </w:r>
      <w:r w:rsidRPr="009B17B0">
        <w:rPr>
          <w:rFonts w:ascii="Times New Roman" w:eastAsia="Times New Roman" w:hAnsi="Times New Roman" w:cs="Times New Roman"/>
          <w:sz w:val="20"/>
          <w:szCs w:val="20"/>
          <w:lang w:val="en-US" w:bidi="en-US"/>
        </w:rPr>
        <w:t xml:space="preserve">, precolombino, intermedio, superdivertido, polideportivo); </w:t>
      </w:r>
      <w:r w:rsidRPr="009B17B0">
        <w:rPr>
          <w:rFonts w:ascii="Times New Roman" w:eastAsia="Times New Roman" w:hAnsi="Times New Roman" w:cs="Times New Roman"/>
          <w:sz w:val="20"/>
          <w:szCs w:val="20"/>
          <w:lang w:eastAsia="ru-RU" w:bidi="ru-RU"/>
        </w:rPr>
        <w:t>при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помощи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суффиксов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-oso, -al, -ivo, -able/ -ible (generoso, racional, festivo, variable, disponible); </w:t>
      </w:r>
      <w:r w:rsidRPr="009B17B0">
        <w:rPr>
          <w:rFonts w:ascii="Times New Roman" w:eastAsia="Times New Roman" w:hAnsi="Times New Roman" w:cs="Times New Roman"/>
          <w:sz w:val="20"/>
          <w:szCs w:val="20"/>
          <w:lang w:eastAsia="ru-RU" w:bidi="ru-RU"/>
        </w:rPr>
        <w:t>суффиксов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w:t>
      </w:r>
      <w:r w:rsidRPr="009B17B0">
        <w:rPr>
          <w:rFonts w:ascii="Times New Roman" w:eastAsia="Times New Roman" w:hAnsi="Times New Roman" w:cs="Times New Roman"/>
          <w:sz w:val="20"/>
          <w:szCs w:val="20"/>
          <w:lang w:val="en-US" w:eastAsia="ru-RU" w:bidi="ru-RU"/>
        </w:rPr>
        <w:t>és</w:t>
      </w:r>
      <w:r w:rsidRPr="009B17B0">
        <w:rPr>
          <w:rFonts w:ascii="Times New Roman" w:eastAsia="Times New Roman" w:hAnsi="Times New Roman" w:cs="Times New Roman"/>
          <w:sz w:val="20"/>
          <w:szCs w:val="20"/>
          <w:lang w:val="en-US" w:bidi="en-US"/>
        </w:rPr>
        <w:t>, -ano, -ino, -</w:t>
      </w:r>
      <w:r w:rsidRPr="009B17B0">
        <w:rPr>
          <w:rFonts w:ascii="Times New Roman" w:eastAsia="Times New Roman" w:hAnsi="Times New Roman" w:cs="Times New Roman"/>
          <w:sz w:val="20"/>
          <w:szCs w:val="20"/>
          <w:lang w:val="en-US" w:eastAsia="ru-RU" w:bidi="ru-RU"/>
        </w:rPr>
        <w:t>eño</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francés</w:t>
      </w:r>
      <w:r w:rsidRPr="009B17B0">
        <w:rPr>
          <w:rFonts w:ascii="Times New Roman" w:eastAsia="Times New Roman" w:hAnsi="Times New Roman" w:cs="Times New Roman"/>
          <w:sz w:val="20"/>
          <w:szCs w:val="20"/>
          <w:lang w:val="en-US" w:bidi="en-US"/>
        </w:rPr>
        <w:t xml:space="preserve">, mexicano, argentino, </w:t>
      </w:r>
      <w:r w:rsidRPr="009B17B0">
        <w:rPr>
          <w:rFonts w:ascii="Times New Roman" w:eastAsia="Times New Roman" w:hAnsi="Times New Roman" w:cs="Times New Roman"/>
          <w:sz w:val="20"/>
          <w:szCs w:val="20"/>
          <w:lang w:val="en-US" w:eastAsia="ru-RU" w:bidi="ru-RU"/>
        </w:rPr>
        <w:t>brasileño</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eastAsia="ru-RU" w:bidi="ru-RU"/>
        </w:rPr>
        <w:t>для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обозначения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принадлежности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к</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какой</w:t>
      </w:r>
      <w:r w:rsidRPr="009B17B0">
        <w:rPr>
          <w:rFonts w:ascii="Times New Roman" w:eastAsia="Times New Roman" w:hAnsi="Times New Roman" w:cs="Times New Roman"/>
          <w:sz w:val="20"/>
          <w:szCs w:val="20"/>
          <w:lang w:val="en-US" w:eastAsia="ru-RU" w:bidi="ru-RU"/>
        </w:rPr>
        <w:t>-</w:t>
      </w:r>
      <w:r w:rsidRPr="009B17B0">
        <w:rPr>
          <w:rFonts w:ascii="Times New Roman" w:eastAsia="Times New Roman" w:hAnsi="Times New Roman" w:cs="Times New Roman"/>
          <w:sz w:val="20"/>
          <w:szCs w:val="20"/>
          <w:lang w:eastAsia="ru-RU" w:bidi="ru-RU"/>
        </w:rPr>
        <w:t>либо</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нации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народу</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(gentilicios); </w:t>
      </w:r>
      <w:r w:rsidRPr="009B17B0">
        <w:rPr>
          <w:rFonts w:ascii="Times New Roman" w:eastAsia="Times New Roman" w:hAnsi="Times New Roman" w:cs="Times New Roman"/>
          <w:sz w:val="20"/>
          <w:szCs w:val="20"/>
          <w:lang w:eastAsia="ru-RU" w:bidi="ru-RU"/>
        </w:rPr>
        <w:t>суффиксов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оттеночным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значением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преувеличения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-ucho, -ote (delgaducho, grandote);</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образование наречий при помощи суффикса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cuidadosamente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4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словосложение:</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образование количественных числительных от </w:t>
      </w:r>
      <w:r w:rsidRPr="009B17B0">
        <w:rPr>
          <w:rFonts w:ascii="Times New Roman" w:eastAsia="Times New Roman" w:hAnsi="Times New Roman" w:cs="Times New Roman"/>
          <w:sz w:val="20"/>
          <w:szCs w:val="20"/>
          <w:lang w:bidi="en-US"/>
        </w:rPr>
        <w:t xml:space="preserve">16 </w:t>
      </w:r>
      <w:r w:rsidRPr="009B17B0">
        <w:rPr>
          <w:rFonts w:ascii="Times New Roman" w:eastAsia="Times New Roman" w:hAnsi="Times New Roman" w:cs="Times New Roman"/>
          <w:sz w:val="20"/>
          <w:szCs w:val="20"/>
          <w:lang w:eastAsia="ru-RU" w:bidi="ru-RU"/>
        </w:rPr>
        <w:t xml:space="preserve">до </w:t>
      </w:r>
      <w:r w:rsidRPr="009B17B0">
        <w:rPr>
          <w:rFonts w:ascii="Times New Roman" w:eastAsia="Times New Roman" w:hAnsi="Times New Roman" w:cs="Times New Roman"/>
          <w:sz w:val="20"/>
          <w:szCs w:val="20"/>
          <w:lang w:bidi="en-US"/>
        </w:rPr>
        <w:t>29 (</w:t>
      </w:r>
      <w:r w:rsidRPr="009B17B0">
        <w:rPr>
          <w:rFonts w:ascii="Times New Roman" w:eastAsia="Times New Roman" w:hAnsi="Times New Roman" w:cs="Times New Roman"/>
          <w:sz w:val="20"/>
          <w:szCs w:val="20"/>
          <w:lang w:eastAsia="ru-RU" w:bidi="ru-RU"/>
        </w:rPr>
        <w:t>dieciséis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veinticinco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разряда сотен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seiscientos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образование существительных на основе: глагол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существительное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salvavidas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существительное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существительное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bocacalle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прилагательное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существительное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altavoz</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наречие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глагол в неопределенной форме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malestar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образование прилагательных путем соединения основ прилагательных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agridulce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verdinegro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наречия и прилагательного/причастия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malsano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maleducado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4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конверсия: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образование существительных путем соединения определенного/неопределенного артикля и прилагательного</w:t>
      </w:r>
      <w:r w:rsidRPr="009B17B0">
        <w:rPr>
          <w:rFonts w:ascii="Times New Roman" w:eastAsia="Times New Roman" w:hAnsi="Times New Roman" w:cs="Times New Roman"/>
          <w:i/>
          <w:iCs/>
          <w:sz w:val="20"/>
          <w:szCs w:val="20"/>
          <w:lang w:eastAsia="ru-RU" w:bidi="ru-RU"/>
        </w:rPr>
        <w:t xml:space="preserve">; нейтрального артикля </w:t>
      </w:r>
      <w:r w:rsidRPr="009B17B0">
        <w:rPr>
          <w:rFonts w:ascii="Times New Roman" w:eastAsia="Times New Roman" w:hAnsi="Times New Roman" w:cs="Times New Roman"/>
          <w:i/>
          <w:iCs/>
          <w:sz w:val="20"/>
          <w:szCs w:val="20"/>
          <w:lang w:val="en-US" w:bidi="en-US"/>
        </w:rPr>
        <w:t>lo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eastAsia="ru-RU" w:bidi="ru-RU"/>
        </w:rPr>
        <w:t>и прилагательного,</w:t>
      </w:r>
      <w:r w:rsidRPr="009B17B0">
        <w:rPr>
          <w:rFonts w:ascii="Times New Roman" w:eastAsia="Times New Roman" w:hAnsi="Times New Roman" w:cs="Times New Roman"/>
          <w:sz w:val="20"/>
          <w:szCs w:val="20"/>
          <w:lang w:eastAsia="ru-RU" w:bidi="ru-RU"/>
        </w:rPr>
        <w:t xml:space="preserve"> определенного артикля и неопределенной формы глагола: </w:t>
      </w:r>
      <w:r w:rsidRPr="009B17B0">
        <w:rPr>
          <w:rFonts w:ascii="Times New Roman" w:eastAsia="Times New Roman" w:hAnsi="Times New Roman" w:cs="Times New Roman"/>
          <w:sz w:val="20"/>
          <w:szCs w:val="20"/>
          <w:lang w:val="en-US" w:bidi="en-US"/>
        </w:rPr>
        <w:t>el</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val="en-US" w:bidi="en-US"/>
        </w:rPr>
        <w:t>infinitivo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viejo</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viejo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joven</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la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joven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bueno</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lo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bueno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ser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poder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titular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rsidR="009B17B0" w:rsidRPr="009B17B0" w:rsidRDefault="009B17B0" w:rsidP="009B17B0">
      <w:pPr>
        <w:widowControl w:val="0"/>
        <w:spacing w:after="0" w:line="254"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9B17B0" w:rsidRPr="009B17B0" w:rsidRDefault="009B17B0" w:rsidP="009B17B0">
      <w:pPr>
        <w:widowControl w:val="0"/>
        <w:spacing w:after="0" w:line="266" w:lineRule="auto"/>
        <w:ind w:firstLine="28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54"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с союзами: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quien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cuando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en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cuanto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mientras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hasta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antes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de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como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como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si</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sin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porque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ya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para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donde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aunque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pesar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de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глаголы во временных формах действительного залога сослагательного наклонения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Pretérito </w:t>
      </w:r>
      <w:r w:rsidRPr="009B17B0">
        <w:rPr>
          <w:rFonts w:ascii="Times New Roman" w:eastAsia="Times New Roman" w:hAnsi="Times New Roman" w:cs="Times New Roman"/>
          <w:sz w:val="20"/>
          <w:szCs w:val="20"/>
          <w:lang w:val="en-US" w:bidi="en-US"/>
        </w:rPr>
        <w:t>Perfecto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Imperfecto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Pluscuamperfecto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простом предложении и в придаточных предложениях подлежащных, дополнительных, определительных, цели, времени, уступки, образа действия</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Распознавание в звучащем и письменном тексте и употребление в устной и письменной речи </w:t>
      </w: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indicativo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независимых предложениях со значением неуверенности и в придаточных предложениях после глаголов и словосочетаний со значением уверенности/неуверенности, выражения мнения</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звучащем и письменном тексте и употребление в устной и письменной речи глаголов </w:t>
      </w:r>
      <w:r w:rsidRPr="009B17B0">
        <w:rPr>
          <w:rFonts w:ascii="Times New Roman" w:eastAsia="Times New Roman" w:hAnsi="Times New Roman" w:cs="Times New Roman"/>
          <w:sz w:val="20"/>
          <w:szCs w:val="20"/>
          <w:lang w:val="en-US" w:bidi="en-US"/>
        </w:rPr>
        <w:t>ser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poder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w:t>
      </w:r>
      <w:r w:rsidRPr="009B17B0">
        <w:rPr>
          <w:rFonts w:ascii="Times New Roman" w:eastAsia="Times New Roman" w:hAnsi="Times New Roman" w:cs="Times New Roman"/>
          <w:sz w:val="20"/>
          <w:szCs w:val="20"/>
          <w:lang w:val="en-US" w:bidi="en-US"/>
        </w:rPr>
        <w:t>imperfecto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ra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для выражения нереального условия в условном периоде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типа</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Наиболее употребительные регулярные и нерегулярные глаголы в повелительном наклонении в утвердительной и отрицательной форме.</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возвратные глаголы </w:t>
      </w:r>
      <w:r w:rsidRPr="009B17B0">
        <w:rPr>
          <w:rFonts w:ascii="Times New Roman" w:eastAsia="Times New Roman" w:hAnsi="Times New Roman" w:cs="Times New Roman"/>
          <w:smallCaps/>
          <w:sz w:val="20"/>
          <w:szCs w:val="20"/>
          <w:lang w:eastAsia="ru-RU" w:bidi="ru-RU"/>
        </w:rPr>
        <w:t>во</w:t>
      </w:r>
      <w:r w:rsidRPr="009B17B0">
        <w:rPr>
          <w:rFonts w:ascii="Times New Roman" w:eastAsia="Times New Roman" w:hAnsi="Times New Roman" w:cs="Times New Roman"/>
          <w:sz w:val="20"/>
          <w:szCs w:val="20"/>
          <w:lang w:eastAsia="ru-RU" w:bidi="ru-RU"/>
        </w:rPr>
        <w:t xml:space="preserve"> временных формах действительного залога изъявительного наклонения, сослагательного наклонения, и в утвердительной и отрицательной форме повелительного наклонения.</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глаголы в причастной форме страдательного залога в конструкции </w:t>
      </w:r>
      <w:r w:rsidRPr="009B17B0">
        <w:rPr>
          <w:rFonts w:ascii="Times New Roman" w:eastAsia="Times New Roman" w:hAnsi="Times New Roman" w:cs="Times New Roman"/>
          <w:sz w:val="20"/>
          <w:szCs w:val="20"/>
          <w:lang w:val="en-US" w:bidi="en-US"/>
        </w:rPr>
        <w:t>ser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participio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в местоименной форме страдательного залога </w:t>
      </w:r>
      <w:r w:rsidRPr="009B17B0">
        <w:rPr>
          <w:rFonts w:ascii="Times New Roman" w:eastAsia="Times New Roman" w:hAnsi="Times New Roman" w:cs="Times New Roman"/>
          <w:sz w:val="20"/>
          <w:szCs w:val="20"/>
          <w:lang w:val="en-US" w:bidi="en-US"/>
        </w:rPr>
        <w:t>voz</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pasiva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refleja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простых и сложных временах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sz w:val="20"/>
          <w:szCs w:val="20"/>
          <w:lang w:eastAsia="ru-RU" w:bidi="ru-RU"/>
        </w:rPr>
        <w:t>la casa fue construida/ la casa había sido construida; el periódico se publicó/ el periódico se ha publicado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 xml:space="preserve">Простое будущее время </w:t>
      </w:r>
      <w:r w:rsidRPr="009B17B0">
        <w:rPr>
          <w:rFonts w:ascii="Times New Roman" w:eastAsia="Times New Roman" w:hAnsi="Times New Roman" w:cs="Times New Roman"/>
          <w:sz w:val="20"/>
          <w:szCs w:val="20"/>
          <w:lang w:val="en-US" w:bidi="en-US"/>
        </w:rPr>
        <w:t>Futuro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Simple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 модальным значением. </w:t>
      </w:r>
      <w:r w:rsidRPr="009B17B0">
        <w:rPr>
          <w:rFonts w:ascii="Times New Roman" w:eastAsia="Times New Roman" w:hAnsi="Times New Roman" w:cs="Times New Roman"/>
          <w:sz w:val="20"/>
          <w:szCs w:val="20"/>
          <w:lang w:val="en-US" w:bidi="en-US"/>
        </w:rPr>
        <w:t xml:space="preserve">(Hoy Pablo no ha venido a clase, </w:t>
      </w:r>
      <w:r w:rsidRPr="009B17B0">
        <w:rPr>
          <w:rFonts w:ascii="Times New Roman" w:eastAsia="Times New Roman" w:hAnsi="Times New Roman" w:cs="Times New Roman"/>
          <w:sz w:val="20"/>
          <w:szCs w:val="20"/>
          <w:lang w:val="en-US" w:eastAsia="ru-RU" w:bidi="ru-RU"/>
        </w:rPr>
        <w:t xml:space="preserve">estará </w:t>
      </w:r>
      <w:r w:rsidRPr="009B17B0">
        <w:rPr>
          <w:rFonts w:ascii="Times New Roman" w:eastAsia="Times New Roman" w:hAnsi="Times New Roman" w:cs="Times New Roman"/>
          <w:sz w:val="20"/>
          <w:szCs w:val="20"/>
          <w:lang w:val="en-US" w:bidi="en-US"/>
        </w:rPr>
        <w:t>enfermo.)</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val="en-US" w:bidi="en-US"/>
        </w:rPr>
        <w:t xml:space="preserve">Condicional Simple </w:t>
      </w:r>
      <w:r w:rsidRPr="009B17B0">
        <w:rPr>
          <w:rFonts w:ascii="Times New Roman" w:eastAsia="Times New Roman" w:hAnsi="Times New Roman" w:cs="Times New Roman"/>
          <w:sz w:val="20"/>
          <w:szCs w:val="20"/>
          <w:lang w:eastAsia="ru-RU" w:bidi="ru-RU"/>
        </w:rPr>
        <w:t>с</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условным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значением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настоящем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времени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для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выражения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нереального</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желаемого</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действия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w:t>
      </w:r>
      <w:r w:rsidRPr="009B17B0">
        <w:rPr>
          <w:rFonts w:ascii="Times New Roman" w:eastAsia="Times New Roman" w:hAnsi="Times New Roman" w:cs="Times New Roman"/>
          <w:sz w:val="20"/>
          <w:szCs w:val="20"/>
          <w:lang w:val="en-US" w:eastAsia="ru-RU" w:bidi="ru-RU"/>
        </w:rPr>
        <w:t>Iría a pasear pero hoy llueve a cántaros</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eastAsia="ru-RU" w:bidi="ru-RU"/>
        </w:rPr>
        <w:t>или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совета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речевых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конструкциях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sz w:val="20"/>
          <w:szCs w:val="20"/>
          <w:lang w:val="en-US" w:eastAsia="ru-RU" w:bidi="ru-RU"/>
        </w:rPr>
        <w:t>Yo que tú/ Yo en tu lugar</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sz w:val="20"/>
          <w:szCs w:val="20"/>
          <w:lang w:val="en-US" w:eastAsia="ru-RU" w:bidi="ru-RU"/>
        </w:rPr>
        <w:t>Yo en tu lugar no iría a la fi esta</w:t>
      </w:r>
      <w:r w:rsidRPr="009B17B0">
        <w:rPr>
          <w:rFonts w:ascii="Times New Roman" w:eastAsia="Times New Roman" w:hAnsi="Times New Roman" w:cs="Times New Roman"/>
          <w:sz w:val="20"/>
          <w:szCs w:val="20"/>
          <w:lang w:val="en-US" w:eastAsia="ru-RU" w:bidi="ru-RU"/>
        </w:rPr>
        <w:t>).</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Неличные формы глагола (инфинитив, причастие, герундий).</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глаголом</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gustar</w:t>
      </w:r>
      <w:r w:rsidRPr="009B17B0">
        <w:rPr>
          <w:rFonts w:ascii="Times New Roman" w:eastAsia="Times New Roman" w:hAnsi="Times New Roman" w:cs="Times New Roman"/>
          <w:i/>
          <w:iCs/>
          <w:sz w:val="20"/>
          <w:szCs w:val="20"/>
          <w:lang w:val="en-US" w:bidi="en-US"/>
        </w:rPr>
        <w:t>.</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Глагольные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empezar a</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tener que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hay que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terminar de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acabar de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ir a</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 xml:space="preserve">volver a </w:t>
      </w:r>
      <w:r w:rsidRPr="009B17B0">
        <w:rPr>
          <w:rFonts w:ascii="Times New Roman" w:eastAsia="Times New Roman" w:hAnsi="Times New Roman" w:cs="Times New Roman"/>
          <w:i/>
          <w:iCs/>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 xml:space="preserve">infi nitivo, soler </w:t>
      </w:r>
      <w:r w:rsidRPr="009B17B0">
        <w:rPr>
          <w:rFonts w:ascii="Times New Roman" w:eastAsia="Times New Roman" w:hAnsi="Times New Roman" w:cs="Times New Roman"/>
          <w:i/>
          <w:iCs/>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infi nitivo</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participio, </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gerundio, seguir/continuar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gerundio.</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в письменном и звучащем тексте и употреблять в устной и письменной речи конструкцию </w:t>
      </w:r>
      <w:r w:rsidRPr="009B17B0">
        <w:rPr>
          <w:rFonts w:ascii="Times New Roman" w:eastAsia="Times New Roman" w:hAnsi="Times New Roman" w:cs="Times New Roman"/>
          <w:i/>
          <w:iCs/>
          <w:sz w:val="20"/>
          <w:szCs w:val="20"/>
          <w:lang w:val="en-US" w:bidi="en-US"/>
        </w:rPr>
        <w:t>acusativo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con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infi</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nitivo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Социокультурные знания и умения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Социокультурный портрет родной страны и страны/стран изучаемого языка: знакомство с традициями проведения основных национальных </w:t>
      </w:r>
      <w:r w:rsidRPr="009B17B0">
        <w:rPr>
          <w:rFonts w:ascii="Times New Roman" w:eastAsia="Times New Roman" w:hAnsi="Times New Roman" w:cs="Times New Roman"/>
          <w:sz w:val="20"/>
          <w:szCs w:val="20"/>
          <w:lang w:eastAsia="ru-RU" w:bidi="ru-RU"/>
        </w:rPr>
        <w:lastRenderedPageBreak/>
        <w:t>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w:t>
      </w:r>
    </w:p>
    <w:p w:rsidR="009B17B0" w:rsidRPr="009B17B0" w:rsidRDefault="009B17B0" w:rsidP="009B17B0">
      <w:pPr>
        <w:widowControl w:val="0"/>
        <w:spacing w:after="6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для подростков на испанском языке.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элементарного представления о различных вариантах испанского языка.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норм вежливости в межкультурном общении.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своё имя и фамилию, а также имена и фамилии своих родственников и друзей на испанском языке;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свой адрес на испанском языке (в анкете);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Компенсаторные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Переспрашивать, просить повторить, уточняя значение незнакомых слов.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порождении собственных высказываний ключевых слов, плана.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644" w:right="697" w:bottom="878" w:left="699" w:header="0" w:footer="3" w:gutter="0"/>
          <w:cols w:space="720"/>
          <w:noEndnote/>
          <w:docGrid w:linePitch="360"/>
        </w:sectPr>
      </w:pPr>
      <w:r w:rsidRPr="009B17B0">
        <w:rPr>
          <w:rFonts w:ascii="Times New Roman" w:eastAsia="Times New Roman" w:hAnsi="Times New Roman" w:cs="Times New Roman"/>
          <w:sz w:val="20"/>
          <w:szCs w:val="20"/>
          <w:lang w:eastAsia="ru-RU" w:bidi="ru-RU"/>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325" w:name="bookmark653"/>
      <w:r w:rsidRPr="009B17B0">
        <w:rPr>
          <w:rFonts w:ascii="Arial" w:eastAsia="Courier New" w:hAnsi="Arial" w:cs="Arial"/>
          <w:b/>
          <w:color w:val="000000"/>
          <w:sz w:val="20"/>
          <w:szCs w:val="20"/>
          <w:lang w:eastAsia="ru-RU" w:bidi="ru-RU"/>
        </w:rPr>
        <w:lastRenderedPageBreak/>
        <w:t>ПЛАНИРУЕМЫЕ РЕЗУЛЬТАТЫ ОСВОЕНИЯ УЧЕБНОГО ПРЕДМЕТА «ИНОСТРАННЫЙ (ИСПАНСКИЙ) ЯЗЫК» НА УРОВНЕ ОСНОВНОГО ОБЩЕГО ОБРАЗОВАНИЯ</w:t>
      </w:r>
      <w:bookmarkEnd w:id="32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26" w:name="bookmark65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Личностные результаты</w:t>
      </w:r>
      <w:bookmarkEnd w:id="32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Личностные результаты </w:t>
      </w:r>
      <w:r w:rsidRPr="009B17B0">
        <w:rPr>
          <w:rFonts w:ascii="Times New Roman" w:eastAsia="Times New Roman" w:hAnsi="Times New Roman" w:cs="Times New Roman"/>
          <w:sz w:val="20"/>
          <w:szCs w:val="20"/>
          <w:lang w:eastAsia="ru-RU" w:bidi="ru-RU"/>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Гражданского воспитания: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выполнению обязанностей гражданина и реализации его прав, уважение прав, свобод и законных интересов других людей;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активное участие в жизни семьи, Организации, местного сообщества, родного края, страны;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неприятие любых форм экстремизма, дискриминации;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роли различных социальных институтов в жизни человека;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о способах противодействия коррупции;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готовность к участию в гуманитарной деятельности (волонтёрство, помощь людям, нуждающимся в ней).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Патриотического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Духовно-нравственного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моральные ценности и нормы в ситуациях нравственного выбора;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Эстетического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ценности отечественного и мирового искусства, роли этнических культурных традиций и народного творчества;</w:t>
      </w:r>
    </w:p>
    <w:p w:rsidR="009B17B0" w:rsidRPr="009B17B0" w:rsidRDefault="009B17B0" w:rsidP="009B17B0">
      <w:pPr>
        <w:widowControl w:val="0"/>
        <w:spacing w:after="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стремление к самовыражению в разных видах искусства.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Физического воспитания, формирования культуры здоровья и эмоционального благополучия:</w:t>
      </w:r>
    </w:p>
    <w:p w:rsidR="009B17B0" w:rsidRPr="009B17B0" w:rsidRDefault="009B17B0" w:rsidP="009B17B0">
      <w:pPr>
        <w:widowControl w:val="0"/>
        <w:spacing w:after="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ценности жизни;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правил безопасности, в том числе навыков безопасного поведения в интернет-среде;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принимать себя и других, не осуждая;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осознавать эмоциональное состояние себя и других, умение управлять собственным эмоциональным состоянием;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сформированность навыка рефлексии, признание своего права на ошибку и такого же права другого человека.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Трудового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интерес к практическому изучению профессий и труда различного рода, в том числе на основе применения изучаемого предметного знания;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адаптироваться в профессиональной среде;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уважение к труду и результатам трудовой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Экологического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повышение уровня экологической культуры, осознание глобального характера экологических проблем и путей их решения;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активное неприятие действий, приносящих вред окружающей среде;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своей роли как гражданина и потребителя в условиях взаимосвязи природной, технологической и социальной сред;</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участию в практической деятельности экологической направленности.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Ценности научного познания: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языковой и читательской культурой как средством познания мира;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sidRPr="009B17B0">
        <w:rPr>
          <w:rFonts w:ascii="Times New Roman" w:eastAsia="Times New Roman" w:hAnsi="Times New Roman" w:cs="Times New Roman"/>
          <w:sz w:val="20"/>
          <w:szCs w:val="20"/>
          <w:lang w:eastAsia="ru-RU" w:bidi="ru-RU"/>
        </w:rPr>
        <w:lastRenderedPageBreak/>
        <w:t>благополучия.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Личностные результаты, обеспечивающие адаптацию обучающегося к изменяющимся условиям социальной и природной среды, включают: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обучающихся во взаимодействии в условиях неопределенности, открытость опыту и знаниям других;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анализировать и выявлять взаимосвязи природы, общества и экономики;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обучающихся осознавать стрессовую ситуацию, оценивать происходящие изменения и их последствия;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стрессовую ситуацию как вызов, требующий контрмер;</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ситуацию стресса, корректировать принимаемые решения и действия;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и оценивать риски и последствия, формировать опыт, уметь находить позитивное в произошедшей ситуации;</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быть готовым действовать в отсутствие гарантий успеха.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27" w:name="bookmark65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Метапредметные результаты</w:t>
      </w:r>
      <w:bookmarkEnd w:id="327"/>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Метапредметные результаты освоения программы основного общего образования, в том числе адаптированной, должны отражать: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lastRenderedPageBreak/>
        <w:t>Овладение универсальными учебными познавательными действиями:</w:t>
      </w:r>
    </w:p>
    <w:p w:rsidR="009B17B0" w:rsidRPr="009B17B0" w:rsidRDefault="009B17B0" w:rsidP="009B17B0">
      <w:pPr>
        <w:widowControl w:val="0"/>
        <w:numPr>
          <w:ilvl w:val="0"/>
          <w:numId w:val="69"/>
        </w:numPr>
        <w:tabs>
          <w:tab w:val="left" w:pos="572"/>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базовые логические действия: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объектов (явлений);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существенный признак классификации, основания для обобщения и сравнения, критерии проводимого анализа;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учётом предложенной задачи выявлять закономерности и противоречия в рассматриваемых фактах, данных и наблюдениях;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предлагать критерии для выявления закономерностей и противоречий;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дефициты информации, данных, необходимых для решения поставленной задачи;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причинно-следственные связи при изучении явлений и процессов;</w:t>
      </w:r>
    </w:p>
    <w:p w:rsidR="009B17B0" w:rsidRPr="009B17B0" w:rsidRDefault="009B17B0" w:rsidP="009B17B0">
      <w:pPr>
        <w:widowControl w:val="0"/>
        <w:spacing w:after="10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B17B0" w:rsidRPr="009B17B0" w:rsidRDefault="009B17B0" w:rsidP="009B17B0">
      <w:pPr>
        <w:widowControl w:val="0"/>
        <w:numPr>
          <w:ilvl w:val="0"/>
          <w:numId w:val="69"/>
        </w:numPr>
        <w:tabs>
          <w:tab w:val="left" w:pos="55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базовые исследовательские действия: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вопросы как исследовательский инструмент познания;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гипотезу об истинности собственных суждений и суждений других, аргументировать свою позицию, мнение;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 применимость и достоверность информации, полученной в ходе исследования (эксперимента);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B17B0" w:rsidRPr="009B17B0" w:rsidRDefault="009B17B0" w:rsidP="009B17B0">
      <w:pPr>
        <w:widowControl w:val="0"/>
        <w:numPr>
          <w:ilvl w:val="0"/>
          <w:numId w:val="69"/>
        </w:numPr>
        <w:tabs>
          <w:tab w:val="left" w:pos="55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 с информацией: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выбирать, анализировать, систематизировать и интерпретировать информацию различных видов и форм представления;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надежность информации по критериям, предложенным педагогическим работником или сформулированным самостоятельно;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эффективно запоминать и систематизировать информацию.</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познавательных действий обеспечивает сформированность когнитивных навыков у обучающихся.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Овладение универсальными учебными коммуникативными действиями:</w:t>
      </w:r>
    </w:p>
    <w:p w:rsidR="009B17B0" w:rsidRPr="009B17B0" w:rsidRDefault="009B17B0" w:rsidP="009B17B0">
      <w:pPr>
        <w:widowControl w:val="0"/>
        <w:numPr>
          <w:ilvl w:val="0"/>
          <w:numId w:val="70"/>
        </w:numPr>
        <w:tabs>
          <w:tab w:val="left" w:pos="549"/>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и формулировать суждения, выражать эмоции в соответствии с целями и условиями общения;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себя (свою точку зрения) в устных и письменных текстах;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свои суждения с суждениями других участников диалога, обнаруживать различие и сходство позиций;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результаты выполненного опыта (эксперимента, исследования, проекта);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B17B0" w:rsidRPr="009B17B0" w:rsidRDefault="009B17B0" w:rsidP="009B17B0">
      <w:pPr>
        <w:widowControl w:val="0"/>
        <w:numPr>
          <w:ilvl w:val="0"/>
          <w:numId w:val="70"/>
        </w:numPr>
        <w:tabs>
          <w:tab w:val="left" w:pos="55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совместная деятельность: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обобщать мнения нескольких людей, проявлять готовность руководить, выполнять поручения, подчиняться;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качество своего вклада в общий продукт по критериям, самостоятельно сформулированным участниками взаимодействия;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Овладение универсальными учебными регулятивными действиями:</w:t>
      </w:r>
    </w:p>
    <w:p w:rsidR="009B17B0" w:rsidRPr="009B17B0" w:rsidRDefault="009B17B0" w:rsidP="009B17B0">
      <w:pPr>
        <w:widowControl w:val="0"/>
        <w:numPr>
          <w:ilvl w:val="0"/>
          <w:numId w:val="71"/>
        </w:numPr>
        <w:tabs>
          <w:tab w:val="left" w:pos="549"/>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самоорганизация: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проблемы для решения в жизненных и учебных ситуациях;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ориентироваться в различных подходах принятия решений (индивидуальное, принятие решения в группе, принятие решений группой);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выбор и брать ответственность за решение;</w:t>
      </w:r>
    </w:p>
    <w:p w:rsidR="009B17B0" w:rsidRPr="009B17B0" w:rsidRDefault="009B17B0" w:rsidP="009B17B0">
      <w:pPr>
        <w:widowControl w:val="0"/>
        <w:numPr>
          <w:ilvl w:val="0"/>
          <w:numId w:val="71"/>
        </w:numPr>
        <w:tabs>
          <w:tab w:val="left" w:pos="554"/>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самоконтроль: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способами самоконтроля, самомотивации и рефлексии;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давать адекватную оценку ситуации и предлагать план ее изменения;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вносить коррективы в деятельность на основе новых обстоятельств, изменившихся ситуаций, установленных ошибок, возникших трудностей;</w:t>
      </w:r>
    </w:p>
    <w:p w:rsidR="009B17B0" w:rsidRPr="009B17B0" w:rsidRDefault="009B17B0" w:rsidP="009B17B0">
      <w:pPr>
        <w:widowControl w:val="0"/>
        <w:spacing w:after="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соответствие результата цели и условиям;</w:t>
      </w:r>
    </w:p>
    <w:p w:rsidR="009B17B0" w:rsidRPr="009B17B0" w:rsidRDefault="009B17B0" w:rsidP="009B17B0">
      <w:pPr>
        <w:widowControl w:val="0"/>
        <w:numPr>
          <w:ilvl w:val="0"/>
          <w:numId w:val="71"/>
        </w:numPr>
        <w:tabs>
          <w:tab w:val="left" w:pos="596"/>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эмоциональный интеллект: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различать, называть и управлять собственными эмоциями и эмоциями других;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анализировать причины эмоций;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ставить себя на место другого человека, понимать мотивы и намерения другого;</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регулировать способ выражения эмоций;</w:t>
      </w:r>
    </w:p>
    <w:p w:rsidR="009B17B0" w:rsidRPr="009B17B0" w:rsidRDefault="009B17B0" w:rsidP="009B17B0">
      <w:pPr>
        <w:widowControl w:val="0"/>
        <w:numPr>
          <w:ilvl w:val="0"/>
          <w:numId w:val="71"/>
        </w:numPr>
        <w:tabs>
          <w:tab w:val="left" w:pos="596"/>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принятие себя и других:</w:t>
      </w:r>
    </w:p>
    <w:p w:rsidR="009B17B0" w:rsidRPr="009B17B0" w:rsidRDefault="009B17B0" w:rsidP="009B17B0">
      <w:pPr>
        <w:widowControl w:val="0"/>
        <w:spacing w:after="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осознанно относиться к другому человеку, его мнению;</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признавать свое право на ошибку и такое же право другого;</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себя и других, не осуждая;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открытость себе и другим;</w:t>
      </w:r>
    </w:p>
    <w:p w:rsidR="009B17B0" w:rsidRPr="009B17B0" w:rsidRDefault="009B17B0" w:rsidP="009B17B0">
      <w:pPr>
        <w:widowControl w:val="0"/>
        <w:spacing w:after="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невозможность контролировать все вокруг.</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28" w:name="bookmark65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Предметные результаты</w:t>
      </w:r>
      <w:bookmarkEnd w:id="328"/>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29" w:name="bookmark66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 КЛАСС</w:t>
      </w:r>
      <w:bookmarkEnd w:id="329"/>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Коммуникативные умения</w:t>
      </w:r>
    </w:p>
    <w:p w:rsidR="009B17B0" w:rsidRPr="009B17B0" w:rsidRDefault="009B17B0" w:rsidP="009B17B0">
      <w:pPr>
        <w:widowControl w:val="0"/>
        <w:numPr>
          <w:ilvl w:val="0"/>
          <w:numId w:val="72"/>
        </w:numPr>
        <w:tabs>
          <w:tab w:val="left" w:pos="601"/>
        </w:tabs>
        <w:spacing w:after="0" w:line="262" w:lineRule="auto"/>
        <w:ind w:left="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 </w:t>
      </w:r>
    </w:p>
    <w:p w:rsidR="009B17B0" w:rsidRPr="009B17B0" w:rsidRDefault="009B17B0" w:rsidP="009B17B0">
      <w:pPr>
        <w:widowControl w:val="0"/>
        <w:tabs>
          <w:tab w:val="left" w:pos="601"/>
        </w:tabs>
        <w:spacing w:after="0" w:line="262" w:lineRule="auto"/>
        <w:ind w:left="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создавать разные виды монологических высказываний </w:t>
      </w:r>
      <w:r w:rsidRPr="009B17B0">
        <w:rPr>
          <w:rFonts w:ascii="Times New Roman" w:eastAsia="Times New Roman" w:hAnsi="Times New Roman" w:cs="Times New Roman"/>
          <w:sz w:val="20"/>
          <w:szCs w:val="20"/>
          <w:lang w:eastAsia="ru-RU" w:bidi="ru-RU"/>
        </w:rPr>
        <w:t xml:space="preserve">(описание,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5-6 фраз); излагать основное содержание прочитанного текста с вербальными и/или зрительными опорами (объем — 5-6 фраз); кратко излагать результаты выполненной </w:t>
      </w:r>
      <w:r w:rsidRPr="009B17B0">
        <w:rPr>
          <w:rFonts w:ascii="Times New Roman" w:eastAsia="Times New Roman" w:hAnsi="Times New Roman" w:cs="Times New Roman"/>
          <w:sz w:val="20"/>
          <w:szCs w:val="20"/>
          <w:lang w:eastAsia="ru-RU" w:bidi="ru-RU"/>
        </w:rPr>
        <w:lastRenderedPageBreak/>
        <w:t>проектной работы (объем — до 6 фраз);</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180-200 слов); читать про себя несплошные тексты (таблицы) и понимать представленную в них информацию;</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60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навыки и умения</w:t>
      </w:r>
    </w:p>
    <w:p w:rsidR="009B17B0" w:rsidRPr="009B17B0" w:rsidRDefault="009B17B0" w:rsidP="009B17B0">
      <w:pPr>
        <w:widowControl w:val="0"/>
        <w:numPr>
          <w:ilvl w:val="0"/>
          <w:numId w:val="72"/>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навыками: </w:t>
      </w:r>
      <w:r w:rsidRPr="009B17B0">
        <w:rPr>
          <w:rFonts w:ascii="Times New Roman" w:eastAsia="Times New Roman" w:hAnsi="Times New Roman" w:cs="Times New Roman"/>
          <w:i/>
          <w:iCs/>
          <w:sz w:val="20"/>
          <w:szCs w:val="20"/>
          <w:lang w:eastAsia="ru-RU" w:bidi="ru-RU"/>
        </w:rPr>
        <w:t>различать на слух и адекватно,</w:t>
      </w:r>
      <w:r w:rsidRPr="009B17B0">
        <w:rPr>
          <w:rFonts w:ascii="Times New Roman" w:eastAsia="Times New Roman" w:hAnsi="Times New Roman" w:cs="Times New Roman"/>
          <w:sz w:val="20"/>
          <w:szCs w:val="20"/>
          <w:lang w:eastAsia="ru-RU" w:bidi="ru-RU"/>
        </w:rPr>
        <w:t xml:space="preserve">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соблюдать особенности интонации в различных коммуникативных типах предложения; </w:t>
      </w:r>
      <w:r w:rsidRPr="009B17B0">
        <w:rPr>
          <w:rFonts w:ascii="Times New Roman" w:eastAsia="Times New Roman" w:hAnsi="Times New Roman" w:cs="Times New Roman"/>
          <w:i/>
          <w:iCs/>
          <w:sz w:val="20"/>
          <w:szCs w:val="20"/>
          <w:lang w:eastAsia="ru-RU" w:bidi="ru-RU"/>
        </w:rPr>
        <w:t>читать вслух</w:t>
      </w:r>
      <w:r w:rsidRPr="009B17B0">
        <w:rPr>
          <w:rFonts w:ascii="Times New Roman" w:eastAsia="Times New Roman" w:hAnsi="Times New Roman" w:cs="Times New Roman"/>
          <w:sz w:val="20"/>
          <w:szCs w:val="20"/>
          <w:lang w:eastAsia="ru-RU" w:bidi="ru-RU"/>
        </w:rPr>
        <w:t xml:space="preserve"> новые слова согласно основным правилам чтения; </w:t>
      </w:r>
      <w:r w:rsidRPr="009B17B0">
        <w:rPr>
          <w:rFonts w:ascii="Times New Roman" w:eastAsia="Times New Roman" w:hAnsi="Times New Roman" w:cs="Times New Roman"/>
          <w:i/>
          <w:iCs/>
          <w:sz w:val="20"/>
          <w:szCs w:val="20"/>
          <w:lang w:eastAsia="ru-RU" w:bidi="ru-RU"/>
        </w:rPr>
        <w:t>читать вслух и понимать</w:t>
      </w:r>
      <w:r w:rsidRPr="009B17B0">
        <w:rPr>
          <w:rFonts w:ascii="Times New Roman" w:eastAsia="Times New Roman" w:hAnsi="Times New Roman" w:cs="Times New Roman"/>
          <w:sz w:val="20"/>
          <w:szCs w:val="20"/>
          <w:lang w:eastAsia="ru-RU" w:bidi="ru-RU"/>
        </w:rPr>
        <w:t xml:space="preserve"> учебные и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графическими и орфографическими навыками</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воспроизводить</w:t>
      </w:r>
      <w:r w:rsidRPr="009B17B0">
        <w:rPr>
          <w:rFonts w:ascii="Times New Roman" w:eastAsia="Times New Roman" w:hAnsi="Times New Roman" w:cs="Times New Roman"/>
          <w:sz w:val="20"/>
          <w:szCs w:val="20"/>
          <w:lang w:eastAsia="ru-RU" w:bidi="ru-RU"/>
        </w:rPr>
        <w:t xml:space="preserve"> графически и каллиграфически корректно все буквы испанского алфавита; </w:t>
      </w:r>
      <w:r w:rsidRPr="009B17B0">
        <w:rPr>
          <w:rFonts w:ascii="Times New Roman" w:eastAsia="Times New Roman" w:hAnsi="Times New Roman" w:cs="Times New Roman"/>
          <w:i/>
          <w:iCs/>
          <w:sz w:val="20"/>
          <w:szCs w:val="20"/>
          <w:lang w:eastAsia="ru-RU" w:bidi="ru-RU"/>
        </w:rPr>
        <w:t>правильно писать</w:t>
      </w:r>
      <w:r w:rsidRPr="009B17B0">
        <w:rPr>
          <w:rFonts w:ascii="Times New Roman" w:eastAsia="Times New Roman" w:hAnsi="Times New Roman" w:cs="Times New Roman"/>
          <w:sz w:val="20"/>
          <w:szCs w:val="20"/>
          <w:lang w:eastAsia="ru-RU" w:bidi="ru-RU"/>
        </w:rPr>
        <w:t xml:space="preserve"> изученные слова;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пунктуационными навыками</w:t>
      </w:r>
      <w:r w:rsidRPr="009B17B0">
        <w:rPr>
          <w:rFonts w:ascii="Times New Roman" w:eastAsia="Times New Roman" w:hAnsi="Times New Roman" w:cs="Times New Roman"/>
          <w:sz w:val="20"/>
          <w:szCs w:val="20"/>
          <w:lang w:eastAsia="ru-RU" w:bidi="ru-RU"/>
        </w:rPr>
        <w:t xml:space="preserve">: использовать точку, вопросительный и восклицательный знаки в начале и в конце предложения; запятую при обращении и в перечислении; применять правило графического ударения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acento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grafico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72"/>
        </w:numPr>
        <w:tabs>
          <w:tab w:val="left" w:pos="543"/>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w:t>
      </w:r>
      <w:r w:rsidRPr="009B17B0">
        <w:rPr>
          <w:rFonts w:ascii="Times New Roman" w:eastAsia="Times New Roman" w:hAnsi="Times New Roman" w:cs="Times New Roman"/>
          <w:sz w:val="20"/>
          <w:szCs w:val="20"/>
          <w:lang w:bidi="en-US"/>
        </w:rPr>
        <w:t xml:space="preserve">675 </w:t>
      </w:r>
      <w:r w:rsidRPr="009B17B0">
        <w:rPr>
          <w:rFonts w:ascii="Times New Roman" w:eastAsia="Times New Roman" w:hAnsi="Times New Roman" w:cs="Times New Roman"/>
          <w:b/>
          <w:bCs/>
          <w:sz w:val="19"/>
          <w:szCs w:val="19"/>
          <w:lang w:eastAsia="ru-RU" w:bidi="ru-RU"/>
        </w:rPr>
        <w:t xml:space="preserve">лексических единиц </w:t>
      </w:r>
      <w:r w:rsidRPr="009B17B0">
        <w:rPr>
          <w:rFonts w:ascii="Times New Roman" w:eastAsia="Times New Roman" w:hAnsi="Times New Roman" w:cs="Times New Roman"/>
          <w:sz w:val="20"/>
          <w:szCs w:val="20"/>
          <w:lang w:eastAsia="ru-RU" w:bidi="ru-RU"/>
        </w:rPr>
        <w:t xml:space="preserve">и правильно употреблять в устной и письменной речи, с соблюдением существующей нормы лексической сочетаемости, не менее </w:t>
      </w:r>
      <w:r w:rsidRPr="009B17B0">
        <w:rPr>
          <w:rFonts w:ascii="Times New Roman" w:eastAsia="Times New Roman" w:hAnsi="Times New Roman" w:cs="Times New Roman"/>
          <w:sz w:val="20"/>
          <w:szCs w:val="20"/>
          <w:lang w:bidi="en-US"/>
        </w:rPr>
        <w:t xml:space="preserve">625 </w:t>
      </w:r>
      <w:r w:rsidRPr="009B17B0">
        <w:rPr>
          <w:rFonts w:ascii="Times New Roman" w:eastAsia="Times New Roman" w:hAnsi="Times New Roman" w:cs="Times New Roman"/>
          <w:sz w:val="20"/>
          <w:szCs w:val="20"/>
          <w:lang w:eastAsia="ru-RU" w:bidi="ru-RU"/>
        </w:rPr>
        <w:t xml:space="preserve">лексических единиц (слов, словосочетаний, речевых клише), </w:t>
      </w:r>
      <w:r w:rsidRPr="009B17B0">
        <w:rPr>
          <w:rFonts w:ascii="Times New Roman" w:eastAsia="Times New Roman" w:hAnsi="Times New Roman" w:cs="Times New Roman"/>
          <w:sz w:val="20"/>
          <w:szCs w:val="20"/>
          <w:lang w:eastAsia="ru-RU" w:bidi="ru-RU"/>
        </w:rPr>
        <w:lastRenderedPageBreak/>
        <w:t xml:space="preserve">обслуживающих ситуации общения в рамках тематического содержания речи для </w:t>
      </w:r>
      <w:r w:rsidRPr="009B17B0">
        <w:rPr>
          <w:rFonts w:ascii="Times New Roman" w:eastAsia="Times New Roman" w:hAnsi="Times New Roman" w:cs="Times New Roman"/>
          <w:sz w:val="20"/>
          <w:szCs w:val="20"/>
          <w:lang w:bidi="en-US"/>
        </w:rPr>
        <w:t xml:space="preserve">5 </w:t>
      </w:r>
      <w:r w:rsidRPr="009B17B0">
        <w:rPr>
          <w:rFonts w:ascii="Times New Roman" w:eastAsia="Times New Roman" w:hAnsi="Times New Roman" w:cs="Times New Roman"/>
          <w:sz w:val="20"/>
          <w:szCs w:val="20"/>
          <w:lang w:eastAsia="ru-RU" w:bidi="ru-RU"/>
        </w:rPr>
        <w:t>класса;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образовывать</w:t>
      </w:r>
      <w:r w:rsidRPr="009B17B0">
        <w:rPr>
          <w:rFonts w:ascii="Times New Roman" w:eastAsia="Times New Roman" w:hAnsi="Times New Roman" w:cs="Times New Roman"/>
          <w:sz w:val="20"/>
          <w:szCs w:val="20"/>
          <w:lang w:eastAsia="ru-RU" w:bidi="ru-RU"/>
        </w:rPr>
        <w:t xml:space="preserve"> родственные слова с использованием аффиксации: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суффикса глаголов: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ear</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eastAsia="ru-RU" w:bidi="ru-RU"/>
        </w:rPr>
        <w:t xml:space="preserve">суффиксов имен существительных: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dor</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tor</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ista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ción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sión</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dad</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eastAsia="ru-RU" w:bidi="ru-RU"/>
        </w:rPr>
        <w:t xml:space="preserve">суффиксов имен прилагательных: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oso</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al</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eastAsia="ru-RU" w:bidi="ru-RU"/>
        </w:rPr>
        <w:t xml:space="preserve">суффиксов наречий: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mente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образовывать</w:t>
      </w:r>
      <w:r w:rsidRPr="009B17B0">
        <w:rPr>
          <w:rFonts w:ascii="Times New Roman" w:eastAsia="Times New Roman" w:hAnsi="Times New Roman" w:cs="Times New Roman"/>
          <w:sz w:val="20"/>
          <w:szCs w:val="20"/>
          <w:lang w:eastAsia="ru-RU" w:bidi="ru-RU"/>
        </w:rPr>
        <w:t xml:space="preserve"> родственные слова с использованием словосложения: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существительных на основе глагол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существительное;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количественных числительных;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употреблять</w:t>
      </w:r>
      <w:r w:rsidRPr="009B17B0">
        <w:rPr>
          <w:rFonts w:ascii="Times New Roman" w:eastAsia="Times New Roman" w:hAnsi="Times New Roman" w:cs="Times New Roman"/>
          <w:sz w:val="20"/>
          <w:szCs w:val="20"/>
          <w:lang w:eastAsia="ru-RU" w:bidi="ru-RU"/>
        </w:rPr>
        <w:t xml:space="preserve"> в устной и письменной речи изученные синонимы и интернациональные слова.</w:t>
      </w:r>
    </w:p>
    <w:p w:rsidR="009B17B0" w:rsidRPr="009B17B0" w:rsidRDefault="009B17B0" w:rsidP="009B17B0">
      <w:pPr>
        <w:widowControl w:val="0"/>
        <w:numPr>
          <w:ilvl w:val="0"/>
          <w:numId w:val="72"/>
        </w:numPr>
        <w:tabs>
          <w:tab w:val="left" w:pos="53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различных коммуникативных типов предложений испанского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употреблять в устной и письменной речи:</w:t>
      </w:r>
    </w:p>
    <w:p w:rsidR="009B17B0" w:rsidRPr="009B17B0" w:rsidRDefault="009B17B0" w:rsidP="009B17B0">
      <w:pPr>
        <w:widowControl w:val="0"/>
        <w:numPr>
          <w:ilvl w:val="0"/>
          <w:numId w:val="317"/>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rsidR="009B17B0" w:rsidRPr="009B17B0" w:rsidRDefault="009B17B0" w:rsidP="009B17B0">
      <w:pPr>
        <w:widowControl w:val="0"/>
        <w:numPr>
          <w:ilvl w:val="0"/>
          <w:numId w:val="317"/>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нераспространённые и распространённые простые предложения с несколькими обстоятельствами, следующими в определённом порядке.</w:t>
      </w:r>
    </w:p>
    <w:p w:rsidR="009B17B0" w:rsidRPr="009B17B0" w:rsidRDefault="009B17B0" w:rsidP="009B17B0">
      <w:pPr>
        <w:widowControl w:val="0"/>
        <w:numPr>
          <w:ilvl w:val="0"/>
          <w:numId w:val="31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простое предложение с простым глагольным сказуемым (</w:t>
      </w:r>
      <w:r w:rsidRPr="009B17B0">
        <w:rPr>
          <w:rFonts w:ascii="Times New Roman" w:eastAsia="Times New Roman" w:hAnsi="Times New Roman" w:cs="Times New Roman"/>
          <w:i/>
          <w:iCs/>
          <w:sz w:val="20"/>
          <w:szCs w:val="20"/>
          <w:lang w:val="en-US" w:bidi="en-US"/>
        </w:rPr>
        <w:t>Yo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hablo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español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составным именным сказуемым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Yo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soy</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alumno</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составным глагольным сказуемым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Acabo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de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leer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cuento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сложносочинённые предложения с сочинительными союзами </w:t>
      </w:r>
      <w:r w:rsidRPr="009B17B0">
        <w:rPr>
          <w:rFonts w:ascii="Times New Roman" w:eastAsia="Times New Roman" w:hAnsi="Times New Roman" w:cs="Times New Roman"/>
          <w:i/>
          <w:iCs/>
          <w:sz w:val="20"/>
          <w:szCs w:val="20"/>
          <w:lang w:val="en-US" w:bidi="en-US"/>
        </w:rPr>
        <w:t>y</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pero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u</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с союзами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porque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si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cuando</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сото;</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условные предложения реального типа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Si</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hace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buen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tiempo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paseo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por</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parque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глаголы </w:t>
      </w:r>
      <w:r w:rsidRPr="009B17B0">
        <w:rPr>
          <w:rFonts w:ascii="Times New Roman" w:eastAsia="Times New Roman" w:hAnsi="Times New Roman" w:cs="Times New Roman"/>
          <w:smallCaps/>
          <w:sz w:val="20"/>
          <w:szCs w:val="20"/>
          <w:lang w:eastAsia="ru-RU" w:bidi="ru-RU"/>
        </w:rPr>
        <w:t>во</w:t>
      </w:r>
      <w:r w:rsidRPr="009B17B0">
        <w:rPr>
          <w:rFonts w:ascii="Times New Roman" w:eastAsia="Times New Roman" w:hAnsi="Times New Roman" w:cs="Times New Roman"/>
          <w:sz w:val="20"/>
          <w:szCs w:val="20"/>
          <w:lang w:eastAsia="ru-RU" w:bidi="ru-RU"/>
        </w:rPr>
        <w:t xml:space="preserve"> временных формах действительного залога в изъявительном наклонении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Pretérito </w:t>
      </w:r>
      <w:r w:rsidRPr="009B17B0">
        <w:rPr>
          <w:rFonts w:ascii="Times New Roman" w:eastAsia="Times New Roman" w:hAnsi="Times New Roman" w:cs="Times New Roman"/>
          <w:sz w:val="20"/>
          <w:szCs w:val="20"/>
          <w:lang w:val="en-US" w:bidi="en-US"/>
        </w:rPr>
        <w:t>Perfecto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Compuesto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Futuro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Imperfecto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Pretérito </w:t>
      </w:r>
      <w:r w:rsidRPr="009B17B0">
        <w:rPr>
          <w:rFonts w:ascii="Times New Roman" w:eastAsia="Times New Roman" w:hAnsi="Times New Roman" w:cs="Times New Roman"/>
          <w:sz w:val="20"/>
          <w:szCs w:val="20"/>
          <w:lang w:val="en-US" w:bidi="en-US"/>
        </w:rPr>
        <w:t>Indefinido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Pretérito </w:t>
      </w:r>
      <w:r w:rsidRPr="009B17B0">
        <w:rPr>
          <w:rFonts w:ascii="Times New Roman" w:eastAsia="Times New Roman" w:hAnsi="Times New Roman" w:cs="Times New Roman"/>
          <w:sz w:val="20"/>
          <w:szCs w:val="20"/>
          <w:lang w:val="en-US" w:bidi="en-US"/>
        </w:rPr>
        <w:t>Imperfecto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наиболее употребительные регулярные и нерегулярные глаголы в повелительном наклонении в утвердительной и отрицательной форме;</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возвратные глаголы во временных формах действительного залога изъявительного наклонения и в утвердительной и отрицательной форме повелительного </w:t>
      </w:r>
      <w:r w:rsidRPr="009B17B0">
        <w:rPr>
          <w:rFonts w:ascii="Times New Roman" w:eastAsia="Times New Roman" w:hAnsi="Times New Roman" w:cs="Times New Roman"/>
          <w:sz w:val="20"/>
          <w:szCs w:val="20"/>
          <w:lang w:eastAsia="ru-RU" w:bidi="ru-RU"/>
        </w:rPr>
        <w:lastRenderedPageBreak/>
        <w:t>наклонения;</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отглагольные формы: регулярные и нерегулярные формы причастий, регулярные и нерегулярные формы герундия;</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 xml:space="preserve">конструкции с глаголом </w:t>
      </w:r>
      <w:r w:rsidRPr="009B17B0">
        <w:rPr>
          <w:rFonts w:ascii="Times New Roman" w:eastAsia="Times New Roman" w:hAnsi="Times New Roman" w:cs="Times New Roman"/>
          <w:sz w:val="20"/>
          <w:szCs w:val="20"/>
          <w:lang w:val="en-US" w:bidi="en-US"/>
        </w:rPr>
        <w:t>gustar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Me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gusta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leer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Me gusta el verano. Me gustan los perro;</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глагольные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empezar a</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tener que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hay que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terminar de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acabar de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ir a</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 xml:space="preserve">volver a </w:t>
      </w:r>
      <w:r w:rsidRPr="009B17B0">
        <w:rPr>
          <w:rFonts w:ascii="Times New Roman" w:eastAsia="Times New Roman" w:hAnsi="Times New Roman" w:cs="Times New Roman"/>
          <w:i/>
          <w:iCs/>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infi nitivo, estar</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participio, </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gerundio;</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конструкции с глаголом </w:t>
      </w:r>
      <w:r w:rsidRPr="009B17B0">
        <w:rPr>
          <w:rFonts w:ascii="Times New Roman" w:eastAsia="Times New Roman" w:hAnsi="Times New Roman" w:cs="Times New Roman"/>
          <w:i/>
          <w:iCs/>
          <w:sz w:val="20"/>
          <w:szCs w:val="20"/>
          <w:lang w:val="en-US" w:bidi="en-US"/>
        </w:rPr>
        <w:t>hace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для описания погоды и глагольные формы </w:t>
      </w:r>
      <w:r w:rsidRPr="009B17B0">
        <w:rPr>
          <w:rFonts w:ascii="Times New Roman" w:eastAsia="Times New Roman" w:hAnsi="Times New Roman" w:cs="Times New Roman"/>
          <w:i/>
          <w:iCs/>
          <w:sz w:val="20"/>
          <w:szCs w:val="20"/>
          <w:lang w:val="en-US" w:bidi="en-US"/>
        </w:rPr>
        <w:t>llueve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nieva</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неопределённый артикль, определённый артикль и отсутствие артикля перед существительными (наиболее распространённые случаи употребления);</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грамматический род существительных (наиболее распространённые случаи и исключения): </w:t>
      </w:r>
      <w:r w:rsidRPr="009B17B0">
        <w:rPr>
          <w:rFonts w:ascii="Times New Roman" w:eastAsia="Times New Roman" w:hAnsi="Times New Roman" w:cs="Times New Roman"/>
          <w:i/>
          <w:iCs/>
          <w:sz w:val="20"/>
          <w:szCs w:val="20"/>
          <w:lang w:val="en-US" w:bidi="en-US"/>
        </w:rPr>
        <w:t>alumno</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director</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la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mano</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día</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множественное число существительных; существительные, имеющие форму только множественного числа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lunes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gafas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tijeras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существительные, употребляемые только в единственном числе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gente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calor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прилагательные и наречия в положительной, сравнительной и превосходной степени, образованные по правилу, и исключения;</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места, времени и образа действия, количества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mucho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poco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muy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вопросительные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¿cuándo?, cómo?, ¿dónde?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местоимения: личные (ударные), притяжательные (ударные и безударные), указательные, неопределённые, отрицательные, возвратные, вопросительные;</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количественные числительные (1-100), порядковые числительные (1-15), обозначение даты и года;</w:t>
      </w:r>
    </w:p>
    <w:p w:rsidR="009B17B0" w:rsidRPr="009B17B0" w:rsidRDefault="009B17B0" w:rsidP="009B17B0">
      <w:pPr>
        <w:widowControl w:val="0"/>
        <w:numPr>
          <w:ilvl w:val="0"/>
          <w:numId w:val="3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простые и сложные предлоги места и времени, предлоги направления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hacia</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5) </w:t>
      </w: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социокультурными знаниями и умениями:</w:t>
      </w:r>
    </w:p>
    <w:p w:rsidR="009B17B0" w:rsidRPr="009B17B0" w:rsidRDefault="009B17B0" w:rsidP="009B17B0">
      <w:pPr>
        <w:widowControl w:val="0"/>
        <w:numPr>
          <w:ilvl w:val="0"/>
          <w:numId w:val="31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9B17B0" w:rsidRPr="009B17B0" w:rsidRDefault="009B17B0" w:rsidP="009B17B0">
      <w:pPr>
        <w:widowControl w:val="0"/>
        <w:numPr>
          <w:ilvl w:val="0"/>
          <w:numId w:val="31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знать/понимать и использовать</w:t>
      </w:r>
      <w:r w:rsidRPr="009B17B0">
        <w:rPr>
          <w:rFonts w:ascii="Times New Roman" w:eastAsia="Times New Roman" w:hAnsi="Times New Roman" w:cs="Times New Roman"/>
          <w:sz w:val="20"/>
          <w:szCs w:val="20"/>
          <w:lang w:eastAsia="ru-RU" w:bidi="ru-RU"/>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 (основные национальные праздники, традиции в проведении досуга и питании);</w:t>
      </w:r>
    </w:p>
    <w:p w:rsidR="009B17B0" w:rsidRPr="009B17B0" w:rsidRDefault="009B17B0" w:rsidP="009B17B0">
      <w:pPr>
        <w:widowControl w:val="0"/>
        <w:numPr>
          <w:ilvl w:val="0"/>
          <w:numId w:val="31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правильно оформлять</w:t>
      </w:r>
      <w:r w:rsidRPr="009B17B0">
        <w:rPr>
          <w:rFonts w:ascii="Times New Roman" w:eastAsia="Times New Roman" w:hAnsi="Times New Roman" w:cs="Times New Roman"/>
          <w:sz w:val="20"/>
          <w:szCs w:val="20"/>
          <w:lang w:eastAsia="ru-RU" w:bidi="ru-RU"/>
        </w:rPr>
        <w:t xml:space="preserve"> адрес, писать фамилии и имена (свои, родственников и друзей) на испанском языке (в анкете, </w:t>
      </w:r>
      <w:r w:rsidRPr="009B17B0">
        <w:rPr>
          <w:rFonts w:ascii="Times New Roman" w:eastAsia="Times New Roman" w:hAnsi="Times New Roman" w:cs="Times New Roman"/>
          <w:sz w:val="20"/>
          <w:szCs w:val="20"/>
          <w:lang w:eastAsia="ru-RU" w:bidi="ru-RU"/>
        </w:rPr>
        <w:lastRenderedPageBreak/>
        <w:t>формуляре);</w:t>
      </w:r>
    </w:p>
    <w:p w:rsidR="009B17B0" w:rsidRPr="009B17B0" w:rsidRDefault="009B17B0" w:rsidP="009B17B0">
      <w:pPr>
        <w:widowControl w:val="0"/>
        <w:numPr>
          <w:ilvl w:val="0"/>
          <w:numId w:val="31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обладать базовыми знаниями</w:t>
      </w:r>
      <w:r w:rsidRPr="009B17B0">
        <w:rPr>
          <w:rFonts w:ascii="Times New Roman" w:eastAsia="Times New Roman" w:hAnsi="Times New Roman" w:cs="Times New Roman"/>
          <w:sz w:val="20"/>
          <w:szCs w:val="20"/>
          <w:lang w:eastAsia="ru-RU" w:bidi="ru-RU"/>
        </w:rPr>
        <w:t xml:space="preserve"> о социокультурном портрете родной страны и страны/стран изучаемого языка;</w:t>
      </w:r>
    </w:p>
    <w:p w:rsidR="009B17B0" w:rsidRPr="009B17B0" w:rsidRDefault="009B17B0" w:rsidP="009B17B0">
      <w:pPr>
        <w:widowControl w:val="0"/>
        <w:numPr>
          <w:ilvl w:val="0"/>
          <w:numId w:val="31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страны/страну изучаемого языка.</w:t>
      </w:r>
    </w:p>
    <w:p w:rsidR="009B17B0" w:rsidRPr="009B17B0" w:rsidRDefault="009B17B0" w:rsidP="009B17B0">
      <w:pPr>
        <w:widowControl w:val="0"/>
        <w:numPr>
          <w:ilvl w:val="0"/>
          <w:numId w:val="31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 представлять</w:t>
      </w:r>
      <w:r w:rsidRPr="009B17B0">
        <w:rPr>
          <w:rFonts w:ascii="Times New Roman" w:eastAsia="Times New Roman" w:hAnsi="Times New Roman" w:cs="Times New Roman"/>
          <w:sz w:val="20"/>
          <w:szCs w:val="20"/>
          <w:lang w:eastAsia="ru-RU" w:bidi="ru-RU"/>
        </w:rPr>
        <w:t xml:space="preserve"> некоторые культурные явления родной страны и страны/стран изучаемого языка (традиции в питании и проведении досуга, праздники).</w:t>
      </w:r>
    </w:p>
    <w:p w:rsidR="009B17B0" w:rsidRPr="009B17B0" w:rsidRDefault="009B17B0" w:rsidP="009B17B0">
      <w:pPr>
        <w:widowControl w:val="0"/>
        <w:numPr>
          <w:ilvl w:val="0"/>
          <w:numId w:val="73"/>
        </w:numPr>
        <w:tabs>
          <w:tab w:val="left" w:pos="54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компенсаторными умениями: использовать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73"/>
        </w:numPr>
        <w:tabs>
          <w:tab w:val="left" w:pos="53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numPr>
          <w:ilvl w:val="0"/>
          <w:numId w:val="73"/>
        </w:numPr>
        <w:tabs>
          <w:tab w:val="left" w:pos="54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двуязычные словари, словари в картинках и другие справочные материалы, включая ресурсы в сети Интернет;</w:t>
      </w:r>
    </w:p>
    <w:p w:rsidR="009B17B0" w:rsidRPr="009B17B0" w:rsidRDefault="009B17B0" w:rsidP="009B17B0">
      <w:pPr>
        <w:widowControl w:val="0"/>
        <w:numPr>
          <w:ilvl w:val="0"/>
          <w:numId w:val="73"/>
        </w:numPr>
        <w:tabs>
          <w:tab w:val="left" w:pos="53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30" w:name="bookmark66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6 КЛАСС</w:t>
      </w:r>
      <w:bookmarkEnd w:id="330"/>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Коммуникативные умения</w:t>
      </w:r>
    </w:p>
    <w:p w:rsidR="009B17B0" w:rsidRPr="009B17B0" w:rsidRDefault="009B17B0" w:rsidP="009B17B0">
      <w:pPr>
        <w:widowControl w:val="0"/>
        <w:numPr>
          <w:ilvl w:val="0"/>
          <w:numId w:val="74"/>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говорение: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создавать разные виды монологических высказываний </w:t>
      </w:r>
      <w:r w:rsidRPr="009B17B0">
        <w:rPr>
          <w:rFonts w:ascii="Times New Roman" w:eastAsia="Times New Roman" w:hAnsi="Times New Roman" w:cs="Times New Roman"/>
          <w:sz w:val="20"/>
          <w:szCs w:val="20"/>
          <w:lang w:eastAsia="ru-RU" w:bidi="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(объем монологического высказывания — 7-8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 текста с вербальными и/или зрительными опорами (объем — 7-8 фраз); кратко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(объем — 7-8 фраз);</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w:t>
      </w:r>
      <w:r w:rsidRPr="009B17B0">
        <w:rPr>
          <w:rFonts w:ascii="Times New Roman" w:eastAsia="Times New Roman" w:hAnsi="Times New Roman" w:cs="Times New Roman"/>
          <w:sz w:val="20"/>
          <w:szCs w:val="20"/>
          <w:lang w:eastAsia="ru-RU" w:bidi="ru-RU"/>
        </w:rPr>
        <w:lastRenderedPageBreak/>
        <w:t>текста/текстов для аудирования — до 1 минуты);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до 250-300 слов); читать про себя несплошные тексты (таблицы) и понимать представленную в них информацию;</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ключевые слова, картинку (объем высказывания — до 70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навыки и умения</w:t>
      </w:r>
    </w:p>
    <w:p w:rsidR="009B17B0" w:rsidRPr="009B17B0" w:rsidRDefault="009B17B0" w:rsidP="009B17B0">
      <w:pPr>
        <w:widowControl w:val="0"/>
        <w:numPr>
          <w:ilvl w:val="0"/>
          <w:numId w:val="74"/>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навыками: </w:t>
      </w:r>
      <w:r w:rsidRPr="009B17B0">
        <w:rPr>
          <w:rFonts w:ascii="Times New Roman" w:eastAsia="Times New Roman" w:hAnsi="Times New Roman" w:cs="Times New Roman"/>
          <w:i/>
          <w:iCs/>
          <w:sz w:val="20"/>
          <w:szCs w:val="20"/>
          <w:lang w:eastAsia="ru-RU" w:bidi="ru-RU"/>
        </w:rPr>
        <w:t>различать на слух и адекватно,</w:t>
      </w:r>
      <w:r w:rsidRPr="009B17B0">
        <w:rPr>
          <w:rFonts w:ascii="Times New Roman" w:eastAsia="Times New Roman" w:hAnsi="Times New Roman" w:cs="Times New Roman"/>
          <w:sz w:val="20"/>
          <w:szCs w:val="20"/>
          <w:lang w:eastAsia="ru-RU" w:bidi="ru-RU"/>
        </w:rPr>
        <w:t xml:space="preserve">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9B17B0">
        <w:rPr>
          <w:rFonts w:ascii="Times New Roman" w:eastAsia="Times New Roman" w:hAnsi="Times New Roman" w:cs="Times New Roman"/>
          <w:i/>
          <w:iCs/>
          <w:sz w:val="20"/>
          <w:szCs w:val="20"/>
          <w:lang w:eastAsia="ru-RU" w:bidi="ru-RU"/>
        </w:rPr>
        <w:t>читать вслух</w:t>
      </w:r>
      <w:r w:rsidRPr="009B17B0">
        <w:rPr>
          <w:rFonts w:ascii="Times New Roman" w:eastAsia="Times New Roman" w:hAnsi="Times New Roman" w:cs="Times New Roman"/>
          <w:sz w:val="20"/>
          <w:szCs w:val="20"/>
          <w:lang w:eastAsia="ru-RU" w:bidi="ru-RU"/>
        </w:rPr>
        <w:t xml:space="preserve"> новые слова согласно основным правилам чтения; </w:t>
      </w:r>
      <w:r w:rsidRPr="009B17B0">
        <w:rPr>
          <w:rFonts w:ascii="Times New Roman" w:eastAsia="Times New Roman" w:hAnsi="Times New Roman" w:cs="Times New Roman"/>
          <w:i/>
          <w:iCs/>
          <w:sz w:val="20"/>
          <w:szCs w:val="20"/>
          <w:lang w:eastAsia="ru-RU" w:bidi="ru-RU"/>
        </w:rPr>
        <w:t>читать вслух и понимать</w:t>
      </w:r>
      <w:r w:rsidRPr="009B17B0">
        <w:rPr>
          <w:rFonts w:ascii="Times New Roman" w:eastAsia="Times New Roman" w:hAnsi="Times New Roman" w:cs="Times New Roman"/>
          <w:sz w:val="20"/>
          <w:szCs w:val="20"/>
          <w:lang w:eastAsia="ru-RU" w:bidi="ru-RU"/>
        </w:rPr>
        <w:t xml:space="preserve"> учебные и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графическими </w:t>
      </w:r>
      <w:r w:rsidRPr="009B17B0">
        <w:rPr>
          <w:rFonts w:ascii="Times New Roman" w:eastAsia="Times New Roman" w:hAnsi="Times New Roman" w:cs="Times New Roman"/>
          <w:sz w:val="20"/>
          <w:szCs w:val="20"/>
          <w:lang w:eastAsia="ru-RU" w:bidi="ru-RU"/>
        </w:rPr>
        <w:t xml:space="preserve">и </w:t>
      </w:r>
      <w:r w:rsidRPr="009B17B0">
        <w:rPr>
          <w:rFonts w:ascii="Times New Roman" w:eastAsia="Times New Roman" w:hAnsi="Times New Roman" w:cs="Times New Roman"/>
          <w:b/>
          <w:bCs/>
          <w:sz w:val="19"/>
          <w:szCs w:val="19"/>
          <w:lang w:eastAsia="ru-RU" w:bidi="ru-RU"/>
        </w:rPr>
        <w:t xml:space="preserve">орфографическими </w:t>
      </w:r>
      <w:r w:rsidRPr="009B17B0">
        <w:rPr>
          <w:rFonts w:ascii="Times New Roman" w:eastAsia="Times New Roman" w:hAnsi="Times New Roman" w:cs="Times New Roman"/>
          <w:sz w:val="20"/>
          <w:szCs w:val="20"/>
          <w:lang w:eastAsia="ru-RU" w:bidi="ru-RU"/>
        </w:rPr>
        <w:t xml:space="preserve">навыками: </w:t>
      </w:r>
      <w:r w:rsidRPr="009B17B0">
        <w:rPr>
          <w:rFonts w:ascii="Times New Roman" w:eastAsia="Times New Roman" w:hAnsi="Times New Roman" w:cs="Times New Roman"/>
          <w:i/>
          <w:iCs/>
          <w:sz w:val="20"/>
          <w:szCs w:val="20"/>
          <w:lang w:eastAsia="ru-RU" w:bidi="ru-RU"/>
        </w:rPr>
        <w:t>воспроизводить</w:t>
      </w:r>
      <w:r w:rsidRPr="009B17B0">
        <w:rPr>
          <w:rFonts w:ascii="Times New Roman" w:eastAsia="Times New Roman" w:hAnsi="Times New Roman" w:cs="Times New Roman"/>
          <w:sz w:val="20"/>
          <w:szCs w:val="20"/>
          <w:lang w:eastAsia="ru-RU" w:bidi="ru-RU"/>
        </w:rPr>
        <w:t xml:space="preserve"> графически и каллиграфически корректно все буквы испанского алфавита; </w:t>
      </w:r>
      <w:r w:rsidRPr="009B17B0">
        <w:rPr>
          <w:rFonts w:ascii="Times New Roman" w:eastAsia="Times New Roman" w:hAnsi="Times New Roman" w:cs="Times New Roman"/>
          <w:i/>
          <w:iCs/>
          <w:sz w:val="20"/>
          <w:szCs w:val="20"/>
          <w:lang w:eastAsia="ru-RU" w:bidi="ru-RU"/>
        </w:rPr>
        <w:t>правильно писать</w:t>
      </w:r>
      <w:r w:rsidRPr="009B17B0">
        <w:rPr>
          <w:rFonts w:ascii="Times New Roman" w:eastAsia="Times New Roman" w:hAnsi="Times New Roman" w:cs="Times New Roman"/>
          <w:sz w:val="20"/>
          <w:szCs w:val="20"/>
          <w:lang w:eastAsia="ru-RU" w:bidi="ru-RU"/>
        </w:rPr>
        <w:t xml:space="preserve"> изученные слова;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пунктуационными </w:t>
      </w:r>
      <w:r w:rsidRPr="009B17B0">
        <w:rPr>
          <w:rFonts w:ascii="Times New Roman" w:eastAsia="Times New Roman" w:hAnsi="Times New Roman" w:cs="Times New Roman"/>
          <w:sz w:val="20"/>
          <w:szCs w:val="20"/>
          <w:lang w:eastAsia="ru-RU" w:bidi="ru-RU"/>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acento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gráfico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Пунктуационно правильно, в соответствии с нормами речевого этикета, принятыми в стране/странах изучаемого языка, </w:t>
      </w:r>
      <w:r w:rsidRPr="009B17B0">
        <w:rPr>
          <w:rFonts w:ascii="Times New Roman" w:eastAsia="Times New Roman" w:hAnsi="Times New Roman" w:cs="Times New Roman"/>
          <w:i/>
          <w:iCs/>
          <w:sz w:val="20"/>
          <w:szCs w:val="20"/>
          <w:lang w:eastAsia="ru-RU" w:bidi="ru-RU"/>
        </w:rPr>
        <w:t>оформлять</w:t>
      </w:r>
      <w:r w:rsidRPr="009B17B0">
        <w:rPr>
          <w:rFonts w:ascii="Times New Roman" w:eastAsia="Times New Roman" w:hAnsi="Times New Roman" w:cs="Times New Roman"/>
          <w:sz w:val="20"/>
          <w:szCs w:val="20"/>
          <w:lang w:eastAsia="ru-RU" w:bidi="ru-RU"/>
        </w:rPr>
        <w:t xml:space="preserve"> личное письмо/электронное сообщение личного характера.</w:t>
      </w:r>
    </w:p>
    <w:p w:rsidR="009B17B0" w:rsidRPr="009B17B0" w:rsidRDefault="009B17B0" w:rsidP="009B17B0">
      <w:pPr>
        <w:widowControl w:val="0"/>
        <w:numPr>
          <w:ilvl w:val="0"/>
          <w:numId w:val="74"/>
        </w:numPr>
        <w:tabs>
          <w:tab w:val="left" w:pos="53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w:t>
      </w:r>
      <w:r w:rsidRPr="009B17B0">
        <w:rPr>
          <w:rFonts w:ascii="Times New Roman" w:eastAsia="Times New Roman" w:hAnsi="Times New Roman" w:cs="Times New Roman"/>
          <w:sz w:val="20"/>
          <w:szCs w:val="20"/>
          <w:lang w:bidi="en-US"/>
        </w:rPr>
        <w:t xml:space="preserve">800 </w:t>
      </w:r>
      <w:r w:rsidRPr="009B17B0">
        <w:rPr>
          <w:rFonts w:ascii="Times New Roman" w:eastAsia="Times New Roman" w:hAnsi="Times New Roman" w:cs="Times New Roman"/>
          <w:sz w:val="20"/>
          <w:szCs w:val="20"/>
          <w:lang w:eastAsia="ru-RU" w:bidi="ru-RU"/>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9B17B0">
        <w:rPr>
          <w:rFonts w:ascii="Times New Roman" w:eastAsia="Times New Roman" w:hAnsi="Times New Roman" w:cs="Times New Roman"/>
          <w:sz w:val="20"/>
          <w:szCs w:val="20"/>
          <w:lang w:bidi="en-US"/>
        </w:rPr>
        <w:t xml:space="preserve">750 </w:t>
      </w:r>
      <w:r w:rsidRPr="009B17B0">
        <w:rPr>
          <w:rFonts w:ascii="Times New Roman" w:eastAsia="Times New Roman" w:hAnsi="Times New Roman" w:cs="Times New Roman"/>
          <w:sz w:val="20"/>
          <w:szCs w:val="20"/>
          <w:lang w:eastAsia="ru-RU" w:bidi="ru-RU"/>
        </w:rPr>
        <w:t xml:space="preserve">лексических единиц (слов, словосочетаний, речевых клише), обслуживающих ситуации общения в рамках тематического содержания </w:t>
      </w:r>
      <w:r w:rsidRPr="009B17B0">
        <w:rPr>
          <w:rFonts w:ascii="Times New Roman" w:eastAsia="Times New Roman" w:hAnsi="Times New Roman" w:cs="Times New Roman"/>
          <w:sz w:val="20"/>
          <w:szCs w:val="20"/>
          <w:lang w:eastAsia="ru-RU" w:bidi="ru-RU"/>
        </w:rPr>
        <w:lastRenderedPageBreak/>
        <w:t xml:space="preserve">речи для </w:t>
      </w:r>
      <w:r w:rsidRPr="009B17B0">
        <w:rPr>
          <w:rFonts w:ascii="Times New Roman" w:eastAsia="Times New Roman" w:hAnsi="Times New Roman" w:cs="Times New Roman"/>
          <w:sz w:val="20"/>
          <w:szCs w:val="20"/>
          <w:lang w:bidi="en-US"/>
        </w:rPr>
        <w:t xml:space="preserve">6 </w:t>
      </w:r>
      <w:r w:rsidRPr="009B17B0">
        <w:rPr>
          <w:rFonts w:ascii="Times New Roman" w:eastAsia="Times New Roman" w:hAnsi="Times New Roman" w:cs="Times New Roman"/>
          <w:sz w:val="20"/>
          <w:szCs w:val="20"/>
          <w:lang w:eastAsia="ru-RU" w:bidi="ru-RU"/>
        </w:rPr>
        <w:t xml:space="preserve">класса, включая </w:t>
      </w:r>
      <w:r w:rsidRPr="009B17B0">
        <w:rPr>
          <w:rFonts w:ascii="Times New Roman" w:eastAsia="Times New Roman" w:hAnsi="Times New Roman" w:cs="Times New Roman"/>
          <w:sz w:val="20"/>
          <w:szCs w:val="20"/>
          <w:lang w:bidi="en-US"/>
        </w:rPr>
        <w:t xml:space="preserve">625 </w:t>
      </w:r>
      <w:r w:rsidRPr="009B17B0">
        <w:rPr>
          <w:rFonts w:ascii="Times New Roman" w:eastAsia="Times New Roman" w:hAnsi="Times New Roman" w:cs="Times New Roman"/>
          <w:sz w:val="20"/>
          <w:szCs w:val="20"/>
          <w:lang w:eastAsia="ru-RU" w:bidi="ru-RU"/>
        </w:rPr>
        <w:t>лексических единиц, освоенных в предыдущие годы обучения;</w:t>
      </w:r>
    </w:p>
    <w:p w:rsidR="009B17B0" w:rsidRPr="009B17B0" w:rsidRDefault="009B17B0" w:rsidP="009B17B0">
      <w:pPr>
        <w:widowControl w:val="0"/>
        <w:tabs>
          <w:tab w:val="left" w:leader="hyphen" w:pos="65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в звучащем и письменном тексте и образовывать родственные слова с использованием аффиксации: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образование глаголов при помощи префиксов </w:t>
      </w:r>
      <w:r w:rsidRPr="009B17B0">
        <w:rPr>
          <w:rFonts w:ascii="Times New Roman" w:eastAsia="Times New Roman" w:hAnsi="Times New Roman" w:cs="Times New Roman"/>
          <w:sz w:val="20"/>
          <w:szCs w:val="20"/>
          <w:lang w:val="en-US" w:bidi="en-US"/>
        </w:rPr>
        <w:t>re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des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суффиксов имен существительных: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 xml:space="preserve"> ería</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ero</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ito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illo</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eastAsia="ru-RU" w:bidi="ru-RU"/>
        </w:rPr>
        <w:t>ó</w:t>
      </w:r>
      <w:r w:rsidRPr="009B17B0">
        <w:rPr>
          <w:rFonts w:ascii="Times New Roman" w:eastAsia="Times New Roman" w:hAnsi="Times New Roman" w:cs="Times New Roman"/>
          <w:sz w:val="20"/>
          <w:szCs w:val="20"/>
          <w:lang w:val="en-US" w:eastAsia="ru-RU" w:bidi="ru-RU"/>
        </w:rPr>
        <w:t>n</w:t>
      </w:r>
      <w:r w:rsidRPr="009B17B0">
        <w:rPr>
          <w:rFonts w:ascii="Times New Roman" w:eastAsia="Times New Roman" w:hAnsi="Times New Roman" w:cs="Times New Roman"/>
          <w:sz w:val="20"/>
          <w:szCs w:val="20"/>
          <w:lang w:eastAsia="ru-RU" w:bidi="ru-RU"/>
        </w:rPr>
        <w:t xml:space="preserve"> -префикса и суффиксов имен прилагательных: </w:t>
      </w:r>
      <w:r w:rsidRPr="009B17B0">
        <w:rPr>
          <w:rFonts w:ascii="Times New Roman" w:eastAsia="Times New Roman" w:hAnsi="Times New Roman" w:cs="Times New Roman"/>
          <w:sz w:val="20"/>
          <w:szCs w:val="20"/>
          <w:lang w:val="en-US" w:bidi="en-US"/>
        </w:rPr>
        <w:t>inter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able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ible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ante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iente</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eastAsia="ru-RU" w:bidi="ru-RU"/>
        </w:rPr>
        <w:t xml:space="preserve"> é</w:t>
      </w:r>
      <w:r w:rsidRPr="009B17B0">
        <w:rPr>
          <w:rFonts w:ascii="Times New Roman" w:eastAsia="Times New Roman" w:hAnsi="Times New Roman" w:cs="Times New Roman"/>
          <w:sz w:val="20"/>
          <w:szCs w:val="20"/>
          <w:lang w:val="en-US" w:eastAsia="ru-RU" w:bidi="ru-RU"/>
        </w:rPr>
        <w:t>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esa</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ense</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val="en-US" w:bidi="en-US"/>
        </w:rPr>
        <w:t>ano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ino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val="en-US" w:eastAsia="ru-RU" w:bidi="ru-RU"/>
        </w:rPr>
        <w:t>e</w:t>
      </w:r>
      <w:r w:rsidRPr="009B17B0">
        <w:rPr>
          <w:rFonts w:ascii="Times New Roman" w:eastAsia="Times New Roman" w:hAnsi="Times New Roman" w:cs="Times New Roman"/>
          <w:sz w:val="20"/>
          <w:szCs w:val="20"/>
          <w:lang w:eastAsia="ru-RU" w:bidi="ru-RU"/>
        </w:rPr>
        <w:t>ñ</w:t>
      </w:r>
      <w:r w:rsidRPr="009B17B0">
        <w:rPr>
          <w:rFonts w:ascii="Times New Roman" w:eastAsia="Times New Roman" w:hAnsi="Times New Roman" w:cs="Times New Roman"/>
          <w:sz w:val="20"/>
          <w:szCs w:val="20"/>
          <w:lang w:val="en-US" w:eastAsia="ru-RU" w:bidi="ru-RU"/>
        </w:rPr>
        <w:t>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в звучащем и письменном тексте и образовывать родственные с использованием словосложения: -образование порядковых числительных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в звучащем и письменном тексте и образовывать родственные с использованием конверсии: -образовывать имена существительные от имен прилагательных — субстантивация: </w:t>
      </w:r>
      <w:r w:rsidRPr="009B17B0">
        <w:rPr>
          <w:rFonts w:ascii="Times New Roman" w:eastAsia="Times New Roman" w:hAnsi="Times New Roman" w:cs="Times New Roman"/>
          <w:sz w:val="20"/>
          <w:szCs w:val="20"/>
          <w:lang w:val="en-US" w:bidi="en-US"/>
        </w:rPr>
        <w:t>el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viejo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vecina</w:t>
      </w:r>
      <w:r w:rsidRPr="009B17B0">
        <w:rPr>
          <w:rFonts w:ascii="Times New Roman" w:eastAsia="Times New Roman" w:hAnsi="Times New Roman" w:cs="Times New Roman"/>
          <w:sz w:val="20"/>
          <w:szCs w:val="20"/>
          <w:lang w:bidi="en-US"/>
        </w:rPr>
        <w:t xml:space="preserve"> </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в звучащем и письменном тексте и употреблять в устной и письменной речи сложносочиненных предложений с сочинительными союзами </w:t>
      </w:r>
      <w:r w:rsidRPr="009B17B0">
        <w:rPr>
          <w:rFonts w:ascii="Times New Roman" w:eastAsia="Times New Roman" w:hAnsi="Times New Roman" w:cs="Times New Roman"/>
          <w:sz w:val="20"/>
          <w:szCs w:val="20"/>
          <w:lang w:val="en-US" w:bidi="en-US"/>
        </w:rPr>
        <w:t>pero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sino</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и употреблять в устной и письменной речи изученные синонимы, антонимы, интернациональные слова, сокращения и аббревиатуры;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rsidR="009B17B0" w:rsidRPr="009B17B0" w:rsidRDefault="009B17B0" w:rsidP="009B17B0">
      <w:pPr>
        <w:widowControl w:val="0"/>
        <w:numPr>
          <w:ilvl w:val="0"/>
          <w:numId w:val="74"/>
        </w:numPr>
        <w:tabs>
          <w:tab w:val="left" w:pos="54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различных коммуникативных типов предложений испанского языка;</w:t>
      </w:r>
    </w:p>
    <w:p w:rsidR="009B17B0" w:rsidRPr="009B17B0" w:rsidRDefault="009B17B0" w:rsidP="009B17B0">
      <w:pPr>
        <w:widowControl w:val="0"/>
        <w:numPr>
          <w:ilvl w:val="0"/>
          <w:numId w:val="319"/>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употреблять в устной и письменной речи:</w:t>
      </w:r>
    </w:p>
    <w:p w:rsidR="009B17B0" w:rsidRPr="009B17B0" w:rsidRDefault="009B17B0" w:rsidP="009B17B0">
      <w:pPr>
        <w:widowControl w:val="0"/>
        <w:numPr>
          <w:ilvl w:val="0"/>
          <w:numId w:val="319"/>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rsidR="009B17B0" w:rsidRPr="009B17B0" w:rsidRDefault="009B17B0" w:rsidP="009B17B0">
      <w:pPr>
        <w:widowControl w:val="0"/>
        <w:numPr>
          <w:ilvl w:val="0"/>
          <w:numId w:val="319"/>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безличным глаголом </w:t>
      </w:r>
      <w:r w:rsidRPr="009B17B0">
        <w:rPr>
          <w:rFonts w:ascii="Times New Roman" w:eastAsia="Times New Roman" w:hAnsi="Times New Roman" w:cs="Times New Roman"/>
          <w:sz w:val="20"/>
          <w:szCs w:val="20"/>
          <w:lang w:val="en-US" w:bidi="en-US"/>
        </w:rPr>
        <w:t>hay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предложения с безличными оборотами с глаголом </w:t>
      </w:r>
      <w:r w:rsidRPr="009B17B0">
        <w:rPr>
          <w:rFonts w:ascii="Times New Roman" w:eastAsia="Times New Roman" w:hAnsi="Times New Roman" w:cs="Times New Roman"/>
          <w:i/>
          <w:iCs/>
          <w:sz w:val="20"/>
          <w:szCs w:val="20"/>
          <w:lang w:val="en-US" w:bidi="en-US"/>
        </w:rPr>
        <w:t>hace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для описания погоды</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19"/>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сложносочинённые предложения с сочинительными союзами </w:t>
      </w:r>
      <w:r w:rsidRPr="009B17B0">
        <w:rPr>
          <w:rFonts w:ascii="Times New Roman" w:eastAsia="Times New Roman" w:hAnsi="Times New Roman" w:cs="Times New Roman"/>
          <w:i/>
          <w:iCs/>
          <w:sz w:val="20"/>
          <w:szCs w:val="20"/>
          <w:lang w:val="en-US" w:bidi="en-US"/>
        </w:rPr>
        <w:t>y</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pero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u</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numPr>
          <w:ilvl w:val="0"/>
          <w:numId w:val="319"/>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условные предложения реального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типа в плане настоящего времени;</w:t>
      </w:r>
    </w:p>
    <w:p w:rsidR="009B17B0" w:rsidRPr="009B17B0" w:rsidRDefault="009B17B0" w:rsidP="009B17B0">
      <w:pPr>
        <w:widowControl w:val="0"/>
        <w:numPr>
          <w:ilvl w:val="0"/>
          <w:numId w:val="319"/>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глаголы </w:t>
      </w:r>
      <w:r w:rsidRPr="009B17B0">
        <w:rPr>
          <w:rFonts w:ascii="Times New Roman" w:eastAsia="Times New Roman" w:hAnsi="Times New Roman" w:cs="Times New Roman"/>
          <w:smallCaps/>
          <w:sz w:val="20"/>
          <w:szCs w:val="20"/>
          <w:lang w:eastAsia="ru-RU" w:bidi="ru-RU"/>
        </w:rPr>
        <w:t>во</w:t>
      </w:r>
      <w:r w:rsidRPr="009B17B0">
        <w:rPr>
          <w:rFonts w:ascii="Times New Roman" w:eastAsia="Times New Roman" w:hAnsi="Times New Roman" w:cs="Times New Roman"/>
          <w:sz w:val="20"/>
          <w:szCs w:val="20"/>
          <w:lang w:eastAsia="ru-RU" w:bidi="ru-RU"/>
        </w:rPr>
        <w:t xml:space="preserve"> временных формах действительного залога изъявительного </w:t>
      </w:r>
      <w:r w:rsidRPr="009B17B0">
        <w:rPr>
          <w:rFonts w:ascii="Times New Roman" w:eastAsia="Times New Roman" w:hAnsi="Times New Roman" w:cs="Times New Roman"/>
          <w:sz w:val="20"/>
          <w:szCs w:val="20"/>
          <w:lang w:eastAsia="ru-RU" w:bidi="ru-RU"/>
        </w:rPr>
        <w:lastRenderedPageBreak/>
        <w:t>наклонения (Presente, Pretérito Perfecto Compuesto, Futuro Imperfecto, Pretérito Indefinido, Pretérito Imperfecto);</w:t>
      </w:r>
    </w:p>
    <w:p w:rsidR="009B17B0" w:rsidRPr="009B17B0" w:rsidRDefault="009B17B0" w:rsidP="009B17B0">
      <w:pPr>
        <w:widowControl w:val="0"/>
        <w:numPr>
          <w:ilvl w:val="0"/>
          <w:numId w:val="319"/>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глаголы во временных формах сослагательного наклонения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простом предложении после наречий </w:t>
      </w:r>
      <w:r w:rsidRPr="009B17B0">
        <w:rPr>
          <w:rFonts w:ascii="Times New Roman" w:eastAsia="Times New Roman" w:hAnsi="Times New Roman" w:cs="Times New Roman"/>
          <w:i/>
          <w:sz w:val="20"/>
          <w:szCs w:val="20"/>
          <w:lang w:eastAsia="ru-RU" w:bidi="ru-RU"/>
        </w:rPr>
        <w:t>quizá</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tal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vez</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acaso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частицы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в придаточных дополнительных предложениях с союзом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после глаголов волеизъявления;</w:t>
      </w:r>
    </w:p>
    <w:p w:rsidR="009B17B0" w:rsidRPr="009B17B0" w:rsidRDefault="009B17B0" w:rsidP="009B17B0">
      <w:pPr>
        <w:widowControl w:val="0"/>
        <w:numPr>
          <w:ilvl w:val="0"/>
          <w:numId w:val="319"/>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наиболее употребительные регулярные и нерегулярные возвратные глаголы во временных формах действительного залога изъявительного наклонения и в утвердительной и отрицательной форме повелительного наклонения;</w:t>
      </w:r>
    </w:p>
    <w:p w:rsidR="009B17B0" w:rsidRPr="009B17B0" w:rsidRDefault="009B17B0" w:rsidP="009B17B0">
      <w:pPr>
        <w:widowControl w:val="0"/>
        <w:numPr>
          <w:ilvl w:val="0"/>
          <w:numId w:val="319"/>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глаголы в причастной форме страдательного залога в конструкции </w:t>
      </w:r>
      <w:r w:rsidRPr="009B17B0">
        <w:rPr>
          <w:rFonts w:ascii="Times New Roman" w:eastAsia="Times New Roman" w:hAnsi="Times New Roman" w:cs="Times New Roman"/>
          <w:sz w:val="20"/>
          <w:szCs w:val="20"/>
          <w:lang w:val="en-US" w:bidi="en-US"/>
        </w:rPr>
        <w:t>ser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participio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el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artículo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publicado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casa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fue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construida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в местоименной форме страдательного залога </w:t>
      </w:r>
      <w:r w:rsidRPr="009B17B0">
        <w:rPr>
          <w:rFonts w:ascii="Times New Roman" w:eastAsia="Times New Roman" w:hAnsi="Times New Roman" w:cs="Times New Roman"/>
          <w:i/>
          <w:iCs/>
          <w:sz w:val="20"/>
          <w:szCs w:val="20"/>
          <w:lang w:val="en-US" w:bidi="en-US"/>
        </w:rPr>
        <w:t>voz</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pasiva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refleja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se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construye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publicó</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19"/>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отглагольные формы: регулярные и нерегулярные формы причастий, регулярные и нерегулярные формы герундия;</w:t>
      </w:r>
    </w:p>
    <w:p w:rsidR="009B17B0" w:rsidRPr="009B17B0" w:rsidRDefault="009B17B0" w:rsidP="009B17B0">
      <w:pPr>
        <w:widowControl w:val="0"/>
        <w:numPr>
          <w:ilvl w:val="0"/>
          <w:numId w:val="319"/>
        </w:numPr>
        <w:spacing w:after="0" w:line="271"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глагольные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empezar a</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tener que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hay que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terminar de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acabar de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ir a</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volver a + infi nitivo, soler + infi nitivo</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 participio, </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 </w:t>
      </w:r>
      <w:r w:rsidRPr="009B17B0">
        <w:rPr>
          <w:rFonts w:ascii="Times New Roman" w:eastAsia="Times New Roman" w:hAnsi="Times New Roman" w:cs="Times New Roman"/>
          <w:i/>
          <w:iCs/>
          <w:sz w:val="20"/>
          <w:szCs w:val="20"/>
          <w:lang w:val="en-US" w:bidi="en-US"/>
        </w:rPr>
        <w:t>gerundio, seguir + gerundio;</w:t>
      </w:r>
    </w:p>
    <w:p w:rsidR="009B17B0" w:rsidRPr="009B17B0" w:rsidRDefault="009B17B0" w:rsidP="009B17B0">
      <w:pPr>
        <w:widowControl w:val="0"/>
        <w:numPr>
          <w:ilvl w:val="0"/>
          <w:numId w:val="31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rsidR="009B17B0" w:rsidRPr="009B17B0" w:rsidRDefault="009B17B0" w:rsidP="009B17B0">
      <w:pPr>
        <w:widowControl w:val="0"/>
        <w:numPr>
          <w:ilvl w:val="0"/>
          <w:numId w:val="319"/>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прилагательные и наречия в положительной, сравнительной и превосходной степени, образованные по правилу, и исключения;</w:t>
      </w:r>
    </w:p>
    <w:p w:rsidR="009B17B0" w:rsidRPr="009B17B0" w:rsidRDefault="009B17B0" w:rsidP="009B17B0">
      <w:pPr>
        <w:widowControl w:val="0"/>
        <w:numPr>
          <w:ilvl w:val="0"/>
          <w:numId w:val="319"/>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rsidR="009B17B0" w:rsidRPr="009B17B0" w:rsidRDefault="009B17B0" w:rsidP="009B17B0">
      <w:pPr>
        <w:widowControl w:val="0"/>
        <w:numPr>
          <w:ilvl w:val="0"/>
          <w:numId w:val="319"/>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количественные числительные </w:t>
      </w:r>
      <w:r w:rsidRPr="009B17B0">
        <w:rPr>
          <w:rFonts w:ascii="Times New Roman" w:eastAsia="Times New Roman" w:hAnsi="Times New Roman" w:cs="Times New Roman"/>
          <w:sz w:val="20"/>
          <w:szCs w:val="20"/>
          <w:lang w:bidi="en-US"/>
        </w:rPr>
        <w:t xml:space="preserve">(1-1000), </w:t>
      </w:r>
      <w:r w:rsidRPr="009B17B0">
        <w:rPr>
          <w:rFonts w:ascii="Times New Roman" w:eastAsia="Times New Roman" w:hAnsi="Times New Roman" w:cs="Times New Roman"/>
          <w:sz w:val="20"/>
          <w:szCs w:val="20"/>
          <w:lang w:eastAsia="ru-RU" w:bidi="ru-RU"/>
        </w:rPr>
        <w:t>порядковые числительные (1-15), обозначение дат и больших чисел (100-1000);</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5) </w:t>
      </w: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социокультурными знаниями и умениями:</w:t>
      </w:r>
    </w:p>
    <w:p w:rsidR="009B17B0" w:rsidRPr="009B17B0" w:rsidRDefault="009B17B0" w:rsidP="009B17B0">
      <w:pPr>
        <w:widowControl w:val="0"/>
        <w:numPr>
          <w:ilvl w:val="0"/>
          <w:numId w:val="322"/>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9B17B0" w:rsidRPr="009B17B0" w:rsidRDefault="009B17B0" w:rsidP="009B17B0">
      <w:pPr>
        <w:widowControl w:val="0"/>
        <w:numPr>
          <w:ilvl w:val="0"/>
          <w:numId w:val="322"/>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знать/понимать и использовать</w:t>
      </w:r>
      <w:r w:rsidRPr="009B17B0">
        <w:rPr>
          <w:rFonts w:ascii="Times New Roman" w:eastAsia="Times New Roman" w:hAnsi="Times New Roman" w:cs="Times New Roman"/>
          <w:sz w:val="20"/>
          <w:szCs w:val="20"/>
          <w:lang w:eastAsia="ru-RU" w:bidi="ru-RU"/>
        </w:rPr>
        <w:t xml:space="preserve"> в устной и письменной речи </w:t>
      </w:r>
      <w:r w:rsidRPr="009B17B0">
        <w:rPr>
          <w:rFonts w:ascii="Times New Roman" w:eastAsia="Times New Roman" w:hAnsi="Times New Roman" w:cs="Times New Roman"/>
          <w:sz w:val="20"/>
          <w:szCs w:val="20"/>
          <w:lang w:eastAsia="ru-RU" w:bidi="ru-RU"/>
        </w:rPr>
        <w:lastRenderedPageBreak/>
        <w:t>наиболее употребительную лексику, обозначающую реалии страны/стран изучаемого языка в рамках тематического содержания речи (основные национальные праздники, традиции в питании и проведении досуга, этикетные особенности посещения гостей);</w:t>
      </w:r>
    </w:p>
    <w:p w:rsidR="009B17B0" w:rsidRPr="009B17B0" w:rsidRDefault="009B17B0" w:rsidP="009B17B0">
      <w:pPr>
        <w:widowControl w:val="0"/>
        <w:numPr>
          <w:ilvl w:val="0"/>
          <w:numId w:val="322"/>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обладать базовыми знаниями</w:t>
      </w:r>
      <w:r w:rsidRPr="009B17B0">
        <w:rPr>
          <w:rFonts w:ascii="Times New Roman" w:eastAsia="Times New Roman" w:hAnsi="Times New Roman" w:cs="Times New Roman"/>
          <w:sz w:val="20"/>
          <w:szCs w:val="20"/>
          <w:lang w:eastAsia="ru-RU" w:bidi="ru-RU"/>
        </w:rPr>
        <w:t xml:space="preserve"> о социокультурном портрете родной страны и страны/стран изучаемого языка;</w:t>
      </w:r>
    </w:p>
    <w:p w:rsidR="009B17B0" w:rsidRPr="009B17B0" w:rsidRDefault="009B17B0" w:rsidP="009B17B0">
      <w:pPr>
        <w:widowControl w:val="0"/>
        <w:numPr>
          <w:ilvl w:val="0"/>
          <w:numId w:val="322"/>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 представлять</w:t>
      </w:r>
      <w:r w:rsidRPr="009B17B0">
        <w:rPr>
          <w:rFonts w:ascii="Times New Roman" w:eastAsia="Times New Roman" w:hAnsi="Times New Roman" w:cs="Times New Roman"/>
          <w:sz w:val="20"/>
          <w:szCs w:val="20"/>
          <w:lang w:eastAsia="ru-RU" w:bidi="ru-RU"/>
        </w:rPr>
        <w:t xml:space="preserve"> Россию и страну/страны изучаемого языка.</w:t>
      </w:r>
    </w:p>
    <w:p w:rsidR="009B17B0" w:rsidRPr="009B17B0" w:rsidRDefault="009B17B0" w:rsidP="009B17B0">
      <w:pPr>
        <w:widowControl w:val="0"/>
        <w:numPr>
          <w:ilvl w:val="0"/>
          <w:numId w:val="75"/>
        </w:numPr>
        <w:tabs>
          <w:tab w:val="left" w:pos="54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компенсаторными умениями: </w:t>
      </w: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75"/>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numPr>
          <w:ilvl w:val="0"/>
          <w:numId w:val="75"/>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двуязычные словари, словари в картинках и другие справочные материалы, включая ресурсы в сети Интернет;</w:t>
      </w:r>
    </w:p>
    <w:p w:rsidR="009B17B0" w:rsidRPr="009B17B0" w:rsidRDefault="009B17B0" w:rsidP="009B17B0">
      <w:pPr>
        <w:widowControl w:val="0"/>
        <w:numPr>
          <w:ilvl w:val="0"/>
          <w:numId w:val="75"/>
        </w:numPr>
        <w:tabs>
          <w:tab w:val="left" w:pos="543"/>
        </w:tabs>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31" w:name="bookmark66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bookmarkEnd w:id="331"/>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Коммуникативные умения</w:t>
      </w:r>
    </w:p>
    <w:p w:rsidR="009B17B0" w:rsidRPr="009B17B0" w:rsidRDefault="009B17B0" w:rsidP="009B17B0">
      <w:pPr>
        <w:widowControl w:val="0"/>
        <w:numPr>
          <w:ilvl w:val="0"/>
          <w:numId w:val="76"/>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говорение: </w:t>
      </w: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создавать разные виды монологических высказываний</w:t>
      </w:r>
      <w:r w:rsidRPr="009B17B0">
        <w:rPr>
          <w:rFonts w:ascii="Times New Roman" w:eastAsia="Times New Roman" w:hAnsi="Times New Roman" w:cs="Times New Roman"/>
          <w:sz w:val="20"/>
          <w:szCs w:val="20"/>
          <w:lang w:eastAsia="ru-RU" w:bidi="ru-RU"/>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8-9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прочитанного/прослушанного текста с вербальными и /или зрительными опорами (объем — 8-9 фраз); </w:t>
      </w:r>
      <w:r w:rsidRPr="009B17B0">
        <w:rPr>
          <w:rFonts w:ascii="Times New Roman" w:eastAsia="Times New Roman" w:hAnsi="Times New Roman" w:cs="Times New Roman"/>
          <w:i/>
          <w:iCs/>
          <w:sz w:val="20"/>
          <w:szCs w:val="20"/>
          <w:lang w:eastAsia="ru-RU" w:bidi="ru-RU"/>
        </w:rPr>
        <w:t>кратко 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(объем — 8-9 фраз);</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незнакомые слова, в </w:t>
      </w:r>
      <w:r w:rsidRPr="009B17B0">
        <w:rPr>
          <w:rFonts w:ascii="Times New Roman" w:eastAsia="Times New Roman" w:hAnsi="Times New Roman" w:cs="Times New Roman"/>
          <w:sz w:val="20"/>
          <w:szCs w:val="20"/>
          <w:lang w:eastAsia="ru-RU" w:bidi="ru-RU"/>
        </w:rPr>
        <w:lastRenderedPageBreak/>
        <w:t>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форме (объем текста/текстов для чтения — до 350 слов); </w:t>
      </w:r>
      <w:r w:rsidRPr="009B17B0">
        <w:rPr>
          <w:rFonts w:ascii="Times New Roman" w:eastAsia="Times New Roman" w:hAnsi="Times New Roman" w:cs="Times New Roman"/>
          <w:i/>
          <w:iCs/>
          <w:sz w:val="20"/>
          <w:szCs w:val="20"/>
          <w:lang w:eastAsia="ru-RU" w:bidi="ru-RU"/>
        </w:rPr>
        <w:t>читать про себя</w:t>
      </w:r>
      <w:r w:rsidRPr="009B17B0">
        <w:rPr>
          <w:rFonts w:ascii="Times New Roman" w:eastAsia="Times New Roman" w:hAnsi="Times New Roman" w:cs="Times New Roman"/>
          <w:sz w:val="20"/>
          <w:szCs w:val="20"/>
          <w:lang w:eastAsia="ru-RU" w:bidi="ru-RU"/>
        </w:rPr>
        <w:t xml:space="preserve"> несплошные тексты (таблицы, диаграммы) и </w:t>
      </w:r>
      <w:r w:rsidRPr="009B17B0">
        <w:rPr>
          <w:rFonts w:ascii="Times New Roman" w:eastAsia="Times New Roman" w:hAnsi="Times New Roman" w:cs="Times New Roman"/>
          <w:i/>
          <w:iCs/>
          <w:sz w:val="20"/>
          <w:szCs w:val="20"/>
          <w:lang w:eastAsia="ru-RU" w:bidi="ru-RU"/>
        </w:rPr>
        <w:t xml:space="preserve">понимать </w:t>
      </w:r>
      <w:r w:rsidRPr="009B17B0">
        <w:rPr>
          <w:rFonts w:ascii="Times New Roman" w:eastAsia="Times New Roman" w:hAnsi="Times New Roman" w:cs="Times New Roman"/>
          <w:sz w:val="20"/>
          <w:szCs w:val="20"/>
          <w:lang w:eastAsia="ru-RU" w:bidi="ru-RU"/>
        </w:rPr>
        <w:t>представленную в них информацию;</w:t>
      </w:r>
    </w:p>
    <w:p w:rsidR="009B17B0" w:rsidRPr="009B17B0" w:rsidRDefault="009B17B0" w:rsidP="009B17B0">
      <w:pPr>
        <w:widowControl w:val="0"/>
        <w:spacing w:after="16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с указанием личной информации;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ключевые слова, таблицу (объем высказывания — до 90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навыки и умения</w:t>
      </w:r>
    </w:p>
    <w:p w:rsidR="009B17B0" w:rsidRPr="009B17B0" w:rsidRDefault="009B17B0" w:rsidP="009B17B0">
      <w:pPr>
        <w:widowControl w:val="0"/>
        <w:numPr>
          <w:ilvl w:val="0"/>
          <w:numId w:val="76"/>
        </w:numPr>
        <w:tabs>
          <w:tab w:val="left" w:pos="543"/>
        </w:tabs>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навыками: </w:t>
      </w:r>
      <w:r w:rsidRPr="009B17B0">
        <w:rPr>
          <w:rFonts w:ascii="Times New Roman" w:eastAsia="Times New Roman" w:hAnsi="Times New Roman" w:cs="Times New Roman"/>
          <w:i/>
          <w:iCs/>
          <w:sz w:val="20"/>
          <w:szCs w:val="20"/>
          <w:lang w:eastAsia="ru-RU" w:bidi="ru-RU"/>
        </w:rPr>
        <w:t>различать на слух и адекватно,</w:t>
      </w:r>
      <w:r w:rsidRPr="009B17B0">
        <w:rPr>
          <w:rFonts w:ascii="Times New Roman" w:eastAsia="Times New Roman" w:hAnsi="Times New Roman" w:cs="Times New Roman"/>
          <w:sz w:val="20"/>
          <w:szCs w:val="20"/>
          <w:lang w:eastAsia="ru-RU" w:bidi="ru-RU"/>
        </w:rPr>
        <w:t xml:space="preserve">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9B17B0">
        <w:rPr>
          <w:rFonts w:ascii="Times New Roman" w:eastAsia="Times New Roman" w:hAnsi="Times New Roman" w:cs="Times New Roman"/>
          <w:i/>
          <w:iCs/>
          <w:sz w:val="20"/>
          <w:szCs w:val="20"/>
          <w:lang w:eastAsia="ru-RU" w:bidi="ru-RU"/>
        </w:rPr>
        <w:t>читать вслух</w:t>
      </w:r>
      <w:r w:rsidRPr="009B17B0">
        <w:rPr>
          <w:rFonts w:ascii="Times New Roman" w:eastAsia="Times New Roman" w:hAnsi="Times New Roman" w:cs="Times New Roman"/>
          <w:sz w:val="20"/>
          <w:szCs w:val="20"/>
          <w:lang w:eastAsia="ru-RU" w:bidi="ru-RU"/>
        </w:rPr>
        <w:t xml:space="preserve"> новые слова согласно основным правилам чтения; </w:t>
      </w:r>
      <w:r w:rsidRPr="009B17B0">
        <w:rPr>
          <w:rFonts w:ascii="Times New Roman" w:eastAsia="Times New Roman" w:hAnsi="Times New Roman" w:cs="Times New Roman"/>
          <w:i/>
          <w:iCs/>
          <w:sz w:val="20"/>
          <w:szCs w:val="20"/>
          <w:lang w:eastAsia="ru-RU" w:bidi="ru-RU"/>
        </w:rPr>
        <w:t xml:space="preserve">читать вслух и понимать </w:t>
      </w:r>
      <w:r w:rsidRPr="009B17B0">
        <w:rPr>
          <w:rFonts w:ascii="Times New Roman" w:eastAsia="Times New Roman" w:hAnsi="Times New Roman" w:cs="Times New Roman"/>
          <w:sz w:val="20"/>
          <w:szCs w:val="20"/>
          <w:lang w:eastAsia="ru-RU" w:bidi="ru-RU"/>
        </w:rPr>
        <w:t>учебные и адаптированные аутентичные тексты объемом до 105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графическими </w:t>
      </w:r>
      <w:r w:rsidRPr="009B17B0">
        <w:rPr>
          <w:rFonts w:ascii="Times New Roman" w:eastAsia="Times New Roman" w:hAnsi="Times New Roman" w:cs="Times New Roman"/>
          <w:sz w:val="20"/>
          <w:szCs w:val="20"/>
          <w:lang w:eastAsia="ru-RU" w:bidi="ru-RU"/>
        </w:rPr>
        <w:t xml:space="preserve">и </w:t>
      </w:r>
      <w:r w:rsidRPr="009B17B0">
        <w:rPr>
          <w:rFonts w:ascii="Times New Roman" w:eastAsia="Times New Roman" w:hAnsi="Times New Roman" w:cs="Times New Roman"/>
          <w:b/>
          <w:bCs/>
          <w:sz w:val="19"/>
          <w:szCs w:val="19"/>
          <w:lang w:eastAsia="ru-RU" w:bidi="ru-RU"/>
        </w:rPr>
        <w:t xml:space="preserve">орфографическими </w:t>
      </w:r>
      <w:r w:rsidRPr="009B17B0">
        <w:rPr>
          <w:rFonts w:ascii="Times New Roman" w:eastAsia="Times New Roman" w:hAnsi="Times New Roman" w:cs="Times New Roman"/>
          <w:sz w:val="20"/>
          <w:szCs w:val="20"/>
          <w:lang w:eastAsia="ru-RU" w:bidi="ru-RU"/>
        </w:rPr>
        <w:t xml:space="preserve">навыками: </w:t>
      </w:r>
      <w:r w:rsidRPr="009B17B0">
        <w:rPr>
          <w:rFonts w:ascii="Times New Roman" w:eastAsia="Times New Roman" w:hAnsi="Times New Roman" w:cs="Times New Roman"/>
          <w:i/>
          <w:iCs/>
          <w:sz w:val="20"/>
          <w:szCs w:val="20"/>
          <w:lang w:eastAsia="ru-RU" w:bidi="ru-RU"/>
        </w:rPr>
        <w:t>воспроизводить</w:t>
      </w:r>
      <w:r w:rsidRPr="009B17B0">
        <w:rPr>
          <w:rFonts w:ascii="Times New Roman" w:eastAsia="Times New Roman" w:hAnsi="Times New Roman" w:cs="Times New Roman"/>
          <w:sz w:val="20"/>
          <w:szCs w:val="20"/>
          <w:lang w:eastAsia="ru-RU" w:bidi="ru-RU"/>
        </w:rPr>
        <w:t xml:space="preserve"> графически и каллиграфически корректно все буквы испанского алфавита; </w:t>
      </w:r>
      <w:r w:rsidRPr="009B17B0">
        <w:rPr>
          <w:rFonts w:ascii="Times New Roman" w:eastAsia="Times New Roman" w:hAnsi="Times New Roman" w:cs="Times New Roman"/>
          <w:i/>
          <w:iCs/>
          <w:sz w:val="20"/>
          <w:szCs w:val="20"/>
          <w:lang w:eastAsia="ru-RU" w:bidi="ru-RU"/>
        </w:rPr>
        <w:t>правильно писать</w:t>
      </w:r>
      <w:r w:rsidRPr="009B17B0">
        <w:rPr>
          <w:rFonts w:ascii="Times New Roman" w:eastAsia="Times New Roman" w:hAnsi="Times New Roman" w:cs="Times New Roman"/>
          <w:sz w:val="20"/>
          <w:szCs w:val="20"/>
          <w:lang w:eastAsia="ru-RU" w:bidi="ru-RU"/>
        </w:rPr>
        <w:t xml:space="preserve"> изученные слова;</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пунктуационными </w:t>
      </w:r>
      <w:r w:rsidRPr="009B17B0">
        <w:rPr>
          <w:rFonts w:ascii="Times New Roman" w:eastAsia="Times New Roman" w:hAnsi="Times New Roman" w:cs="Times New Roman"/>
          <w:sz w:val="20"/>
          <w:szCs w:val="20"/>
          <w:lang w:eastAsia="ru-RU" w:bidi="ru-RU"/>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acento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grafico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Пунктуационно правильно, в соответствии с нормами речевого этикета, принятыми в стране/странах изучаемого языка, </w:t>
      </w:r>
      <w:r w:rsidRPr="009B17B0">
        <w:rPr>
          <w:rFonts w:ascii="Times New Roman" w:eastAsia="Times New Roman" w:hAnsi="Times New Roman" w:cs="Times New Roman"/>
          <w:i/>
          <w:iCs/>
          <w:sz w:val="20"/>
          <w:szCs w:val="20"/>
          <w:lang w:eastAsia="ru-RU" w:bidi="ru-RU"/>
        </w:rPr>
        <w:t>оформлять</w:t>
      </w:r>
      <w:r w:rsidRPr="009B17B0">
        <w:rPr>
          <w:rFonts w:ascii="Times New Roman" w:eastAsia="Times New Roman" w:hAnsi="Times New Roman" w:cs="Times New Roman"/>
          <w:sz w:val="20"/>
          <w:szCs w:val="20"/>
          <w:lang w:eastAsia="ru-RU" w:bidi="ru-RU"/>
        </w:rPr>
        <w:t xml:space="preserve"> личное письмо/электронное сообщение личного характера.</w:t>
      </w:r>
    </w:p>
    <w:p w:rsidR="009B17B0" w:rsidRPr="009B17B0" w:rsidRDefault="009B17B0" w:rsidP="009B17B0">
      <w:pPr>
        <w:widowControl w:val="0"/>
        <w:numPr>
          <w:ilvl w:val="0"/>
          <w:numId w:val="76"/>
        </w:numPr>
        <w:tabs>
          <w:tab w:val="left" w:pos="543"/>
        </w:tabs>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1000 лексических единиц и правильно употреблять в устной и письменной речи, с </w:t>
      </w:r>
      <w:r w:rsidRPr="009B17B0">
        <w:rPr>
          <w:rFonts w:ascii="Times New Roman" w:eastAsia="Times New Roman" w:hAnsi="Times New Roman" w:cs="Times New Roman"/>
          <w:sz w:val="20"/>
          <w:szCs w:val="20"/>
          <w:lang w:eastAsia="ru-RU" w:bidi="ru-RU"/>
        </w:rPr>
        <w:lastRenderedPageBreak/>
        <w:t>соблюдением существующей нормы лексической сочетаемости, не менее 900 лексических единиц (слов, словосочетаний, речевых клише), обслуживающих ситуации общения в рамках тематического содержания речи для 7 класса, включая 750 лексических единиц, освоенных в предыдущие годы обучения;</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и образовывать родственные слова с использованием аффиксации: — образование глаголов при помощи префикса </w:t>
      </w:r>
      <w:r w:rsidRPr="009B17B0">
        <w:rPr>
          <w:rFonts w:ascii="Times New Roman" w:eastAsia="Times New Roman" w:hAnsi="Times New Roman" w:cs="Times New Roman"/>
          <w:sz w:val="20"/>
          <w:szCs w:val="20"/>
          <w:lang w:val="en-US" w:bidi="en-US"/>
        </w:rPr>
        <w:t>in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имен существительных при помощи суффиксов — </w:t>
      </w:r>
      <w:r w:rsidRPr="009B17B0">
        <w:rPr>
          <w:rFonts w:ascii="Times New Roman" w:eastAsia="Times New Roman" w:hAnsi="Times New Roman" w:cs="Times New Roman"/>
          <w:sz w:val="20"/>
          <w:szCs w:val="20"/>
          <w:lang w:val="en-US" w:bidi="en-US"/>
        </w:rPr>
        <w:t>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isa</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ismo</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sz w:val="20"/>
          <w:szCs w:val="20"/>
          <w:lang w:val="en-US" w:bidi="en-US"/>
        </w:rPr>
        <w:t>miento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имен прилагательных при помощи префиксов </w:t>
      </w:r>
      <w:r w:rsidRPr="009B17B0">
        <w:rPr>
          <w:rFonts w:ascii="Times New Roman" w:eastAsia="Times New Roman" w:hAnsi="Times New Roman" w:cs="Times New Roman"/>
          <w:sz w:val="20"/>
          <w:szCs w:val="20"/>
          <w:lang w:val="en-US" w:bidi="en-US"/>
        </w:rPr>
        <w:t>in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im</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des</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dis</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и образовывать родственные слова с использованием конверсии: -образование имен существительных от инфинитива глагола (субстантивация: </w:t>
      </w:r>
      <w:r w:rsidRPr="009B17B0">
        <w:rPr>
          <w:rFonts w:ascii="Times New Roman" w:eastAsia="Times New Roman" w:hAnsi="Times New Roman" w:cs="Times New Roman"/>
          <w:sz w:val="20"/>
          <w:szCs w:val="20"/>
          <w:lang w:val="en-US" w:bidi="en-US"/>
        </w:rPr>
        <w:t>el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poder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deber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rsidR="009B17B0" w:rsidRPr="009B17B0" w:rsidRDefault="009B17B0" w:rsidP="009B17B0">
      <w:pPr>
        <w:widowControl w:val="0"/>
        <w:numPr>
          <w:ilvl w:val="0"/>
          <w:numId w:val="76"/>
        </w:numPr>
        <w:tabs>
          <w:tab w:val="left" w:pos="538"/>
        </w:tabs>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различных коммуникативных типов предложений испанского языка;</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употреблять в устной и письменной речи:</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в звучащем и письменном тексте и употреблять в устной и письменной речи инверсионного порядка слов (прямое и косвенное дополнение) в повествовательном предложении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Esta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fruta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acabo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comprar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mercado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los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niños</w:t>
      </w:r>
      <w:r w:rsidRPr="009B17B0">
        <w:rPr>
          <w:rFonts w:ascii="Times New Roman" w:eastAsia="Times New Roman" w:hAnsi="Times New Roman" w:cs="Times New Roman"/>
          <w:sz w:val="20"/>
          <w:szCs w:val="20"/>
          <w:lang w:val="en-US" w:bidi="en-US"/>
        </w:rPr>
        <w:t xml:space="preserve"> les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gustan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estos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juguetes</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2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сложносочинённые предложения с сочинительными союзами </w:t>
      </w:r>
      <w:r w:rsidRPr="009B17B0">
        <w:rPr>
          <w:rFonts w:ascii="Times New Roman" w:eastAsia="Times New Roman" w:hAnsi="Times New Roman" w:cs="Times New Roman"/>
          <w:i/>
          <w:iCs/>
          <w:sz w:val="20"/>
          <w:szCs w:val="20"/>
          <w:lang w:val="en-US" w:bidi="en-US"/>
        </w:rPr>
        <w:t>y</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pero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u</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в звучащем и письменном тексте и употреблять в устной и письменной речи сложноподчиненных определительных предложений с союзами: </w:t>
      </w:r>
      <w:r w:rsidRPr="009B17B0">
        <w:rPr>
          <w:rFonts w:ascii="Times New Roman" w:eastAsia="Times New Roman" w:hAnsi="Times New Roman" w:cs="Times New Roman"/>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quien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cuyo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el</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la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que</w:t>
      </w:r>
    </w:p>
    <w:p w:rsidR="009B17B0" w:rsidRPr="009B17B0" w:rsidRDefault="009B17B0" w:rsidP="009B17B0">
      <w:pPr>
        <w:widowControl w:val="0"/>
        <w:numPr>
          <w:ilvl w:val="0"/>
          <w:numId w:val="32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условные предложения реального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типа в плане настоящего и прошедшего времени;</w:t>
      </w:r>
    </w:p>
    <w:p w:rsidR="009B17B0" w:rsidRPr="009B17B0" w:rsidRDefault="009B17B0" w:rsidP="009B17B0">
      <w:pPr>
        <w:widowControl w:val="0"/>
        <w:numPr>
          <w:ilvl w:val="0"/>
          <w:numId w:val="32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косвенная речь в утвердительных и вопросительных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rsidR="009B17B0" w:rsidRPr="009B17B0" w:rsidRDefault="009B17B0" w:rsidP="009B17B0">
      <w:pPr>
        <w:widowControl w:val="0"/>
        <w:numPr>
          <w:ilvl w:val="0"/>
          <w:numId w:val="32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глаголы во временных формах действительного залога изъявительного наклонения (Presente, Pretérito Perfecto Compuesto, Futuro Imperfecto, Pretérito Indefinido, Pretérito Imperfecto, Pretérito Pluscuamperfeсto, Condicional Simple с временным значением </w:t>
      </w:r>
      <w:r w:rsidRPr="009B17B0">
        <w:rPr>
          <w:rFonts w:ascii="Times New Roman" w:eastAsia="Times New Roman" w:hAnsi="Times New Roman" w:cs="Times New Roman"/>
          <w:sz w:val="20"/>
          <w:szCs w:val="20"/>
          <w:lang w:eastAsia="ru-RU" w:bidi="ru-RU"/>
        </w:rPr>
        <w:lastRenderedPageBreak/>
        <w:t>будущего действия в плане прошедшего);</w:t>
      </w:r>
    </w:p>
    <w:p w:rsidR="009B17B0" w:rsidRPr="009B17B0" w:rsidRDefault="009B17B0" w:rsidP="009B17B0">
      <w:pPr>
        <w:widowControl w:val="0"/>
        <w:numPr>
          <w:ilvl w:val="0"/>
          <w:numId w:val="32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глаголы во временных формах сослагательного наклонения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простом предложении после наречий </w:t>
      </w:r>
      <w:r w:rsidRPr="009B17B0">
        <w:rPr>
          <w:rFonts w:ascii="Times New Roman" w:eastAsia="Times New Roman" w:hAnsi="Times New Roman" w:cs="Times New Roman"/>
          <w:i/>
          <w:sz w:val="20"/>
          <w:szCs w:val="20"/>
          <w:lang w:eastAsia="ru-RU" w:bidi="ru-RU"/>
        </w:rPr>
        <w:t>quizá</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tal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vez</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acaso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междометия </w:t>
      </w:r>
      <w:r w:rsidRPr="009B17B0">
        <w:rPr>
          <w:rFonts w:ascii="Times New Roman" w:eastAsia="Times New Roman" w:hAnsi="Times New Roman" w:cs="Times New Roman"/>
          <w:i/>
          <w:sz w:val="20"/>
          <w:szCs w:val="20"/>
          <w:lang w:eastAsia="ru-RU" w:bidi="ru-RU"/>
        </w:rPr>
        <w:t>ojalá</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частицы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придаточных предложениях подлежащных и дополнительных с союзом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после выражений и глаголов волеизъявления, сомнения, эмоции; в придаточных предложениях цели после союза </w:t>
      </w:r>
      <w:r w:rsidRPr="009B17B0">
        <w:rPr>
          <w:rFonts w:ascii="Times New Roman" w:eastAsia="Times New Roman" w:hAnsi="Times New Roman" w:cs="Times New Roman"/>
          <w:i/>
          <w:iCs/>
          <w:sz w:val="20"/>
          <w:szCs w:val="20"/>
          <w:lang w:val="en-US" w:bidi="en-US"/>
        </w:rPr>
        <w:t>para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numPr>
          <w:ilvl w:val="0"/>
          <w:numId w:val="32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наиболее употребительные регулярные и нерегулярные глаголы в повелительном наклонении (в утвердительной и отрицательной форме);</w:t>
      </w:r>
    </w:p>
    <w:p w:rsidR="009B17B0" w:rsidRPr="009B17B0" w:rsidRDefault="009B17B0" w:rsidP="009B17B0">
      <w:pPr>
        <w:widowControl w:val="0"/>
        <w:numPr>
          <w:ilvl w:val="0"/>
          <w:numId w:val="32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возвратные глаголы вo временных формах действительного залога изъявительного наклонения, в настоящем времени сослагательного наклонения </w:t>
      </w: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в утвердительной и отрицательной форме повелительного наклонения;</w:t>
      </w:r>
    </w:p>
    <w:p w:rsidR="009B17B0" w:rsidRPr="009B17B0" w:rsidRDefault="009B17B0" w:rsidP="009B17B0">
      <w:pPr>
        <w:widowControl w:val="0"/>
        <w:numPr>
          <w:ilvl w:val="0"/>
          <w:numId w:val="32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глаголы в причастной форме страдательного залога в конструкции </w:t>
      </w:r>
      <w:r w:rsidRPr="009B17B0">
        <w:rPr>
          <w:rFonts w:ascii="Times New Roman" w:eastAsia="Times New Roman" w:hAnsi="Times New Roman" w:cs="Times New Roman"/>
          <w:sz w:val="20"/>
          <w:szCs w:val="20"/>
          <w:lang w:val="en-US" w:bidi="en-US"/>
        </w:rPr>
        <w:t>ser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participio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в местоименной форме страдательного залога </w:t>
      </w:r>
      <w:r w:rsidRPr="009B17B0">
        <w:rPr>
          <w:rFonts w:ascii="Times New Roman" w:eastAsia="Times New Roman" w:hAnsi="Times New Roman" w:cs="Times New Roman"/>
          <w:sz w:val="20"/>
          <w:szCs w:val="20"/>
          <w:lang w:val="en-US" w:bidi="en-US"/>
        </w:rPr>
        <w:t>voz</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pasiva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refleja</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2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w:t>
      </w:r>
      <w:r w:rsidRPr="009B17B0">
        <w:rPr>
          <w:rFonts w:ascii="Times New Roman" w:eastAsia="Times New Roman" w:hAnsi="Times New Roman" w:cs="Times New Roman"/>
          <w:i/>
          <w:iCs/>
          <w:sz w:val="20"/>
          <w:szCs w:val="20"/>
          <w:lang w:val="en-US" w:bidi="en-US"/>
        </w:rPr>
        <w:t>ser</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с прилагательными;</w:t>
      </w:r>
    </w:p>
    <w:p w:rsidR="009B17B0" w:rsidRPr="009B17B0" w:rsidRDefault="009B17B0" w:rsidP="009B17B0">
      <w:pPr>
        <w:widowControl w:val="0"/>
        <w:numPr>
          <w:ilvl w:val="0"/>
          <w:numId w:val="324"/>
        </w:numPr>
        <w:spacing w:after="0" w:line="254"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глагольные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empezar a</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tener que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hay que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terminar de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acabar de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ir a</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infinitivo, </w:t>
      </w:r>
      <w:r w:rsidRPr="009B17B0">
        <w:rPr>
          <w:rFonts w:ascii="Times New Roman" w:eastAsia="Times New Roman" w:hAnsi="Times New Roman" w:cs="Times New Roman"/>
          <w:i/>
          <w:iCs/>
          <w:sz w:val="20"/>
          <w:szCs w:val="20"/>
          <w:lang w:val="en-US" w:bidi="en-US"/>
        </w:rPr>
        <w:t xml:space="preserve">volver a </w:t>
      </w:r>
      <w:r w:rsidRPr="009B17B0">
        <w:rPr>
          <w:rFonts w:ascii="Times New Roman" w:eastAsia="Times New Roman" w:hAnsi="Times New Roman" w:cs="Times New Roman"/>
          <w:i/>
          <w:iCs/>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 xml:space="preserve">infi nitivo, soler </w:t>
      </w:r>
      <w:r w:rsidRPr="009B17B0">
        <w:rPr>
          <w:rFonts w:ascii="Times New Roman" w:eastAsia="Times New Roman" w:hAnsi="Times New Roman" w:cs="Times New Roman"/>
          <w:i/>
          <w:iCs/>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infi nitivo</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participio, </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 xml:space="preserve">gerundio, seguir </w:t>
      </w:r>
      <w:r w:rsidRPr="009B17B0">
        <w:rPr>
          <w:rFonts w:ascii="Times New Roman" w:eastAsia="Times New Roman" w:hAnsi="Times New Roman" w:cs="Times New Roman"/>
          <w:i/>
          <w:iCs/>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gerundio;</w:t>
      </w:r>
    </w:p>
    <w:p w:rsidR="009B17B0" w:rsidRPr="009B17B0" w:rsidRDefault="009B17B0" w:rsidP="009B17B0">
      <w:pPr>
        <w:widowControl w:val="0"/>
        <w:numPr>
          <w:ilvl w:val="0"/>
          <w:numId w:val="32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неопределённый артикль, определённый артикль и отсутствие артикля перед существительными (наиболее распространённые случаи употребления);</w:t>
      </w:r>
    </w:p>
    <w:p w:rsidR="009B17B0" w:rsidRPr="009B17B0" w:rsidRDefault="009B17B0" w:rsidP="009B17B0">
      <w:pPr>
        <w:widowControl w:val="0"/>
        <w:numPr>
          <w:ilvl w:val="0"/>
          <w:numId w:val="32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Неисчисляемые и исчисляемые существительные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agua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un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libro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2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muy</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с помощью окончания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eastAsia="ru-RU" w:bidi="ru-RU"/>
        </w:rPr>
        <w:t>ísimo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24"/>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rsidR="009B17B0" w:rsidRPr="009B17B0" w:rsidRDefault="009B17B0" w:rsidP="009B17B0">
      <w:pPr>
        <w:widowControl w:val="0"/>
        <w:numPr>
          <w:ilvl w:val="0"/>
          <w:numId w:val="324"/>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количественные числительные (1-1000), порядковые числительные (1-15), обозначение дат и больших чисел (1001000000);</w:t>
      </w:r>
    </w:p>
    <w:p w:rsidR="009B17B0" w:rsidRPr="009B17B0" w:rsidRDefault="009B17B0" w:rsidP="009B17B0">
      <w:pPr>
        <w:widowControl w:val="0"/>
        <w:numPr>
          <w:ilvl w:val="0"/>
          <w:numId w:val="324"/>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сложные предлоги места и времени, предлоги направления; предлог </w:t>
      </w:r>
      <w:r w:rsidRPr="009B17B0">
        <w:rPr>
          <w:rFonts w:ascii="Times New Roman" w:eastAsia="Times New Roman" w:hAnsi="Times New Roman" w:cs="Times New Roman"/>
          <w:i/>
          <w:iCs/>
          <w:sz w:val="20"/>
          <w:szCs w:val="20"/>
          <w:lang w:val="en-US" w:bidi="en-US"/>
        </w:rPr>
        <w:t>por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с глаголами в страдательном залоге;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5) </w:t>
      </w: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социокультурными знаниями и умениями:</w:t>
      </w:r>
    </w:p>
    <w:p w:rsidR="009B17B0" w:rsidRPr="009B17B0" w:rsidRDefault="009B17B0" w:rsidP="009B17B0">
      <w:pPr>
        <w:widowControl w:val="0"/>
        <w:numPr>
          <w:ilvl w:val="0"/>
          <w:numId w:val="325"/>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9B17B0" w:rsidRPr="009B17B0" w:rsidRDefault="009B17B0" w:rsidP="009B17B0">
      <w:pPr>
        <w:widowControl w:val="0"/>
        <w:numPr>
          <w:ilvl w:val="0"/>
          <w:numId w:val="325"/>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знать/понимать и использовать</w:t>
      </w:r>
      <w:r w:rsidRPr="009B17B0">
        <w:rPr>
          <w:rFonts w:ascii="Times New Roman" w:eastAsia="Times New Roman" w:hAnsi="Times New Roman" w:cs="Times New Roman"/>
          <w:sz w:val="20"/>
          <w:szCs w:val="20"/>
          <w:lang w:eastAsia="ru-RU" w:bidi="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система образования);</w:t>
      </w:r>
    </w:p>
    <w:p w:rsidR="009B17B0" w:rsidRPr="009B17B0" w:rsidRDefault="009B17B0" w:rsidP="009B17B0">
      <w:pPr>
        <w:widowControl w:val="0"/>
        <w:numPr>
          <w:ilvl w:val="0"/>
          <w:numId w:val="325"/>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обладать</w:t>
      </w:r>
      <w:r w:rsidRPr="009B17B0">
        <w:rPr>
          <w:rFonts w:ascii="Times New Roman" w:eastAsia="Times New Roman" w:hAnsi="Times New Roman" w:cs="Times New Roman"/>
          <w:sz w:val="20"/>
          <w:szCs w:val="20"/>
          <w:lang w:eastAsia="ru-RU" w:bidi="ru-RU"/>
        </w:rPr>
        <w:t xml:space="preserve"> базовыми знаниями о социокультурном портрете и культурном наследии родной страны и страны/стран изучаемого языка;</w:t>
      </w:r>
    </w:p>
    <w:p w:rsidR="009B17B0" w:rsidRPr="009B17B0" w:rsidRDefault="009B17B0" w:rsidP="009B17B0">
      <w:pPr>
        <w:widowControl w:val="0"/>
        <w:numPr>
          <w:ilvl w:val="0"/>
          <w:numId w:val="325"/>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 представлять</w:t>
      </w:r>
      <w:r w:rsidRPr="009B17B0">
        <w:rPr>
          <w:rFonts w:ascii="Times New Roman" w:eastAsia="Times New Roman" w:hAnsi="Times New Roman" w:cs="Times New Roman"/>
          <w:sz w:val="20"/>
          <w:szCs w:val="20"/>
          <w:lang w:eastAsia="ru-RU" w:bidi="ru-RU"/>
        </w:rPr>
        <w:t xml:space="preserve"> Россию и страну/страны изучаемого языка.</w:t>
      </w:r>
    </w:p>
    <w:p w:rsidR="009B17B0" w:rsidRPr="009B17B0" w:rsidRDefault="009B17B0" w:rsidP="009B17B0">
      <w:pPr>
        <w:widowControl w:val="0"/>
        <w:numPr>
          <w:ilvl w:val="0"/>
          <w:numId w:val="77"/>
        </w:numPr>
        <w:tabs>
          <w:tab w:val="left" w:pos="543"/>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компенсаторными умениями: использовать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77"/>
        </w:numPr>
        <w:tabs>
          <w:tab w:val="left" w:pos="538"/>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numPr>
          <w:ilvl w:val="0"/>
          <w:numId w:val="77"/>
        </w:numPr>
        <w:tabs>
          <w:tab w:val="left" w:pos="543"/>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двуязычные словари, словари в картинках и другие справочные материалы, включая ресурсы в сети Интернет;</w:t>
      </w:r>
    </w:p>
    <w:p w:rsidR="009B17B0" w:rsidRPr="009B17B0" w:rsidRDefault="009B17B0" w:rsidP="009B17B0">
      <w:pPr>
        <w:widowControl w:val="0"/>
        <w:numPr>
          <w:ilvl w:val="0"/>
          <w:numId w:val="77"/>
        </w:numPr>
        <w:tabs>
          <w:tab w:val="left" w:pos="538"/>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32" w:name="bookmark66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bookmarkEnd w:id="332"/>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Коммуникативные умения</w:t>
      </w:r>
    </w:p>
    <w:p w:rsidR="009B17B0" w:rsidRPr="009B17B0" w:rsidRDefault="009B17B0" w:rsidP="009B17B0">
      <w:pPr>
        <w:widowControl w:val="0"/>
        <w:numPr>
          <w:ilvl w:val="0"/>
          <w:numId w:val="78"/>
        </w:numPr>
        <w:tabs>
          <w:tab w:val="left" w:pos="558"/>
        </w:tabs>
        <w:spacing w:after="0" w:line="264" w:lineRule="auto"/>
        <w:ind w:left="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 </w:t>
      </w:r>
    </w:p>
    <w:p w:rsidR="009B17B0" w:rsidRPr="009B17B0" w:rsidRDefault="009B17B0" w:rsidP="009B17B0">
      <w:pPr>
        <w:widowControl w:val="0"/>
        <w:tabs>
          <w:tab w:val="left" w:pos="558"/>
        </w:tabs>
        <w:spacing w:after="0" w:line="264" w:lineRule="auto"/>
        <w:ind w:left="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говорение: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создавать разные виды монологических высказываний </w:t>
      </w:r>
      <w:r w:rsidRPr="009B17B0">
        <w:rPr>
          <w:rFonts w:ascii="Times New Roman" w:eastAsia="Times New Roman" w:hAnsi="Times New Roman" w:cs="Times New Roman"/>
          <w:sz w:val="20"/>
          <w:szCs w:val="20"/>
          <w:lang w:eastAsia="ru-RU" w:bidi="ru-RU"/>
        </w:rPr>
        <w:t xml:space="preserve">(описание, в том </w:t>
      </w:r>
      <w:r w:rsidRPr="009B17B0">
        <w:rPr>
          <w:rFonts w:ascii="Times New Roman" w:eastAsia="Times New Roman" w:hAnsi="Times New Roman" w:cs="Times New Roman"/>
          <w:sz w:val="20"/>
          <w:szCs w:val="20"/>
          <w:lang w:eastAsia="ru-RU" w:bidi="ru-RU"/>
        </w:rPr>
        <w:lastRenderedPageBreak/>
        <w:t xml:space="preserve">числе характеристика; повествование/сообщение) с вербальными и/или зрительными опорами в рамках тематического содержания речи для (объем монологического высказывания — до 9-10 фраз); </w:t>
      </w:r>
      <w:r w:rsidRPr="009B17B0">
        <w:rPr>
          <w:rFonts w:ascii="Times New Roman" w:eastAsia="Times New Roman" w:hAnsi="Times New Roman" w:cs="Times New Roman"/>
          <w:i/>
          <w:iCs/>
          <w:sz w:val="20"/>
          <w:szCs w:val="20"/>
          <w:lang w:eastAsia="ru-RU" w:bidi="ru-RU"/>
        </w:rPr>
        <w:t>выражать и кратко аргументировать</w:t>
      </w:r>
      <w:r w:rsidRPr="009B17B0">
        <w:rPr>
          <w:rFonts w:ascii="Times New Roman" w:eastAsia="Times New Roman" w:hAnsi="Times New Roman" w:cs="Times New Roman"/>
          <w:sz w:val="20"/>
          <w:szCs w:val="20"/>
          <w:lang w:eastAsia="ru-RU" w:bidi="ru-RU"/>
        </w:rPr>
        <w:t xml:space="preserve"> свое мнение,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прочитанного/прослушанного текста с вербальными и/или зрительными опорами (объем — 9-10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(объем — 9-10 фраз)</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350-500 слов); </w:t>
      </w:r>
      <w:r w:rsidRPr="009B17B0">
        <w:rPr>
          <w:rFonts w:ascii="Times New Roman" w:eastAsia="Times New Roman" w:hAnsi="Times New Roman" w:cs="Times New Roman"/>
          <w:i/>
          <w:iCs/>
          <w:sz w:val="20"/>
          <w:szCs w:val="20"/>
          <w:lang w:eastAsia="ru-RU" w:bidi="ru-RU"/>
        </w:rPr>
        <w:t>читать несплошные тексты</w:t>
      </w:r>
      <w:r w:rsidRPr="009B17B0">
        <w:rPr>
          <w:rFonts w:ascii="Times New Roman" w:eastAsia="Times New Roman" w:hAnsi="Times New Roman" w:cs="Times New Roman"/>
          <w:sz w:val="20"/>
          <w:szCs w:val="20"/>
          <w:lang w:eastAsia="ru-RU" w:bidi="ru-RU"/>
        </w:rPr>
        <w:t xml:space="preserve"> (таблицы, диаграммы) и </w:t>
      </w:r>
      <w:r w:rsidRPr="009B17B0">
        <w:rPr>
          <w:rFonts w:ascii="Times New Roman" w:eastAsia="Times New Roman" w:hAnsi="Times New Roman" w:cs="Times New Roman"/>
          <w:i/>
          <w:iCs/>
          <w:sz w:val="20"/>
          <w:szCs w:val="20"/>
          <w:lang w:eastAsia="ru-RU" w:bidi="ru-RU"/>
        </w:rPr>
        <w:t>понимать</w:t>
      </w:r>
      <w:r w:rsidRPr="009B17B0">
        <w:rPr>
          <w:rFonts w:ascii="Times New Roman" w:eastAsia="Times New Roman" w:hAnsi="Times New Roman" w:cs="Times New Roman"/>
          <w:sz w:val="20"/>
          <w:szCs w:val="20"/>
          <w:lang w:eastAsia="ru-RU" w:bidi="ru-RU"/>
        </w:rPr>
        <w:t xml:space="preserve"> представленную в них информацию;</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110 слов);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навыки и умения</w:t>
      </w:r>
    </w:p>
    <w:p w:rsidR="009B17B0" w:rsidRPr="009B17B0" w:rsidRDefault="009B17B0" w:rsidP="009B17B0">
      <w:pPr>
        <w:widowControl w:val="0"/>
        <w:numPr>
          <w:ilvl w:val="0"/>
          <w:numId w:val="78"/>
        </w:numPr>
        <w:tabs>
          <w:tab w:val="left" w:pos="543"/>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навыками: </w:t>
      </w:r>
      <w:r w:rsidRPr="009B17B0">
        <w:rPr>
          <w:rFonts w:ascii="Times New Roman" w:eastAsia="Times New Roman" w:hAnsi="Times New Roman" w:cs="Times New Roman"/>
          <w:i/>
          <w:iCs/>
          <w:sz w:val="20"/>
          <w:szCs w:val="20"/>
          <w:lang w:eastAsia="ru-RU" w:bidi="ru-RU"/>
        </w:rPr>
        <w:t>различать на слух и адекватно,</w:t>
      </w:r>
      <w:r w:rsidRPr="009B17B0">
        <w:rPr>
          <w:rFonts w:ascii="Times New Roman" w:eastAsia="Times New Roman" w:hAnsi="Times New Roman" w:cs="Times New Roman"/>
          <w:sz w:val="20"/>
          <w:szCs w:val="20"/>
          <w:lang w:eastAsia="ru-RU" w:bidi="ru-RU"/>
        </w:rPr>
        <w:t xml:space="preserve">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9B17B0">
        <w:rPr>
          <w:rFonts w:ascii="Times New Roman" w:eastAsia="Times New Roman" w:hAnsi="Times New Roman" w:cs="Times New Roman"/>
          <w:i/>
          <w:iCs/>
          <w:sz w:val="20"/>
          <w:szCs w:val="20"/>
          <w:lang w:eastAsia="ru-RU" w:bidi="ru-RU"/>
        </w:rPr>
        <w:t>читать вслух</w:t>
      </w:r>
      <w:r w:rsidRPr="009B17B0">
        <w:rPr>
          <w:rFonts w:ascii="Times New Roman" w:eastAsia="Times New Roman" w:hAnsi="Times New Roman" w:cs="Times New Roman"/>
          <w:sz w:val="20"/>
          <w:szCs w:val="20"/>
          <w:lang w:eastAsia="ru-RU" w:bidi="ru-RU"/>
        </w:rPr>
        <w:t xml:space="preserve"> новые слова согласно основным правилам чтения; </w:t>
      </w:r>
      <w:r w:rsidRPr="009B17B0">
        <w:rPr>
          <w:rFonts w:ascii="Times New Roman" w:eastAsia="Times New Roman" w:hAnsi="Times New Roman" w:cs="Times New Roman"/>
          <w:i/>
          <w:iCs/>
          <w:sz w:val="20"/>
          <w:szCs w:val="20"/>
          <w:lang w:eastAsia="ru-RU" w:bidi="ru-RU"/>
        </w:rPr>
        <w:t>читать вслух и понимать</w:t>
      </w:r>
      <w:r w:rsidRPr="009B17B0">
        <w:rPr>
          <w:rFonts w:ascii="Times New Roman" w:eastAsia="Times New Roman" w:hAnsi="Times New Roman" w:cs="Times New Roman"/>
          <w:sz w:val="20"/>
          <w:szCs w:val="20"/>
          <w:lang w:eastAsia="ru-RU" w:bidi="ru-RU"/>
        </w:rPr>
        <w:t xml:space="preserve"> учебные и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обеспечивая тем самым </w:t>
      </w:r>
      <w:r w:rsidRPr="009B17B0">
        <w:rPr>
          <w:rFonts w:ascii="Times New Roman" w:eastAsia="Times New Roman" w:hAnsi="Times New Roman" w:cs="Times New Roman"/>
          <w:sz w:val="20"/>
          <w:szCs w:val="20"/>
          <w:lang w:eastAsia="ru-RU" w:bidi="ru-RU"/>
        </w:rPr>
        <w:lastRenderedPageBreak/>
        <w:t>адекватное восприятие читаемого слушателями;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графическими </w:t>
      </w:r>
      <w:r w:rsidRPr="009B17B0">
        <w:rPr>
          <w:rFonts w:ascii="Times New Roman" w:eastAsia="Times New Roman" w:hAnsi="Times New Roman" w:cs="Times New Roman"/>
          <w:sz w:val="20"/>
          <w:szCs w:val="20"/>
          <w:lang w:eastAsia="ru-RU" w:bidi="ru-RU"/>
        </w:rPr>
        <w:t xml:space="preserve">и </w:t>
      </w:r>
      <w:r w:rsidRPr="009B17B0">
        <w:rPr>
          <w:rFonts w:ascii="Times New Roman" w:eastAsia="Times New Roman" w:hAnsi="Times New Roman" w:cs="Times New Roman"/>
          <w:b/>
          <w:bCs/>
          <w:sz w:val="19"/>
          <w:szCs w:val="19"/>
          <w:lang w:eastAsia="ru-RU" w:bidi="ru-RU"/>
        </w:rPr>
        <w:t xml:space="preserve">орфографическими </w:t>
      </w:r>
      <w:r w:rsidRPr="009B17B0">
        <w:rPr>
          <w:rFonts w:ascii="Times New Roman" w:eastAsia="Times New Roman" w:hAnsi="Times New Roman" w:cs="Times New Roman"/>
          <w:sz w:val="20"/>
          <w:szCs w:val="20"/>
          <w:lang w:eastAsia="ru-RU" w:bidi="ru-RU"/>
        </w:rPr>
        <w:t xml:space="preserve">навыками: </w:t>
      </w:r>
      <w:r w:rsidRPr="009B17B0">
        <w:rPr>
          <w:rFonts w:ascii="Times New Roman" w:eastAsia="Times New Roman" w:hAnsi="Times New Roman" w:cs="Times New Roman"/>
          <w:i/>
          <w:iCs/>
          <w:sz w:val="20"/>
          <w:szCs w:val="20"/>
          <w:lang w:eastAsia="ru-RU" w:bidi="ru-RU"/>
        </w:rPr>
        <w:t>воспроизводить</w:t>
      </w:r>
      <w:r w:rsidRPr="009B17B0">
        <w:rPr>
          <w:rFonts w:ascii="Times New Roman" w:eastAsia="Times New Roman" w:hAnsi="Times New Roman" w:cs="Times New Roman"/>
          <w:sz w:val="20"/>
          <w:szCs w:val="20"/>
          <w:lang w:eastAsia="ru-RU" w:bidi="ru-RU"/>
        </w:rPr>
        <w:t xml:space="preserve"> графически и каллиграфически корректно все буквы испанского алфавита; </w:t>
      </w:r>
      <w:r w:rsidRPr="009B17B0">
        <w:rPr>
          <w:rFonts w:ascii="Times New Roman" w:eastAsia="Times New Roman" w:hAnsi="Times New Roman" w:cs="Times New Roman"/>
          <w:i/>
          <w:iCs/>
          <w:sz w:val="20"/>
          <w:szCs w:val="20"/>
          <w:lang w:eastAsia="ru-RU" w:bidi="ru-RU"/>
        </w:rPr>
        <w:t>правильно писать</w:t>
      </w:r>
      <w:r w:rsidRPr="009B17B0">
        <w:rPr>
          <w:rFonts w:ascii="Times New Roman" w:eastAsia="Times New Roman" w:hAnsi="Times New Roman" w:cs="Times New Roman"/>
          <w:sz w:val="20"/>
          <w:szCs w:val="20"/>
          <w:lang w:eastAsia="ru-RU" w:bidi="ru-RU"/>
        </w:rPr>
        <w:t xml:space="preserve"> изученные слова;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пунктуационными </w:t>
      </w:r>
      <w:r w:rsidRPr="009B17B0">
        <w:rPr>
          <w:rFonts w:ascii="Times New Roman" w:eastAsia="Times New Roman" w:hAnsi="Times New Roman" w:cs="Times New Roman"/>
          <w:sz w:val="20"/>
          <w:szCs w:val="20"/>
          <w:lang w:eastAsia="ru-RU" w:bidi="ru-RU"/>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acento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gráfico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пунктуационно правильно, в соответствии с нормами речевого этикета, принятыми в стране/странах изучаемого языка, </w:t>
      </w:r>
      <w:r w:rsidRPr="009B17B0">
        <w:rPr>
          <w:rFonts w:ascii="Times New Roman" w:eastAsia="Times New Roman" w:hAnsi="Times New Roman" w:cs="Times New Roman"/>
          <w:i/>
          <w:iCs/>
          <w:sz w:val="20"/>
          <w:szCs w:val="20"/>
          <w:lang w:eastAsia="ru-RU" w:bidi="ru-RU"/>
        </w:rPr>
        <w:t>оформлять</w:t>
      </w:r>
      <w:r w:rsidRPr="009B17B0">
        <w:rPr>
          <w:rFonts w:ascii="Times New Roman" w:eastAsia="Times New Roman" w:hAnsi="Times New Roman" w:cs="Times New Roman"/>
          <w:sz w:val="20"/>
          <w:szCs w:val="20"/>
          <w:lang w:eastAsia="ru-RU" w:bidi="ru-RU"/>
        </w:rPr>
        <w:t xml:space="preserve"> личное письмо/электронное сообщение личного характера.</w:t>
      </w:r>
    </w:p>
    <w:p w:rsidR="009B17B0" w:rsidRPr="009B17B0" w:rsidRDefault="009B17B0" w:rsidP="009B17B0">
      <w:pPr>
        <w:widowControl w:val="0"/>
        <w:numPr>
          <w:ilvl w:val="0"/>
          <w:numId w:val="78"/>
        </w:numPr>
        <w:tabs>
          <w:tab w:val="left" w:pos="538"/>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w:t>
      </w:r>
      <w:r w:rsidRPr="009B17B0">
        <w:rPr>
          <w:rFonts w:ascii="Times New Roman" w:eastAsia="Times New Roman" w:hAnsi="Times New Roman" w:cs="Times New Roman"/>
          <w:sz w:val="20"/>
          <w:szCs w:val="20"/>
          <w:lang w:bidi="en-US"/>
        </w:rPr>
        <w:t xml:space="preserve">1250 </w:t>
      </w:r>
      <w:r w:rsidRPr="009B17B0">
        <w:rPr>
          <w:rFonts w:ascii="Times New Roman" w:eastAsia="Times New Roman" w:hAnsi="Times New Roman" w:cs="Times New Roman"/>
          <w:sz w:val="20"/>
          <w:szCs w:val="20"/>
          <w:lang w:eastAsia="ru-RU" w:bidi="ru-RU"/>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9B17B0">
        <w:rPr>
          <w:rFonts w:ascii="Times New Roman" w:eastAsia="Times New Roman" w:hAnsi="Times New Roman" w:cs="Times New Roman"/>
          <w:sz w:val="20"/>
          <w:szCs w:val="20"/>
          <w:lang w:bidi="en-US"/>
        </w:rPr>
        <w:t xml:space="preserve">1050 </w:t>
      </w:r>
      <w:r w:rsidRPr="009B17B0">
        <w:rPr>
          <w:rFonts w:ascii="Times New Roman" w:eastAsia="Times New Roman" w:hAnsi="Times New Roman" w:cs="Times New Roman"/>
          <w:sz w:val="20"/>
          <w:szCs w:val="20"/>
          <w:lang w:eastAsia="ru-RU" w:bidi="ru-RU"/>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9B17B0">
        <w:rPr>
          <w:rFonts w:ascii="Times New Roman" w:eastAsia="Times New Roman" w:hAnsi="Times New Roman" w:cs="Times New Roman"/>
          <w:sz w:val="20"/>
          <w:szCs w:val="20"/>
          <w:lang w:bidi="en-US"/>
        </w:rPr>
        <w:t xml:space="preserve">8 </w:t>
      </w:r>
      <w:r w:rsidRPr="009B17B0">
        <w:rPr>
          <w:rFonts w:ascii="Times New Roman" w:eastAsia="Times New Roman" w:hAnsi="Times New Roman" w:cs="Times New Roman"/>
          <w:sz w:val="20"/>
          <w:szCs w:val="20"/>
          <w:lang w:eastAsia="ru-RU" w:bidi="ru-RU"/>
        </w:rPr>
        <w:t xml:space="preserve">класса, включая </w:t>
      </w:r>
      <w:r w:rsidRPr="009B17B0">
        <w:rPr>
          <w:rFonts w:ascii="Times New Roman" w:eastAsia="Times New Roman" w:hAnsi="Times New Roman" w:cs="Times New Roman"/>
          <w:sz w:val="20"/>
          <w:szCs w:val="20"/>
          <w:lang w:bidi="en-US"/>
        </w:rPr>
        <w:t xml:space="preserve">900 </w:t>
      </w:r>
      <w:r w:rsidRPr="009B17B0">
        <w:rPr>
          <w:rFonts w:ascii="Times New Roman" w:eastAsia="Times New Roman" w:hAnsi="Times New Roman" w:cs="Times New Roman"/>
          <w:sz w:val="20"/>
          <w:szCs w:val="20"/>
          <w:lang w:eastAsia="ru-RU" w:bidi="ru-RU"/>
        </w:rPr>
        <w:t>лексических единиц, освоенных в предыдущие годы обучения;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и образовывать родственные слова с использованием аффиксации: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образование глаголов при помощи префиксов </w:t>
      </w:r>
      <w:r w:rsidRPr="009B17B0">
        <w:rPr>
          <w:rFonts w:ascii="Times New Roman" w:eastAsia="Times New Roman" w:hAnsi="Times New Roman" w:cs="Times New Roman"/>
          <w:sz w:val="20"/>
          <w:szCs w:val="20"/>
          <w:lang w:val="en-US" w:bidi="en-US"/>
        </w:rPr>
        <w:t>trans</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tras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pre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n</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eastAsia="ru-RU" w:bidi="ru-RU"/>
        </w:rPr>
        <w:t xml:space="preserve">имен существительных при помощи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azo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a</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имен прилагательных при помощи префиксов </w:t>
      </w:r>
      <w:r w:rsidRPr="009B17B0">
        <w:rPr>
          <w:rFonts w:ascii="Times New Roman" w:eastAsia="Times New Roman" w:hAnsi="Times New Roman" w:cs="Times New Roman"/>
          <w:sz w:val="20"/>
          <w:szCs w:val="20"/>
          <w:lang w:val="en-US" w:bidi="en-US"/>
        </w:rPr>
        <w:t>bi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poli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superu</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суффикса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udo</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rsidR="009B17B0" w:rsidRPr="009B17B0" w:rsidRDefault="009B17B0" w:rsidP="009B17B0">
      <w:pPr>
        <w:widowControl w:val="0"/>
        <w:numPr>
          <w:ilvl w:val="0"/>
          <w:numId w:val="78"/>
        </w:numPr>
        <w:tabs>
          <w:tab w:val="left" w:pos="53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различных коммуникативных типов предложений испанского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употреблять в устной и письменной речи:</w:t>
      </w:r>
    </w:p>
    <w:p w:rsidR="009B17B0" w:rsidRPr="009B17B0" w:rsidRDefault="009B17B0" w:rsidP="009B17B0">
      <w:pPr>
        <w:widowControl w:val="0"/>
        <w:numPr>
          <w:ilvl w:val="0"/>
          <w:numId w:val="326"/>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сложноподчинённые предложения с союзами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porque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ya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para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si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cuando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mientras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como</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numPr>
          <w:ilvl w:val="0"/>
          <w:numId w:val="32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rsidR="009B17B0" w:rsidRPr="009B17B0" w:rsidRDefault="009B17B0" w:rsidP="009B17B0">
      <w:pPr>
        <w:widowControl w:val="0"/>
        <w:numPr>
          <w:ilvl w:val="0"/>
          <w:numId w:val="32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глаголы во временных формах сослагательного наклонения </w:t>
      </w: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lastRenderedPageBreak/>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Pretérito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Perfecto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Compuesto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Imperfecto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26"/>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простом предложении после наречий </w:t>
      </w:r>
      <w:r w:rsidRPr="009B17B0">
        <w:rPr>
          <w:rFonts w:ascii="Times New Roman" w:eastAsia="Times New Roman" w:hAnsi="Times New Roman" w:cs="Times New Roman"/>
          <w:i/>
          <w:sz w:val="20"/>
          <w:szCs w:val="20"/>
          <w:lang w:eastAsia="ru-RU" w:bidi="ru-RU"/>
        </w:rPr>
        <w:t>quizá</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s</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tal</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vez</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acaso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междометия </w:t>
      </w:r>
      <w:r w:rsidRPr="009B17B0">
        <w:rPr>
          <w:rFonts w:ascii="Times New Roman" w:eastAsia="Times New Roman" w:hAnsi="Times New Roman" w:cs="Times New Roman"/>
          <w:i/>
          <w:sz w:val="20"/>
          <w:szCs w:val="20"/>
          <w:lang w:eastAsia="ru-RU" w:bidi="ru-RU"/>
        </w:rPr>
        <w:t>ojalá</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частицы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придаточных предложениях подлежащных и дополнительных с союзом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после выражений и глаголов волеизъявления, сомнения, эмоции; в придаточных предложениях цели после союза </w:t>
      </w:r>
      <w:r w:rsidRPr="009B17B0">
        <w:rPr>
          <w:rFonts w:ascii="Times New Roman" w:eastAsia="Times New Roman" w:hAnsi="Times New Roman" w:cs="Times New Roman"/>
          <w:i/>
          <w:iCs/>
          <w:sz w:val="20"/>
          <w:szCs w:val="20"/>
          <w:lang w:val="en-US" w:bidi="en-US"/>
        </w:rPr>
        <w:t>para</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в придаточных предложениях времени, относящихся к будущему, с союзом </w:t>
      </w:r>
      <w:r w:rsidRPr="009B17B0">
        <w:rPr>
          <w:rFonts w:ascii="Times New Roman" w:eastAsia="Times New Roman" w:hAnsi="Times New Roman" w:cs="Times New Roman"/>
          <w:i/>
          <w:iCs/>
          <w:sz w:val="20"/>
          <w:szCs w:val="20"/>
          <w:lang w:val="en-US" w:bidi="en-US"/>
        </w:rPr>
        <w:t>cuando</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numPr>
          <w:ilvl w:val="0"/>
          <w:numId w:val="326"/>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наиболее употребительные регулярные и нерегулярные возвратные глаголы </w:t>
      </w:r>
      <w:r w:rsidRPr="009B17B0">
        <w:rPr>
          <w:rFonts w:ascii="Times New Roman" w:eastAsia="Times New Roman" w:hAnsi="Times New Roman" w:cs="Times New Roman"/>
          <w:sz w:val="20"/>
          <w:szCs w:val="20"/>
          <w:lang w:val="en-US" w:bidi="en-US"/>
        </w:rPr>
        <w:t>eo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временных формах действительного залога изъявительного наклонения, сослагательного наклонения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Pretérito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Perfecto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Imperfecto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в утвердительной и отрицательной форме повелительного наклонения;</w:t>
      </w:r>
    </w:p>
    <w:p w:rsidR="009B17B0" w:rsidRPr="009B17B0" w:rsidRDefault="009B17B0" w:rsidP="009B17B0">
      <w:pPr>
        <w:widowControl w:val="0"/>
        <w:numPr>
          <w:ilvl w:val="0"/>
          <w:numId w:val="326"/>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простое будущее время </w:t>
      </w:r>
      <w:r w:rsidRPr="009B17B0">
        <w:rPr>
          <w:rFonts w:ascii="Times New Roman" w:eastAsia="Times New Roman" w:hAnsi="Times New Roman" w:cs="Times New Roman"/>
          <w:sz w:val="20"/>
          <w:szCs w:val="20"/>
          <w:lang w:val="en-US" w:bidi="en-US"/>
        </w:rPr>
        <w:t>Futuro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Simple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модальном значении;</w:t>
      </w:r>
    </w:p>
    <w:p w:rsidR="009B17B0" w:rsidRPr="009B17B0" w:rsidRDefault="009B17B0" w:rsidP="009B17B0">
      <w:pPr>
        <w:widowControl w:val="0"/>
        <w:numPr>
          <w:ilvl w:val="0"/>
          <w:numId w:val="326"/>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val="en-US" w:bidi="en-US"/>
        </w:rPr>
        <w:t>Condicional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Simple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условном значении в настоящем времени для выражения нереального желаемого действия или совета с речевыми конструкциями </w:t>
      </w:r>
      <w:r w:rsidRPr="009B17B0">
        <w:rPr>
          <w:rFonts w:ascii="Times New Roman" w:eastAsia="Times New Roman" w:hAnsi="Times New Roman" w:cs="Times New Roman"/>
          <w:i/>
          <w:iCs/>
          <w:sz w:val="20"/>
          <w:szCs w:val="20"/>
          <w:lang w:val="en-US" w:bidi="en-US"/>
        </w:rPr>
        <w:t>Yo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tú</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Yo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tu</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lugar</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numPr>
          <w:ilvl w:val="0"/>
          <w:numId w:val="32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w:t>
      </w:r>
      <w:r w:rsidRPr="009B17B0">
        <w:rPr>
          <w:rFonts w:ascii="Times New Roman" w:eastAsia="Times New Roman" w:hAnsi="Times New Roman" w:cs="Times New Roman"/>
          <w:i/>
          <w:iCs/>
          <w:sz w:val="20"/>
          <w:szCs w:val="20"/>
          <w:lang w:val="en-US" w:bidi="en-US"/>
        </w:rPr>
        <w:t>ser</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с прилагательными и причастиями, и в функции сказуемого;</w:t>
      </w:r>
    </w:p>
    <w:p w:rsidR="009B17B0" w:rsidRPr="009B17B0" w:rsidRDefault="009B17B0" w:rsidP="009B17B0">
      <w:pPr>
        <w:widowControl w:val="0"/>
        <w:numPr>
          <w:ilvl w:val="0"/>
          <w:numId w:val="32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неличные формы глагола (инфинитив, причастие, герундий);</w:t>
      </w:r>
    </w:p>
    <w:p w:rsidR="009B17B0" w:rsidRPr="009B17B0" w:rsidRDefault="009B17B0" w:rsidP="009B17B0">
      <w:pPr>
        <w:widowControl w:val="0"/>
        <w:numPr>
          <w:ilvl w:val="0"/>
          <w:numId w:val="32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неопределённый артикль, определённый артикль и отсутствие артикля перед существительными; нейтральный артикль </w:t>
      </w:r>
      <w:r w:rsidRPr="009B17B0">
        <w:rPr>
          <w:rFonts w:ascii="Times New Roman" w:eastAsia="Times New Roman" w:hAnsi="Times New Roman" w:cs="Times New Roman"/>
          <w:sz w:val="20"/>
          <w:szCs w:val="20"/>
          <w:lang w:val="en-US" w:bidi="en-US"/>
        </w:rPr>
        <w:t>lo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в звучащем и письменном тексте и употреблять в устной и письменной речи наречий, выражающих неуверенность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lo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mejor</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2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местоимения: личные (ударные и безударные), притяжательные (ударные и безударные), указательные, относительные, неопределённые, отрицательные, возвратные, вопросительные;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5) </w:t>
      </w: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социокультурными знаниями и умениями:</w:t>
      </w:r>
    </w:p>
    <w:p w:rsidR="009B17B0" w:rsidRPr="009B17B0" w:rsidRDefault="009B17B0" w:rsidP="009B17B0">
      <w:pPr>
        <w:widowControl w:val="0"/>
        <w:numPr>
          <w:ilvl w:val="0"/>
          <w:numId w:val="32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осуществлять</w:t>
      </w:r>
      <w:r w:rsidRPr="009B17B0">
        <w:rPr>
          <w:rFonts w:ascii="Times New Roman" w:eastAsia="Times New Roman" w:hAnsi="Times New Roman" w:cs="Times New Roman"/>
          <w:sz w:val="20"/>
          <w:szCs w:val="20"/>
          <w:lang w:eastAsia="ru-RU" w:bidi="ru-RU"/>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9B17B0" w:rsidRPr="009B17B0" w:rsidRDefault="009B17B0" w:rsidP="009B17B0">
      <w:pPr>
        <w:widowControl w:val="0"/>
        <w:numPr>
          <w:ilvl w:val="0"/>
          <w:numId w:val="32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 представлять</w:t>
      </w:r>
      <w:r w:rsidRPr="009B17B0">
        <w:rPr>
          <w:rFonts w:ascii="Times New Roman" w:eastAsia="Times New Roman" w:hAnsi="Times New Roman" w:cs="Times New Roman"/>
          <w:sz w:val="20"/>
          <w:szCs w:val="20"/>
          <w:lang w:eastAsia="ru-RU" w:bidi="ru-RU"/>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9B17B0" w:rsidRPr="009B17B0" w:rsidRDefault="009B17B0" w:rsidP="009B17B0">
      <w:pPr>
        <w:widowControl w:val="0"/>
        <w:numPr>
          <w:ilvl w:val="0"/>
          <w:numId w:val="32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оказывать</w:t>
      </w:r>
      <w:r w:rsidRPr="009B17B0">
        <w:rPr>
          <w:rFonts w:ascii="Times New Roman" w:eastAsia="Times New Roman" w:hAnsi="Times New Roman" w:cs="Times New Roman"/>
          <w:sz w:val="20"/>
          <w:szCs w:val="20"/>
          <w:lang w:eastAsia="ru-RU" w:bidi="ru-RU"/>
        </w:rPr>
        <w:t xml:space="preserve"> помощь зарубежным гостям в ситуациях повседневного общения (</w:t>
      </w:r>
      <w:r w:rsidRPr="009B17B0">
        <w:rPr>
          <w:rFonts w:ascii="Times New Roman" w:eastAsia="Times New Roman" w:hAnsi="Times New Roman" w:cs="Times New Roman"/>
          <w:i/>
          <w:iCs/>
          <w:sz w:val="20"/>
          <w:szCs w:val="20"/>
          <w:lang w:eastAsia="ru-RU" w:bidi="ru-RU"/>
        </w:rPr>
        <w:t>объяснить</w:t>
      </w:r>
      <w:r w:rsidRPr="009B17B0">
        <w:rPr>
          <w:rFonts w:ascii="Times New Roman" w:eastAsia="Times New Roman" w:hAnsi="Times New Roman" w:cs="Times New Roman"/>
          <w:sz w:val="20"/>
          <w:szCs w:val="20"/>
          <w:lang w:eastAsia="ru-RU" w:bidi="ru-RU"/>
        </w:rPr>
        <w:t xml:space="preserve"> местонахождение объекта, </w:t>
      </w:r>
      <w:r w:rsidRPr="009B17B0">
        <w:rPr>
          <w:rFonts w:ascii="Times New Roman" w:eastAsia="Times New Roman" w:hAnsi="Times New Roman" w:cs="Times New Roman"/>
          <w:i/>
          <w:iCs/>
          <w:sz w:val="20"/>
          <w:szCs w:val="20"/>
          <w:lang w:eastAsia="ru-RU" w:bidi="ru-RU"/>
        </w:rPr>
        <w:t>сообщить</w:t>
      </w:r>
      <w:r w:rsidRPr="009B17B0">
        <w:rPr>
          <w:rFonts w:ascii="Times New Roman" w:eastAsia="Times New Roman" w:hAnsi="Times New Roman" w:cs="Times New Roman"/>
          <w:sz w:val="20"/>
          <w:szCs w:val="20"/>
          <w:lang w:eastAsia="ru-RU" w:bidi="ru-RU"/>
        </w:rPr>
        <w:t xml:space="preserve"> возможный маршрут и т. д.).</w:t>
      </w:r>
    </w:p>
    <w:p w:rsidR="009B17B0" w:rsidRPr="009B17B0" w:rsidRDefault="009B17B0" w:rsidP="009B17B0">
      <w:pPr>
        <w:widowControl w:val="0"/>
        <w:numPr>
          <w:ilvl w:val="0"/>
          <w:numId w:val="79"/>
        </w:numPr>
        <w:tabs>
          <w:tab w:val="left" w:pos="54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компенсаторными умениями: использовать при чтении и </w:t>
      </w:r>
      <w:r w:rsidRPr="009B17B0">
        <w:rPr>
          <w:rFonts w:ascii="Times New Roman" w:eastAsia="Times New Roman" w:hAnsi="Times New Roman" w:cs="Times New Roman"/>
          <w:sz w:val="20"/>
          <w:szCs w:val="20"/>
          <w:lang w:eastAsia="ru-RU" w:bidi="ru-RU"/>
        </w:rPr>
        <w:lastRenderedPageBreak/>
        <w:t>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79"/>
        </w:numPr>
        <w:tabs>
          <w:tab w:val="left" w:pos="54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numPr>
          <w:ilvl w:val="0"/>
          <w:numId w:val="79"/>
        </w:numPr>
        <w:tabs>
          <w:tab w:val="left" w:pos="54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двуязычные словари, словари словосочетаний, детские энциклопедии на испанском языке и другие справочные материалы, включая ресурсы в сети Интернет;</w:t>
      </w:r>
    </w:p>
    <w:p w:rsidR="009B17B0" w:rsidRPr="009B17B0" w:rsidRDefault="009B17B0" w:rsidP="009B17B0">
      <w:pPr>
        <w:widowControl w:val="0"/>
        <w:numPr>
          <w:ilvl w:val="0"/>
          <w:numId w:val="79"/>
        </w:numPr>
        <w:tabs>
          <w:tab w:val="left" w:pos="543"/>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33" w:name="bookmark66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bookmarkEnd w:id="333"/>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Коммуникативные умения</w:t>
      </w:r>
    </w:p>
    <w:p w:rsidR="009B17B0" w:rsidRPr="009B17B0" w:rsidRDefault="009B17B0" w:rsidP="009B17B0">
      <w:pPr>
        <w:widowControl w:val="0"/>
        <w:numPr>
          <w:ilvl w:val="0"/>
          <w:numId w:val="80"/>
        </w:numPr>
        <w:tabs>
          <w:tab w:val="left" w:pos="543"/>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говорение: </w:t>
      </w:r>
      <w:r w:rsidRPr="009B17B0">
        <w:rPr>
          <w:rFonts w:ascii="Times New Roman" w:eastAsia="Times New Roman" w:hAnsi="Times New Roman" w:cs="Times New Roman"/>
          <w:i/>
          <w:iCs/>
          <w:sz w:val="20"/>
          <w:szCs w:val="20"/>
          <w:lang w:eastAsia="ru-RU" w:bidi="ru-RU"/>
        </w:rPr>
        <w:t>вести</w:t>
      </w:r>
      <w:r w:rsidRPr="009B17B0">
        <w:rPr>
          <w:rFonts w:ascii="Times New Roman" w:eastAsia="Times New Roman" w:hAnsi="Times New Roman" w:cs="Times New Roman"/>
          <w:sz w:val="20"/>
          <w:szCs w:val="20"/>
          <w:lang w:eastAsia="ru-RU" w:bidi="ru-RU"/>
        </w:rPr>
        <w:t xml:space="preserve">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10-12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прочитанного/прослушанного текста со зрительными и/или вербальными опорами (объем — 10-12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(объем — 10-12 фраз);</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9B17B0" w:rsidRPr="009B17B0" w:rsidRDefault="009B17B0" w:rsidP="009B17B0">
      <w:pPr>
        <w:widowControl w:val="0"/>
        <w:spacing w:after="10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lastRenderedPageBreak/>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текста/текстов для чтения — 500-600 слов); </w:t>
      </w:r>
      <w:r w:rsidRPr="009B17B0">
        <w:rPr>
          <w:rFonts w:ascii="Times New Roman" w:eastAsia="Times New Roman" w:hAnsi="Times New Roman" w:cs="Times New Roman"/>
          <w:i/>
          <w:iCs/>
          <w:sz w:val="20"/>
          <w:szCs w:val="20"/>
          <w:lang w:eastAsia="ru-RU" w:bidi="ru-RU"/>
        </w:rPr>
        <w:t xml:space="preserve">читать про себя несплошные тексты </w:t>
      </w:r>
      <w:r w:rsidRPr="009B17B0">
        <w:rPr>
          <w:rFonts w:ascii="Times New Roman" w:eastAsia="Times New Roman" w:hAnsi="Times New Roman" w:cs="Times New Roman"/>
          <w:sz w:val="20"/>
          <w:szCs w:val="20"/>
          <w:lang w:eastAsia="ru-RU" w:bidi="ru-RU"/>
        </w:rPr>
        <w:t xml:space="preserve">(таблицы, диаграммы) и </w:t>
      </w:r>
      <w:r w:rsidRPr="009B17B0">
        <w:rPr>
          <w:rFonts w:ascii="Times New Roman" w:eastAsia="Times New Roman" w:hAnsi="Times New Roman" w:cs="Times New Roman"/>
          <w:i/>
          <w:iCs/>
          <w:sz w:val="20"/>
          <w:szCs w:val="20"/>
          <w:lang w:eastAsia="ru-RU" w:bidi="ru-RU"/>
        </w:rPr>
        <w:t>понимать</w:t>
      </w:r>
      <w:r w:rsidRPr="009B17B0">
        <w:rPr>
          <w:rFonts w:ascii="Times New Roman" w:eastAsia="Times New Roman" w:hAnsi="Times New Roman" w:cs="Times New Roman"/>
          <w:sz w:val="20"/>
          <w:szCs w:val="20"/>
          <w:lang w:eastAsia="ru-RU" w:bidi="ru-RU"/>
        </w:rPr>
        <w:t xml:space="preserve"> представленную в них информацию;</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сообщая о себе основные сведения, в соответствии с нормами, принятыми в стране/странах изучаемого языка;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(объем сообщения — до 120 слов);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9B17B0">
        <w:rPr>
          <w:rFonts w:ascii="Times New Roman" w:eastAsia="Times New Roman" w:hAnsi="Times New Roman" w:cs="Times New Roman"/>
          <w:i/>
          <w:iCs/>
          <w:sz w:val="20"/>
          <w:szCs w:val="20"/>
          <w:lang w:eastAsia="ru-RU" w:bidi="ru-RU"/>
        </w:rPr>
        <w:t xml:space="preserve">заполнять </w:t>
      </w:r>
      <w:r w:rsidRPr="009B17B0">
        <w:rPr>
          <w:rFonts w:ascii="Times New Roman" w:eastAsia="Times New Roman" w:hAnsi="Times New Roman" w:cs="Times New Roman"/>
          <w:sz w:val="20"/>
          <w:szCs w:val="20"/>
          <w:lang w:eastAsia="ru-RU" w:bidi="ru-RU"/>
        </w:rPr>
        <w:t xml:space="preserve">таблицу, кратко фиксируя содержание прочитанного/прослушанного текста; </w:t>
      </w:r>
      <w:r w:rsidRPr="009B17B0">
        <w:rPr>
          <w:rFonts w:ascii="Times New Roman" w:eastAsia="Times New Roman" w:hAnsi="Times New Roman" w:cs="Times New Roman"/>
          <w:i/>
          <w:iCs/>
          <w:sz w:val="20"/>
          <w:szCs w:val="20"/>
          <w:lang w:eastAsia="ru-RU" w:bidi="ru-RU"/>
        </w:rPr>
        <w:t>письменно представлять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(объем 100-120 слов);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навыки и умения</w:t>
      </w:r>
    </w:p>
    <w:p w:rsidR="009B17B0" w:rsidRPr="009B17B0" w:rsidRDefault="009B17B0" w:rsidP="009B17B0">
      <w:pPr>
        <w:widowControl w:val="0"/>
        <w:numPr>
          <w:ilvl w:val="0"/>
          <w:numId w:val="80"/>
        </w:numPr>
        <w:tabs>
          <w:tab w:val="left" w:pos="553"/>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навыками: </w:t>
      </w:r>
      <w:r w:rsidRPr="009B17B0">
        <w:rPr>
          <w:rFonts w:ascii="Times New Roman" w:eastAsia="Times New Roman" w:hAnsi="Times New Roman" w:cs="Times New Roman"/>
          <w:i/>
          <w:iCs/>
          <w:sz w:val="20"/>
          <w:szCs w:val="20"/>
          <w:lang w:eastAsia="ru-RU" w:bidi="ru-RU"/>
        </w:rPr>
        <w:t>различать на слух и адекватно,</w:t>
      </w:r>
      <w:r w:rsidRPr="009B17B0">
        <w:rPr>
          <w:rFonts w:ascii="Times New Roman" w:eastAsia="Times New Roman" w:hAnsi="Times New Roman" w:cs="Times New Roman"/>
          <w:sz w:val="20"/>
          <w:szCs w:val="20"/>
          <w:lang w:eastAsia="ru-RU" w:bidi="ru-RU"/>
        </w:rPr>
        <w:t xml:space="preserve"> без ошибок, ведущих к сбою коммуникации, </w:t>
      </w:r>
      <w:r w:rsidRPr="009B17B0">
        <w:rPr>
          <w:rFonts w:ascii="Times New Roman" w:eastAsia="Times New Roman" w:hAnsi="Times New Roman" w:cs="Times New Roman"/>
          <w:i/>
          <w:iCs/>
          <w:sz w:val="20"/>
          <w:szCs w:val="20"/>
          <w:lang w:eastAsia="ru-RU" w:bidi="ru-RU"/>
        </w:rPr>
        <w:t>произносить</w:t>
      </w:r>
      <w:r w:rsidRPr="009B17B0">
        <w:rPr>
          <w:rFonts w:ascii="Times New Roman" w:eastAsia="Times New Roman" w:hAnsi="Times New Roman" w:cs="Times New Roman"/>
          <w:sz w:val="20"/>
          <w:szCs w:val="20"/>
          <w:lang w:eastAsia="ru-RU" w:bidi="ru-RU"/>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9B17B0">
        <w:rPr>
          <w:rFonts w:ascii="Times New Roman" w:eastAsia="Times New Roman" w:hAnsi="Times New Roman" w:cs="Times New Roman"/>
          <w:i/>
          <w:iCs/>
          <w:sz w:val="20"/>
          <w:szCs w:val="20"/>
          <w:lang w:eastAsia="ru-RU" w:bidi="ru-RU"/>
        </w:rPr>
        <w:t>читать вслух</w:t>
      </w:r>
      <w:r w:rsidRPr="009B17B0">
        <w:rPr>
          <w:rFonts w:ascii="Times New Roman" w:eastAsia="Times New Roman" w:hAnsi="Times New Roman" w:cs="Times New Roman"/>
          <w:sz w:val="20"/>
          <w:szCs w:val="20"/>
          <w:lang w:eastAsia="ru-RU" w:bidi="ru-RU"/>
        </w:rPr>
        <w:t xml:space="preserve"> новые слова согласно основным правилам чтения; </w:t>
      </w:r>
      <w:r w:rsidRPr="009B17B0">
        <w:rPr>
          <w:rFonts w:ascii="Times New Roman" w:eastAsia="Times New Roman" w:hAnsi="Times New Roman" w:cs="Times New Roman"/>
          <w:i/>
          <w:iCs/>
          <w:sz w:val="20"/>
          <w:szCs w:val="20"/>
          <w:lang w:eastAsia="ru-RU" w:bidi="ru-RU"/>
        </w:rPr>
        <w:t xml:space="preserve">читать вслух и понимать </w:t>
      </w:r>
      <w:r w:rsidRPr="009B17B0">
        <w:rPr>
          <w:rFonts w:ascii="Times New Roman" w:eastAsia="Times New Roman" w:hAnsi="Times New Roman" w:cs="Times New Roman"/>
          <w:sz w:val="20"/>
          <w:szCs w:val="20"/>
          <w:lang w:eastAsia="ru-RU" w:bidi="ru-RU"/>
        </w:rPr>
        <w:t xml:space="preserve">учебные и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 </w:t>
      </w:r>
      <w:r w:rsidRPr="009B17B0">
        <w:rPr>
          <w:rFonts w:ascii="Times New Roman" w:eastAsia="Times New Roman" w:hAnsi="Times New Roman" w:cs="Times New Roman"/>
          <w:i/>
          <w:iCs/>
          <w:sz w:val="20"/>
          <w:szCs w:val="20"/>
          <w:lang w:eastAsia="ru-RU" w:bidi="ru-RU"/>
        </w:rPr>
        <w:t>выражать</w:t>
      </w:r>
      <w:r w:rsidRPr="009B17B0">
        <w:rPr>
          <w:rFonts w:ascii="Times New Roman" w:eastAsia="Times New Roman" w:hAnsi="Times New Roman" w:cs="Times New Roman"/>
          <w:sz w:val="20"/>
          <w:szCs w:val="20"/>
          <w:lang w:eastAsia="ru-RU" w:bidi="ru-RU"/>
        </w:rPr>
        <w:t xml:space="preserve"> модальные значения, чувства и эмоции; </w:t>
      </w:r>
      <w:r w:rsidRPr="009B17B0">
        <w:rPr>
          <w:rFonts w:ascii="Times New Roman" w:eastAsia="Times New Roman" w:hAnsi="Times New Roman" w:cs="Times New Roman"/>
          <w:i/>
          <w:iCs/>
          <w:sz w:val="20"/>
          <w:szCs w:val="20"/>
          <w:lang w:eastAsia="ru-RU" w:bidi="ru-RU"/>
        </w:rPr>
        <w:t>различать</w:t>
      </w:r>
      <w:r w:rsidRPr="009B17B0">
        <w:rPr>
          <w:rFonts w:ascii="Times New Roman" w:eastAsia="Times New Roman" w:hAnsi="Times New Roman" w:cs="Times New Roman"/>
          <w:sz w:val="20"/>
          <w:szCs w:val="20"/>
          <w:lang w:eastAsia="ru-RU" w:bidi="ru-RU"/>
        </w:rPr>
        <w:t xml:space="preserve"> на слух национальные варианты произношения испанского языка, иберийский и латиноамериканский, в прослушанных текстах или в услышанных высказываниях;</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графическими </w:t>
      </w:r>
      <w:r w:rsidRPr="009B17B0">
        <w:rPr>
          <w:rFonts w:ascii="Times New Roman" w:eastAsia="Times New Roman" w:hAnsi="Times New Roman" w:cs="Times New Roman"/>
          <w:sz w:val="20"/>
          <w:szCs w:val="20"/>
          <w:lang w:eastAsia="ru-RU" w:bidi="ru-RU"/>
        </w:rPr>
        <w:t xml:space="preserve">и </w:t>
      </w:r>
      <w:r w:rsidRPr="009B17B0">
        <w:rPr>
          <w:rFonts w:ascii="Times New Roman" w:eastAsia="Times New Roman" w:hAnsi="Times New Roman" w:cs="Times New Roman"/>
          <w:b/>
          <w:bCs/>
          <w:sz w:val="19"/>
          <w:szCs w:val="19"/>
          <w:lang w:eastAsia="ru-RU" w:bidi="ru-RU"/>
        </w:rPr>
        <w:t xml:space="preserve">орфографическими </w:t>
      </w:r>
      <w:r w:rsidRPr="009B17B0">
        <w:rPr>
          <w:rFonts w:ascii="Times New Roman" w:eastAsia="Times New Roman" w:hAnsi="Times New Roman" w:cs="Times New Roman"/>
          <w:sz w:val="20"/>
          <w:szCs w:val="20"/>
          <w:lang w:eastAsia="ru-RU" w:bidi="ru-RU"/>
        </w:rPr>
        <w:t xml:space="preserve">навыками; </w:t>
      </w:r>
      <w:r w:rsidRPr="009B17B0">
        <w:rPr>
          <w:rFonts w:ascii="Times New Roman" w:eastAsia="Times New Roman" w:hAnsi="Times New Roman" w:cs="Times New Roman"/>
          <w:i/>
          <w:iCs/>
          <w:sz w:val="20"/>
          <w:szCs w:val="20"/>
          <w:lang w:eastAsia="ru-RU" w:bidi="ru-RU"/>
        </w:rPr>
        <w:t>правильно писать</w:t>
      </w:r>
      <w:r w:rsidRPr="009B17B0">
        <w:rPr>
          <w:rFonts w:ascii="Times New Roman" w:eastAsia="Times New Roman" w:hAnsi="Times New Roman" w:cs="Times New Roman"/>
          <w:sz w:val="20"/>
          <w:szCs w:val="20"/>
          <w:lang w:eastAsia="ru-RU" w:bidi="ru-RU"/>
        </w:rPr>
        <w:t xml:space="preserve"> изученные слова;</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пунктуационными </w:t>
      </w:r>
      <w:r w:rsidRPr="009B17B0">
        <w:rPr>
          <w:rFonts w:ascii="Times New Roman" w:eastAsia="Times New Roman" w:hAnsi="Times New Roman" w:cs="Times New Roman"/>
          <w:sz w:val="20"/>
          <w:szCs w:val="20"/>
          <w:lang w:eastAsia="ru-RU" w:bidi="ru-RU"/>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acento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gráfico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пунктуационно правильно, в соответствии с нормами речевого этикета, принятыми в стране/странах изучаемого языка, </w:t>
      </w:r>
      <w:r w:rsidRPr="009B17B0">
        <w:rPr>
          <w:rFonts w:ascii="Times New Roman" w:eastAsia="Times New Roman" w:hAnsi="Times New Roman" w:cs="Times New Roman"/>
          <w:i/>
          <w:iCs/>
          <w:sz w:val="20"/>
          <w:szCs w:val="20"/>
          <w:lang w:eastAsia="ru-RU" w:bidi="ru-RU"/>
        </w:rPr>
        <w:t>оформлять</w:t>
      </w:r>
      <w:r w:rsidRPr="009B17B0">
        <w:rPr>
          <w:rFonts w:ascii="Times New Roman" w:eastAsia="Times New Roman" w:hAnsi="Times New Roman" w:cs="Times New Roman"/>
          <w:sz w:val="20"/>
          <w:szCs w:val="20"/>
          <w:lang w:eastAsia="ru-RU" w:bidi="ru-RU"/>
        </w:rPr>
        <w:t xml:space="preserve"> личное/деловое письмо/электронное сообщение личного характера.</w:t>
      </w:r>
    </w:p>
    <w:p w:rsidR="009B17B0" w:rsidRPr="009B17B0" w:rsidRDefault="009B17B0" w:rsidP="009B17B0">
      <w:pPr>
        <w:widowControl w:val="0"/>
        <w:numPr>
          <w:ilvl w:val="0"/>
          <w:numId w:val="80"/>
        </w:numPr>
        <w:tabs>
          <w:tab w:val="left" w:pos="538"/>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lastRenderedPageBreak/>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w:t>
      </w:r>
      <w:r w:rsidRPr="009B17B0">
        <w:rPr>
          <w:rFonts w:ascii="Times New Roman" w:eastAsia="Times New Roman" w:hAnsi="Times New Roman" w:cs="Times New Roman"/>
          <w:sz w:val="20"/>
          <w:szCs w:val="20"/>
          <w:lang w:bidi="en-US"/>
        </w:rPr>
        <w:t xml:space="preserve">1350 </w:t>
      </w:r>
      <w:r w:rsidRPr="009B17B0">
        <w:rPr>
          <w:rFonts w:ascii="Times New Roman" w:eastAsia="Times New Roman" w:hAnsi="Times New Roman" w:cs="Times New Roman"/>
          <w:sz w:val="20"/>
          <w:szCs w:val="20"/>
          <w:lang w:eastAsia="ru-RU" w:bidi="ru-RU"/>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9B17B0">
        <w:rPr>
          <w:rFonts w:ascii="Times New Roman" w:eastAsia="Times New Roman" w:hAnsi="Times New Roman" w:cs="Times New Roman"/>
          <w:sz w:val="20"/>
          <w:szCs w:val="20"/>
          <w:lang w:bidi="en-US"/>
        </w:rPr>
        <w:t xml:space="preserve">1200 </w:t>
      </w:r>
      <w:r w:rsidRPr="009B17B0">
        <w:rPr>
          <w:rFonts w:ascii="Times New Roman" w:eastAsia="Times New Roman" w:hAnsi="Times New Roman" w:cs="Times New Roman"/>
          <w:sz w:val="20"/>
          <w:szCs w:val="20"/>
          <w:lang w:eastAsia="ru-RU" w:bidi="ru-RU"/>
        </w:rPr>
        <w:t>лексических единиц (слов, словосочетаний, речевых клише), обслуживающих ситуации общения в рамках тематического содержания речи для 9 класса, включая 1050 лексических единиц, освоенных в предыдущие годы обучения;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и образовывать</w:t>
      </w:r>
      <w:r w:rsidRPr="009B17B0">
        <w:rPr>
          <w:rFonts w:ascii="Times New Roman" w:eastAsia="Times New Roman" w:hAnsi="Times New Roman" w:cs="Times New Roman"/>
          <w:sz w:val="20"/>
          <w:szCs w:val="20"/>
          <w:lang w:eastAsia="ru-RU" w:bidi="ru-RU"/>
        </w:rPr>
        <w:t xml:space="preserve"> в устной и письменной речи родственные слова с использованием аффиксации: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при помощи префиксов </w:t>
      </w:r>
      <w:r w:rsidRPr="009B17B0">
        <w:rPr>
          <w:rFonts w:ascii="Times New Roman" w:eastAsia="Times New Roman" w:hAnsi="Times New Roman" w:cs="Times New Roman"/>
          <w:i/>
          <w:iCs/>
          <w:sz w:val="20"/>
          <w:szCs w:val="20"/>
          <w:lang w:val="en-US" w:bidi="en-US"/>
        </w:rPr>
        <w:t>re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de</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des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pro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en</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m</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val="en-US" w:bidi="en-US"/>
        </w:rPr>
        <w:t>trans</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i/>
          <w:iCs/>
          <w:sz w:val="20"/>
          <w:szCs w:val="20"/>
          <w:lang w:val="en-US" w:bidi="en-US"/>
        </w:rPr>
        <w:t>tras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pre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co</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n</w:t>
      </w:r>
      <w:r w:rsidRPr="009B17B0">
        <w:rPr>
          <w:rFonts w:ascii="Times New Roman" w:eastAsia="Times New Roman" w:hAnsi="Times New Roman" w:cs="Times New Roman"/>
          <w:i/>
          <w:iCs/>
          <w:sz w:val="20"/>
          <w:szCs w:val="20"/>
          <w:lang w:bidi="en-US"/>
        </w:rPr>
        <w:t>)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суффикса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ear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существительные при помощи префиксов </w:t>
      </w:r>
      <w:r w:rsidRPr="009B17B0">
        <w:rPr>
          <w:rFonts w:ascii="Times New Roman" w:eastAsia="Times New Roman" w:hAnsi="Times New Roman" w:cs="Times New Roman"/>
          <w:i/>
          <w:iCs/>
          <w:sz w:val="20"/>
          <w:szCs w:val="20"/>
          <w:lang w:val="en-US" w:bidi="en-US"/>
        </w:rPr>
        <w:t>super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pre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суффиксов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dor</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iCs/>
          <w:sz w:val="20"/>
          <w:szCs w:val="20"/>
          <w:lang w:val="en-US" w:bidi="en-US"/>
        </w:rPr>
        <w:t>tor</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iCs/>
          <w:sz w:val="20"/>
          <w:szCs w:val="20"/>
          <w:lang w:val="en-US" w:bidi="en-US"/>
        </w:rPr>
        <w:t>ista</w:t>
      </w:r>
      <w:r w:rsidRPr="009B17B0">
        <w:rPr>
          <w:rFonts w:ascii="Times New Roman" w:eastAsia="Times New Roman" w:hAnsi="Times New Roman" w:cs="Times New Roman"/>
          <w:sz w:val="20"/>
          <w:szCs w:val="20"/>
          <w:lang w:bidi="en-US"/>
        </w:rPr>
        <w:t>, -</w:t>
      </w:r>
      <w:r w:rsidRPr="009B17B0">
        <w:rPr>
          <w:rFonts w:ascii="Times New Roman" w:eastAsia="Times New Roman" w:hAnsi="Times New Roman" w:cs="Times New Roman"/>
          <w:i/>
          <w:sz w:val="20"/>
          <w:szCs w:val="20"/>
          <w:lang w:eastAsia="ru-RU" w:bidi="ru-RU"/>
        </w:rPr>
        <w:t>ción</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sz w:val="20"/>
          <w:szCs w:val="20"/>
          <w:lang w:eastAsia="ru-RU" w:bidi="ru-RU"/>
        </w:rPr>
        <w:t>sión</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iCs/>
          <w:sz w:val="20"/>
          <w:szCs w:val="20"/>
          <w:lang w:val="en-US" w:bidi="en-US"/>
        </w:rPr>
        <w:t>dad</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sz w:val="20"/>
          <w:szCs w:val="20"/>
          <w:lang w:eastAsia="ru-RU" w:bidi="ru-RU"/>
        </w:rPr>
        <w:t>ería</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iCs/>
          <w:sz w:val="20"/>
          <w:szCs w:val="20"/>
          <w:lang w:val="en-US" w:bidi="en-US"/>
        </w:rPr>
        <w:t>ero</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iCs/>
          <w:sz w:val="20"/>
          <w:szCs w:val="20"/>
          <w:lang w:val="en-US" w:bidi="en-US"/>
        </w:rPr>
        <w:t>ito</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val="en-US" w:bidi="en-US"/>
        </w:rPr>
        <w:t>illo</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sz w:val="20"/>
          <w:szCs w:val="20"/>
          <w:lang w:eastAsia="ru-RU" w:bidi="ru-RU"/>
        </w:rPr>
        <w:t>ón</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iCs/>
          <w:sz w:val="20"/>
          <w:szCs w:val="20"/>
          <w:lang w:val="en-US" w:bidi="en-US"/>
        </w:rPr>
        <w:t>ta</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val="en-US" w:bidi="en-US"/>
        </w:rPr>
        <w:t>isa</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iCs/>
          <w:sz w:val="20"/>
          <w:szCs w:val="20"/>
          <w:lang w:val="en-US" w:bidi="en-US"/>
        </w:rPr>
        <w:t>ismo</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iCs/>
          <w:sz w:val="20"/>
          <w:szCs w:val="20"/>
          <w:lang w:val="en-US" w:bidi="en-US"/>
        </w:rPr>
        <w:t>miento</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iCs/>
          <w:sz w:val="20"/>
          <w:szCs w:val="20"/>
          <w:lang w:val="en-US" w:bidi="en-US"/>
        </w:rPr>
        <w:t>azo</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iCs/>
          <w:sz w:val="20"/>
          <w:szCs w:val="20"/>
          <w:lang w:val="en-US" w:bidi="en-US"/>
        </w:rPr>
        <w:t>a</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val="en-US" w:bidi="en-US"/>
        </w:rPr>
        <w:t>o</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val="en-US" w:bidi="en-US"/>
        </w:rPr>
        <w: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имена прилагательные при помощи префиксов </w:t>
      </w:r>
      <w:r w:rsidRPr="009B17B0">
        <w:rPr>
          <w:rFonts w:ascii="Times New Roman" w:eastAsia="Times New Roman" w:hAnsi="Times New Roman" w:cs="Times New Roman"/>
          <w:i/>
          <w:iCs/>
          <w:sz w:val="20"/>
          <w:szCs w:val="20"/>
          <w:lang w:val="en-US" w:bidi="en-US"/>
        </w:rPr>
        <w:t>in</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im</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ir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inter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bi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poli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sub</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i/>
          <w:iCs/>
          <w:sz w:val="20"/>
          <w:szCs w:val="20"/>
          <w:lang w:val="en-US" w:bidi="en-US"/>
        </w:rPr>
        <w:t>super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val="en-US" w:bidi="en-US"/>
        </w:rPr>
        <w:t>des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и суффиксов - </w:t>
      </w:r>
      <w:r w:rsidRPr="009B17B0">
        <w:rPr>
          <w:rFonts w:ascii="Times New Roman" w:eastAsia="Times New Roman" w:hAnsi="Times New Roman" w:cs="Times New Roman"/>
          <w:i/>
          <w:iCs/>
          <w:sz w:val="20"/>
          <w:szCs w:val="20"/>
          <w:lang w:val="en-US" w:bidi="en-US"/>
        </w:rPr>
        <w:t>oso</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i/>
          <w:iCs/>
          <w:sz w:val="20"/>
          <w:szCs w:val="20"/>
          <w:lang w:val="en-US" w:bidi="en-US"/>
        </w:rPr>
        <w:t>al</w:t>
      </w:r>
      <w:r w:rsidRPr="009B17B0">
        <w:rPr>
          <w:rFonts w:ascii="Times New Roman" w:eastAsia="Times New Roman" w:hAnsi="Times New Roman" w:cs="Times New Roman"/>
          <w:sz w:val="20"/>
          <w:szCs w:val="20"/>
          <w:lang w:eastAsia="ru-RU" w:bidi="ru-RU"/>
        </w:rPr>
        <w:t xml:space="preserve">, - </w:t>
      </w:r>
      <w:r w:rsidRPr="009B17B0">
        <w:rPr>
          <w:rFonts w:ascii="Times New Roman" w:eastAsia="Times New Roman" w:hAnsi="Times New Roman" w:cs="Times New Roman"/>
          <w:i/>
          <w:iCs/>
          <w:sz w:val="20"/>
          <w:szCs w:val="20"/>
          <w:lang w:val="en-US" w:bidi="en-US"/>
        </w:rPr>
        <w:t>able</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val="en-US" w:bidi="en-US"/>
        </w:rPr>
        <w:t>ible</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iCs/>
          <w:sz w:val="20"/>
          <w:szCs w:val="20"/>
          <w:lang w:val="en-US" w:bidi="en-US"/>
        </w:rPr>
        <w:t>ante</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val="en-US" w:bidi="en-US"/>
        </w:rPr>
        <w:t>iente</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sz w:val="20"/>
          <w:szCs w:val="20"/>
          <w:lang w:eastAsia="ru-RU" w:bidi="ru-RU"/>
        </w:rPr>
        <w:t>és</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val="en-US" w:bidi="en-US"/>
        </w:rPr>
        <w:t>esa</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i</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ense</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iCs/>
          <w:sz w:val="20"/>
          <w:szCs w:val="20"/>
          <w:lang w:val="en-US" w:bidi="en-US"/>
        </w:rPr>
        <w:t>ano</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val="en-US" w:bidi="en-US"/>
        </w:rPr>
        <w:t>eno</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iCs/>
          <w:sz w:val="20"/>
          <w:szCs w:val="20"/>
          <w:lang w:val="en-US" w:bidi="en-US"/>
        </w:rPr>
        <w:t>ino</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sz w:val="20"/>
          <w:szCs w:val="20"/>
          <w:lang w:eastAsia="ru-RU" w:bidi="ru-RU"/>
        </w:rPr>
        <w:t>eño</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i/>
          <w:iCs/>
          <w:sz w:val="20"/>
          <w:szCs w:val="20"/>
          <w:lang w:val="en-US" w:bidi="en-US"/>
        </w:rPr>
        <w:t>a</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i/>
          <w:iCs/>
          <w:sz w:val="20"/>
          <w:szCs w:val="20"/>
          <w:lang w:val="en-US" w:bidi="en-US"/>
        </w:rPr>
        <w:t>udo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наречий при помощи суффикса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mente</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словосложения для образования количественных, порядковых числительных и разряда сотен; существительных на основе: глагол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существительное; прилагательных путем соединения основ прилагательных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agridulce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verdinegro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наречия и прилагательного/причастия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malsano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maleducado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конверсии для образования существительных путем соединения определённого/неопределённого артикля и прилагательного</w:t>
      </w:r>
      <w:r w:rsidRPr="009B17B0">
        <w:rPr>
          <w:rFonts w:ascii="Times New Roman" w:eastAsia="Times New Roman" w:hAnsi="Times New Roman" w:cs="Times New Roman"/>
          <w:i/>
          <w:iCs/>
          <w:sz w:val="20"/>
          <w:szCs w:val="20"/>
          <w:lang w:eastAsia="ru-RU" w:bidi="ru-RU"/>
        </w:rPr>
        <w:t xml:space="preserve">; нейтрального артикля </w:t>
      </w:r>
      <w:r w:rsidRPr="009B17B0">
        <w:rPr>
          <w:rFonts w:ascii="Times New Roman" w:eastAsia="Times New Roman" w:hAnsi="Times New Roman" w:cs="Times New Roman"/>
          <w:i/>
          <w:iCs/>
          <w:sz w:val="20"/>
          <w:szCs w:val="20"/>
          <w:lang w:val="en-US" w:bidi="en-US"/>
        </w:rPr>
        <w:t>lo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eastAsia="ru-RU" w:bidi="ru-RU"/>
        </w:rPr>
        <w:t>и прилагательного,</w:t>
      </w:r>
      <w:r w:rsidRPr="009B17B0">
        <w:rPr>
          <w:rFonts w:ascii="Times New Roman" w:eastAsia="Times New Roman" w:hAnsi="Times New Roman" w:cs="Times New Roman"/>
          <w:sz w:val="20"/>
          <w:szCs w:val="20"/>
          <w:lang w:eastAsia="ru-RU" w:bidi="ru-RU"/>
        </w:rPr>
        <w:t xml:space="preserve"> определённого артикля и неопределённой формы глагола: </w:t>
      </w:r>
      <w:r w:rsidRPr="009B17B0">
        <w:rPr>
          <w:rFonts w:ascii="Times New Roman" w:eastAsia="Times New Roman" w:hAnsi="Times New Roman" w:cs="Times New Roman"/>
          <w:sz w:val="20"/>
          <w:szCs w:val="20"/>
          <w:lang w:val="en-US" w:bidi="en-US"/>
        </w:rPr>
        <w:t>el</w:t>
      </w:r>
      <w:r w:rsidRPr="009B17B0">
        <w:rPr>
          <w:rFonts w:ascii="Times New Roman" w:eastAsia="Times New Roman" w:hAnsi="Times New Roman" w:cs="Times New Roman"/>
          <w:sz w:val="20"/>
          <w:szCs w:val="20"/>
          <w:lang w:bidi="en-US"/>
        </w:rPr>
        <w:t xml:space="preserve"> + </w:t>
      </w:r>
      <w:r w:rsidRPr="009B17B0">
        <w:rPr>
          <w:rFonts w:ascii="Times New Roman" w:eastAsia="Times New Roman" w:hAnsi="Times New Roman" w:cs="Times New Roman"/>
          <w:sz w:val="20"/>
          <w:szCs w:val="20"/>
          <w:lang w:val="en-US" w:bidi="en-US"/>
        </w:rPr>
        <w:t>infinitivo</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rsidR="009B17B0" w:rsidRPr="009B17B0" w:rsidRDefault="009B17B0" w:rsidP="009B17B0">
      <w:pPr>
        <w:widowControl w:val="0"/>
        <w:numPr>
          <w:ilvl w:val="0"/>
          <w:numId w:val="80"/>
        </w:numPr>
        <w:tabs>
          <w:tab w:val="left" w:pos="53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различных коммуникативных типов предложений испанского языка;</w:t>
      </w:r>
    </w:p>
    <w:p w:rsidR="009B17B0" w:rsidRPr="009B17B0" w:rsidRDefault="009B17B0" w:rsidP="009B17B0">
      <w:pPr>
        <w:widowControl w:val="0"/>
        <w:numPr>
          <w:ilvl w:val="0"/>
          <w:numId w:val="331"/>
        </w:numPr>
        <w:spacing w:after="0" w:line="240"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сложноподчинённые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предложения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союзами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quien, porque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ya que, para que, si</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cuando</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en cuanto</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mientras (que), hasta que, antes de que</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como, como si, sin que, donde, aunque, a pesar de que.</w:t>
      </w:r>
    </w:p>
    <w:p w:rsidR="009B17B0" w:rsidRPr="009B17B0" w:rsidRDefault="009B17B0" w:rsidP="009B17B0">
      <w:pPr>
        <w:widowControl w:val="0"/>
        <w:numPr>
          <w:ilvl w:val="0"/>
          <w:numId w:val="331"/>
        </w:numPr>
        <w:spacing w:after="0" w:line="271"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наиболее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употребительные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регулярные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нерегулярные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глаголы</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во</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временных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формах</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действительного</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залога</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сослагательного</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наклонения</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val="en-US" w:bidi="en-US"/>
        </w:rPr>
        <w:t xml:space="preserve">(Presente de Subjuntivo, </w:t>
      </w:r>
      <w:r w:rsidRPr="009B17B0">
        <w:rPr>
          <w:rFonts w:ascii="Times New Roman" w:eastAsia="Times New Roman" w:hAnsi="Times New Roman" w:cs="Times New Roman"/>
          <w:sz w:val="20"/>
          <w:szCs w:val="20"/>
          <w:lang w:val="en-US" w:eastAsia="ru-RU" w:bidi="ru-RU"/>
        </w:rPr>
        <w:t>Pretérito</w:t>
      </w:r>
      <w:r w:rsidRPr="009B17B0">
        <w:rPr>
          <w:rFonts w:ascii="Times New Roman" w:eastAsia="Times New Roman" w:hAnsi="Times New Roman" w:cs="Times New Roman"/>
          <w:sz w:val="20"/>
          <w:szCs w:val="20"/>
          <w:lang w:val="en-US" w:bidi="en-US"/>
        </w:rPr>
        <w:t xml:space="preserve"> Perfecto de Subjuntivo, Imperfecto de Subjuntivo, Pluscuamperfecto de Subjuntivo);</w:t>
      </w:r>
    </w:p>
    <w:p w:rsidR="009B17B0" w:rsidRPr="009B17B0" w:rsidRDefault="009B17B0" w:rsidP="009B17B0">
      <w:pPr>
        <w:widowControl w:val="0"/>
        <w:numPr>
          <w:ilvl w:val="0"/>
          <w:numId w:val="33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простом предложении и в придаточных </w:t>
      </w:r>
      <w:r w:rsidRPr="009B17B0">
        <w:rPr>
          <w:rFonts w:ascii="Times New Roman" w:eastAsia="Times New Roman" w:hAnsi="Times New Roman" w:cs="Times New Roman"/>
          <w:sz w:val="20"/>
          <w:szCs w:val="20"/>
          <w:lang w:eastAsia="ru-RU" w:bidi="ru-RU"/>
        </w:rPr>
        <w:lastRenderedPageBreak/>
        <w:t>предложениях подлежащных, дополнительных, определительных, цели, времени, уступки, образа действия;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в звучащем и письменном тексте и употреблять в устной и письменной речи глаголов </w:t>
      </w:r>
      <w:r w:rsidRPr="009B17B0">
        <w:rPr>
          <w:rFonts w:ascii="Times New Roman" w:eastAsia="Times New Roman" w:hAnsi="Times New Roman" w:cs="Times New Roman"/>
          <w:sz w:val="20"/>
          <w:szCs w:val="20"/>
          <w:lang w:val="en-US" w:bidi="en-US"/>
        </w:rPr>
        <w:t>ser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poder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tener</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w:t>
      </w:r>
      <w:r w:rsidRPr="009B17B0">
        <w:rPr>
          <w:rFonts w:ascii="Times New Roman" w:eastAsia="Times New Roman" w:hAnsi="Times New Roman" w:cs="Times New Roman"/>
          <w:sz w:val="20"/>
          <w:szCs w:val="20"/>
          <w:lang w:val="en-US" w:bidi="en-US"/>
        </w:rPr>
        <w:t>imperfecto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ra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для выражения нереального условия в условном периоде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типа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в звучащем и письменном тексте и употреблять в устной и письменной речи </w:t>
      </w: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indicativo</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presente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subjuntivo</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независимых предложениях со значением неуверенности и в придаточных предложениях после глаголов и словосочетаний со значением уверенности / неуверенности, выражения мнения</w:t>
      </w:r>
    </w:p>
    <w:p w:rsidR="009B17B0" w:rsidRPr="009B17B0" w:rsidRDefault="009B17B0" w:rsidP="009B17B0">
      <w:pPr>
        <w:widowControl w:val="0"/>
        <w:numPr>
          <w:ilvl w:val="0"/>
          <w:numId w:val="33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val="en-US" w:bidi="en-US"/>
        </w:rPr>
        <w:t>Condicional</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Simple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условном значении для выражения нереального желаемого действия в настоящем времени или совета с речевыми конструкциями </w:t>
      </w:r>
      <w:r w:rsidRPr="009B17B0">
        <w:rPr>
          <w:rFonts w:ascii="Times New Roman" w:eastAsia="Times New Roman" w:hAnsi="Times New Roman" w:cs="Times New Roman"/>
          <w:i/>
          <w:iCs/>
          <w:sz w:val="20"/>
          <w:szCs w:val="20"/>
          <w:lang w:val="en-US" w:bidi="en-US"/>
        </w:rPr>
        <w:t>Yo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que</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sz w:val="20"/>
          <w:szCs w:val="20"/>
          <w:lang w:eastAsia="ru-RU" w:bidi="ru-RU"/>
        </w:rPr>
        <w:t>tú</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Yo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en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tu</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lugar</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numPr>
          <w:ilvl w:val="0"/>
          <w:numId w:val="33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отглагольные формы: регулярные и нерегулярные формы причастий, регулярные и нерегулярные формы герундия;</w:t>
      </w:r>
    </w:p>
    <w:p w:rsidR="009B17B0" w:rsidRPr="009B17B0" w:rsidRDefault="009B17B0" w:rsidP="009B17B0">
      <w:pPr>
        <w:widowControl w:val="0"/>
        <w:numPr>
          <w:ilvl w:val="0"/>
          <w:numId w:val="330"/>
        </w:numPr>
        <w:spacing w:after="0" w:line="254" w:lineRule="auto"/>
        <w:jc w:val="both"/>
        <w:rPr>
          <w:rFonts w:ascii="Times New Roman" w:eastAsia="Times New Roman" w:hAnsi="Times New Roman" w:cs="Times New Roman"/>
          <w:sz w:val="20"/>
          <w:szCs w:val="20"/>
          <w:lang w:val="en-US" w:eastAsia="ru-RU" w:bidi="ru-RU"/>
        </w:rPr>
      </w:pPr>
      <w:r w:rsidRPr="009B17B0">
        <w:rPr>
          <w:rFonts w:ascii="Times New Roman" w:eastAsia="Times New Roman" w:hAnsi="Times New Roman" w:cs="Times New Roman"/>
          <w:sz w:val="20"/>
          <w:szCs w:val="20"/>
          <w:lang w:eastAsia="ru-RU" w:bidi="ru-RU"/>
        </w:rPr>
        <w:t>глагольные</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sz w:val="20"/>
          <w:szCs w:val="20"/>
          <w:lang w:eastAsia="ru-RU" w:bidi="ru-RU"/>
        </w:rPr>
        <w:t>конструкции</w:t>
      </w:r>
      <w:r w:rsidRPr="009B17B0">
        <w:rPr>
          <w:rFonts w:ascii="Times New Roman" w:eastAsia="Times New Roman" w:hAnsi="Times New Roman" w:cs="Times New Roman"/>
          <w:sz w:val="20"/>
          <w:szCs w:val="20"/>
          <w:lang w:val="en-US" w:eastAsia="ru-RU" w:bidi="ru-RU"/>
        </w:rPr>
        <w:t xml:space="preserve"> </w:t>
      </w:r>
      <w:r w:rsidRPr="009B17B0">
        <w:rPr>
          <w:rFonts w:ascii="Times New Roman" w:eastAsia="Times New Roman" w:hAnsi="Times New Roman" w:cs="Times New Roman"/>
          <w:i/>
          <w:iCs/>
          <w:sz w:val="20"/>
          <w:szCs w:val="20"/>
          <w:lang w:val="en-US" w:bidi="en-US"/>
        </w:rPr>
        <w:t>empezar a</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tener que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hay que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terminar de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acabar de</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ir a</w:t>
      </w:r>
      <w:r w:rsidRPr="009B17B0">
        <w:rPr>
          <w:rFonts w:ascii="Times New Roman" w:eastAsia="Times New Roman" w:hAnsi="Times New Roman" w:cs="Times New Roman"/>
          <w:sz w:val="20"/>
          <w:szCs w:val="20"/>
          <w:lang w:val="en-US" w:bidi="en-US"/>
        </w:rPr>
        <w:t xml:space="preserve"> + infinitivo, </w:t>
      </w:r>
      <w:r w:rsidRPr="009B17B0">
        <w:rPr>
          <w:rFonts w:ascii="Times New Roman" w:eastAsia="Times New Roman" w:hAnsi="Times New Roman" w:cs="Times New Roman"/>
          <w:i/>
          <w:iCs/>
          <w:sz w:val="20"/>
          <w:szCs w:val="20"/>
          <w:lang w:val="en-US" w:bidi="en-US"/>
        </w:rPr>
        <w:t>volver a + infi nitivo, soler + infi nitivo</w:t>
      </w:r>
      <w:r w:rsidRPr="009B17B0">
        <w:rPr>
          <w:rFonts w:ascii="Times New Roman" w:eastAsia="Times New Roman" w:hAnsi="Times New Roman" w:cs="Times New Roman"/>
          <w:sz w:val="20"/>
          <w:szCs w:val="20"/>
          <w:lang w:val="en-US" w:bidi="en-US"/>
        </w:rPr>
        <w:t xml:space="preserve">, </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 participio, </w:t>
      </w:r>
      <w:r w:rsidRPr="009B17B0">
        <w:rPr>
          <w:rFonts w:ascii="Times New Roman" w:eastAsia="Times New Roman" w:hAnsi="Times New Roman" w:cs="Times New Roman"/>
          <w:i/>
          <w:iCs/>
          <w:sz w:val="20"/>
          <w:szCs w:val="20"/>
          <w:lang w:val="en-US" w:bidi="en-US"/>
        </w:rPr>
        <w:t>estar</w:t>
      </w:r>
      <w:r w:rsidRPr="009B17B0">
        <w:rPr>
          <w:rFonts w:ascii="Times New Roman" w:eastAsia="Times New Roman" w:hAnsi="Times New Roman" w:cs="Times New Roman"/>
          <w:sz w:val="20"/>
          <w:szCs w:val="20"/>
          <w:lang w:val="en-US" w:bidi="en-US"/>
        </w:rPr>
        <w:t xml:space="preserve"> + </w:t>
      </w:r>
      <w:r w:rsidRPr="009B17B0">
        <w:rPr>
          <w:rFonts w:ascii="Times New Roman" w:eastAsia="Times New Roman" w:hAnsi="Times New Roman" w:cs="Times New Roman"/>
          <w:i/>
          <w:iCs/>
          <w:sz w:val="20"/>
          <w:szCs w:val="20"/>
          <w:lang w:val="en-US" w:bidi="en-US"/>
        </w:rPr>
        <w:t>gerundio, seguir/ continuar + gerundio;</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в письменном и звучащем тексте и употреблять в устной и письменной речи конструкцию </w:t>
      </w:r>
      <w:r w:rsidRPr="009B17B0">
        <w:rPr>
          <w:rFonts w:ascii="Times New Roman" w:eastAsia="Times New Roman" w:hAnsi="Times New Roman" w:cs="Times New Roman"/>
          <w:i/>
          <w:iCs/>
          <w:sz w:val="20"/>
          <w:szCs w:val="20"/>
          <w:lang w:val="en-US" w:bidi="en-US"/>
        </w:rPr>
        <w:t>acusativo</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con</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infi</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val="en-US" w:bidi="en-US"/>
        </w:rPr>
        <w:t>nitivo</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bidi="en-US"/>
        </w:rPr>
        <w:t xml:space="preserve">5) </w:t>
      </w: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социокультурными знаниями и умениями:</w:t>
      </w:r>
    </w:p>
    <w:p w:rsidR="009B17B0" w:rsidRPr="009B17B0" w:rsidRDefault="009B17B0" w:rsidP="009B17B0">
      <w:pPr>
        <w:widowControl w:val="0"/>
        <w:numPr>
          <w:ilvl w:val="0"/>
          <w:numId w:val="32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знать/понимать и использовать</w:t>
      </w:r>
      <w:r w:rsidRPr="009B17B0">
        <w:rPr>
          <w:rFonts w:ascii="Times New Roman" w:eastAsia="Times New Roman" w:hAnsi="Times New Roman" w:cs="Times New Roman"/>
          <w:sz w:val="20"/>
          <w:szCs w:val="20"/>
          <w:lang w:eastAsia="ru-RU" w:bidi="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9B17B0" w:rsidRPr="009B17B0" w:rsidRDefault="009B17B0" w:rsidP="009B17B0">
      <w:pPr>
        <w:widowControl w:val="0"/>
        <w:numPr>
          <w:ilvl w:val="0"/>
          <w:numId w:val="32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иметь</w:t>
      </w:r>
      <w:r w:rsidRPr="009B17B0">
        <w:rPr>
          <w:rFonts w:ascii="Times New Roman" w:eastAsia="Times New Roman" w:hAnsi="Times New Roman" w:cs="Times New Roman"/>
          <w:sz w:val="20"/>
          <w:szCs w:val="20"/>
          <w:lang w:eastAsia="ru-RU" w:bidi="ru-RU"/>
        </w:rPr>
        <w:t xml:space="preserve"> элементарные представления о различных вариантах испанского языка;</w:t>
      </w:r>
    </w:p>
    <w:p w:rsidR="009B17B0" w:rsidRPr="009B17B0" w:rsidRDefault="009B17B0" w:rsidP="009B17B0">
      <w:pPr>
        <w:widowControl w:val="0"/>
        <w:numPr>
          <w:ilvl w:val="0"/>
          <w:numId w:val="32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обладать базовыми знаниями</w:t>
      </w:r>
      <w:r w:rsidRPr="009B17B0">
        <w:rPr>
          <w:rFonts w:ascii="Times New Roman" w:eastAsia="Times New Roman" w:hAnsi="Times New Roman" w:cs="Times New Roman"/>
          <w:sz w:val="20"/>
          <w:szCs w:val="20"/>
          <w:lang w:eastAsia="ru-RU" w:bidi="ru-RU"/>
        </w:rPr>
        <w:t xml:space="preserve"> о социокультурном портрете и культурном наследии родной страны и страны/стран изучаемого языка; уметь представлять Россию и страну/страны изучаемого языка;</w:t>
      </w:r>
    </w:p>
    <w:p w:rsidR="009B17B0" w:rsidRPr="009B17B0" w:rsidRDefault="009B17B0" w:rsidP="009B17B0">
      <w:pPr>
        <w:widowControl w:val="0"/>
        <w:numPr>
          <w:ilvl w:val="0"/>
          <w:numId w:val="32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оказывать помощь</w:t>
      </w:r>
      <w:r w:rsidRPr="009B17B0">
        <w:rPr>
          <w:rFonts w:ascii="Times New Roman" w:eastAsia="Times New Roman" w:hAnsi="Times New Roman" w:cs="Times New Roman"/>
          <w:sz w:val="20"/>
          <w:szCs w:val="20"/>
          <w:lang w:eastAsia="ru-RU" w:bidi="ru-RU"/>
        </w:rPr>
        <w:t xml:space="preserve"> зарубежным гостям в ситуациях повседневного общения.</w:t>
      </w:r>
    </w:p>
    <w:p w:rsidR="009B17B0" w:rsidRPr="009B17B0" w:rsidRDefault="009B17B0" w:rsidP="009B17B0">
      <w:pPr>
        <w:widowControl w:val="0"/>
        <w:numPr>
          <w:ilvl w:val="0"/>
          <w:numId w:val="81"/>
        </w:numPr>
        <w:tabs>
          <w:tab w:val="left" w:pos="54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компенсаторными умениями: использовать при говорении переспрос; использовать при говорении и письме </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81"/>
        </w:numPr>
        <w:tabs>
          <w:tab w:val="left" w:pos="54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lastRenderedPageBreak/>
        <w:t>участвовать</w:t>
      </w:r>
      <w:r w:rsidRPr="009B17B0">
        <w:rPr>
          <w:rFonts w:ascii="Times New Roman" w:eastAsia="Times New Roman" w:hAnsi="Times New Roman" w:cs="Times New Roman"/>
          <w:sz w:val="20"/>
          <w:szCs w:val="20"/>
          <w:lang w:eastAsia="ru-RU" w:bidi="ru-RU"/>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rsidR="009B17B0" w:rsidRPr="009B17B0" w:rsidRDefault="009B17B0" w:rsidP="009B17B0">
      <w:pPr>
        <w:widowControl w:val="0"/>
        <w:numPr>
          <w:ilvl w:val="0"/>
          <w:numId w:val="81"/>
        </w:numPr>
        <w:tabs>
          <w:tab w:val="left" w:pos="54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двуязычные словари, словари словосочетаний, детские энциклопедии на испанском языке, лингвострановедческие словари и другие справочные материалы, включая ресурсы в сети Интернет;</w:t>
      </w:r>
    </w:p>
    <w:p w:rsidR="009B17B0" w:rsidRPr="009B17B0" w:rsidRDefault="009B17B0" w:rsidP="009B17B0">
      <w:pPr>
        <w:widowControl w:val="0"/>
        <w:numPr>
          <w:ilvl w:val="0"/>
          <w:numId w:val="81"/>
        </w:numPr>
        <w:tabs>
          <w:tab w:val="left" w:pos="538"/>
        </w:tabs>
        <w:spacing w:after="0" w:line="254" w:lineRule="auto"/>
        <w:ind w:firstLine="240"/>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649" w:right="700" w:bottom="878" w:left="706" w:header="0" w:footer="3" w:gutter="0"/>
          <w:cols w:space="720"/>
          <w:noEndnote/>
          <w:docGrid w:linePitch="360"/>
        </w:sectPr>
      </w:pPr>
      <w:r w:rsidRPr="009B17B0">
        <w:rPr>
          <w:rFonts w:ascii="Times New Roman" w:eastAsia="Times New Roman" w:hAnsi="Times New Roman" w:cs="Times New Roman"/>
          <w:i/>
          <w:iCs/>
          <w:sz w:val="20"/>
          <w:szCs w:val="20"/>
          <w:lang w:eastAsia="ru-RU" w:bidi="ru-RU"/>
        </w:rPr>
        <w:t>сравнивать</w:t>
      </w:r>
      <w:r w:rsidRPr="009B17B0">
        <w:rPr>
          <w:rFonts w:ascii="Times New Roman" w:eastAsia="Times New Roman" w:hAnsi="Times New Roman" w:cs="Times New Roman"/>
          <w:sz w:val="20"/>
          <w:szCs w:val="20"/>
          <w:lang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keepNext/>
        <w:keepLines/>
        <w:widowControl w:val="0"/>
        <w:pBdr>
          <w:bottom w:val="single" w:sz="12" w:space="1" w:color="auto"/>
        </w:pBdr>
        <w:tabs>
          <w:tab w:val="left" w:pos="649"/>
        </w:tabs>
        <w:spacing w:after="0" w:line="257" w:lineRule="auto"/>
        <w:outlineLvl w:val="1"/>
        <w:rPr>
          <w:rFonts w:ascii="Arial" w:eastAsia="Arial" w:hAnsi="Arial" w:cs="Arial"/>
          <w:b/>
          <w:bCs/>
          <w:color w:val="231E20"/>
          <w:sz w:val="20"/>
          <w:szCs w:val="20"/>
          <w:lang w:eastAsia="ru-RU" w:bidi="ru-RU"/>
        </w:rPr>
      </w:pPr>
      <w:bookmarkStart w:id="334" w:name="bookmark671"/>
      <w:bookmarkStart w:id="335" w:name="_Toc105502785"/>
      <w:r w:rsidRPr="009B17B0">
        <w:rPr>
          <w:rFonts w:ascii="Arial" w:eastAsia="Arial" w:hAnsi="Arial" w:cs="Arial"/>
          <w:b/>
          <w:bCs/>
          <w:color w:val="231E20"/>
          <w:sz w:val="20"/>
          <w:szCs w:val="20"/>
          <w:lang w:eastAsia="ru-RU" w:bidi="ru-RU"/>
        </w:rPr>
        <w:lastRenderedPageBreak/>
        <w:t>2.1.9. КИТАЙСКИЙ ЯЗЫК</w:t>
      </w:r>
      <w:bookmarkEnd w:id="334"/>
      <w:bookmarkEnd w:id="335"/>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китайскому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(китайскому)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36" w:name="bookmark67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ПОЯСНИТЕЛЬНАЯ ЗАПИСКА</w:t>
      </w:r>
      <w:bookmarkEnd w:id="336"/>
    </w:p>
    <w:p w:rsidR="009B17B0" w:rsidRPr="009B17B0" w:rsidRDefault="009B17B0" w:rsidP="009B17B0">
      <w:pPr>
        <w:widowControl w:val="0"/>
        <w:spacing w:after="2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(китайский) язык», определяет обязательную (инвариантную) часть содержания учебного курса по китайскому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китайского языка и родного (русского) языка обучающихся, межпредметных связей китайского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китайскому языку.</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37" w:name="bookmark675"/>
      <w:r w:rsidRPr="009B17B0">
        <w:rPr>
          <w:rFonts w:ascii="Arial" w:eastAsia="Courier New" w:hAnsi="Arial" w:cs="Arial"/>
          <w:b/>
          <w:color w:val="000000"/>
          <w:sz w:val="20"/>
          <w:szCs w:val="20"/>
          <w:lang w:eastAsia="ru-RU" w:bidi="ru-RU"/>
        </w:rPr>
        <w:t>ОБЩАЯ ХАРАКТЕРИСТИКА УЧЕБНОГО ПРЕДМЕТА «ИНОСТРАННЫЙ (КИТАЙСКИЙ) ЯЗЫК»</w:t>
      </w:r>
      <w:bookmarkEnd w:id="337"/>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Учебный предмет «Иностранный язык» играет важную роль в образовании и воспитании современного школьника, живущего в условиях динамичного, стремительно меняющегося поликультурного и плюрилингвального мира. Иностранный язык как инструмент межкультурного взаимодействия и межличностного общения в </w:t>
      </w:r>
      <w:r w:rsidRPr="009B17B0">
        <w:rPr>
          <w:rFonts w:ascii="Times New Roman" w:eastAsia="Times New Roman" w:hAnsi="Times New Roman" w:cs="Times New Roman"/>
          <w:sz w:val="20"/>
          <w:szCs w:val="20"/>
          <w:lang w:eastAsia="ru-RU" w:bidi="ru-RU"/>
        </w:rPr>
        <w:lastRenderedPageBreak/>
        <w:t>повседневной учебной и бытовой жизни подростков способствует их общему речевому, эмоциональному и интеллектуальному развитию, расширению кругозора, воспитанию гражданской идентичности, формированию коммуникативной культуры и понимания важности диалога культур.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силу высокого метапредметного и межпредметного потенциала иностранного языка в современных образовательных реалиях он является важным средством познания во всех предметных областях — от социально-гуманитарной до естественнонаучной, самореализации в различных творческих сферах, успешной социализации. Стремительные общественные, экономические и прочие трансформации, наблюдаемые в </w:t>
      </w:r>
      <w:r w:rsidRPr="009B17B0">
        <w:rPr>
          <w:rFonts w:ascii="Times New Roman" w:eastAsia="Times New Roman" w:hAnsi="Times New Roman" w:cs="Times New Roman"/>
          <w:sz w:val="20"/>
          <w:szCs w:val="20"/>
          <w:lang w:val="en-US" w:bidi="en-US"/>
        </w:rPr>
        <w:t>XXI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веке, увеличивают запрос на повышение иноязычной, коммуникативной, информационной, межкультурной компетентности человека, его адаптивности к меняющейся среде. Таким образом, иностранный язык становится неотъемлемой компетенцией современного человека. По мнению ряда ученых, актуальна многоступенчатая иноязычная подготовка, которая может охватывать несколько уровней образования. Это в полной мере относится к китайскому языку, поскольку на современном этапе он становится все более распространенным в самых разных профессиональных сферах и массовой культуре, и его изучение со школьной ступени может способствовать подготовке высокопотенциальных выпускников.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китайского языка значительно расширяет кругозор обучающихся, формирует многоплановую картину мира, культуру толерантности и диалога, навыки мирного разрешения противоречий, сотрудничества и уважения к культурным и личностным различиям, навыки представления родной страны на изучаемом языке.</w:t>
      </w:r>
    </w:p>
    <w:p w:rsidR="009B17B0" w:rsidRPr="009B17B0" w:rsidRDefault="009B17B0" w:rsidP="009B17B0">
      <w:pPr>
        <w:widowControl w:val="0"/>
        <w:spacing w:after="22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Наряду с вышеуказанным, стоит отметить стратегическую значимость изучения китайского языка гражданами Российской Федерации, которая предопределена необходимостью развития взаимодействия с давним соседом — Китайской Народной Республикой, одной из крупнейших экономик мира, отношения с которой в </w:t>
      </w:r>
      <w:r w:rsidRPr="009B17B0">
        <w:rPr>
          <w:rFonts w:ascii="Times New Roman" w:eastAsia="Times New Roman" w:hAnsi="Times New Roman" w:cs="Times New Roman"/>
          <w:sz w:val="20"/>
          <w:szCs w:val="20"/>
          <w:lang w:val="en-US" w:bidi="en-US"/>
        </w:rPr>
        <w:t>XXI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веке достигли уровня всеобъемлющего стратегического партнерства. Успешность взаимодействия российского и китайского народов во многом зависит от уровня знания языков и самобытных многовековых традиций партнеров. Учитывая существенные различия в культурах России и Китая, изучение китайской культуры и китайского языка должно быть системным, осуществляться в сопоставительном ключе, чему будут способствовать занятия по предмету «Иностранный (китайский) язык» в </w:t>
      </w:r>
      <w:r w:rsidRPr="009B17B0">
        <w:rPr>
          <w:rFonts w:ascii="Times New Roman" w:eastAsia="Times New Roman" w:hAnsi="Times New Roman" w:cs="Times New Roman"/>
          <w:sz w:val="20"/>
          <w:szCs w:val="20"/>
          <w:lang w:eastAsia="ru-RU" w:bidi="ru-RU"/>
        </w:rPr>
        <w:lastRenderedPageBreak/>
        <w:t>общеобразовательной школе.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38" w:name="bookmark677"/>
      <w:r w:rsidRPr="009B17B0">
        <w:rPr>
          <w:rFonts w:ascii="Arial" w:eastAsia="Courier New" w:hAnsi="Arial" w:cs="Arial"/>
          <w:b/>
          <w:color w:val="000000"/>
          <w:sz w:val="20"/>
          <w:szCs w:val="20"/>
          <w:lang w:eastAsia="ru-RU" w:bidi="ru-RU"/>
        </w:rPr>
        <w:t xml:space="preserve">ЦЕЛИ ИЗУЧЕНИЯ УЧЕБНОГО ПРЕДМЕТА </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«ИНОСТРАННЫЙ (КИТАЙСКИЙ) ЯЗЫК»</w:t>
      </w:r>
      <w:bookmarkEnd w:id="338"/>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свете сказанного выше цели иноязычного образования становятся более сложными по структуре, формулируются на </w:t>
      </w:r>
      <w:r w:rsidRPr="009B17B0">
        <w:rPr>
          <w:rFonts w:ascii="Times New Roman" w:eastAsia="Times New Roman" w:hAnsi="Times New Roman" w:cs="Times New Roman"/>
          <w:i/>
          <w:iCs/>
          <w:sz w:val="20"/>
          <w:szCs w:val="20"/>
          <w:lang w:eastAsia="ru-RU" w:bidi="ru-RU"/>
        </w:rPr>
        <w:t>ценностном, когнитивном и прагматическом</w:t>
      </w:r>
      <w:r w:rsidRPr="009B17B0">
        <w:rPr>
          <w:rFonts w:ascii="Times New Roman" w:eastAsia="Times New Roman" w:hAnsi="Times New Roman" w:cs="Times New Roman"/>
          <w:sz w:val="20"/>
          <w:szCs w:val="20"/>
          <w:lang w:eastAsia="ru-RU" w:bidi="ru-RU"/>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 прагматическом уровне </w:t>
      </w:r>
      <w:r w:rsidRPr="009B17B0">
        <w:rPr>
          <w:rFonts w:ascii="Times New Roman" w:eastAsia="Times New Roman" w:hAnsi="Times New Roman" w:cs="Times New Roman"/>
          <w:b/>
          <w:bCs/>
          <w:i/>
          <w:iCs/>
          <w:sz w:val="19"/>
          <w:szCs w:val="19"/>
          <w:lang w:eastAsia="ru-RU" w:bidi="ru-RU"/>
        </w:rPr>
        <w:t>целью иноязычного образования</w:t>
      </w:r>
      <w:r w:rsidRPr="009B17B0">
        <w:rPr>
          <w:rFonts w:ascii="Times New Roman" w:eastAsia="Times New Roman" w:hAnsi="Times New Roman" w:cs="Times New Roman"/>
          <w:sz w:val="20"/>
          <w:szCs w:val="20"/>
          <w:lang w:eastAsia="ru-RU" w:bidi="ru-RU"/>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речевая компетенция</w:t>
      </w:r>
      <w:r w:rsidRPr="009B17B0">
        <w:rPr>
          <w:rFonts w:ascii="Times New Roman" w:eastAsia="Times New Roman" w:hAnsi="Times New Roman" w:cs="Times New Roman"/>
          <w:sz w:val="20"/>
          <w:szCs w:val="20"/>
          <w:lang w:eastAsia="ru-RU" w:bidi="ru-RU"/>
        </w:rPr>
        <w:t xml:space="preserve"> — развитие коммуникативных умений в четырех основных видах речевой деятельности (говорении, аудировании, чтении, письме);</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языковая компетенция</w:t>
      </w:r>
      <w:r w:rsidRPr="009B17B0">
        <w:rPr>
          <w:rFonts w:ascii="Times New Roman" w:eastAsia="Times New Roman" w:hAnsi="Times New Roman" w:cs="Times New Roman"/>
          <w:sz w:val="20"/>
          <w:szCs w:val="20"/>
          <w:lang w:eastAsia="ru-RU" w:bidi="ru-RU"/>
        </w:rPr>
        <w:t xml:space="preserve"> — овладение новыми языковыми средствами (фонетическими, орфографическими, лексическими, грамматическими) в соответствии </w:t>
      </w:r>
      <w:r w:rsidRPr="009B17B0">
        <w:rPr>
          <w:rFonts w:ascii="Times New Roman" w:eastAsia="Times New Roman" w:hAnsi="Times New Roman" w:cs="Times New Roman"/>
          <w:sz w:val="20"/>
          <w:szCs w:val="20"/>
          <w:lang w:val="en-US" w:bidi="en-US"/>
        </w:rPr>
        <w: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социокультурная/межкультурная компетенция</w:t>
      </w:r>
      <w:r w:rsidRPr="009B17B0">
        <w:rPr>
          <w:rFonts w:ascii="Times New Roman" w:eastAsia="Times New Roman" w:hAnsi="Times New Roman" w:cs="Times New Roman"/>
          <w:sz w:val="20"/>
          <w:szCs w:val="20"/>
          <w:lang w:eastAsia="ru-RU" w:bidi="ru-RU"/>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компенсаторная компетенция</w:t>
      </w:r>
      <w:r w:rsidRPr="009B17B0">
        <w:rPr>
          <w:rFonts w:ascii="Times New Roman" w:eastAsia="Times New Roman" w:hAnsi="Times New Roman" w:cs="Times New Roman"/>
          <w:sz w:val="20"/>
          <w:szCs w:val="20"/>
          <w:lang w:eastAsia="ru-RU" w:bidi="ru-RU"/>
        </w:rPr>
        <w:t xml:space="preserve"> — развитие умений выходить из положения в условиях дефицита языковых средств при получении и передаче информации.</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Наряду с иноязычной коммуникативной компетенцией средствами иностранного языка формируются </w:t>
      </w:r>
      <w:r w:rsidRPr="009B17B0">
        <w:rPr>
          <w:rFonts w:ascii="Times New Roman" w:eastAsia="Times New Roman" w:hAnsi="Times New Roman" w:cs="Times New Roman"/>
          <w:i/>
          <w:iCs/>
          <w:sz w:val="20"/>
          <w:szCs w:val="20"/>
          <w:lang w:eastAsia="ru-RU" w:bidi="ru-RU"/>
        </w:rPr>
        <w:t>ключевые универсальные учебные компетенции</w:t>
      </w:r>
      <w:r w:rsidRPr="009B17B0">
        <w:rPr>
          <w:rFonts w:ascii="Times New Roman" w:eastAsia="Times New Roman" w:hAnsi="Times New Roman" w:cs="Times New Roman"/>
          <w:sz w:val="20"/>
          <w:szCs w:val="20"/>
          <w:lang w:eastAsia="ru-RU" w:bidi="ru-RU"/>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9B17B0" w:rsidRPr="009B17B0" w:rsidRDefault="009B17B0" w:rsidP="009B17B0">
      <w:pPr>
        <w:widowControl w:val="0"/>
        <w:spacing w:after="22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w:t>
      </w:r>
      <w:r w:rsidRPr="009B17B0">
        <w:rPr>
          <w:rFonts w:ascii="Times New Roman" w:eastAsia="Times New Roman" w:hAnsi="Times New Roman" w:cs="Times New Roman"/>
          <w:sz w:val="20"/>
          <w:szCs w:val="20"/>
          <w:lang w:eastAsia="ru-RU" w:bidi="ru-RU"/>
        </w:rPr>
        <w:lastRenderedPageBreak/>
        <w:t>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39" w:name="bookmark679"/>
      <w:r w:rsidRPr="009B17B0">
        <w:rPr>
          <w:rFonts w:ascii="Arial" w:eastAsia="Courier New" w:hAnsi="Arial" w:cs="Arial"/>
          <w:b/>
          <w:color w:val="000000"/>
          <w:sz w:val="20"/>
          <w:szCs w:val="20"/>
          <w:lang w:eastAsia="ru-RU" w:bidi="ru-RU"/>
        </w:rPr>
        <w:t>МЕСТО УЧЕБНОГО ПРЕДМЕТА В УЧЕБНОМ ПЛАНЕ «ИНОСТРАННЫЙ (КИТАЙСКИЙ) ЯЗЫК»</w:t>
      </w:r>
      <w:bookmarkEnd w:id="339"/>
    </w:p>
    <w:p w:rsidR="009B17B0" w:rsidRPr="009B17B0" w:rsidRDefault="009B17B0" w:rsidP="009B17B0">
      <w:pPr>
        <w:widowControl w:val="0"/>
        <w:spacing w:after="0" w:line="252" w:lineRule="auto"/>
        <w:ind w:firstLine="28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sz w:val="20"/>
          <w:szCs w:val="20"/>
          <w:lang w:eastAsia="ru-RU" w:bidi="ru-RU"/>
        </w:rPr>
        <w:t xml:space="preserve">Обязательный учебный предмет «Иностранный язык» входит в предметную область «Иностранные языки» и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w:t>
      </w:r>
      <w:r w:rsidRPr="009B17B0">
        <w:rPr>
          <w:rFonts w:ascii="Times New Roman" w:eastAsia="Times New Roman" w:hAnsi="Times New Roman" w:cs="Times New Roman"/>
          <w:b/>
          <w:bCs/>
          <w:sz w:val="19"/>
          <w:szCs w:val="19"/>
          <w:lang w:eastAsia="ru-RU" w:bidi="ru-RU"/>
        </w:rPr>
        <w:t>3 часа в неделю, что составляет по 102 учебных часа на каждом году обучения с 5 по 9 класс.</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Поскольку, в отличие от европейских языков, для китайского языка определение уровня в соответствии с «Общеевропейскими компетенциями владения иностранным языком»</w:t>
      </w:r>
      <w:r w:rsidRPr="009B17B0">
        <w:rPr>
          <w:rFonts w:ascii="Times New Roman" w:eastAsia="Times New Roman" w:hAnsi="Times New Roman" w:cs="Times New Roman"/>
          <w:sz w:val="20"/>
          <w:szCs w:val="20"/>
          <w:vertAlign w:val="superscript"/>
          <w:lang w:eastAsia="ru-RU" w:bidi="ru-RU"/>
        </w:rPr>
        <w:footnoteReference w:id="12"/>
      </w:r>
      <w:r w:rsidRPr="009B17B0">
        <w:rPr>
          <w:rFonts w:ascii="Times New Roman" w:eastAsia="Times New Roman" w:hAnsi="Times New Roman" w:cs="Times New Roman"/>
          <w:sz w:val="20"/>
          <w:szCs w:val="20"/>
          <w:vertAlign w:val="superscript"/>
          <w:lang w:eastAsia="ru-RU" w:bidi="ru-RU"/>
        </w:rPr>
        <w:t xml:space="preserve"> </w:t>
      </w:r>
      <w:r w:rsidRPr="009B17B0">
        <w:rPr>
          <w:rFonts w:ascii="Times New Roman" w:eastAsia="Times New Roman" w:hAnsi="Times New Roman" w:cs="Times New Roman"/>
          <w:sz w:val="20"/>
          <w:szCs w:val="20"/>
          <w:lang w:eastAsia="ru-RU" w:bidi="ru-RU"/>
        </w:rPr>
        <w:t xml:space="preserve">является затруднительным (научное изучение методик сопряжения «европейской» и «китайской» систем определения уровней владения китайским языком продолжается), то среди ключевых </w:t>
      </w:r>
      <w:r w:rsidRPr="009B17B0">
        <w:rPr>
          <w:rFonts w:ascii="Times New Roman" w:eastAsia="Times New Roman" w:hAnsi="Times New Roman" w:cs="Times New Roman"/>
          <w:i/>
          <w:iCs/>
          <w:sz w:val="20"/>
          <w:szCs w:val="20"/>
          <w:lang w:eastAsia="ru-RU" w:bidi="ru-RU"/>
        </w:rPr>
        <w:t>предметных результатов</w:t>
      </w:r>
      <w:r w:rsidRPr="009B17B0">
        <w:rPr>
          <w:rFonts w:ascii="Times New Roman" w:eastAsia="Times New Roman" w:hAnsi="Times New Roman" w:cs="Times New Roman"/>
          <w:sz w:val="20"/>
          <w:szCs w:val="20"/>
          <w:lang w:eastAsia="ru-RU" w:bidi="ru-RU"/>
        </w:rPr>
        <w:t xml:space="preserve"> на уровне основного общего образования можно зафиксировать владение выпускником 9 класса умениями осуществлять устную и письменную коммуникацию на китайском языке непосредственно и опосредованно (в том числе в сети Интернет) на уровне, </w:t>
      </w:r>
      <w:r w:rsidRPr="009B17B0">
        <w:rPr>
          <w:rFonts w:ascii="Times New Roman" w:eastAsia="Times New Roman" w:hAnsi="Times New Roman" w:cs="Times New Roman"/>
          <w:i/>
          <w:iCs/>
          <w:sz w:val="20"/>
          <w:szCs w:val="20"/>
          <w:lang w:eastAsia="ru-RU" w:bidi="ru-RU"/>
        </w:rPr>
        <w:t>сопоставимом</w:t>
      </w:r>
      <w:r w:rsidRPr="009B17B0">
        <w:rPr>
          <w:rFonts w:ascii="Times New Roman" w:eastAsia="Times New Roman" w:hAnsi="Times New Roman" w:cs="Times New Roman"/>
          <w:sz w:val="20"/>
          <w:szCs w:val="20"/>
          <w:lang w:eastAsia="ru-RU" w:bidi="ru-RU"/>
        </w:rPr>
        <w:t xml:space="preserve"> с допороговым (А2 или А2+ в соответствии с «Общеевропейскими компетенциями...»). Развитие коммуникативной компетенции на данном уровне позволит успешно применять китайский язык для продолжения образования в старшей школе, дальнейшего самообразования и практики общения в пределах изученного языкового материала.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предмету «Китайский язык» состоит из четырёх разделов: Пояснительная записка, Планируемые результаты освоения учебного предмета «Иностранный (китайский) язык» на уровне основного общего образования, Содержание учебного предмета «Иностранный (китайский) язык», Тематическое планирование.</w:t>
      </w:r>
    </w:p>
    <w:p w:rsidR="009B17B0" w:rsidRPr="009B17B0" w:rsidRDefault="009B17B0" w:rsidP="009B17B0">
      <w:pPr>
        <w:widowControl w:val="0"/>
        <w:spacing w:after="0" w:line="240" w:lineRule="auto"/>
        <w:rPr>
          <w:rFonts w:ascii="Times New Roman" w:eastAsia="Times New Roman" w:hAnsi="Times New Roman" w:cs="Times New Roman"/>
          <w:sz w:val="20"/>
          <w:szCs w:val="20"/>
          <w:lang w:eastAsia="ru-RU" w:bidi="ru-RU"/>
        </w:rPr>
      </w:pPr>
      <w:r w:rsidRPr="009B17B0">
        <w:rPr>
          <w:rFonts w:ascii="Courier New" w:eastAsia="Courier New" w:hAnsi="Courier New" w:cs="Courier New"/>
          <w:sz w:val="24"/>
          <w:szCs w:val="24"/>
          <w:lang w:eastAsia="ru-RU" w:bidi="ru-RU"/>
        </w:rPr>
        <w:br w:type="page"/>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40" w:name="bookmark681"/>
      <w:r w:rsidRPr="009B17B0">
        <w:rPr>
          <w:rFonts w:ascii="Arial" w:eastAsia="Courier New" w:hAnsi="Arial" w:cs="Arial"/>
          <w:b/>
          <w:color w:val="000000"/>
          <w:sz w:val="20"/>
          <w:szCs w:val="20"/>
          <w:lang w:eastAsia="ru-RU" w:bidi="ru-RU"/>
        </w:rPr>
        <w:t xml:space="preserve">Содержание учебного предмета </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«Иностранный (китайский) язык»</w:t>
      </w:r>
      <w:bookmarkEnd w:id="34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41" w:name="bookmark68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 КЛАСС</w:t>
      </w:r>
      <w:bookmarkEnd w:id="34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42" w:name="bookmark68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bookmarkEnd w:id="342"/>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Моя семья. Мои друзья. Семейные праздники: день рождения, Новый год.</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спорт).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здоровое питание.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Переписка с зарубежными сверстниками.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Каникулы в различное время года. Виды отдыха.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дикие и домашние животные. Погода.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Родной город/село. Транспорт.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писатели, поэты.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43" w:name="bookmark68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Виды речевой деятельности</w:t>
      </w:r>
      <w:bookmarkEnd w:id="343"/>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Говорение</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Диалогическая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Начинать, поддерживать и заканчивать разговор, в том числе по телефону; поздравлять с праздником и вежливо реагировать на поздравление; выражать благодарность.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Сообщать фактическую информацию, отвечая на вопросы разных видов; запрашивать интересующую информацию.</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диалог в соответствии с поставленной коммуникативной задачей с опорой на образец; на ключевые слова, речевые ситуации и/или иллюстрации, фотографии.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b/>
          <w:bCs/>
          <w:i/>
          <w:iCs/>
          <w:sz w:val="19"/>
          <w:szCs w:val="19"/>
          <w:lang w:eastAsia="ru-RU" w:bidi="ru-RU"/>
        </w:rPr>
      </w:pPr>
      <w:r w:rsidRPr="009B17B0">
        <w:rPr>
          <w:rFonts w:ascii="Times New Roman" w:eastAsia="Times New Roman" w:hAnsi="Times New Roman" w:cs="Times New Roman"/>
          <w:b/>
          <w:bCs/>
          <w:i/>
          <w:iCs/>
          <w:sz w:val="19"/>
          <w:szCs w:val="19"/>
          <w:lang w:eastAsia="ru-RU" w:bidi="ru-RU"/>
        </w:rPr>
        <w:t>Монологическая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Высказываться о фактах, событиях, используя основные типы речи (описание/характеристика, повествование) с опорой на ключевые слова, </w:t>
      </w:r>
      <w:r w:rsidRPr="009B17B0">
        <w:rPr>
          <w:rFonts w:ascii="Times New Roman" w:eastAsia="Times New Roman" w:hAnsi="Times New Roman" w:cs="Times New Roman"/>
          <w:sz w:val="20"/>
          <w:szCs w:val="20"/>
          <w:lang w:eastAsia="ru-RU" w:bidi="ru-RU"/>
        </w:rPr>
        <w:lastRenderedPageBreak/>
        <w:t>план, вопросы и/или иллюстрации, фотографии.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объект, человека/литературного персонажа по определённой схеме.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Передавать содержание прочитанного текста с опорой на вопросы, план, ключевые слова и/или иллюстрации, фотографии.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излагать результаты выполненной проектной работы.</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Работать индивидуально и в группе при выполнении проектной работы.</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речь учителя по ведению урока.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на слух и понимать связное высказывание учителя, одноклассника, построенное на знакомом языковом материале.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Вербально/невербально реагировать на услышанное. Воспринимать на слух и понимать основное содержание несложных аутентичных текстов, содержащие отдельные незнакомые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тему прослушанного текста.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языковую догадку при восприятии на слух текстов, содержащих незнакомые слова.</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Игнорировать незнакомые слова, не мешающие понимать содержание текста.</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110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90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про себя и понимание запрашиваемой информации, представленной в нелинейных текстах (таблицах, диаграммах и т.д.).</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в соответствии с нормами речевого этикета, принятыми в стране/странах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Написание электронного сообщения личного характера с соблюдением норм речевого этикета, принятых в стране/странах изучаемого языка </w:t>
      </w:r>
      <w:r w:rsidRPr="009B17B0">
        <w:rPr>
          <w:rFonts w:ascii="Times New Roman" w:eastAsia="Times New Roman" w:hAnsi="Times New Roman" w:cs="Times New Roman"/>
          <w:sz w:val="20"/>
          <w:szCs w:val="20"/>
          <w:lang w:eastAsia="ru-RU" w:bidi="ru-RU"/>
        </w:rPr>
        <w:lastRenderedPageBreak/>
        <w:t>объёмом до 50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небольших письменных высказываний с опорой на образец/план.</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поздравлений с днём рождения и другими праздниками, с употреблением формул речевого этикета, принятых в стране изучаемого языка.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44" w:name="bookmark689"/>
      <w:r w:rsidRPr="009B17B0">
        <w:rPr>
          <w:rFonts w:ascii="Arial" w:eastAsia="Courier New" w:hAnsi="Arial" w:cs="Arial"/>
          <w:b/>
          <w:color w:val="000000"/>
          <w:sz w:val="20"/>
          <w:szCs w:val="20"/>
          <w:lang w:eastAsia="ru-RU" w:bidi="ru-RU"/>
        </w:rPr>
        <w:t>Языковая сторона речи</w:t>
      </w:r>
      <w:bookmarkEnd w:id="344"/>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Владение основными навыками различения на слух и произношения всех звуков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букв китайского звукобуквенного алфавита ханьюй пиньинь (</w:t>
      </w:r>
      <w:r w:rsidRPr="009B17B0">
        <w:rPr>
          <w:rFonts w:ascii="Microsoft JhengHei" w:eastAsia="Microsoft JhengHei" w:hAnsi="Microsoft JhengHei" w:cs="Microsoft JhengHei" w:hint="eastAsia"/>
          <w:sz w:val="20"/>
          <w:szCs w:val="20"/>
          <w:lang w:eastAsia="ru-RU" w:bidi="ru-RU"/>
        </w:rPr>
        <w:t>汉语拼音</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(также называемого «фонетической транскрипцией»), их фонетически корректное озвучивание.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структуры китайского слога, особенностей сочетаемости инициалей и финалей, различение их на слух и правильное озвучивание;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правил тональной системы китайского языка и их корректное использование (изменение тонов, неполный третий тон, лёгкий тон).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ошибок, ведущих к сбою в коммуникации, произнесение слов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новых слов, записанных с помощью китайского фонетического алфавита, согласно основным правилам чтения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системы китайско-русской транскрипции Палладия и правильное произнесение китайских слов, записанных в этой транскрипции.</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Выразительное чтение вслух небольших адаптированных аутентичных текстов объёмом до 90 знаков, построенных на изученном языковом материале, с соблюдением правил чтения и соответствующей интонацией.</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Иероглифика, орфография и пунктуация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изученных слов в иероглифике и системе пиньинь, а также применение их в рамках изучаемого лексико-грамматического материала.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основополагающих правил написания китайских иероглифов и порядка черт при создании текстов в иероглифике.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иероглифов по количеству черт, обозначение сходства и различия в написании изученных иероглифов.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структуры изученных иероглифов, выделение иероглифических ключей, графем и черт, в фоноидеограммах — ключей и фонетиков.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печатных и рукописных текстов, записанных современным иероглифическим письмом, содержащих изученные иероглифы.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Написание услышанного текста в пределах изученной лексики в иероглифике и пиньинь.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Транскрибирование изученных слов, записанных иероглификой, в системе пиньинь.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Расстановка знаков тонов в тексте, записанном иероглификой и пиньинь.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Расстановка знаков препинания в предложениях, между однородными членами предложения и в конце предложения.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Набор иероглифического текста на компьютере, использование иероглифики при поиске информации в сети Интернет.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речи ряда интернациональных лексических единиц.</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смысловых особенностей изученных лексических единиц и употребление слов в соответствии с нормами лексической сочетаемости.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речи:</w:t>
      </w:r>
    </w:p>
    <w:p w:rsidR="009B17B0" w:rsidRPr="009B17B0" w:rsidRDefault="009B17B0" w:rsidP="009B17B0">
      <w:pPr>
        <w:widowControl w:val="0"/>
        <w:numPr>
          <w:ilvl w:val="0"/>
          <w:numId w:val="33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различных коммуникативных типов предложений: повествовательных (утвердительных и отрицательных), вопросительных (общего вопроса с частицей </w:t>
      </w:r>
      <w:r w:rsidRPr="009B17B0">
        <w:rPr>
          <w:rFonts w:ascii="SimSun" w:eastAsia="SimSun" w:hAnsi="SimSun" w:cs="SimSun" w:hint="eastAsia"/>
          <w:sz w:val="20"/>
          <w:szCs w:val="20"/>
          <w:lang w:eastAsia="ru-RU" w:bidi="ru-RU"/>
        </w:rPr>
        <w:t>吗</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в утвердительно отрицательной форме, специального вопроса с вопросительными местоимениями), побудительных, восклицательных;</w:t>
      </w:r>
    </w:p>
    <w:p w:rsidR="009B17B0" w:rsidRPr="009B17B0" w:rsidRDefault="009B17B0" w:rsidP="009B17B0">
      <w:pPr>
        <w:widowControl w:val="0"/>
        <w:numPr>
          <w:ilvl w:val="0"/>
          <w:numId w:val="33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нераспространённых и распространённых простых предложений;</w:t>
      </w:r>
    </w:p>
    <w:p w:rsidR="009B17B0" w:rsidRPr="009B17B0" w:rsidRDefault="009B17B0" w:rsidP="009B17B0">
      <w:pPr>
        <w:widowControl w:val="0"/>
        <w:numPr>
          <w:ilvl w:val="0"/>
          <w:numId w:val="33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предложений с именным сказуемым со связкой  </w:t>
      </w:r>
      <w:r w:rsidRPr="009B17B0">
        <w:rPr>
          <w:rFonts w:ascii="MS Gothic" w:eastAsia="Times New Roman" w:hAnsi="MS Gothic" w:cs="MS Gothic"/>
          <w:sz w:val="20"/>
          <w:szCs w:val="20"/>
          <w:lang w:eastAsia="ru-RU" w:bidi="ru-RU"/>
        </w:rPr>
        <w:t xml:space="preserve">是 </w:t>
      </w:r>
      <w:r w:rsidRPr="009B17B0">
        <w:rPr>
          <w:rFonts w:ascii="Times New Roman" w:eastAsia="Times New Roman" w:hAnsi="Times New Roman" w:cs="Times New Roman"/>
          <w:sz w:val="20"/>
          <w:szCs w:val="20"/>
          <w:lang w:eastAsia="ru-RU" w:bidi="ru-RU"/>
        </w:rPr>
        <w:t xml:space="preserve">и без 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предложений с качественным сказуемым, приветственных фраз с качественным сказуемым;</w:t>
      </w:r>
    </w:p>
    <w:p w:rsidR="009B17B0" w:rsidRPr="009B17B0" w:rsidRDefault="009B17B0" w:rsidP="009B17B0">
      <w:pPr>
        <w:widowControl w:val="0"/>
        <w:numPr>
          <w:ilvl w:val="0"/>
          <w:numId w:val="33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предложений с простым глагольным сказуемым;</w:t>
      </w:r>
    </w:p>
    <w:p w:rsidR="009B17B0" w:rsidRPr="009B17B0" w:rsidRDefault="009B17B0" w:rsidP="009B17B0">
      <w:pPr>
        <w:widowControl w:val="0"/>
        <w:numPr>
          <w:ilvl w:val="0"/>
          <w:numId w:val="33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предложений наличия и обладания со сказуемым, выраженным глаголом </w:t>
      </w:r>
      <w:r w:rsidRPr="009B17B0">
        <w:rPr>
          <w:rFonts w:ascii="MS Gothic" w:eastAsia="Times New Roman" w:hAnsi="MS Gothic" w:cs="MS Gothic"/>
          <w:sz w:val="20"/>
          <w:szCs w:val="20"/>
          <w:lang w:eastAsia="ru-RU" w:bidi="ru-RU"/>
        </w:rPr>
        <w:t>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 </w:t>
      </w:r>
      <w:r w:rsidRPr="009B17B0">
        <w:rPr>
          <w:rFonts w:ascii="SimSun" w:eastAsia="SimSun" w:hAnsi="SimSun" w:cs="SimSun" w:hint="eastAsia"/>
          <w:sz w:val="20"/>
          <w:szCs w:val="20"/>
          <w:lang w:eastAsia="ru-RU" w:bidi="ru-RU"/>
        </w:rPr>
        <w:t>请</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личных местоимений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притяжательных местоимений;</w:t>
      </w:r>
    </w:p>
    <w:p w:rsidR="009B17B0" w:rsidRPr="009B17B0" w:rsidRDefault="009B17B0" w:rsidP="009B17B0">
      <w:pPr>
        <w:widowControl w:val="0"/>
        <w:numPr>
          <w:ilvl w:val="0"/>
          <w:numId w:val="33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вопросительных местоимений (</w:t>
      </w:r>
      <w:r w:rsidRPr="009B17B0">
        <w:rPr>
          <w:rFonts w:ascii="Microsoft JhengHei" w:eastAsia="Microsoft JhengHei" w:hAnsi="Microsoft JhengHei" w:cs="Microsoft JhengHei" w:hint="eastAsia"/>
          <w:sz w:val="20"/>
          <w:szCs w:val="20"/>
          <w:lang w:eastAsia="ru-RU" w:bidi="ru-RU"/>
        </w:rPr>
        <w:t>谁</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几</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多大</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多少</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вопросительного притяжательного местоимения </w:t>
      </w:r>
      <w:r w:rsidRPr="009B17B0">
        <w:rPr>
          <w:rFonts w:ascii="Microsoft JhengHei" w:eastAsia="Microsoft JhengHei" w:hAnsi="Microsoft JhengHei" w:cs="Microsoft JhengHei" w:hint="eastAsia"/>
          <w:sz w:val="20"/>
          <w:szCs w:val="20"/>
          <w:lang w:eastAsia="ru-RU" w:bidi="ru-RU"/>
        </w:rPr>
        <w:t>谁</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вопросительного слова </w:t>
      </w:r>
      <w:r w:rsidRPr="009B17B0">
        <w:rPr>
          <w:rFonts w:ascii="MS Gothic" w:eastAsia="Times New Roman" w:hAnsi="MS Gothic" w:cs="MS Gothic"/>
          <w:sz w:val="20"/>
          <w:szCs w:val="20"/>
          <w:lang w:eastAsia="ru-RU" w:bidi="ru-RU"/>
        </w:rPr>
        <w:t>什么</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в значении «какой» и в роли дополнения;</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существительных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определительного служебного слова (структурной частицы) </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имён собственных, способов построения имён по-китайски;</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отрицательных частиц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没</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глаголов и глагольно-объектных словосочетаний;</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глагола </w:t>
      </w:r>
      <w:r w:rsidRPr="009B17B0">
        <w:rPr>
          <w:rFonts w:ascii="MS Gothic" w:eastAsia="Times New Roman" w:hAnsi="MS Gothic" w:cs="MS Gothic"/>
          <w:sz w:val="20"/>
          <w:szCs w:val="20"/>
          <w:lang w:eastAsia="ru-RU" w:bidi="ru-RU"/>
        </w:rPr>
        <w:t xml:space="preserve">借 </w:t>
      </w:r>
      <w:r w:rsidRPr="009B17B0">
        <w:rPr>
          <w:rFonts w:ascii="Times New Roman" w:eastAsia="Times New Roman" w:hAnsi="Times New Roman" w:cs="Times New Roman"/>
          <w:sz w:val="20"/>
          <w:szCs w:val="20"/>
          <w:lang w:eastAsia="ru-RU" w:bidi="ru-RU"/>
        </w:rPr>
        <w:t>в значениях «брать в долг» и «давать в долг»;</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модально-подобного глагола </w:t>
      </w:r>
      <w:r w:rsidRPr="009B17B0">
        <w:rPr>
          <w:rFonts w:ascii="MS Gothic" w:eastAsia="Times New Roman" w:hAnsi="MS Gothic" w:cs="MS Gothic"/>
          <w:sz w:val="20"/>
          <w:szCs w:val="20"/>
          <w:lang w:eastAsia="ru-RU" w:bidi="ru-RU"/>
        </w:rPr>
        <w:t>喜</w:t>
      </w:r>
      <w:r w:rsidRPr="009B17B0">
        <w:rPr>
          <w:rFonts w:ascii="SimSun" w:eastAsia="SimSun" w:hAnsi="SimSun" w:cs="SimSun" w:hint="eastAsia"/>
          <w:sz w:val="20"/>
          <w:szCs w:val="20"/>
          <w:lang w:eastAsia="ru-RU" w:bidi="ru-RU"/>
        </w:rPr>
        <w:t>欢</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с дополнением;</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модальных глаголов желания и потребности (</w:t>
      </w:r>
      <w:r w:rsidRPr="009B17B0">
        <w:rPr>
          <w:rFonts w:ascii="MS Gothic" w:eastAsia="Times New Roman" w:hAnsi="MS Gothic" w:cs="MS Gothic"/>
          <w:sz w:val="20"/>
          <w:szCs w:val="20"/>
          <w:lang w:eastAsia="ru-RU" w:bidi="ru-RU"/>
        </w:rPr>
        <w:t>想</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модальных глаголов возможности, умения, способности (</w:t>
      </w:r>
      <w:r w:rsidRPr="009B17B0">
        <w:rPr>
          <w:rFonts w:ascii="MS Gothic" w:eastAsia="Times New Roman" w:hAnsi="MS Gothic" w:cs="MS Gothic"/>
          <w:sz w:val="20"/>
          <w:szCs w:val="20"/>
          <w:lang w:eastAsia="ru-RU" w:bidi="ru-RU"/>
        </w:rPr>
        <w:t>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可以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побудительных глаголов (</w:t>
      </w:r>
      <w:r w:rsidRPr="009B17B0">
        <w:rPr>
          <w:rFonts w:ascii="SimSun" w:eastAsia="SimSun" w:hAnsi="SimSun" w:cs="SimSun" w:hint="eastAsia"/>
          <w:sz w:val="20"/>
          <w:szCs w:val="20"/>
          <w:lang w:eastAsia="ru-RU" w:bidi="ru-RU"/>
        </w:rPr>
        <w:t>让</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32"/>
        </w:numPr>
        <w:spacing w:after="4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удвоения глагола;</w:t>
      </w:r>
    </w:p>
    <w:p w:rsidR="009B17B0" w:rsidRPr="009B17B0" w:rsidRDefault="009B17B0" w:rsidP="009B17B0">
      <w:pPr>
        <w:widowControl w:val="0"/>
        <w:numPr>
          <w:ilvl w:val="0"/>
          <w:numId w:val="332"/>
        </w:numPr>
        <w:spacing w:after="4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прилагательных;</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степени </w:t>
      </w:r>
      <w:r w:rsidRPr="009B17B0">
        <w:rPr>
          <w:rFonts w:ascii="MS Gothic" w:eastAsia="Times New Roman" w:hAnsi="MS Gothic" w:cs="MS Gothic"/>
          <w:sz w:val="20"/>
          <w:szCs w:val="20"/>
          <w:lang w:eastAsia="ru-RU" w:bidi="ru-RU"/>
        </w:rPr>
        <w:t>很</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sz w:val="20"/>
          <w:szCs w:val="20"/>
          <w:lang w:eastAsia="ru-RU" w:bidi="ru-RU"/>
        </w:rPr>
        <w:t>и формирования превосходной степени сравнения прилагательных;</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наречий </w:t>
      </w:r>
      <w:r w:rsidRPr="009B17B0">
        <w:rPr>
          <w:rFonts w:ascii="MS Gothic" w:eastAsia="Times New Roman" w:hAnsi="MS Gothic" w:cs="MS Gothic"/>
          <w:sz w:val="20"/>
          <w:szCs w:val="20"/>
          <w:lang w:eastAsia="ru-RU" w:bidi="ru-RU"/>
        </w:rPr>
        <w:t>都</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常常</w:t>
      </w:r>
      <w:r w:rsidRPr="009B17B0">
        <w:rPr>
          <w:rFonts w:ascii="Times New Roman" w:eastAsia="Times New Roman" w:hAnsi="Times New Roman" w:cs="Times New Roman"/>
          <w:sz w:val="20"/>
          <w:szCs w:val="20"/>
          <w:lang w:eastAsia="ru-RU" w:bidi="ru-RU"/>
        </w:rPr>
        <w:t xml:space="preserve">); </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союзов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或者</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союза </w:t>
      </w:r>
      <w:r w:rsidRPr="009B17B0">
        <w:rPr>
          <w:rFonts w:ascii="Microsoft JhengHei" w:eastAsia="Microsoft JhengHei" w:hAnsi="Microsoft JhengHei" w:cs="Microsoft JhengHei" w:hint="eastAsia"/>
          <w:sz w:val="20"/>
          <w:szCs w:val="20"/>
          <w:lang w:eastAsia="ru-RU" w:bidi="ru-RU"/>
        </w:rPr>
        <w:t>还</w:t>
      </w:r>
      <w:r w:rsidRPr="009B17B0">
        <w:rPr>
          <w:rFonts w:ascii="MS Gothic" w:eastAsia="Times New Roman" w:hAnsi="MS Gothic" w:cs="MS Gothic"/>
          <w:sz w:val="20"/>
          <w:szCs w:val="20"/>
          <w:lang w:eastAsia="ru-RU" w:bidi="ru-RU"/>
        </w:rPr>
        <w:t xml:space="preserve">是 </w:t>
      </w:r>
      <w:r w:rsidRPr="009B17B0">
        <w:rPr>
          <w:rFonts w:ascii="Times New Roman" w:eastAsia="Times New Roman" w:hAnsi="Times New Roman" w:cs="Times New Roman"/>
          <w:sz w:val="20"/>
          <w:szCs w:val="20"/>
          <w:lang w:eastAsia="ru-RU" w:bidi="ru-RU"/>
        </w:rPr>
        <w:t>и его использования в альтернативном вопросе;</w:t>
      </w:r>
    </w:p>
    <w:p w:rsidR="009B17B0" w:rsidRPr="009B17B0" w:rsidRDefault="009B17B0" w:rsidP="009B17B0">
      <w:pPr>
        <w:widowControl w:val="0"/>
        <w:numPr>
          <w:ilvl w:val="0"/>
          <w:numId w:val="332"/>
        </w:numPr>
        <w:tabs>
          <w:tab w:val="left" w:leader="dot" w:pos="5486"/>
          <w:tab w:val="left" w:leader="dot" w:pos="6034"/>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предлога </w:t>
      </w:r>
      <w:r w:rsidRPr="009B17B0">
        <w:rPr>
          <w:rFonts w:ascii="MS Gothic" w:eastAsia="Times New Roman" w:hAnsi="MS Gothic" w:cs="MS Gothic"/>
          <w:sz w:val="20"/>
          <w:szCs w:val="20"/>
          <w:lang w:eastAsia="ru-RU" w:bidi="ru-RU"/>
        </w:rPr>
        <w:t xml:space="preserve">跟 </w:t>
      </w:r>
      <w:r w:rsidRPr="009B17B0">
        <w:rPr>
          <w:rFonts w:ascii="Times New Roman" w:eastAsia="Times New Roman" w:hAnsi="Times New Roman" w:cs="Times New Roman"/>
          <w:sz w:val="20"/>
          <w:szCs w:val="20"/>
          <w:lang w:eastAsia="ru-RU" w:bidi="ru-RU"/>
        </w:rPr>
        <w:t>(«с») и предложной конструкции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起</w:t>
      </w:r>
      <w:r w:rsidRPr="009B17B0">
        <w:rPr>
          <w:rFonts w:ascii="Times New Roman" w:eastAsia="Times New Roman" w:hAnsi="Times New Roman" w:cs="Times New Roman"/>
          <w:sz w:val="20"/>
          <w:szCs w:val="20"/>
          <w:lang w:eastAsia="ru-RU" w:bidi="ru-RU"/>
        </w:rPr>
        <w:t xml:space="preserve">……; предлога </w:t>
      </w:r>
      <w:r w:rsidRPr="009B17B0">
        <w:rPr>
          <w:rFonts w:ascii="MS Gothic" w:eastAsia="Times New Roman" w:hAnsi="MS Gothic" w:cs="MS Gothic"/>
          <w:sz w:val="20"/>
          <w:szCs w:val="20"/>
          <w:lang w:eastAsia="ru-RU" w:bidi="ru-RU"/>
        </w:rPr>
        <w:t xml:space="preserve">从 </w:t>
      </w:r>
      <w:r w:rsidRPr="009B17B0">
        <w:rPr>
          <w:rFonts w:ascii="Times New Roman" w:eastAsia="Times New Roman" w:hAnsi="Times New Roman" w:cs="Times New Roman"/>
          <w:sz w:val="20"/>
          <w:szCs w:val="20"/>
          <w:lang w:eastAsia="ru-RU" w:bidi="ru-RU"/>
        </w:rPr>
        <w:t xml:space="preserve">(«от»), предлога </w:t>
      </w:r>
      <w:r w:rsidRPr="009B17B0">
        <w:rPr>
          <w:rFonts w:ascii="SimSun" w:eastAsia="SimSun" w:hAnsi="SimSun" w:cs="SimSun" w:hint="eastAsia"/>
          <w:sz w:val="20"/>
          <w:szCs w:val="20"/>
          <w:lang w:eastAsia="ru-RU" w:bidi="ru-RU"/>
        </w:rPr>
        <w:t>给</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предложной кон</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струкции, отвечающей на вопросы «кому?», «чему?»;</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числительных от 1 до 100, числительные </w:t>
      </w:r>
      <w:r w:rsidRPr="009B17B0">
        <w:rPr>
          <w:rFonts w:ascii="MS Gothic" w:eastAsia="Times New Roman" w:hAnsi="MS Gothic" w:cs="MS Gothic"/>
          <w:sz w:val="20"/>
          <w:szCs w:val="20"/>
          <w:lang w:eastAsia="ru-RU" w:bidi="ru-RU"/>
        </w:rPr>
        <w:t>二</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两</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порядковых числительных и префикса </w:t>
      </w:r>
      <w:r w:rsidRPr="009B17B0">
        <w:rPr>
          <w:rFonts w:ascii="MS Gothic" w:eastAsia="Times New Roman" w:hAnsi="MS Gothic" w:cs="MS Gothic"/>
          <w:sz w:val="20"/>
          <w:szCs w:val="20"/>
          <w:lang w:eastAsia="ru-RU" w:bidi="ru-RU"/>
        </w:rPr>
        <w:t>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счётных слов (классификаторов) (</w:t>
      </w:r>
      <w:r w:rsidRPr="009B17B0">
        <w:rPr>
          <w:rFonts w:ascii="MS Gothic" w:eastAsia="Times New Roman" w:hAnsi="MS Gothic" w:cs="MS Gothic"/>
          <w:sz w:val="20"/>
          <w:szCs w:val="20"/>
          <w:lang w:eastAsia="ru-RU" w:bidi="ru-RU"/>
        </w:rPr>
        <w:t>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种 </w:t>
      </w:r>
      <w:r w:rsidRPr="009B17B0">
        <w:rPr>
          <w:rFonts w:ascii="Times New Roman" w:eastAsia="Times New Roman" w:hAnsi="Times New Roman" w:cs="Times New Roman"/>
          <w:sz w:val="20"/>
          <w:szCs w:val="20"/>
          <w:lang w:eastAsia="ru-RU" w:bidi="ru-RU"/>
        </w:rPr>
        <w:t xml:space="preserve">и др.), универсального </w:t>
      </w:r>
      <w:r w:rsidRPr="009B17B0">
        <w:rPr>
          <w:rFonts w:ascii="Times New Roman" w:eastAsia="Times New Roman" w:hAnsi="Times New Roman" w:cs="Times New Roman"/>
          <w:sz w:val="20"/>
          <w:szCs w:val="20"/>
          <w:lang w:eastAsia="ru-RU" w:bidi="ru-RU"/>
        </w:rPr>
        <w:lastRenderedPageBreak/>
        <w:t xml:space="preserve">счётного слова </w:t>
      </w:r>
      <w:r w:rsidRPr="009B17B0">
        <w:rPr>
          <w:rFonts w:ascii="MS Gothic" w:eastAsia="Times New Roman" w:hAnsi="MS Gothic" w:cs="MS Gothic"/>
          <w:sz w:val="20"/>
          <w:szCs w:val="20"/>
          <w:lang w:eastAsia="ru-RU" w:bidi="ru-RU"/>
        </w:rPr>
        <w:t>个</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вопросительной частицы </w:t>
      </w:r>
      <w:r w:rsidRPr="009B17B0">
        <w:rPr>
          <w:rFonts w:ascii="SimSun" w:eastAsia="SimSun" w:hAnsi="SimSun" w:cs="SimSun" w:hint="eastAsia"/>
          <w:sz w:val="20"/>
          <w:szCs w:val="20"/>
          <w:lang w:eastAsia="ru-RU" w:bidi="ru-RU"/>
        </w:rPr>
        <w:t>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модальной частицы </w:t>
      </w:r>
      <w:r w:rsidRPr="009B17B0">
        <w:rPr>
          <w:rFonts w:ascii="MS Gothic" w:eastAsia="Times New Roman" w:hAnsi="MS Gothic" w:cs="MS Gothic"/>
          <w:sz w:val="20"/>
          <w:szCs w:val="20"/>
          <w:lang w:eastAsia="ru-RU" w:bidi="ru-RU"/>
        </w:rPr>
        <w:t xml:space="preserve">呢 </w:t>
      </w:r>
      <w:r w:rsidRPr="009B17B0">
        <w:rPr>
          <w:rFonts w:ascii="Times New Roman" w:eastAsia="Times New Roman" w:hAnsi="Times New Roman" w:cs="Times New Roman"/>
          <w:sz w:val="20"/>
          <w:szCs w:val="20"/>
          <w:lang w:eastAsia="ru-RU" w:bidi="ru-RU"/>
        </w:rPr>
        <w:t>для формирования неполного вопроса;</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модальной частицы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частицы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sz w:val="20"/>
          <w:szCs w:val="20"/>
          <w:lang w:eastAsia="ru-RU" w:bidi="ru-RU"/>
        </w:rPr>
        <w:t>в побудительных предложениях;</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суффикса </w:t>
      </w:r>
      <w:r w:rsidRPr="009B17B0">
        <w:rPr>
          <w:rFonts w:ascii="MS Gothic" w:eastAsia="Times New Roman" w:hAnsi="MS Gothic" w:cs="MS Gothic"/>
          <w:sz w:val="20"/>
          <w:szCs w:val="20"/>
          <w:lang w:eastAsia="ru-RU" w:bidi="ru-RU"/>
        </w:rPr>
        <w:t xml:space="preserve">了 </w:t>
      </w:r>
      <w:r w:rsidRPr="009B17B0">
        <w:rPr>
          <w:rFonts w:ascii="Times New Roman" w:eastAsia="Times New Roman" w:hAnsi="Times New Roman" w:cs="Times New Roman"/>
          <w:sz w:val="20"/>
          <w:szCs w:val="20"/>
          <w:lang w:eastAsia="ru-RU" w:bidi="ru-RU"/>
        </w:rPr>
        <w:t>(для обозначения завершенности действия);</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междометий для выражения чувств и эмоций.</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обозначения дат в китайском языке;</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обозначения дней недели;</w:t>
      </w:r>
    </w:p>
    <w:p w:rsidR="009B17B0" w:rsidRPr="009B17B0" w:rsidRDefault="009B17B0" w:rsidP="009B17B0">
      <w:pPr>
        <w:widowControl w:val="0"/>
        <w:numPr>
          <w:ilvl w:val="0"/>
          <w:numId w:val="332"/>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обозначения точного времени;</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различных способов обозначения количества, в том числе неопределённого количества: счётного слова/наречия (</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点儿</w:t>
      </w:r>
      <w:r w:rsidRPr="009B17B0">
        <w:rPr>
          <w:rFonts w:ascii="Times New Roman" w:eastAsia="Times New Roman" w:hAnsi="Times New Roman" w:cs="Times New Roman"/>
          <w:sz w:val="20"/>
          <w:szCs w:val="20"/>
          <w:lang w:eastAsia="ru-RU" w:bidi="ru-RU"/>
        </w:rPr>
        <w:t xml:space="preserve">; </w:t>
      </w:r>
      <w:r w:rsidRPr="009B17B0">
        <w:rPr>
          <w:rFonts w:ascii="Arial" w:eastAsia="Arial" w:hAnsi="Arial" w:cs="Arial"/>
          <w:sz w:val="14"/>
          <w:szCs w:val="14"/>
          <w:lang w:eastAsia="ru-RU" w:bidi="ru-RU"/>
        </w:rPr>
        <w:t xml:space="preserve">6 </w:t>
      </w:r>
      <w:r w:rsidRPr="009B17B0">
        <w:rPr>
          <w:rFonts w:ascii="Times New Roman" w:eastAsia="Times New Roman" w:hAnsi="Times New Roman" w:cs="Times New Roman"/>
          <w:sz w:val="20"/>
          <w:szCs w:val="20"/>
          <w:lang w:eastAsia="ru-RU" w:bidi="ru-RU"/>
        </w:rPr>
        <w:t xml:space="preserve">словосочетания </w:t>
      </w:r>
      <w:r w:rsidRPr="009B17B0">
        <w:rPr>
          <w:rFonts w:ascii="MS Gothic" w:eastAsia="Times New Roman" w:hAnsi="MS Gothic" w:cs="MS Gothic"/>
          <w:sz w:val="20"/>
          <w:szCs w:val="20"/>
          <w:lang w:eastAsia="ru-RU" w:bidi="ru-RU"/>
        </w:rPr>
        <w:t>有（一）点儿</w:t>
      </w:r>
      <w:r w:rsidRPr="009B17B0">
        <w:rPr>
          <w:rFonts w:ascii="Times New Roman" w:eastAsia="Times New Roman" w:hAnsi="Times New Roman" w:cs="Times New Roman"/>
          <w:sz w:val="20"/>
          <w:szCs w:val="20"/>
          <w:lang w:eastAsia="ru-RU" w:bidi="ru-RU"/>
        </w:rPr>
        <w:t xml:space="preserve">, отличия от </w:t>
      </w:r>
      <w:r w:rsidRPr="009B17B0">
        <w:rPr>
          <w:rFonts w:ascii="MS Gothic" w:eastAsia="Times New Roman" w:hAnsi="MS Gothic" w:cs="MS Gothic"/>
          <w:sz w:val="20"/>
          <w:szCs w:val="20"/>
          <w:lang w:eastAsia="ru-RU" w:bidi="ru-RU"/>
        </w:rPr>
        <w:t>一点儿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обстоятельства времени;</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оборота </w:t>
      </w:r>
      <w:r w:rsidRPr="009B17B0">
        <w:rPr>
          <w:rFonts w:ascii="MS Gothic" w:eastAsia="Times New Roman" w:hAnsi="MS Gothic" w:cs="MS Gothic"/>
          <w:sz w:val="20"/>
          <w:szCs w:val="20"/>
          <w:lang w:eastAsia="ru-RU" w:bidi="ru-RU"/>
        </w:rPr>
        <w:t>的</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 xml:space="preserve">候 </w:t>
      </w:r>
      <w:r w:rsidRPr="009B17B0">
        <w:rPr>
          <w:rFonts w:ascii="Times New Roman" w:eastAsia="Times New Roman" w:hAnsi="Times New Roman" w:cs="Times New Roman"/>
          <w:sz w:val="20"/>
          <w:szCs w:val="20"/>
          <w:lang w:eastAsia="ru-RU" w:bidi="ru-RU"/>
        </w:rPr>
        <w:t>(«во время...»);</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способов выяснения времени с вопросительными словосочетаниями </w:t>
      </w:r>
      <w:r w:rsidRPr="009B17B0">
        <w:rPr>
          <w:rFonts w:ascii="MS Gothic" w:eastAsia="Times New Roman" w:hAnsi="MS Gothic" w:cs="MS Gothic"/>
          <w:sz w:val="20"/>
          <w:szCs w:val="20"/>
          <w:lang w:eastAsia="ru-RU" w:bidi="ru-RU"/>
        </w:rPr>
        <w:t>几点</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什么</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候</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обстоятельства места;</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описания местонахождения, в том числе с помощью локативов (</w:t>
      </w:r>
      <w:r w:rsidRPr="009B17B0">
        <w:rPr>
          <w:rFonts w:ascii="MS Gothic" w:eastAsia="Times New Roman" w:hAnsi="MS Gothic" w:cs="MS Gothic"/>
          <w:sz w:val="20"/>
          <w:szCs w:val="20"/>
          <w:lang w:eastAsia="ru-RU" w:bidi="ru-RU"/>
        </w:rPr>
        <w:t>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上 </w:t>
      </w:r>
      <w:r w:rsidRPr="009B17B0">
        <w:rPr>
          <w:rFonts w:ascii="Times New Roman" w:eastAsia="Times New Roman" w:hAnsi="Times New Roman" w:cs="Times New Roman"/>
          <w:sz w:val="20"/>
          <w:szCs w:val="20"/>
          <w:lang w:eastAsia="ru-RU" w:bidi="ru-RU"/>
        </w:rPr>
        <w:t xml:space="preserve">и других) и их сочетания с </w:t>
      </w:r>
      <w:r w:rsidRPr="009B17B0">
        <w:rPr>
          <w:rFonts w:ascii="MS Gothic" w:eastAsia="Times New Roman" w:hAnsi="MS Gothic" w:cs="MS Gothic"/>
          <w:sz w:val="20"/>
          <w:szCs w:val="20"/>
          <w:lang w:eastAsia="ru-RU" w:bidi="ru-RU"/>
        </w:rPr>
        <w:t>面</w:t>
      </w:r>
      <w:r w:rsidRPr="009B17B0">
        <w:rPr>
          <w:rFonts w:ascii="Times New Roman" w:eastAsia="Times New Roman" w:hAnsi="Times New Roman" w:cs="Times New Roman"/>
          <w:sz w:val="20"/>
          <w:szCs w:val="20"/>
          <w:lang w:eastAsia="ru-RU" w:bidi="ru-RU"/>
        </w:rPr>
        <w:t xml:space="preserve"> и </w:t>
      </w:r>
      <w:r w:rsidRPr="009B17B0">
        <w:rPr>
          <w:rFonts w:ascii="SimSun" w:eastAsia="SimSun" w:hAnsi="SimSun" w:cs="SimSun" w:hint="eastAsia"/>
          <w:sz w:val="20"/>
          <w:szCs w:val="20"/>
          <w:lang w:eastAsia="ru-RU" w:bidi="ru-RU"/>
        </w:rPr>
        <w:t>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послелогов со значением места (</w:t>
      </w:r>
      <w:r w:rsidRPr="009B17B0">
        <w:rPr>
          <w:rFonts w:ascii="MS Gothic" w:eastAsia="Times New Roman" w:hAnsi="MS Gothic" w:cs="MS Gothic"/>
          <w:sz w:val="20"/>
          <w:szCs w:val="20"/>
          <w:lang w:eastAsia="ru-RU" w:bidi="ru-RU"/>
        </w:rPr>
        <w:t>上面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下面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左</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右 </w:t>
      </w:r>
      <w:r w:rsidRPr="009B17B0">
        <w:rPr>
          <w:rFonts w:ascii="Times New Roman" w:eastAsia="Times New Roman" w:hAnsi="Times New Roman" w:cs="Times New Roman"/>
          <w:sz w:val="20"/>
          <w:szCs w:val="20"/>
          <w:lang w:eastAsia="ru-RU" w:bidi="ru-RU"/>
        </w:rPr>
        <w:t>и других);</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обозначения местоположения с помощью </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sz w:val="20"/>
          <w:szCs w:val="20"/>
          <w:lang w:eastAsia="ru-RU" w:bidi="ru-RU"/>
        </w:rPr>
        <w:t xml:space="preserve">в сочетании с личными местоимениями </w:t>
      </w:r>
      <w:r w:rsidRPr="009B17B0">
        <w:rPr>
          <w:rFonts w:ascii="Microsoft JhengHei" w:eastAsia="Microsoft JhengHei" w:hAnsi="Microsoft JhengHei" w:cs="Microsoft JhengHei" w:hint="eastAsia"/>
          <w:sz w:val="20"/>
          <w:szCs w:val="20"/>
          <w:lang w:eastAsia="ru-RU" w:bidi="ru-RU"/>
        </w:rPr>
        <w:t>这儿</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那儿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словосочетания </w:t>
      </w:r>
      <w:r w:rsidRPr="009B17B0">
        <w:rPr>
          <w:rFonts w:ascii="MS Gothic" w:eastAsia="Times New Roman" w:hAnsi="MS Gothic" w:cs="MS Gothic"/>
          <w:sz w:val="20"/>
          <w:szCs w:val="20"/>
          <w:lang w:eastAsia="ru-RU" w:bidi="ru-RU"/>
        </w:rPr>
        <w:t xml:space="preserve">住在 </w:t>
      </w:r>
      <w:r w:rsidRPr="009B17B0">
        <w:rPr>
          <w:rFonts w:ascii="Times New Roman" w:eastAsia="Times New Roman" w:hAnsi="Times New Roman" w:cs="Times New Roman"/>
          <w:sz w:val="20"/>
          <w:szCs w:val="20"/>
          <w:lang w:eastAsia="ru-RU" w:bidi="ru-RU"/>
        </w:rPr>
        <w:t>в сочетании с существительным со значением места;</w:t>
      </w:r>
    </w:p>
    <w:p w:rsidR="009B17B0" w:rsidRPr="009B17B0" w:rsidRDefault="009B17B0" w:rsidP="009B17B0">
      <w:pPr>
        <w:widowControl w:val="0"/>
        <w:numPr>
          <w:ilvl w:val="0"/>
          <w:numId w:val="33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обозначения местонахождения/наличия с помощью глагола-связки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2"/>
        </w:numPr>
        <w:tabs>
          <w:tab w:val="left" w:leader="dot" w:pos="2064"/>
          <w:tab w:val="left" w:leader="dot" w:pos="2813"/>
          <w:tab w:val="left" w:leader="dot" w:pos="3730"/>
          <w:tab w:val="left" w:leader="dot" w:pos="4752"/>
        </w:tabs>
        <w:spacing w:after="18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конструкций</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也不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Социокультурные знания и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представление родной страны и культуры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Понимание социокультурных реалий при чтении и аудировании в </w:t>
      </w:r>
      <w:r w:rsidRPr="009B17B0">
        <w:rPr>
          <w:rFonts w:ascii="Times New Roman" w:eastAsia="Times New Roman" w:hAnsi="Times New Roman" w:cs="Times New Roman"/>
          <w:sz w:val="20"/>
          <w:szCs w:val="20"/>
          <w:lang w:eastAsia="ru-RU" w:bidi="ru-RU"/>
        </w:rPr>
        <w:lastRenderedPageBreak/>
        <w:t>рамках изученного материала.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речевого этикета в ситуациях формального и неформального общения в рамках изученных тем.</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Оказание помощи зарубежным гостям в России в ситуациях повседневного общения на китайском языке.</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умений: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свои имя и фамилию, а также имена и фамилии своих родственников и друзей на китайском языке;</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18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Компенсаторные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порождении собственных высказываний ключевых слов, плана.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переспроса и уточняющего вопроса для уточнения информации при говорении.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45" w:name="bookmark69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6 КЛАСС</w:t>
      </w:r>
      <w:bookmarkEnd w:id="34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46" w:name="bookmark69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bookmarkEnd w:id="34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 Семейные праздники. Внешность и характер человека/литературного персонажа. Досуг и увлечения/хобби современного подростка (чтение, кино, театр, спорт).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фитнес, сбалансированное питание.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 Посещение врача.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любимый предмет, правила поведения в школе.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Переписка с зарубежными сверстниками.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Каникулы в различное время года. Виды отдыха.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Путешествия по России и зарубежным странам.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дикие и домашние животные. Климат, погода.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Жизнь в городе и сельской местности. Описание родного города/села. Транспорт.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писатели, поэты, учёные.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47" w:name="bookmark69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Виды речевой деятельности</w:t>
      </w:r>
      <w:bookmarkEnd w:id="347"/>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b/>
          <w:bCs/>
          <w:i/>
          <w:iCs/>
          <w:sz w:val="19"/>
          <w:szCs w:val="19"/>
          <w:lang w:eastAsia="ru-RU" w:bidi="ru-RU"/>
        </w:rPr>
      </w:pPr>
      <w:r w:rsidRPr="009B17B0">
        <w:rPr>
          <w:rFonts w:ascii="Times New Roman" w:eastAsia="Times New Roman" w:hAnsi="Times New Roman" w:cs="Times New Roman"/>
          <w:b/>
          <w:bCs/>
          <w:i/>
          <w:iCs/>
          <w:sz w:val="19"/>
          <w:szCs w:val="19"/>
          <w:lang w:eastAsia="ru-RU" w:bidi="ru-RU"/>
        </w:rPr>
        <w:t>Диалогическая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диалог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b/>
          <w:bCs/>
          <w:i/>
          <w:iCs/>
          <w:sz w:val="19"/>
          <w:szCs w:val="19"/>
          <w:lang w:eastAsia="ru-RU" w:bidi="ru-RU"/>
        </w:rPr>
      </w:pPr>
      <w:r w:rsidRPr="009B17B0">
        <w:rPr>
          <w:rFonts w:ascii="Times New Roman" w:eastAsia="Times New Roman" w:hAnsi="Times New Roman" w:cs="Times New Roman"/>
          <w:b/>
          <w:bCs/>
          <w:i/>
          <w:iCs/>
          <w:sz w:val="19"/>
          <w:szCs w:val="19"/>
          <w:lang w:eastAsia="ru-RU" w:bidi="ru-RU"/>
        </w:rPr>
        <w:t>Монологическая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Высказываться о фактах, событиях, используя основные типы речи (описание/характеристика, повествование) с опорой на ключевые слова, план, вопросы, таблицу и/или иллюстрации, фотографии.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объект, человека/литературного персонажа по определённой схеме.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Передавать содержание прочитанного текста с опорой вопросы, план, ключевые слова и/или иллюстрации, фотографии.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излагать результаты выполненной проектной работы.</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Работать индивидуально и в группе при выполнении проектной работы.</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речь учителя по ведению урока.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на слух и понимать связное высказывание учителя, одноклассника, построенное на знакомом языковом материале и/или </w:t>
      </w:r>
      <w:r w:rsidRPr="009B17B0">
        <w:rPr>
          <w:rFonts w:ascii="Times New Roman" w:eastAsia="Times New Roman" w:hAnsi="Times New Roman" w:cs="Times New Roman"/>
          <w:sz w:val="20"/>
          <w:szCs w:val="20"/>
          <w:lang w:eastAsia="ru-RU" w:bidi="ru-RU"/>
        </w:rPr>
        <w:lastRenderedPageBreak/>
        <w:t>содержащее некоторые незнакомые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переспрос или просьбу для уточнения отдельных деталей.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Вербально/невербально реагировать на услышанное. Воспринимать на слух и понимать основное содержание несложных аутентичных текстов, содержащих отдельные незнакомые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тему, прослушанного текста. Выделять главные факты, опуская второстепенные.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языковую, в том числе контекстуальную, догадку при восприятии на слух текстов, содержащих незнакомые слова.</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Игнорировать незнакомые слова, не мешающие понимать содержание текста.</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120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100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про себя и понимание запрашиваемой информации, представленной в нелинейных текстах (таблицах, диаграммах и т.д.).</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Прогнозирование содержания текста на основе заголовка, иллюстраций.</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в соответствии с нормами речевого этикета, принятыми в стране/странах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 соблюдением норм речевого этикета, принятых в стране/ странах изучаемого языка объёмом до 60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небольших письменных высказываний с опорой на образец/план объёмом до 55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поздравлений с днём рождения и другими праздниками, с употреблением формул речевого этикета, принятых в стране изучаемого языка.</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Краткое изложение в письменном виде результатов проектной </w:t>
      </w:r>
      <w:r w:rsidRPr="009B17B0">
        <w:rPr>
          <w:rFonts w:ascii="Times New Roman" w:eastAsia="Times New Roman" w:hAnsi="Times New Roman" w:cs="Times New Roman"/>
          <w:sz w:val="20"/>
          <w:szCs w:val="20"/>
          <w:lang w:eastAsia="ru-RU" w:bidi="ru-RU"/>
        </w:rPr>
        <w:lastRenderedPageBreak/>
        <w:t>деятельности.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48" w:name="bookmark697"/>
      <w:r w:rsidRPr="009B17B0">
        <w:rPr>
          <w:rFonts w:ascii="Arial" w:eastAsia="Courier New" w:hAnsi="Arial" w:cs="Arial"/>
          <w:b/>
          <w:color w:val="000000"/>
          <w:sz w:val="20"/>
          <w:szCs w:val="20"/>
          <w:lang w:eastAsia="ru-RU" w:bidi="ru-RU"/>
        </w:rPr>
        <w:t>Языковая сторона речи</w:t>
      </w:r>
      <w:bookmarkEnd w:id="348"/>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Владение основными навыками различения на слух и произношения всех звуков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Знание букв китайского звукобуквенного алфавита ханьюй пиньинь </w:t>
      </w:r>
      <w:r w:rsidRPr="009B17B0">
        <w:rPr>
          <w:rFonts w:ascii="Times New Roman" w:eastAsia="Times New Roman" w:hAnsi="Times New Roman" w:cs="Times New Roman"/>
          <w:sz w:val="18"/>
          <w:szCs w:val="18"/>
          <w:lang w:bidi="en-US"/>
        </w:rPr>
        <w:t>(</w:t>
      </w:r>
      <w:r w:rsidRPr="009B17B0">
        <w:rPr>
          <w:rFonts w:ascii="Microsoft JhengHei" w:eastAsia="Microsoft JhengHei" w:hAnsi="Microsoft JhengHei" w:cs="Microsoft JhengHei" w:hint="eastAsia"/>
          <w:sz w:val="20"/>
          <w:szCs w:val="20"/>
          <w:lang w:eastAsia="ru-RU" w:bidi="ru-RU"/>
        </w:rPr>
        <w:t>汉语拼</w:t>
      </w:r>
      <w:r w:rsidRPr="009B17B0">
        <w:rPr>
          <w:rFonts w:ascii="MS Gothic" w:eastAsia="Times New Roman" w:hAnsi="MS Gothic" w:cs="MS Gothic"/>
          <w:sz w:val="20"/>
          <w:szCs w:val="20"/>
          <w:lang w:eastAsia="ru-RU" w:bidi="ru-RU"/>
        </w:rPr>
        <w:t>音</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(также называемого «фонетической транскрипцией»), их фонетически корректное озвучивание.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структуры китайского слога, особенностей сочетаемости инициалей и финалей, различение их на слух и правильное озвучивание;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правил тональной системы китайского языка и их корректное использование (изменение тонов, неполный третий тон, лёгкий тон).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ошибок, ведущих к сбою в коммуникации, произнесение слов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новых слов, записанных с помощью китайского фонетического алфавита, согласно основным правилам чтения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системы китайско-русской транскрипции Палладия и правильное произнесение китайских слов, записанных в этой транскрипции.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Выразительное чтение вслух небольших адаптированных аутентичных текстов объёмом до 100 знаков, построенных на изученном языковом материале, с соблюдением правил чтения и соответствующей интонацией.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Владение навыками ритмико-интонационного оформления речи в зависимости от коммуникативной ситуации.</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Выражение модальных значений, чувств и эмоций с помощью интонации.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Иероглифика, орфография и пунктуация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изученных слов в иероглифике и системе пиньинь, а также применение их в рамках изучаемого лексико-грамматического материала.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основополагающих правил написания китайских иероглифов и порядка черт при создании текстов в иероглифике.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иероглифов по количеству черт, обозначение сходства и различия в написании изученных иероглифов.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структуры изученных иероглифов, выделение иероглифических ключей, графем и черт, в фоноидеограммах — ключей и фонетиков.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печатных и рукописных текстов, записанных современным иероглифическим письмом, содержащих изученные иероглифы.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услышанного текста в пределах изученной лексики в иероглифике и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Транскрибирование изученных слов, записанных иероглификой, в системе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Расстановка знаков тонов в тексте, записанном иероглификой и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Расстановка знаков препинания в предложениях, между однородными членами предложения и в конце предложения.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Набор иероглифического текста на компьютере, использование иероглифики при поиске информации в сети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иероглифической догадки в случаях выявления незнакомого сочетания иероглифов.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иероглифики при создании презентаций и других учебных произведений на компьютере.</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речи ряда интернациональных лексических единиц.</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смысловых особенностей изученных лексических единиц и употребление слов в соответствии с нормами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языковой, в том числе контекстуальной, догадки в процессе чтения и аудирования.</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речи:</w:t>
      </w:r>
    </w:p>
    <w:p w:rsidR="009B17B0" w:rsidRPr="009B17B0" w:rsidRDefault="009B17B0" w:rsidP="009B17B0">
      <w:pPr>
        <w:widowControl w:val="0"/>
        <w:numPr>
          <w:ilvl w:val="0"/>
          <w:numId w:val="333"/>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различных коммуникативных типов предложений: повествовательных (утвердительных и отрицательных), вопросительных (общего вопроса с частицей </w:t>
      </w:r>
      <w:r w:rsidRPr="009B17B0">
        <w:rPr>
          <w:rFonts w:ascii="SimSun" w:eastAsia="SimSun" w:hAnsi="SimSun" w:cs="SimSun" w:hint="eastAsia"/>
          <w:sz w:val="20"/>
          <w:szCs w:val="20"/>
          <w:lang w:eastAsia="ru-RU" w:bidi="ru-RU"/>
        </w:rPr>
        <w:t>吗</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в утвердительно отрицательной форме, специального вопроса с вопросительными местоимениями), побудительных, восклицательных;</w:t>
      </w:r>
    </w:p>
    <w:p w:rsidR="009B17B0" w:rsidRPr="009B17B0" w:rsidRDefault="009B17B0" w:rsidP="009B17B0">
      <w:pPr>
        <w:widowControl w:val="0"/>
        <w:numPr>
          <w:ilvl w:val="0"/>
          <w:numId w:val="33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нераспространённых и распространённых простых предложений;</w:t>
      </w:r>
    </w:p>
    <w:p w:rsidR="009B17B0" w:rsidRPr="009B17B0" w:rsidRDefault="009B17B0" w:rsidP="009B17B0">
      <w:pPr>
        <w:widowControl w:val="0"/>
        <w:numPr>
          <w:ilvl w:val="0"/>
          <w:numId w:val="33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предложений с именным сказуемым со связкой </w:t>
      </w:r>
      <w:r w:rsidRPr="009B17B0">
        <w:rPr>
          <w:rFonts w:ascii="MS Gothic" w:eastAsia="Times New Roman" w:hAnsi="MS Gothic" w:cs="MS Gothic"/>
          <w:sz w:val="20"/>
          <w:szCs w:val="20"/>
          <w:lang w:eastAsia="ru-RU" w:bidi="ru-RU"/>
        </w:rPr>
        <w:t xml:space="preserve">是 </w:t>
      </w:r>
      <w:r w:rsidRPr="009B17B0">
        <w:rPr>
          <w:rFonts w:ascii="Times New Roman" w:eastAsia="Times New Roman" w:hAnsi="Times New Roman" w:cs="Times New Roman"/>
          <w:sz w:val="20"/>
          <w:szCs w:val="20"/>
          <w:lang w:eastAsia="ru-RU" w:bidi="ru-RU"/>
        </w:rPr>
        <w:t xml:space="preserve">и без связки </w:t>
      </w:r>
      <w:r w:rsidRPr="009B17B0">
        <w:rPr>
          <w:rFonts w:ascii="MS Gothic" w:eastAsia="Times New Roman" w:hAnsi="MS Gothic" w:cs="MS Gothic"/>
          <w:sz w:val="20"/>
          <w:szCs w:val="20"/>
          <w:lang w:eastAsia="ru-RU" w:bidi="ru-RU"/>
        </w:rPr>
        <w:lastRenderedPageBreak/>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предложений с качественным сказуемым, приветственных фраз с качественным сказуемым;</w:t>
      </w:r>
    </w:p>
    <w:p w:rsidR="009B17B0" w:rsidRPr="009B17B0" w:rsidRDefault="009B17B0" w:rsidP="009B17B0">
      <w:pPr>
        <w:widowControl w:val="0"/>
        <w:numPr>
          <w:ilvl w:val="0"/>
          <w:numId w:val="333"/>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предложений с простым глагольным сказуемым;</w:t>
      </w:r>
    </w:p>
    <w:p w:rsidR="009B17B0" w:rsidRPr="009B17B0" w:rsidRDefault="009B17B0" w:rsidP="009B17B0">
      <w:pPr>
        <w:widowControl w:val="0"/>
        <w:numPr>
          <w:ilvl w:val="0"/>
          <w:numId w:val="33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предложений с глагольным сказуемым, принимающих двойное дополнение;</w:t>
      </w:r>
    </w:p>
    <w:p w:rsidR="009B17B0" w:rsidRPr="009B17B0" w:rsidRDefault="009B17B0" w:rsidP="009B17B0">
      <w:pPr>
        <w:widowControl w:val="0"/>
        <w:numPr>
          <w:ilvl w:val="0"/>
          <w:numId w:val="33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предложений наличия и обладания со сказуемым, выраженным глаголом </w:t>
      </w:r>
      <w:r w:rsidRPr="009B17B0">
        <w:rPr>
          <w:rFonts w:ascii="MS Gothic" w:eastAsia="Times New Roman" w:hAnsi="MS Gothic" w:cs="MS Gothic"/>
          <w:sz w:val="20"/>
          <w:szCs w:val="20"/>
          <w:lang w:eastAsia="ru-RU" w:bidi="ru-RU"/>
        </w:rPr>
        <w:t>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tabs>
          <w:tab w:val="left" w:leader="dot" w:pos="5174"/>
        </w:tabs>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восклицательного предложения по форме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eastAsia="ru-RU" w:bidi="ru-RU"/>
        </w:rPr>
        <w:t>» (с на</w:t>
      </w:r>
    </w:p>
    <w:p w:rsidR="009B17B0" w:rsidRPr="009B17B0" w:rsidRDefault="009B17B0" w:rsidP="009B17B0">
      <w:pPr>
        <w:widowControl w:val="0"/>
        <w:numPr>
          <w:ilvl w:val="0"/>
          <w:numId w:val="33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речиями </w:t>
      </w:r>
      <w:r w:rsidRPr="009B17B0">
        <w:rPr>
          <w:rFonts w:ascii="MS Gothic" w:eastAsia="Times New Roman" w:hAnsi="MS Gothic" w:cs="MS Gothic"/>
          <w:sz w:val="20"/>
          <w:szCs w:val="20"/>
          <w:lang w:eastAsia="ru-RU" w:bidi="ru-RU"/>
        </w:rPr>
        <w:t>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好 </w:t>
      </w:r>
      <w:r w:rsidRPr="009B17B0">
        <w:rPr>
          <w:rFonts w:ascii="Times New Roman" w:eastAsia="Times New Roman" w:hAnsi="Times New Roman" w:cs="Times New Roman"/>
          <w:i/>
          <w:iCs/>
          <w:sz w:val="20"/>
          <w:szCs w:val="20"/>
          <w:lang w:eastAsia="ru-RU" w:bidi="ru-RU"/>
        </w:rPr>
        <w:t xml:space="preserve">и фразовыми частицами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啊</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啦</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последовательно-связанных предложений;</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субъектно-предикативной структуры/глагольного словосочетания в роли подлежащего;</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 </w:t>
      </w:r>
      <w:r w:rsidRPr="009B17B0">
        <w:rPr>
          <w:rFonts w:ascii="SimSun" w:eastAsia="SimSun" w:hAnsi="SimSun" w:cs="SimSun" w:hint="eastAsia"/>
          <w:sz w:val="20"/>
          <w:szCs w:val="20"/>
          <w:lang w:eastAsia="ru-RU" w:bidi="ru-RU"/>
        </w:rPr>
        <w:t>请</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личных местоимений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притяжательных местоимений;</w:t>
      </w:r>
    </w:p>
    <w:p w:rsidR="009B17B0" w:rsidRPr="009B17B0" w:rsidRDefault="009B17B0" w:rsidP="009B17B0">
      <w:pPr>
        <w:widowControl w:val="0"/>
        <w:numPr>
          <w:ilvl w:val="0"/>
          <w:numId w:val="333"/>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вопросительных местоимений (</w:t>
      </w:r>
      <w:r w:rsidRPr="009B17B0">
        <w:rPr>
          <w:rFonts w:ascii="Microsoft JhengHei" w:eastAsia="Microsoft JhengHei" w:hAnsi="Microsoft JhengHei" w:cs="Microsoft JhengHei" w:hint="eastAsia"/>
          <w:sz w:val="20"/>
          <w:szCs w:val="20"/>
          <w:lang w:eastAsia="ru-RU" w:bidi="ru-RU"/>
        </w:rPr>
        <w:t>谁</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几</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多大</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多少</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怎么</w:t>
      </w:r>
      <w:r w:rsidRPr="009B17B0">
        <w:rPr>
          <w:rFonts w:ascii="SimSun" w:eastAsia="SimSun" w:hAnsi="SimSun" w:cs="SimSun" w:hint="eastAsia"/>
          <w:sz w:val="20"/>
          <w:szCs w:val="20"/>
          <w:lang w:eastAsia="ru-RU" w:bidi="ru-RU"/>
        </w:rPr>
        <w:t>样</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i/>
          <w:iCs/>
          <w:sz w:val="20"/>
          <w:szCs w:val="20"/>
          <w:lang w:eastAsia="ru-RU" w:bidi="ru-RU"/>
        </w:rPr>
        <w:t>(в том числе для запроса оценки),</w:t>
      </w:r>
      <w:r w:rsidRPr="009B17B0">
        <w:rPr>
          <w:rFonts w:ascii="Times New Roman" w:eastAsia="Times New Roman" w:hAnsi="Times New Roman" w:cs="Times New Roman"/>
          <w:sz w:val="18"/>
          <w:szCs w:val="18"/>
          <w:lang w:eastAsia="ru-RU" w:bidi="ru-RU"/>
        </w:rPr>
        <w:t xml:space="preserve"> </w:t>
      </w:r>
      <w:r w:rsidRPr="009B17B0">
        <w:rPr>
          <w:rFonts w:ascii="Microsoft JhengHei" w:eastAsia="Microsoft JhengHei" w:hAnsi="Microsoft JhengHei" w:cs="Microsoft JhengHei" w:hint="eastAsia"/>
          <w:sz w:val="20"/>
          <w:szCs w:val="20"/>
          <w:lang w:eastAsia="ru-RU" w:bidi="ru-RU"/>
        </w:rPr>
        <w:t>为什么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怎么 </w:t>
      </w:r>
      <w:r w:rsidRPr="009B17B0">
        <w:rPr>
          <w:rFonts w:ascii="Times New Roman" w:eastAsia="Times New Roman" w:hAnsi="Times New Roman" w:cs="Times New Roman"/>
          <w:i/>
          <w:iCs/>
          <w:sz w:val="20"/>
          <w:szCs w:val="20"/>
          <w:lang w:eastAsia="ru-RU" w:bidi="ru-RU"/>
        </w:rPr>
        <w:t>(в том числе в значении «почему»));</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вопросительного притяжательного местоимения  </w:t>
      </w:r>
      <w:r w:rsidRPr="009B17B0">
        <w:rPr>
          <w:rFonts w:ascii="Microsoft JhengHei" w:eastAsia="Microsoft JhengHei" w:hAnsi="Microsoft JhengHei" w:cs="Microsoft JhengHei" w:hint="eastAsia"/>
          <w:sz w:val="20"/>
          <w:szCs w:val="20"/>
          <w:lang w:eastAsia="ru-RU" w:bidi="ru-RU"/>
        </w:rPr>
        <w:t>谁</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вопросительного слова </w:t>
      </w:r>
      <w:r w:rsidRPr="009B17B0">
        <w:rPr>
          <w:rFonts w:ascii="MS Gothic" w:eastAsia="Times New Roman" w:hAnsi="MS Gothic" w:cs="MS Gothic"/>
          <w:sz w:val="20"/>
          <w:szCs w:val="20"/>
          <w:lang w:eastAsia="ru-RU" w:bidi="ru-RU"/>
        </w:rPr>
        <w:t xml:space="preserve">什么 </w:t>
      </w:r>
      <w:r w:rsidRPr="009B17B0">
        <w:rPr>
          <w:rFonts w:ascii="Times New Roman" w:eastAsia="Times New Roman" w:hAnsi="Times New Roman" w:cs="Times New Roman"/>
          <w:sz w:val="20"/>
          <w:szCs w:val="20"/>
          <w:lang w:eastAsia="ru-RU" w:bidi="ru-RU"/>
        </w:rPr>
        <w:t>в значении «какой» и в роли дополнения;</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существительных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принципов конверсионной омонимии в китайском языке (</w:t>
      </w:r>
      <w:r w:rsidRPr="009B17B0">
        <w:rPr>
          <w:rFonts w:ascii="Microsoft JhengHei" w:eastAsia="Microsoft JhengHei" w:hAnsi="Microsoft JhengHei" w:cs="Microsoft JhengHei" w:hint="eastAsia"/>
          <w:sz w:val="20"/>
          <w:szCs w:val="20"/>
          <w:lang w:eastAsia="ru-RU" w:bidi="ru-RU"/>
        </w:rPr>
        <w:t>爱</w:t>
      </w:r>
      <w:r w:rsidRPr="009B17B0">
        <w:rPr>
          <w:rFonts w:ascii="MS Gothic" w:eastAsia="Times New Roman" w:hAnsi="MS Gothic" w:cs="MS Gothic"/>
          <w:sz w:val="20"/>
          <w:szCs w:val="20"/>
          <w:lang w:eastAsia="ru-RU" w:bidi="ru-RU"/>
        </w:rPr>
        <w:t xml:space="preserve">好 </w:t>
      </w:r>
      <w:r w:rsidRPr="009B17B0">
        <w:rPr>
          <w:rFonts w:ascii="Times New Roman" w:eastAsia="Times New Roman" w:hAnsi="Times New Roman" w:cs="Times New Roman"/>
          <w:i/>
          <w:iCs/>
          <w:sz w:val="20"/>
          <w:szCs w:val="20"/>
          <w:lang w:eastAsia="ru-RU" w:bidi="ru-RU"/>
        </w:rPr>
        <w:t>и др.);</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определительного служебного слова (структурной частицы) </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имён собственных, способов построения имён по-китайски;</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отрицательных частиц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没</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глаголов и глагольно-объектных словосочетаний </w:t>
      </w:r>
      <w:r w:rsidRPr="009B17B0">
        <w:rPr>
          <w:rFonts w:ascii="Times New Roman" w:eastAsia="Times New Roman" w:hAnsi="Times New Roman" w:cs="Times New Roman"/>
          <w:i/>
          <w:iCs/>
          <w:sz w:val="20"/>
          <w:szCs w:val="20"/>
          <w:lang w:eastAsia="ru-RU" w:bidi="ru-RU"/>
        </w:rPr>
        <w:t>(</w:t>
      </w:r>
      <w:r w:rsidRPr="009B17B0">
        <w:rPr>
          <w:rFonts w:ascii="Microsoft JhengHei" w:eastAsia="Microsoft JhengHei" w:hAnsi="Microsoft JhengHei" w:cs="Microsoft JhengHei" w:hint="eastAsia"/>
          <w:sz w:val="20"/>
          <w:szCs w:val="20"/>
          <w:lang w:eastAsia="ru-RU" w:bidi="ru-RU"/>
        </w:rPr>
        <w:t>见</w:t>
      </w:r>
      <w:r w:rsidRPr="009B17B0">
        <w:rPr>
          <w:rFonts w:ascii="MS Gothic" w:eastAsia="Times New Roman" w:hAnsi="MS Gothic" w:cs="MS Gothic"/>
          <w:sz w:val="20"/>
          <w:szCs w:val="20"/>
          <w:lang w:eastAsia="ru-RU" w:bidi="ru-RU"/>
        </w:rPr>
        <w:t>面</w:t>
      </w:r>
      <w:r w:rsidRPr="009B17B0">
        <w:rPr>
          <w:rFonts w:ascii="Times New Roman" w:eastAsia="Times New Roman" w:hAnsi="Times New Roman" w:cs="Times New Roman"/>
          <w:i/>
          <w:iCs/>
          <w:sz w:val="20"/>
          <w:szCs w:val="20"/>
          <w:lang w:eastAsia="ru-RU" w:bidi="ru-RU"/>
        </w:rPr>
        <w:t>и т.д.);</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глаголов </w:t>
      </w:r>
      <w:r w:rsidRPr="009B17B0">
        <w:rPr>
          <w:rFonts w:ascii="MS Gothic" w:eastAsia="Times New Roman" w:hAnsi="MS Gothic" w:cs="MS Gothic"/>
          <w:sz w:val="20"/>
          <w:szCs w:val="20"/>
          <w:lang w:eastAsia="ru-RU" w:bidi="ru-RU"/>
        </w:rPr>
        <w:t>打算</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 xml:space="preserve">来 </w:t>
      </w:r>
      <w:r w:rsidRPr="009B17B0">
        <w:rPr>
          <w:rFonts w:ascii="Times New Roman" w:eastAsia="Times New Roman" w:hAnsi="Times New Roman" w:cs="Times New Roman"/>
          <w:i/>
          <w:iCs/>
          <w:sz w:val="20"/>
          <w:szCs w:val="20"/>
          <w:lang w:eastAsia="ru-RU" w:bidi="ru-RU"/>
        </w:rPr>
        <w:t xml:space="preserve">в значении «намереваться», глаголов </w:t>
      </w:r>
      <w:r w:rsidRPr="009B17B0">
        <w:rPr>
          <w:rFonts w:ascii="Microsoft JhengHei" w:eastAsia="Microsoft JhengHei" w:hAnsi="Microsoft JhengHei" w:cs="Microsoft JhengHei" w:hint="eastAsia"/>
          <w:sz w:val="20"/>
          <w:szCs w:val="20"/>
          <w:lang w:eastAsia="ru-RU" w:bidi="ru-RU"/>
        </w:rPr>
        <w:t>觉得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建</w:t>
      </w:r>
      <w:r w:rsidRPr="009B17B0">
        <w:rPr>
          <w:rFonts w:ascii="SimSun" w:eastAsia="SimSun" w:hAnsi="SimSun" w:cs="SimSun" w:hint="eastAsia"/>
          <w:sz w:val="20"/>
          <w:szCs w:val="20"/>
          <w:lang w:eastAsia="ru-RU" w:bidi="ru-RU"/>
        </w:rPr>
        <w:t>议</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i/>
          <w:iCs/>
          <w:sz w:val="20"/>
          <w:szCs w:val="20"/>
          <w:lang w:eastAsia="ru-RU" w:bidi="ru-RU"/>
        </w:rPr>
        <w:t>и др.;</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глагола </w:t>
      </w:r>
      <w:r w:rsidRPr="009B17B0">
        <w:rPr>
          <w:rFonts w:ascii="MS Gothic" w:eastAsia="Times New Roman" w:hAnsi="MS Gothic" w:cs="MS Gothic"/>
          <w:sz w:val="20"/>
          <w:szCs w:val="20"/>
          <w:lang w:eastAsia="ru-RU" w:bidi="ru-RU"/>
        </w:rPr>
        <w:t xml:space="preserve">借 </w:t>
      </w:r>
      <w:r w:rsidRPr="009B17B0">
        <w:rPr>
          <w:rFonts w:ascii="Times New Roman" w:eastAsia="Times New Roman" w:hAnsi="Times New Roman" w:cs="Times New Roman"/>
          <w:sz w:val="20"/>
          <w:szCs w:val="20"/>
          <w:lang w:eastAsia="ru-RU" w:bidi="ru-RU"/>
        </w:rPr>
        <w:t>в значениях «брать в долг» и «давать в долг»;</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вспомогательного глагола </w:t>
      </w:r>
      <w:r w:rsidRPr="009B17B0">
        <w:rPr>
          <w:rFonts w:ascii="MS Gothic" w:eastAsia="Times New Roman" w:hAnsi="MS Gothic" w:cs="MS Gothic"/>
          <w:sz w:val="20"/>
          <w:szCs w:val="20"/>
          <w:lang w:eastAsia="ru-RU" w:bidi="ru-RU"/>
        </w:rPr>
        <w:t>可能</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модально-подобного глагола </w:t>
      </w:r>
      <w:r w:rsidRPr="009B17B0">
        <w:rPr>
          <w:rFonts w:ascii="MS Gothic" w:eastAsia="Times New Roman" w:hAnsi="MS Gothic" w:cs="MS Gothic"/>
          <w:sz w:val="20"/>
          <w:szCs w:val="20"/>
          <w:lang w:eastAsia="ru-RU" w:bidi="ru-RU"/>
        </w:rPr>
        <w:t>喜</w:t>
      </w:r>
      <w:r w:rsidRPr="009B17B0">
        <w:rPr>
          <w:rFonts w:ascii="SimSun" w:eastAsia="SimSun" w:hAnsi="SimSun" w:cs="SimSun" w:hint="eastAsia"/>
          <w:sz w:val="20"/>
          <w:szCs w:val="20"/>
          <w:lang w:eastAsia="ru-RU" w:bidi="ru-RU"/>
        </w:rPr>
        <w:t>欢</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с дополнением;</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модальных глаголов желания и потребности (</w:t>
      </w:r>
      <w:r w:rsidRPr="009B17B0">
        <w:rPr>
          <w:rFonts w:ascii="MS Gothic" w:eastAsia="Times New Roman" w:hAnsi="MS Gothic" w:cs="MS Gothic"/>
          <w:sz w:val="20"/>
          <w:szCs w:val="20"/>
          <w:lang w:eastAsia="ru-RU" w:bidi="ru-RU"/>
        </w:rPr>
        <w:t>想</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модальных глаголов возможности, умения, способности (</w:t>
      </w:r>
      <w:r w:rsidRPr="009B17B0">
        <w:rPr>
          <w:rFonts w:ascii="MS Gothic" w:eastAsia="Times New Roman" w:hAnsi="MS Gothic" w:cs="MS Gothic"/>
          <w:sz w:val="20"/>
          <w:szCs w:val="20"/>
          <w:lang w:eastAsia="ru-RU" w:bidi="ru-RU"/>
        </w:rPr>
        <w:t>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可以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побудительных глаголов (</w:t>
      </w:r>
      <w:r w:rsidRPr="009B17B0">
        <w:rPr>
          <w:rFonts w:ascii="SimSun" w:eastAsia="SimSun" w:hAnsi="SimSun" w:cs="SimSun" w:hint="eastAsia"/>
          <w:sz w:val="20"/>
          <w:szCs w:val="20"/>
          <w:lang w:eastAsia="ru-RU" w:bidi="ru-RU"/>
        </w:rPr>
        <w:t>让</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модальных глаголов долженствования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应</w:t>
      </w:r>
      <w:r w:rsidRPr="009B17B0">
        <w:rPr>
          <w:rFonts w:ascii="SimSun" w:eastAsia="SimSun" w:hAnsi="SimSun" w:cs="SimSun" w:hint="eastAsia"/>
          <w:sz w:val="20"/>
          <w:szCs w:val="20"/>
          <w:lang w:eastAsia="ru-RU" w:bidi="ru-RU"/>
        </w:rPr>
        <w:t>该</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побудительных глаголов (</w:t>
      </w:r>
      <w:r w:rsidRPr="009B17B0">
        <w:rPr>
          <w:rFonts w:ascii="SimSun" w:eastAsia="SimSun" w:hAnsi="SimSun" w:cs="SimSun" w:hint="eastAsia"/>
          <w:sz w:val="20"/>
          <w:szCs w:val="20"/>
          <w:lang w:eastAsia="ru-RU" w:bidi="ru-RU"/>
        </w:rPr>
        <w:t>让</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33"/>
        </w:numPr>
        <w:spacing w:after="4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удвоения глагола;</w:t>
      </w:r>
    </w:p>
    <w:p w:rsidR="009B17B0" w:rsidRPr="009B17B0" w:rsidRDefault="009B17B0" w:rsidP="009B17B0">
      <w:pPr>
        <w:widowControl w:val="0"/>
        <w:numPr>
          <w:ilvl w:val="0"/>
          <w:numId w:val="333"/>
        </w:numPr>
        <w:spacing w:after="4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прилагательных;</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степени </w:t>
      </w:r>
      <w:r w:rsidRPr="009B17B0">
        <w:rPr>
          <w:rFonts w:ascii="MS Gothic" w:eastAsia="Times New Roman" w:hAnsi="MS Gothic" w:cs="MS Gothic"/>
          <w:sz w:val="20"/>
          <w:szCs w:val="20"/>
          <w:lang w:eastAsia="ru-RU" w:bidi="ru-RU"/>
        </w:rPr>
        <w:t>很</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sz w:val="20"/>
          <w:szCs w:val="20"/>
          <w:lang w:eastAsia="ru-RU" w:bidi="ru-RU"/>
        </w:rPr>
        <w:t>и формирования превосходной степени сравнения прилагательных;</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наречия </w:t>
      </w:r>
      <w:r w:rsidRPr="009B17B0">
        <w:rPr>
          <w:rFonts w:ascii="MS Gothic" w:eastAsia="Times New Roman" w:hAnsi="MS Gothic" w:cs="MS Gothic"/>
          <w:sz w:val="20"/>
          <w:szCs w:val="20"/>
          <w:lang w:eastAsia="ru-RU" w:bidi="ru-RU"/>
        </w:rPr>
        <w:t>更</w:t>
      </w:r>
      <w:r w:rsidRPr="009B17B0">
        <w:rPr>
          <w:rFonts w:ascii="Times New Roman" w:eastAsia="Times New Roman" w:hAnsi="Times New Roman" w:cs="Times New Roman"/>
          <w:i/>
          <w:iCs/>
          <w:sz w:val="20"/>
          <w:szCs w:val="20"/>
          <w:lang w:eastAsia="ru-RU" w:bidi="ru-RU"/>
        </w:rPr>
        <w:t>, образования сравнительной степени;</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наречий </w:t>
      </w:r>
      <w:r w:rsidRPr="009B17B0">
        <w:rPr>
          <w:rFonts w:ascii="MS Gothic" w:eastAsia="Times New Roman" w:hAnsi="MS Gothic" w:cs="MS Gothic"/>
          <w:sz w:val="20"/>
          <w:szCs w:val="20"/>
          <w:lang w:eastAsia="ru-RU" w:bidi="ru-RU"/>
        </w:rPr>
        <w:t>都</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一共</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一直</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真</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наречия </w:t>
      </w:r>
      <w:r w:rsidRPr="009B17B0">
        <w:rPr>
          <w:rFonts w:ascii="MS Gothic" w:eastAsia="Times New Roman" w:hAnsi="MS Gothic" w:cs="MS Gothic"/>
          <w:sz w:val="20"/>
          <w:szCs w:val="20"/>
          <w:lang w:eastAsia="ru-RU" w:bidi="ru-RU"/>
        </w:rPr>
        <w:t>已</w:t>
      </w:r>
      <w:r w:rsidRPr="009B17B0">
        <w:rPr>
          <w:rFonts w:ascii="SimSun" w:eastAsia="SimSun" w:hAnsi="SimSun" w:cs="SimSun" w:hint="eastAsia"/>
          <w:sz w:val="20"/>
          <w:szCs w:val="20"/>
          <w:lang w:eastAsia="ru-RU" w:bidi="ru-RU"/>
        </w:rPr>
        <w:t>经</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i/>
          <w:iCs/>
          <w:sz w:val="20"/>
          <w:szCs w:val="20"/>
          <w:lang w:eastAsia="ru-RU" w:bidi="ru-RU"/>
        </w:rPr>
        <w:t xml:space="preserve">(и его сочетание с частицей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наречия </w:t>
      </w:r>
      <w:r w:rsidRPr="009B17B0">
        <w:rPr>
          <w:rFonts w:ascii="SimSun" w:eastAsia="SimSun" w:hAnsi="SimSun" w:cs="SimSun" w:hint="eastAsia"/>
          <w:sz w:val="20"/>
          <w:szCs w:val="20"/>
          <w:lang w:eastAsia="ru-RU" w:bidi="ru-RU"/>
        </w:rPr>
        <w:t>还</w:t>
      </w:r>
      <w:r w:rsidRPr="009B17B0">
        <w:rPr>
          <w:rFonts w:ascii="Times New Roman" w:eastAsia="Times New Roman" w:hAnsi="Times New Roman" w:cs="Times New Roman"/>
          <w:i/>
          <w:iCs/>
          <w:sz w:val="20"/>
          <w:szCs w:val="20"/>
          <w:lang w:eastAsia="ru-RU" w:bidi="ru-RU"/>
        </w:rPr>
        <w:t>, указывающего на продолженное действие;</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наречия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i/>
          <w:iCs/>
          <w:sz w:val="20"/>
          <w:szCs w:val="20"/>
          <w:lang w:eastAsia="ru-RU" w:bidi="ru-RU"/>
        </w:rPr>
        <w:t>в сочетании с глаголами;</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словосочетания </w:t>
      </w:r>
      <w:r w:rsidRPr="009B17B0">
        <w:rPr>
          <w:rFonts w:ascii="MS Gothic" w:eastAsia="Times New Roman" w:hAnsi="MS Gothic" w:cs="MS Gothic"/>
          <w:sz w:val="20"/>
          <w:szCs w:val="20"/>
          <w:lang w:eastAsia="ru-RU" w:bidi="ru-RU"/>
        </w:rPr>
        <w:t xml:space="preserve">最好 </w:t>
      </w:r>
      <w:r w:rsidRPr="009B17B0">
        <w:rPr>
          <w:rFonts w:ascii="Times New Roman" w:eastAsia="Times New Roman" w:hAnsi="Times New Roman" w:cs="Times New Roman"/>
          <w:i/>
          <w:iCs/>
          <w:sz w:val="20"/>
          <w:szCs w:val="20"/>
          <w:lang w:eastAsia="ru-RU" w:bidi="ru-RU"/>
        </w:rPr>
        <w:t>в рекомендательных фразах;</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служебного наречия (</w:t>
      </w:r>
      <w:r w:rsidRPr="009B17B0">
        <w:rPr>
          <w:rFonts w:ascii="MS Gothic" w:eastAsia="Times New Roman" w:hAnsi="MS Gothic" w:cs="MS Gothic"/>
          <w:sz w:val="20"/>
          <w:szCs w:val="20"/>
          <w:lang w:eastAsia="ru-RU" w:bidi="ru-RU"/>
        </w:rPr>
        <w:t>正</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i/>
          <w:iCs/>
          <w:sz w:val="20"/>
          <w:szCs w:val="20"/>
          <w:lang w:eastAsia="ru-RU" w:bidi="ru-RU"/>
        </w:rPr>
        <w:t xml:space="preserve">при обозначении продолженного действия, конструкции </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正</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在</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呢</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союзов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或者</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союза </w:t>
      </w:r>
      <w:r w:rsidRPr="009B17B0">
        <w:rPr>
          <w:rFonts w:ascii="MS Gothic" w:eastAsia="Times New Roman" w:hAnsi="MS Gothic" w:cs="MS Gothic"/>
          <w:sz w:val="20"/>
          <w:szCs w:val="20"/>
          <w:lang w:eastAsia="ru-RU" w:bidi="ru-RU"/>
        </w:rPr>
        <w:t>不</w:t>
      </w:r>
      <w:r w:rsidRPr="009B17B0">
        <w:rPr>
          <w:rFonts w:ascii="SimSun" w:eastAsia="SimSun" w:hAnsi="SimSun" w:cs="SimSun" w:hint="eastAsia"/>
          <w:sz w:val="20"/>
          <w:szCs w:val="20"/>
          <w:lang w:eastAsia="ru-RU" w:bidi="ru-RU"/>
        </w:rPr>
        <w:t>过</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i/>
          <w:iCs/>
          <w:sz w:val="20"/>
          <w:szCs w:val="20"/>
          <w:lang w:eastAsia="ru-RU" w:bidi="ru-RU"/>
        </w:rPr>
        <w:t>в сложных предложениях и в значении «лишь»;</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союза </w:t>
      </w:r>
      <w:r w:rsidRPr="009B17B0">
        <w:rPr>
          <w:rFonts w:ascii="Microsoft JhengHei" w:eastAsia="Microsoft JhengHei" w:hAnsi="Microsoft JhengHei" w:cs="Microsoft JhengHei" w:hint="eastAsia"/>
          <w:sz w:val="20"/>
          <w:szCs w:val="20"/>
          <w:lang w:eastAsia="ru-RU" w:bidi="ru-RU"/>
        </w:rPr>
        <w:t>还</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 его использование в альтернативном вопросе;</w:t>
      </w:r>
    </w:p>
    <w:p w:rsidR="009B17B0" w:rsidRPr="009B17B0" w:rsidRDefault="009B17B0" w:rsidP="009B17B0">
      <w:pPr>
        <w:widowControl w:val="0"/>
        <w:numPr>
          <w:ilvl w:val="0"/>
          <w:numId w:val="333"/>
        </w:numPr>
        <w:tabs>
          <w:tab w:val="left" w:leader="dot" w:pos="5486"/>
          <w:tab w:val="left" w:leader="dot" w:pos="6034"/>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предлога </w:t>
      </w:r>
      <w:r w:rsidRPr="009B17B0">
        <w:rPr>
          <w:rFonts w:ascii="MS Gothic" w:eastAsia="Times New Roman" w:hAnsi="MS Gothic" w:cs="MS Gothic"/>
          <w:sz w:val="20"/>
          <w:szCs w:val="20"/>
          <w:lang w:eastAsia="ru-RU" w:bidi="ru-RU"/>
        </w:rPr>
        <w:t xml:space="preserve">跟 </w:t>
      </w:r>
      <w:r w:rsidRPr="009B17B0">
        <w:rPr>
          <w:rFonts w:ascii="Times New Roman" w:eastAsia="Times New Roman" w:hAnsi="Times New Roman" w:cs="Times New Roman"/>
          <w:sz w:val="20"/>
          <w:szCs w:val="20"/>
          <w:lang w:eastAsia="ru-RU" w:bidi="ru-RU"/>
        </w:rPr>
        <w:t>(«с») и предложной конструкции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起</w:t>
      </w:r>
      <w:r w:rsidRPr="009B17B0">
        <w:rPr>
          <w:rFonts w:ascii="Times New Roman" w:eastAsia="Times New Roman" w:hAnsi="Times New Roman" w:cs="Times New Roman"/>
          <w:sz w:val="20"/>
          <w:szCs w:val="20"/>
          <w:lang w:eastAsia="ru-RU" w:bidi="ru-RU"/>
        </w:rPr>
        <w:t xml:space="preserve">……; предлога </w:t>
      </w:r>
      <w:r w:rsidRPr="009B17B0">
        <w:rPr>
          <w:rFonts w:ascii="MS Gothic" w:eastAsia="Times New Roman" w:hAnsi="MS Gothic" w:cs="MS Gothic"/>
          <w:sz w:val="20"/>
          <w:szCs w:val="20"/>
          <w:lang w:eastAsia="ru-RU" w:bidi="ru-RU"/>
        </w:rPr>
        <w:t xml:space="preserve">从 </w:t>
      </w:r>
      <w:r w:rsidRPr="009B17B0">
        <w:rPr>
          <w:rFonts w:ascii="Times New Roman" w:eastAsia="Times New Roman" w:hAnsi="Times New Roman" w:cs="Times New Roman"/>
          <w:sz w:val="20"/>
          <w:szCs w:val="20"/>
          <w:lang w:eastAsia="ru-RU" w:bidi="ru-RU"/>
        </w:rPr>
        <w:t xml:space="preserve">(«от»), предлога </w:t>
      </w:r>
      <w:r w:rsidRPr="009B17B0">
        <w:rPr>
          <w:rFonts w:ascii="SimSun" w:eastAsia="SimSun" w:hAnsi="SimSun" w:cs="SimSun" w:hint="eastAsia"/>
          <w:sz w:val="20"/>
          <w:szCs w:val="20"/>
          <w:lang w:eastAsia="ru-RU" w:bidi="ru-RU"/>
        </w:rPr>
        <w:t>给</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предложной конструкции, отвечающей на вопросы «кому?», «чему?»;</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числительных от 1 до 1000, числительных </w:t>
      </w:r>
      <w:r w:rsidRPr="009B17B0">
        <w:rPr>
          <w:rFonts w:ascii="MS Gothic" w:eastAsia="Times New Roman" w:hAnsi="MS Gothic" w:cs="MS Gothic"/>
          <w:sz w:val="20"/>
          <w:szCs w:val="20"/>
          <w:lang w:eastAsia="ru-RU" w:bidi="ru-RU"/>
        </w:rPr>
        <w:t>二</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两</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порядковых числительных и префикса </w:t>
      </w:r>
      <w:r w:rsidRPr="009B17B0">
        <w:rPr>
          <w:rFonts w:ascii="MS Gothic" w:eastAsia="Times New Roman" w:hAnsi="MS Gothic" w:cs="MS Gothic"/>
          <w:sz w:val="20"/>
          <w:szCs w:val="20"/>
          <w:lang w:eastAsia="ru-RU" w:bidi="ru-RU"/>
        </w:rPr>
        <w:t>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счётных слов (классификаторов) (</w:t>
      </w:r>
      <w:r w:rsidRPr="009B17B0">
        <w:rPr>
          <w:rFonts w:ascii="MS Gothic" w:eastAsia="Times New Roman" w:hAnsi="MS Gothic" w:cs="MS Gothic"/>
          <w:sz w:val="20"/>
          <w:szCs w:val="20"/>
          <w:lang w:eastAsia="ru-RU" w:bidi="ru-RU"/>
        </w:rPr>
        <w:t>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种</w:t>
      </w:r>
      <w:r w:rsidRPr="009B17B0">
        <w:rPr>
          <w:rFonts w:ascii="Times New Roman" w:eastAsia="Times New Roman" w:hAnsi="Times New Roman" w:cs="Times New Roman"/>
          <w:sz w:val="20"/>
          <w:szCs w:val="20"/>
          <w:lang w:eastAsia="ru-RU" w:bidi="ru-RU"/>
        </w:rPr>
        <w:t xml:space="preserve">и др.), универсального счётного слова </w:t>
      </w:r>
      <w:r w:rsidRPr="009B17B0">
        <w:rPr>
          <w:rFonts w:ascii="MS Gothic" w:eastAsia="Times New Roman" w:hAnsi="MS Gothic" w:cs="MS Gothic"/>
          <w:sz w:val="20"/>
          <w:szCs w:val="20"/>
          <w:lang w:eastAsia="ru-RU" w:bidi="ru-RU"/>
        </w:rPr>
        <w:t>个</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вопросительной частицы </w:t>
      </w:r>
      <w:r w:rsidRPr="009B17B0">
        <w:rPr>
          <w:rFonts w:ascii="SimSun" w:eastAsia="SimSun" w:hAnsi="SimSun" w:cs="SimSun" w:hint="eastAsia"/>
          <w:sz w:val="20"/>
          <w:szCs w:val="20"/>
          <w:lang w:eastAsia="ru-RU" w:bidi="ru-RU"/>
        </w:rPr>
        <w:t>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модальной частицы </w:t>
      </w:r>
      <w:r w:rsidRPr="009B17B0">
        <w:rPr>
          <w:rFonts w:ascii="MS Gothic" w:eastAsia="Times New Roman" w:hAnsi="MS Gothic" w:cs="MS Gothic"/>
          <w:sz w:val="20"/>
          <w:szCs w:val="20"/>
          <w:lang w:eastAsia="ru-RU" w:bidi="ru-RU"/>
        </w:rPr>
        <w:t xml:space="preserve">呢 </w:t>
      </w:r>
      <w:r w:rsidRPr="009B17B0">
        <w:rPr>
          <w:rFonts w:ascii="Times New Roman" w:eastAsia="Times New Roman" w:hAnsi="Times New Roman" w:cs="Times New Roman"/>
          <w:sz w:val="20"/>
          <w:szCs w:val="20"/>
          <w:lang w:eastAsia="ru-RU" w:bidi="ru-RU"/>
        </w:rPr>
        <w:t>для формирования неполного вопроса;</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модальной частицы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частицы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sz w:val="20"/>
          <w:szCs w:val="20"/>
          <w:lang w:eastAsia="ru-RU" w:bidi="ru-RU"/>
        </w:rPr>
        <w:t>в побудительных предложениях;</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модальной частицы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i/>
          <w:iCs/>
          <w:sz w:val="20"/>
          <w:szCs w:val="20"/>
          <w:lang w:eastAsia="ru-RU" w:bidi="ru-RU"/>
        </w:rPr>
        <w:t>для выражения неопределённости или предположения;</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lastRenderedPageBreak/>
        <w:t xml:space="preserve">суффикса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i/>
          <w:iCs/>
          <w:sz w:val="20"/>
          <w:szCs w:val="20"/>
          <w:lang w:eastAsia="ru-RU" w:bidi="ru-RU"/>
        </w:rPr>
        <w:t xml:space="preserve">(для обозначения завершенности действия), </w:t>
      </w:r>
      <w:r w:rsidRPr="009B17B0">
        <w:rPr>
          <w:rFonts w:ascii="Microsoft JhengHei" w:eastAsia="Microsoft JhengHei" w:hAnsi="Microsoft JhengHei" w:cs="Microsoft JhengHei" w:hint="eastAsia"/>
          <w:sz w:val="20"/>
          <w:szCs w:val="20"/>
          <w:lang w:eastAsia="ru-RU" w:bidi="ru-RU"/>
        </w:rPr>
        <w:t>过</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междометий </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 xml:space="preserve">啊，唉，哦 </w:t>
      </w:r>
      <w:r w:rsidRPr="009B17B0">
        <w:rPr>
          <w:rFonts w:ascii="Times New Roman" w:eastAsia="Times New Roman" w:hAnsi="Times New Roman" w:cs="Times New Roman"/>
          <w:i/>
          <w:iCs/>
          <w:sz w:val="20"/>
          <w:szCs w:val="20"/>
          <w:lang w:eastAsia="ru-RU" w:bidi="ru-RU"/>
        </w:rPr>
        <w:t>и др.,) для выражения чувств и эмоций в соответствии с коммуникативной ситуацией;</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обозначения дат в китайском языке;</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обозначения дней недели;</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обозначения точного времени;</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различных способов обозначения количества, в том числе неопределённого количества: счётного слова/наречия (</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点</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словосочетания </w:t>
      </w:r>
      <w:r w:rsidRPr="009B17B0">
        <w:rPr>
          <w:rFonts w:ascii="MS Gothic" w:eastAsia="Times New Roman" w:hAnsi="MS Gothic" w:cs="MS Gothic"/>
          <w:sz w:val="20"/>
          <w:szCs w:val="20"/>
          <w:lang w:eastAsia="ru-RU" w:bidi="ru-RU"/>
        </w:rPr>
        <w:t>有（一）点儿</w:t>
      </w:r>
      <w:r w:rsidRPr="009B17B0">
        <w:rPr>
          <w:rFonts w:ascii="Times New Roman" w:eastAsia="Times New Roman" w:hAnsi="Times New Roman" w:cs="Times New Roman"/>
          <w:sz w:val="20"/>
          <w:szCs w:val="20"/>
          <w:lang w:eastAsia="ru-RU" w:bidi="ru-RU"/>
        </w:rPr>
        <w:t xml:space="preserve">, отличия от </w:t>
      </w:r>
      <w:r w:rsidRPr="009B17B0">
        <w:rPr>
          <w:rFonts w:ascii="MS Gothic" w:eastAsia="Times New Roman" w:hAnsi="MS Gothic" w:cs="MS Gothic"/>
          <w:sz w:val="20"/>
          <w:szCs w:val="20"/>
          <w:lang w:eastAsia="ru-RU" w:bidi="ru-RU"/>
        </w:rPr>
        <w:t>一点儿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обстоятельства времени;</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оборота </w:t>
      </w:r>
      <w:r w:rsidRPr="009B17B0">
        <w:rPr>
          <w:rFonts w:ascii="MS Gothic" w:eastAsia="Times New Roman" w:hAnsi="MS Gothic" w:cs="MS Gothic"/>
          <w:sz w:val="20"/>
          <w:szCs w:val="20"/>
          <w:lang w:eastAsia="ru-RU" w:bidi="ru-RU"/>
        </w:rPr>
        <w:t>的</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 xml:space="preserve">候 </w:t>
      </w:r>
      <w:r w:rsidRPr="009B17B0">
        <w:rPr>
          <w:rFonts w:ascii="Times New Roman" w:eastAsia="Times New Roman" w:hAnsi="Times New Roman" w:cs="Times New Roman"/>
          <w:sz w:val="20"/>
          <w:szCs w:val="20"/>
          <w:lang w:eastAsia="ru-RU" w:bidi="ru-RU"/>
        </w:rPr>
        <w:t>(«во время...»);</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способов выяснения времени с вопросительными словосочетаниями </w:t>
      </w:r>
      <w:r w:rsidRPr="009B17B0">
        <w:rPr>
          <w:rFonts w:ascii="MS Gothic" w:eastAsia="Times New Roman" w:hAnsi="MS Gothic" w:cs="MS Gothic"/>
          <w:sz w:val="20"/>
          <w:szCs w:val="20"/>
          <w:lang w:eastAsia="ru-RU" w:bidi="ru-RU"/>
        </w:rPr>
        <w:t>几点</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什么</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候</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обстоятельства места;</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описания местонахождения, в том числе с помощью локативов (</w:t>
      </w:r>
      <w:r w:rsidRPr="009B17B0">
        <w:rPr>
          <w:rFonts w:ascii="MS Gothic" w:eastAsia="Times New Roman" w:hAnsi="MS Gothic" w:cs="MS Gothic"/>
          <w:sz w:val="20"/>
          <w:szCs w:val="20"/>
          <w:lang w:eastAsia="ru-RU" w:bidi="ru-RU"/>
        </w:rPr>
        <w:t>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上 </w:t>
      </w:r>
      <w:r w:rsidRPr="009B17B0">
        <w:rPr>
          <w:rFonts w:ascii="Times New Roman" w:eastAsia="Times New Roman" w:hAnsi="Times New Roman" w:cs="Times New Roman"/>
          <w:sz w:val="20"/>
          <w:szCs w:val="20"/>
          <w:lang w:eastAsia="ru-RU" w:bidi="ru-RU"/>
        </w:rPr>
        <w:t xml:space="preserve">и других) и их сочетания с </w:t>
      </w:r>
      <w:r w:rsidRPr="009B17B0">
        <w:rPr>
          <w:rFonts w:ascii="MS Gothic" w:eastAsia="Times New Roman" w:hAnsi="MS Gothic" w:cs="MS Gothic"/>
          <w:sz w:val="20"/>
          <w:szCs w:val="20"/>
          <w:lang w:eastAsia="ru-RU" w:bidi="ru-RU"/>
        </w:rPr>
        <w:t>面</w:t>
      </w:r>
      <w:r w:rsidRPr="009B17B0">
        <w:rPr>
          <w:rFonts w:ascii="Times New Roman" w:eastAsia="Times New Roman" w:hAnsi="Times New Roman" w:cs="Times New Roman"/>
          <w:sz w:val="20"/>
          <w:szCs w:val="20"/>
          <w:lang w:eastAsia="ru-RU" w:bidi="ru-RU"/>
        </w:rPr>
        <w:t xml:space="preserve"> и </w:t>
      </w:r>
      <w:r w:rsidRPr="009B17B0">
        <w:rPr>
          <w:rFonts w:ascii="SimSun" w:eastAsia="SimSun" w:hAnsi="SimSun" w:cs="SimSun" w:hint="eastAsia"/>
          <w:sz w:val="20"/>
          <w:szCs w:val="20"/>
          <w:lang w:eastAsia="ru-RU" w:bidi="ru-RU"/>
        </w:rPr>
        <w:t>边</w:t>
      </w:r>
      <w:r w:rsidRPr="009B17B0">
        <w:rPr>
          <w:rFonts w:ascii="Times New Roman" w:eastAsia="Times New Roman" w:hAnsi="Times New Roman" w:cs="Times New Roman"/>
          <w:sz w:val="20"/>
          <w:szCs w:val="20"/>
          <w:lang w:eastAsia="ru-RU" w:bidi="ru-RU"/>
        </w:rPr>
        <w:t xml:space="preserve">, </w:t>
      </w:r>
      <w:r w:rsidRPr="009B17B0">
        <w:rPr>
          <w:rFonts w:ascii="Arial" w:eastAsia="Arial" w:hAnsi="Arial" w:cs="Arial"/>
          <w:sz w:val="14"/>
          <w:szCs w:val="14"/>
          <w:lang w:eastAsia="ru-RU" w:bidi="ru-RU"/>
        </w:rPr>
        <w:t xml:space="preserve">6 </w:t>
      </w:r>
      <w:r w:rsidRPr="009B17B0">
        <w:rPr>
          <w:rFonts w:ascii="Times New Roman" w:eastAsia="Times New Roman" w:hAnsi="Times New Roman" w:cs="Times New Roman"/>
          <w:sz w:val="20"/>
          <w:szCs w:val="20"/>
          <w:lang w:eastAsia="ru-RU" w:bidi="ru-RU"/>
        </w:rPr>
        <w:t xml:space="preserve">послелогов со значением места </w:t>
      </w:r>
      <w:r w:rsidRPr="009B17B0">
        <w:rPr>
          <w:rFonts w:ascii="Times New Roman" w:eastAsia="Times New Roman" w:hAnsi="Times New Roman" w:cs="Times New Roman"/>
          <w:sz w:val="20"/>
          <w:szCs w:val="20"/>
          <w:lang w:bidi="en-US"/>
        </w:rPr>
        <w:t>(</w:t>
      </w:r>
      <w:r w:rsidRPr="009B17B0">
        <w:rPr>
          <w:rFonts w:ascii="MS Gothic" w:eastAsia="Times New Roman" w:hAnsi="MS Gothic" w:cs="MS Gothic"/>
          <w:sz w:val="20"/>
          <w:szCs w:val="20"/>
          <w:lang w:eastAsia="ru-RU" w:bidi="ru-RU"/>
        </w:rPr>
        <w:t>上面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下面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左</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右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обозначения местоположения с помощью </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sz w:val="20"/>
          <w:szCs w:val="20"/>
          <w:lang w:eastAsia="ru-RU" w:bidi="ru-RU"/>
        </w:rPr>
        <w:t xml:space="preserve">в сочетании с личными местоимениями </w:t>
      </w:r>
      <w:r w:rsidRPr="009B17B0">
        <w:rPr>
          <w:rFonts w:ascii="Microsoft JhengHei" w:eastAsia="Microsoft JhengHei" w:hAnsi="Microsoft JhengHei" w:cs="Microsoft JhengHei" w:hint="eastAsia"/>
          <w:sz w:val="20"/>
          <w:szCs w:val="20"/>
          <w:lang w:eastAsia="ru-RU" w:bidi="ru-RU"/>
        </w:rPr>
        <w:t>这儿</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那儿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словосочетания </w:t>
      </w:r>
      <w:r w:rsidRPr="009B17B0">
        <w:rPr>
          <w:rFonts w:ascii="MS Gothic" w:eastAsia="Times New Roman" w:hAnsi="MS Gothic" w:cs="MS Gothic"/>
          <w:sz w:val="20"/>
          <w:szCs w:val="20"/>
          <w:lang w:eastAsia="ru-RU" w:bidi="ru-RU"/>
        </w:rPr>
        <w:t xml:space="preserve">住在 </w:t>
      </w:r>
      <w:r w:rsidRPr="009B17B0">
        <w:rPr>
          <w:rFonts w:ascii="Times New Roman" w:eastAsia="Times New Roman" w:hAnsi="Times New Roman" w:cs="Times New Roman"/>
          <w:sz w:val="20"/>
          <w:szCs w:val="20"/>
          <w:lang w:eastAsia="ru-RU" w:bidi="ru-RU"/>
        </w:rPr>
        <w:t>в сочетании с существительным со значением места;</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обозначения местонахождения/наличия с помощью глагола-связки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tabs>
          <w:tab w:val="left" w:leader="dot" w:pos="2064"/>
          <w:tab w:val="left" w:leader="dot" w:pos="2813"/>
          <w:tab w:val="left" w:leader="dot" w:pos="3749"/>
          <w:tab w:val="left" w:leader="dot" w:pos="4752"/>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fldChar w:fldCharType="begin"/>
      </w:r>
      <w:r w:rsidRPr="009B17B0">
        <w:rPr>
          <w:rFonts w:ascii="Times New Roman" w:eastAsia="Times New Roman" w:hAnsi="Times New Roman" w:cs="Times New Roman"/>
          <w:sz w:val="20"/>
          <w:szCs w:val="20"/>
          <w:lang w:eastAsia="ru-RU" w:bidi="ru-RU"/>
        </w:rPr>
        <w:instrText xml:space="preserve"> TOC \o "1-5" \h \z </w:instrText>
      </w:r>
      <w:r w:rsidRPr="009B17B0">
        <w:rPr>
          <w:rFonts w:ascii="Times New Roman" w:eastAsia="Times New Roman" w:hAnsi="Times New Roman" w:cs="Times New Roman"/>
          <w:sz w:val="20"/>
          <w:szCs w:val="20"/>
          <w:lang w:eastAsia="ru-RU" w:bidi="ru-RU"/>
        </w:rPr>
        <w:fldChar w:fldCharType="separate"/>
      </w:r>
      <w:r w:rsidRPr="009B17B0">
        <w:rPr>
          <w:rFonts w:ascii="Times New Roman" w:eastAsia="Times New Roman" w:hAnsi="Times New Roman" w:cs="Times New Roman"/>
          <w:sz w:val="20"/>
          <w:szCs w:val="20"/>
          <w:lang w:eastAsia="ru-RU" w:bidi="ru-RU"/>
        </w:rPr>
        <w:t xml:space="preserve">конструкций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也不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союзной конструкции </w:t>
      </w:r>
      <w:r w:rsidRPr="009B17B0">
        <w:rPr>
          <w:rFonts w:ascii="MS Gothic" w:eastAsia="Times New Roman" w:hAnsi="MS Gothic" w:cs="MS Gothic"/>
          <w:sz w:val="20"/>
          <w:szCs w:val="20"/>
          <w:lang w:eastAsia="ru-RU" w:bidi="ru-RU"/>
        </w:rPr>
        <w:t>因</w:t>
      </w:r>
      <w:r w:rsidRPr="009B17B0">
        <w:rPr>
          <w:rFonts w:ascii="Microsoft JhengHei" w:eastAsia="Microsoft JhengHei" w:hAnsi="Microsoft JhengHei" w:cs="Microsoft JhengHei" w:hint="eastAsia"/>
          <w:sz w:val="20"/>
          <w:szCs w:val="20"/>
          <w:lang w:eastAsia="ru-RU" w:bidi="ru-RU"/>
        </w:rPr>
        <w:t>为</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eastAsia="ru-RU" w:bidi="ru-RU"/>
        </w:rPr>
        <w:t>, (</w:t>
      </w:r>
      <w:r w:rsidRPr="009B17B0">
        <w:rPr>
          <w:rFonts w:ascii="MS Gothic" w:eastAsia="Times New Roman" w:hAnsi="MS Gothic" w:cs="MS Gothic"/>
          <w:sz w:val="20"/>
          <w:szCs w:val="20"/>
          <w:lang w:eastAsia="ru-RU" w:bidi="ru-RU"/>
        </w:rPr>
        <w:t>所以</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eastAsia="ru-RU" w:bidi="ru-RU"/>
        </w:rPr>
        <w:t>), оформляющей причинно-следственную связь;</w:t>
      </w:r>
    </w:p>
    <w:p w:rsidR="009B17B0" w:rsidRPr="009B17B0" w:rsidRDefault="009B17B0" w:rsidP="009B17B0">
      <w:pPr>
        <w:widowControl w:val="0"/>
        <w:numPr>
          <w:ilvl w:val="0"/>
          <w:numId w:val="333"/>
        </w:numPr>
        <w:tabs>
          <w:tab w:val="left" w:leader="dot" w:pos="6182"/>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сложного предложения условия с конструкцией</w:t>
      </w:r>
      <w:r w:rsidRPr="009B17B0">
        <w:rPr>
          <w:rFonts w:ascii="Times New Roman" w:eastAsia="Times New Roman" w:hAnsi="Times New Roman" w:cs="Times New Roman"/>
          <w:sz w:val="18"/>
          <w:szCs w:val="18"/>
          <w:lang w:eastAsia="ru-RU" w:bidi="ru-RU"/>
        </w:rPr>
        <w:t xml:space="preserve"> </w:t>
      </w:r>
      <w:r w:rsidRPr="009B17B0">
        <w:rPr>
          <w:rFonts w:ascii="MS Gothic" w:eastAsia="Times New Roman" w:hAnsi="MS Gothic" w:cs="MS Gothic"/>
          <w:sz w:val="20"/>
          <w:szCs w:val="20"/>
          <w:lang w:eastAsia="ru-RU" w:bidi="ru-RU"/>
        </w:rPr>
        <w:t>如果</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就</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fldChar w:fldCharType="end"/>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сложного предложения условия с союзом </w:t>
      </w:r>
      <w:r w:rsidRPr="009B17B0">
        <w:rPr>
          <w:rFonts w:ascii="MS Gothic" w:eastAsia="Times New Roman" w:hAnsi="MS Gothic" w:cs="MS Gothic"/>
          <w:sz w:val="20"/>
          <w:szCs w:val="20"/>
          <w:lang w:eastAsia="ru-RU" w:bidi="ru-RU"/>
        </w:rPr>
        <w:t>要是</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Arial" w:eastAsia="Arial" w:hAnsi="Arial" w:cs="Arial"/>
          <w:i/>
          <w:iCs/>
          <w:sz w:val="8"/>
          <w:szCs w:val="8"/>
          <w:lang w:eastAsia="ru-RU" w:bidi="ru-RU"/>
        </w:rPr>
        <w:t xml:space="preserve"> </w:t>
      </w:r>
      <w:r w:rsidRPr="009B17B0">
        <w:rPr>
          <w:rFonts w:ascii="Times New Roman" w:eastAsia="Times New Roman" w:hAnsi="Times New Roman" w:cs="Times New Roman"/>
          <w:i/>
          <w:iCs/>
          <w:sz w:val="20"/>
          <w:szCs w:val="20"/>
          <w:lang w:eastAsia="ru-RU" w:bidi="ru-RU"/>
        </w:rPr>
        <w:t xml:space="preserve">конструкций </w:t>
      </w:r>
      <w:r w:rsidRPr="009B17B0">
        <w:rPr>
          <w:rFonts w:ascii="MS Gothic" w:eastAsia="Times New Roman" w:hAnsi="MS Gothic" w:cs="MS Gothic"/>
          <w:sz w:val="20"/>
          <w:szCs w:val="20"/>
          <w:lang w:eastAsia="ru-RU" w:bidi="ru-RU"/>
        </w:rPr>
        <w:t>就要</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从</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到</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конструкций сравнения с предлогом</w:t>
      </w:r>
      <w:r w:rsidRPr="009B17B0">
        <w:rPr>
          <w:rFonts w:ascii="Times New Roman" w:eastAsia="Times New Roman" w:hAnsi="Times New Roman" w:cs="Times New Roman"/>
          <w:sz w:val="18"/>
          <w:szCs w:val="18"/>
          <w:lang w:eastAsia="ru-RU" w:bidi="ru-RU"/>
        </w:rPr>
        <w:t xml:space="preserve"> Л </w:t>
      </w:r>
      <w:r w:rsidRPr="009B17B0">
        <w:rPr>
          <w:rFonts w:ascii="Times New Roman" w:eastAsia="Times New Roman" w:hAnsi="Times New Roman" w:cs="Times New Roman"/>
          <w:i/>
          <w:iCs/>
          <w:sz w:val="20"/>
          <w:szCs w:val="20"/>
          <w:lang w:eastAsia="ru-RU" w:bidi="ru-RU"/>
        </w:rPr>
        <w:t>и его отрицательной формой (</w:t>
      </w:r>
      <w:r w:rsidRPr="009B17B0">
        <w:rPr>
          <w:rFonts w:ascii="MS Gothic" w:eastAsia="Times New Roman" w:hAnsi="MS Gothic" w:cs="MS Gothic"/>
          <w:sz w:val="20"/>
          <w:szCs w:val="20"/>
          <w:lang w:eastAsia="ru-RU" w:bidi="ru-RU"/>
        </w:rPr>
        <w:t>没有</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3"/>
        </w:numPr>
        <w:tabs>
          <w:tab w:val="left" w:leader="dot" w:pos="3749"/>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сравнительной конструкции </w:t>
      </w:r>
      <w:r w:rsidRPr="009B17B0">
        <w:rPr>
          <w:rFonts w:ascii="MS Gothic" w:eastAsia="Times New Roman" w:hAnsi="MS Gothic" w:cs="MS Gothic"/>
          <w:sz w:val="20"/>
          <w:szCs w:val="20"/>
          <w:lang w:eastAsia="ru-RU" w:bidi="ru-RU"/>
        </w:rPr>
        <w:t>比</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更</w:t>
      </w:r>
      <w:r w:rsidRPr="009B17B0">
        <w:rPr>
          <w:rFonts w:ascii="Times New Roman" w:eastAsia="Times New Roman" w:hAnsi="Times New Roman" w:cs="Times New Roman"/>
          <w:i/>
          <w:iCs/>
          <w:sz w:val="20"/>
          <w:szCs w:val="20"/>
          <w:lang w:eastAsia="ru-RU" w:bidi="ru-RU"/>
        </w:rPr>
        <w:t>+ прилагательное;</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конструкции уподобления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Microsoft JhengHei" w:eastAsia="Microsoft JhengHei" w:hAnsi="Microsoft JhengHei" w:cs="Microsoft JhengHei" w:hint="eastAsia"/>
          <w:sz w:val="20"/>
          <w:szCs w:val="20"/>
          <w:lang w:eastAsia="ru-RU" w:bidi="ru-RU"/>
        </w:rPr>
        <w:t>样</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SimSun" w:eastAsia="SimSun" w:hAnsi="SimSun" w:cs="SimSun" w:hint="eastAsia"/>
          <w:sz w:val="20"/>
          <w:szCs w:val="20"/>
          <w:lang w:eastAsia="ru-RU" w:bidi="ru-RU"/>
        </w:rPr>
        <w:t>样</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i/>
          <w:iCs/>
          <w:sz w:val="20"/>
          <w:szCs w:val="20"/>
          <w:lang w:eastAsia="ru-RU" w:bidi="ru-RU"/>
        </w:rPr>
        <w:t>+ прилагательное;</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дополнения цели;</w:t>
      </w:r>
    </w:p>
    <w:p w:rsidR="009B17B0" w:rsidRPr="009B17B0" w:rsidRDefault="009B17B0" w:rsidP="009B17B0">
      <w:pPr>
        <w:widowControl w:val="0"/>
        <w:numPr>
          <w:ilvl w:val="0"/>
          <w:numId w:val="33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дополнительного элемент а результата и результативных морфем (</w:t>
      </w:r>
      <w:r w:rsidRPr="009B17B0">
        <w:rPr>
          <w:rFonts w:ascii="MS Gothic" w:eastAsia="Times New Roman" w:hAnsi="MS Gothic" w:cs="MS Gothic"/>
          <w:sz w:val="20"/>
          <w:szCs w:val="20"/>
          <w:lang w:eastAsia="ru-RU" w:bidi="ru-RU"/>
        </w:rPr>
        <w:t xml:space="preserve">完 </w:t>
      </w:r>
      <w:r w:rsidRPr="009B17B0">
        <w:rPr>
          <w:rFonts w:ascii="Times New Roman" w:eastAsia="Times New Roman" w:hAnsi="Times New Roman" w:cs="Times New Roman"/>
          <w:i/>
          <w:iCs/>
          <w:sz w:val="20"/>
          <w:szCs w:val="20"/>
          <w:lang w:eastAsia="ru-RU" w:bidi="ru-RU"/>
        </w:rPr>
        <w:t>и др.);</w:t>
      </w:r>
    </w:p>
    <w:p w:rsidR="009B17B0" w:rsidRPr="009B17B0" w:rsidRDefault="009B17B0" w:rsidP="009B17B0">
      <w:pPr>
        <w:widowControl w:val="0"/>
        <w:numPr>
          <w:ilvl w:val="0"/>
          <w:numId w:val="333"/>
        </w:numPr>
        <w:spacing w:after="12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lastRenderedPageBreak/>
        <w:t>прямой и косвенной речи.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Социокультурные знания и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представление родной страны и культуры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социокультурных реалий при чтении и аудировании в рамках изученного материала.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речевого этикета в ситуациях формального и неформального общения в рамках изученных тем.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Оказание помощи зарубежным гостям в России в ситуациях повседневного общения на китайском языке.</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 </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умений: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свои имя и фамилию, а также имена и фамилии своих родственников и друзей на китайском языке;</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12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изучаемого языка (учёных, писателей, поэтов).</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Компенсаторные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порождении собственных высказываний ключевых слов, плана.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переспроса и уточняющего вопроса для уточнения информации при говорении.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Игнорирование лексико-грамматических и смысловых трудностей, не </w:t>
      </w:r>
      <w:r w:rsidRPr="009B17B0">
        <w:rPr>
          <w:rFonts w:ascii="Times New Roman" w:eastAsia="Times New Roman" w:hAnsi="Times New Roman" w:cs="Times New Roman"/>
          <w:sz w:val="20"/>
          <w:szCs w:val="20"/>
          <w:lang w:eastAsia="ru-RU" w:bidi="ru-RU"/>
        </w:rPr>
        <w:lastRenderedPageBreak/>
        <w:t>влияющих на понимание основного содержания текста.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49" w:name="bookmark69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bookmarkEnd w:id="34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50" w:name="bookmark70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bookmarkEnd w:id="350"/>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 Семейные праздники. Обязанности по дому.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музей, спорт, музыка).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фитнес, сбалансированное питание. Посещение врача.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Каникулы в различное время года. Виды отдыха. Путешествия по России и зарубежным странам.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дикие и домашние животные. Климат, погода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Жизнь в городе и сельской местности. Описание родного города/ села. Транспорт.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массовой информации (телевидение, журналы,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учёные, писатели, поэты, спортсмены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51" w:name="bookmark703"/>
      <w:r w:rsidRPr="009B17B0">
        <w:rPr>
          <w:rFonts w:ascii="Arial" w:eastAsia="Courier New" w:hAnsi="Arial" w:cs="Arial"/>
          <w:b/>
          <w:color w:val="000000"/>
          <w:sz w:val="20"/>
          <w:szCs w:val="20"/>
          <w:lang w:eastAsia="ru-RU" w:bidi="ru-RU"/>
        </w:rPr>
        <w:t>Виды речевой деятельности</w:t>
      </w:r>
      <w:bookmarkEnd w:id="351"/>
    </w:p>
    <w:p w:rsidR="009B17B0" w:rsidRPr="009B17B0" w:rsidRDefault="009B17B0" w:rsidP="009B17B0">
      <w:pPr>
        <w:widowControl w:val="0"/>
        <w:spacing w:after="10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Диалогическая речь</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b/>
          <w:bCs/>
          <w:i/>
          <w:iCs/>
          <w:sz w:val="19"/>
          <w:szCs w:val="19"/>
          <w:lang w:eastAsia="ru-RU" w:bidi="ru-RU"/>
        </w:rPr>
      </w:pPr>
      <w:r w:rsidRPr="009B17B0">
        <w:rPr>
          <w:rFonts w:ascii="Times New Roman" w:eastAsia="Times New Roman" w:hAnsi="Times New Roman" w:cs="Times New Roman"/>
          <w:sz w:val="20"/>
          <w:szCs w:val="20"/>
          <w:lang w:eastAsia="ru-RU" w:bidi="ru-RU"/>
        </w:rPr>
        <w:t>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b/>
          <w:bCs/>
          <w:i/>
          <w:iCs/>
          <w:sz w:val="19"/>
          <w:szCs w:val="19"/>
          <w:lang w:eastAsia="ru-RU" w:bidi="ru-RU"/>
        </w:rPr>
      </w:pPr>
      <w:r w:rsidRPr="009B17B0">
        <w:rPr>
          <w:rFonts w:ascii="Times New Roman" w:eastAsia="Times New Roman" w:hAnsi="Times New Roman" w:cs="Times New Roman"/>
          <w:b/>
          <w:bCs/>
          <w:i/>
          <w:iCs/>
          <w:sz w:val="19"/>
          <w:szCs w:val="19"/>
          <w:lang w:eastAsia="ru-RU" w:bidi="ru-RU"/>
        </w:rPr>
        <w:t>Монологическая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Высказываться о фактах, событиях, используя основные типы речи </w:t>
      </w:r>
      <w:r w:rsidRPr="009B17B0">
        <w:rPr>
          <w:rFonts w:ascii="Times New Roman" w:eastAsia="Times New Roman" w:hAnsi="Times New Roman" w:cs="Times New Roman"/>
          <w:sz w:val="20"/>
          <w:szCs w:val="20"/>
          <w:lang w:eastAsia="ru-RU" w:bidi="ru-RU"/>
        </w:rPr>
        <w:lastRenderedPageBreak/>
        <w:t>(описание/характеристика, повествование/сообщение) со порой на ключевые слова, план, вопросы, таблицу и/или иллюстрации, фотографии.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объект, человека/литературного персонажа по определённой схеме.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Передавать содержание прочитанного/прослушанного текста с опорой вопросы, план, ключевые слова и/или иллюстрации, фотографии.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и аргументировать своё отношение к прочитанному/услышанному.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Переспрашивать, просить повторить, уточняя значение незнакомых слов.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излагать результаты выполненной проектной работы.</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Работать индивидуально и в группе при выполнении проектной работы.</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речь учителя по ведению урока.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переспрос или просьбу для уточнения отдельных деталей.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Вербально/невербально реагировать на услышанное.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на слух и понимать основное содержание несложных аутентичных текстов разных жанров и стилей, содержащие отдельные незнакомые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тему, прослушанного текста. Выделять главные факты, опуская второстепенные.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контекстуальную, в том числе языковую, догадку при восприятии на слух текстов, содержащих незнакомые слова.</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Игнорировать незнакомые слова, не влияющие на понимание текста.</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130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110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Выделение в несложных аутентичных текстах различных стилей и жанров главную информацию от второстепенной, выявление наиболее </w:t>
      </w:r>
      <w:r w:rsidRPr="009B17B0">
        <w:rPr>
          <w:rFonts w:ascii="Times New Roman" w:eastAsia="Times New Roman" w:hAnsi="Times New Roman" w:cs="Times New Roman"/>
          <w:sz w:val="20"/>
          <w:szCs w:val="20"/>
          <w:lang w:eastAsia="ru-RU" w:bidi="ru-RU"/>
        </w:rPr>
        <w:lastRenderedPageBreak/>
        <w:t>значимых фактов.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про себя и понимание запрашиваемой информации, представленной в нелинейных текстах (таблицах, диаграммах и т.д.).</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Прогнозирование содержания текста на основе заголовка, иллюстраций.</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в процессе чтения незнакомых иероглифов, не мешающих понимать основное содержание текста.</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в соответствии с нормами речевого этикета, принятыми в стране/странах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 соблюдением норм речевого этикета, принятых в стране/ странах изучаемого языка объёмом до 80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небольших письменных высказываний с опорой на образец/план, картинку объёмом до 70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поздравлений с днём рождения и другими праздниками, с употреблением формул речевого этикета, принятых в стране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изложение в письменном виде результатов проектной деятельности.</w:t>
      </w:r>
    </w:p>
    <w:p w:rsidR="009B17B0" w:rsidRPr="009B17B0" w:rsidRDefault="009B17B0" w:rsidP="009B17B0">
      <w:pPr>
        <w:widowControl w:val="0"/>
        <w:spacing w:after="3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планов, тезисов устного/письменного сообщения, описания диаграмм и графиков.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52" w:name="bookmark705"/>
      <w:r w:rsidRPr="009B17B0">
        <w:rPr>
          <w:rFonts w:ascii="Arial" w:eastAsia="Courier New" w:hAnsi="Arial" w:cs="Arial"/>
          <w:b/>
          <w:color w:val="000000"/>
          <w:sz w:val="20"/>
          <w:szCs w:val="20"/>
          <w:lang w:eastAsia="ru-RU" w:bidi="ru-RU"/>
        </w:rPr>
        <w:t>Языковая сторона речи</w:t>
      </w:r>
      <w:bookmarkEnd w:id="352"/>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Владение основными навыками различения на слух и произношения всех звуков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букв китайского звукобуквенного алфавита ханьюй пиньинь (</w:t>
      </w:r>
      <w:r w:rsidRPr="009B17B0">
        <w:rPr>
          <w:rFonts w:ascii="Microsoft JhengHei" w:eastAsia="Microsoft JhengHei" w:hAnsi="Microsoft JhengHei" w:cs="Microsoft JhengHei" w:hint="eastAsia"/>
          <w:sz w:val="20"/>
          <w:szCs w:val="20"/>
          <w:lang w:eastAsia="ru-RU" w:bidi="ru-RU"/>
        </w:rPr>
        <w:t>汉语拼音</w:t>
      </w:r>
      <w:r w:rsidRPr="009B17B0">
        <w:rPr>
          <w:rFonts w:ascii="Times New Roman" w:eastAsia="Times New Roman" w:hAnsi="Times New Roman" w:cs="Times New Roman"/>
          <w:sz w:val="20"/>
          <w:szCs w:val="20"/>
          <w:lang w:eastAsia="ru-RU" w:bidi="ru-RU"/>
        </w:rPr>
        <w:t>) (также называемого «фонетической транскрипцией»), их фонетически корректное озвучивание.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структуры китайского слога, особенностей сочетаемости инициалей и финалей, различение их на слух и правильное озвучивание;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правил тональной системы китайского языка и их корректное использование (изменение тонов, неполный третий тон, лёгкий тон).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ошибок, ведущих к сбою в коммуникации, произнесение слов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новых слов, записанных с помощью китайского фонетического алфавита, согласно основным правилам чтения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системы китайско-русской транскрипции Палладия и правильное произнесение китайских слов, записанных в этой транскрипции.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Выразительное чтение вслух небольших адаптированных аутентичных текстов объёмом до 110 знаков, построенных на изученном языковом </w:t>
      </w:r>
      <w:r w:rsidRPr="009B17B0">
        <w:rPr>
          <w:rFonts w:ascii="Times New Roman" w:eastAsia="Times New Roman" w:hAnsi="Times New Roman" w:cs="Times New Roman"/>
          <w:sz w:val="20"/>
          <w:szCs w:val="20"/>
          <w:lang w:eastAsia="ru-RU" w:bidi="ru-RU"/>
        </w:rPr>
        <w:lastRenderedPageBreak/>
        <w:t>материале, с соблюдением правил чтения и соответствующей интонацией.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Владение навыками ритмико-интонационного оформления речи в зависимости от коммуникативной ситуации.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Выражение модальных значений, чувств и эмоций с помощью интонации.</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Владение навыками распознавания и различения пекинского диалекта (путунхуа) от других местных диалектов Китая.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Иероглифика, орфография и пунктуация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изученных слов в иероглифике и системе пиньинь, а также применение их в рамках изучаемого лексико-грамматического материала.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основополагающих правил написания китайских иероглифов и порядка черт при создании текстов в иероглифике.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иероглифов по количеству черт, обозначение сходства и различия в написании изученных иероглифов.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структуры изученных иероглифов, выделение иероглифических ключей, графем и черт, в фоноидеограммах — ключей и фонетиков.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печатных и рукописных текстов, записанных современным иероглифическим письмом, содержащих изученные иероглифы.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услышанного текста в пределах изученной лексики в иероглифике и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Транскрибирование изученных слов, записанных иероглификой, в системе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Расстановка знаков тонов в тексте, записанном иероглификой и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Расстановка знаков препинания в предложениях, между однородными членами предложения и в конце предложения.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Набор иероглифического текста на компьютере, использование иероглифики при поиске информации в сети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иероглифической догадки в случаях выявления незнакомого сочетания иероглифов.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иероглифики при создании презентаций и других учебных произведений на компьютере.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некоторых базовых иероглифов, записанных в традиционной форме, применяемой в Гонконге, на Тайване и в Сингапуре.</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в звучащем и письменном тексте изученных лексических единиц и употребление в устной и письменной речи </w:t>
      </w:r>
      <w:r w:rsidRPr="009B17B0">
        <w:rPr>
          <w:rFonts w:ascii="Times New Roman" w:eastAsia="Times New Roman" w:hAnsi="Times New Roman" w:cs="Times New Roman"/>
          <w:sz w:val="20"/>
          <w:szCs w:val="20"/>
          <w:lang w:eastAsia="ru-RU" w:bidi="ru-RU"/>
        </w:rPr>
        <w:lastRenderedPageBreak/>
        <w:t>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речи ряда интернациональных лексических единиц.</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смысловых особенностей изученных лексических единиц и употребление слов в соответствии с нормами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соответствии с правилами грамматики, конструкций сравнения, уподобления.</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языковой, в том числе контекстуальной, догадки в процессе чтения и аудирования.</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речи:</w:t>
      </w:r>
    </w:p>
    <w:p w:rsidR="009B17B0" w:rsidRPr="009B17B0" w:rsidRDefault="009B17B0" w:rsidP="009B17B0">
      <w:pPr>
        <w:widowControl w:val="0"/>
        <w:numPr>
          <w:ilvl w:val="0"/>
          <w:numId w:val="334"/>
        </w:numPr>
        <w:tabs>
          <w:tab w:val="left" w:pos="2045"/>
          <w:tab w:val="left" w:pos="4675"/>
        </w:tabs>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различных коммуникативных типов предложений: повествовательных (утвердительных и отрицательных), вопросительных (общего вопроса с частицей </w:t>
      </w:r>
      <w:r w:rsidRPr="009B17B0">
        <w:rPr>
          <w:rFonts w:ascii="SimSun" w:eastAsia="SimSun" w:hAnsi="SimSun" w:cs="SimSun" w:hint="eastAsia"/>
          <w:sz w:val="20"/>
          <w:szCs w:val="20"/>
          <w:lang w:eastAsia="ru-RU" w:bidi="ru-RU"/>
        </w:rPr>
        <w:t>吗</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в утвердительно-отрицательной форме, специального вопроса с вопросительными местоимениями), побудительных, восклицательных;</w:t>
      </w:r>
    </w:p>
    <w:p w:rsidR="009B17B0" w:rsidRPr="009B17B0" w:rsidRDefault="009B17B0" w:rsidP="009B17B0">
      <w:pPr>
        <w:widowControl w:val="0"/>
        <w:numPr>
          <w:ilvl w:val="0"/>
          <w:numId w:val="334"/>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нераспространённых и распространённых простых предложений;</w:t>
      </w:r>
    </w:p>
    <w:p w:rsidR="009B17B0" w:rsidRPr="009B17B0" w:rsidRDefault="009B17B0" w:rsidP="009B17B0">
      <w:pPr>
        <w:widowControl w:val="0"/>
        <w:numPr>
          <w:ilvl w:val="0"/>
          <w:numId w:val="334"/>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предложений с именным сказуемым со связкой </w:t>
      </w:r>
      <w:r w:rsidRPr="009B17B0">
        <w:rPr>
          <w:rFonts w:ascii="MS Gothic" w:eastAsia="Times New Roman" w:hAnsi="MS Gothic" w:cs="MS Gothic"/>
          <w:sz w:val="20"/>
          <w:szCs w:val="20"/>
          <w:lang w:eastAsia="ru-RU" w:bidi="ru-RU"/>
        </w:rPr>
        <w:t xml:space="preserve">是 </w:t>
      </w:r>
      <w:r w:rsidRPr="009B17B0">
        <w:rPr>
          <w:rFonts w:ascii="Times New Roman" w:eastAsia="Times New Roman" w:hAnsi="Times New Roman" w:cs="Times New Roman"/>
          <w:sz w:val="20"/>
          <w:szCs w:val="20"/>
          <w:lang w:eastAsia="ru-RU" w:bidi="ru-RU"/>
        </w:rPr>
        <w:t xml:space="preserve">и без 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предложений с качественным сказуемым, приветственных фраз с качественным сказуемым;</w:t>
      </w:r>
    </w:p>
    <w:p w:rsidR="009B17B0" w:rsidRPr="009B17B0" w:rsidRDefault="009B17B0" w:rsidP="009B17B0">
      <w:pPr>
        <w:widowControl w:val="0"/>
        <w:numPr>
          <w:ilvl w:val="0"/>
          <w:numId w:val="334"/>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предложений с простым глагольным сказуемым;</w:t>
      </w:r>
    </w:p>
    <w:p w:rsidR="009B17B0" w:rsidRPr="009B17B0" w:rsidRDefault="009B17B0" w:rsidP="009B17B0">
      <w:pPr>
        <w:widowControl w:val="0"/>
        <w:numPr>
          <w:ilvl w:val="0"/>
          <w:numId w:val="334"/>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предложений с глагольным сказуемым, принимающих двойное дополнение;</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предложений с глагольным сказуемым, принимающих прямое дополнение и дополнительный элемент результата с инфиксом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4"/>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предложений наличия и обладания со сказуемым, выраженным глаголом </w:t>
      </w:r>
      <w:r w:rsidRPr="009B17B0">
        <w:rPr>
          <w:rFonts w:ascii="MS Gothic" w:eastAsia="Times New Roman" w:hAnsi="MS Gothic" w:cs="MS Gothic"/>
          <w:sz w:val="20"/>
          <w:szCs w:val="20"/>
          <w:lang w:eastAsia="ru-RU" w:bidi="ru-RU"/>
        </w:rPr>
        <w:t>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tabs>
          <w:tab w:val="left" w:leader="dot" w:pos="5189"/>
        </w:tabs>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восклицательного предложения по форме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(с наречиями </w:t>
      </w:r>
      <w:r w:rsidRPr="009B17B0">
        <w:rPr>
          <w:rFonts w:ascii="MS Gothic" w:eastAsia="Times New Roman" w:hAnsi="MS Gothic" w:cs="MS Gothic"/>
          <w:sz w:val="20"/>
          <w:szCs w:val="20"/>
          <w:lang w:eastAsia="ru-RU" w:bidi="ru-RU"/>
        </w:rPr>
        <w:t>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好 </w:t>
      </w:r>
      <w:r w:rsidRPr="009B17B0">
        <w:rPr>
          <w:rFonts w:ascii="Times New Roman" w:eastAsia="Times New Roman" w:hAnsi="Times New Roman" w:cs="Times New Roman"/>
          <w:sz w:val="20"/>
          <w:szCs w:val="20"/>
          <w:lang w:eastAsia="ru-RU" w:bidi="ru-RU"/>
        </w:rPr>
        <w:t xml:space="preserve">и фразовыми частицами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啊</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啦</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eastAsia="ru-RU" w:bidi="ru-RU"/>
        </w:rPr>
        <w:lastRenderedPageBreak/>
        <w:t>последовательно-связанных предложений;</w:t>
      </w:r>
    </w:p>
    <w:p w:rsidR="009B17B0" w:rsidRPr="009B17B0" w:rsidRDefault="009B17B0" w:rsidP="009B17B0">
      <w:pPr>
        <w:widowControl w:val="0"/>
        <w:numPr>
          <w:ilvl w:val="0"/>
          <w:numId w:val="334"/>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субъектно-предикативной структуры/глагольного словосочетания в роли подлежащего;</w:t>
      </w:r>
    </w:p>
    <w:p w:rsidR="009B17B0" w:rsidRPr="009B17B0" w:rsidRDefault="009B17B0" w:rsidP="009B17B0">
      <w:pPr>
        <w:widowControl w:val="0"/>
        <w:numPr>
          <w:ilvl w:val="0"/>
          <w:numId w:val="334"/>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 </w:t>
      </w:r>
      <w:r w:rsidRPr="009B17B0">
        <w:rPr>
          <w:rFonts w:ascii="SimSun" w:eastAsia="SimSun" w:hAnsi="SimSun" w:cs="SimSun" w:hint="eastAsia"/>
          <w:sz w:val="20"/>
          <w:szCs w:val="20"/>
          <w:lang w:eastAsia="ru-RU" w:bidi="ru-RU"/>
        </w:rPr>
        <w:t>请</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личных местоимений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притяжательных местоимений;</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вопросительных местоимений (</w:t>
      </w:r>
      <w:r w:rsidRPr="009B17B0">
        <w:rPr>
          <w:rFonts w:ascii="Microsoft JhengHei" w:eastAsia="Microsoft JhengHei" w:hAnsi="Microsoft JhengHei" w:cs="Microsoft JhengHei" w:hint="eastAsia"/>
          <w:sz w:val="20"/>
          <w:szCs w:val="20"/>
          <w:lang w:eastAsia="ru-RU" w:bidi="ru-RU"/>
        </w:rPr>
        <w:t>谁</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几</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多大</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多少</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怎么</w:t>
      </w:r>
      <w:r w:rsidRPr="009B17B0">
        <w:rPr>
          <w:rFonts w:ascii="SimSun" w:eastAsia="SimSun" w:hAnsi="SimSun" w:cs="SimSun" w:hint="eastAsia"/>
          <w:sz w:val="20"/>
          <w:szCs w:val="20"/>
          <w:lang w:eastAsia="ru-RU" w:bidi="ru-RU"/>
        </w:rPr>
        <w:t>样</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 xml:space="preserve">(в том числе для запроса оценки), </w:t>
      </w:r>
      <w:r w:rsidRPr="009B17B0">
        <w:rPr>
          <w:rFonts w:ascii="Microsoft JhengHei" w:eastAsia="Microsoft JhengHei" w:hAnsi="Microsoft JhengHei" w:cs="Microsoft JhengHei" w:hint="eastAsia"/>
          <w:sz w:val="20"/>
          <w:szCs w:val="20"/>
          <w:lang w:eastAsia="ru-RU" w:bidi="ru-RU"/>
        </w:rPr>
        <w:t>为什么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怎么 </w:t>
      </w:r>
      <w:r w:rsidRPr="009B17B0">
        <w:rPr>
          <w:rFonts w:ascii="Times New Roman" w:eastAsia="Times New Roman" w:hAnsi="Times New Roman" w:cs="Times New Roman"/>
          <w:sz w:val="20"/>
          <w:szCs w:val="20"/>
          <w:lang w:eastAsia="ru-RU" w:bidi="ru-RU"/>
        </w:rPr>
        <w:t>(в том числе в значении «почему»));</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вопросительного притяжательного местоимения </w:t>
      </w:r>
      <w:r w:rsidRPr="009B17B0">
        <w:rPr>
          <w:rFonts w:ascii="Microsoft JhengHei" w:eastAsia="Microsoft JhengHei" w:hAnsi="Microsoft JhengHei" w:cs="Microsoft JhengHei" w:hint="eastAsia"/>
          <w:sz w:val="20"/>
          <w:szCs w:val="20"/>
          <w:lang w:eastAsia="ru-RU" w:bidi="ru-RU"/>
        </w:rPr>
        <w:t>谁</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вопросительного слова </w:t>
      </w:r>
      <w:r w:rsidRPr="009B17B0">
        <w:rPr>
          <w:rFonts w:ascii="MS Gothic" w:eastAsia="Times New Roman" w:hAnsi="MS Gothic" w:cs="MS Gothic"/>
          <w:sz w:val="20"/>
          <w:szCs w:val="20"/>
          <w:lang w:eastAsia="ru-RU" w:bidi="ru-RU"/>
        </w:rPr>
        <w:t xml:space="preserve">什么 </w:t>
      </w:r>
      <w:r w:rsidRPr="009B17B0">
        <w:rPr>
          <w:rFonts w:ascii="Times New Roman" w:eastAsia="Times New Roman" w:hAnsi="Times New Roman" w:cs="Times New Roman"/>
          <w:sz w:val="20"/>
          <w:szCs w:val="20"/>
          <w:lang w:eastAsia="ru-RU" w:bidi="ru-RU"/>
        </w:rPr>
        <w:t>в значении «какой» и в роли дополнения;</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существительных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принципов конверсионной омонимии в китайском языке (</w:t>
      </w:r>
      <w:r w:rsidRPr="009B17B0">
        <w:rPr>
          <w:rFonts w:ascii="Microsoft JhengHei" w:eastAsia="Microsoft JhengHei" w:hAnsi="Microsoft JhengHei" w:cs="Microsoft JhengHei" w:hint="eastAsia"/>
          <w:sz w:val="20"/>
          <w:szCs w:val="20"/>
          <w:lang w:eastAsia="ru-RU" w:bidi="ru-RU"/>
        </w:rPr>
        <w:t>爱</w:t>
      </w:r>
      <w:r w:rsidRPr="009B17B0">
        <w:rPr>
          <w:rFonts w:ascii="MS Gothic" w:eastAsia="Times New Roman" w:hAnsi="MS Gothic" w:cs="MS Gothic"/>
          <w:sz w:val="20"/>
          <w:szCs w:val="20"/>
          <w:lang w:eastAsia="ru-RU" w:bidi="ru-RU"/>
        </w:rPr>
        <w:t xml:space="preserve">好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определительного служебного слова (структурной частицы) </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имён собственных, способов построения имён по-китайски;</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отрицательных частиц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没</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глаголов и глагольно-объектных словосочетаний </w:t>
      </w:r>
      <w:r w:rsidRPr="009B17B0">
        <w:rPr>
          <w:rFonts w:ascii="Times New Roman" w:eastAsia="Times New Roman" w:hAnsi="Times New Roman" w:cs="Times New Roman"/>
          <w:sz w:val="18"/>
          <w:szCs w:val="18"/>
          <w:lang w:eastAsia="ru-RU" w:bidi="ru-RU"/>
        </w:rPr>
        <w:t>(</w:t>
      </w:r>
      <w:r w:rsidRPr="009B17B0">
        <w:rPr>
          <w:rFonts w:ascii="Microsoft JhengHei" w:eastAsia="Microsoft JhengHei" w:hAnsi="Microsoft JhengHei" w:cs="Microsoft JhengHei" w:hint="eastAsia"/>
          <w:sz w:val="20"/>
          <w:szCs w:val="20"/>
          <w:lang w:eastAsia="ru-RU" w:bidi="ru-RU"/>
        </w:rPr>
        <w:t>见</w:t>
      </w:r>
      <w:r w:rsidRPr="009B17B0">
        <w:rPr>
          <w:rFonts w:ascii="MS Gothic" w:eastAsia="Times New Roman" w:hAnsi="MS Gothic" w:cs="MS Gothic"/>
          <w:sz w:val="20"/>
          <w:szCs w:val="20"/>
          <w:lang w:eastAsia="ru-RU" w:bidi="ru-RU"/>
        </w:rPr>
        <w:t xml:space="preserve">面 </w:t>
      </w:r>
      <w:r w:rsidRPr="009B17B0">
        <w:rPr>
          <w:rFonts w:ascii="Times New Roman" w:eastAsia="Times New Roman" w:hAnsi="Times New Roman" w:cs="Times New Roman"/>
          <w:sz w:val="20"/>
          <w:szCs w:val="20"/>
          <w:lang w:eastAsia="ru-RU" w:bidi="ru-RU"/>
        </w:rPr>
        <w:t>и т. д.);</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глаголов </w:t>
      </w:r>
      <w:r w:rsidRPr="009B17B0">
        <w:rPr>
          <w:rFonts w:ascii="MS Gothic" w:eastAsia="Times New Roman" w:hAnsi="MS Gothic" w:cs="MS Gothic"/>
          <w:sz w:val="20"/>
          <w:szCs w:val="20"/>
          <w:lang w:eastAsia="ru-RU" w:bidi="ru-RU"/>
        </w:rPr>
        <w:t>打算</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 xml:space="preserve">来 </w:t>
      </w:r>
      <w:r w:rsidRPr="009B17B0">
        <w:rPr>
          <w:rFonts w:ascii="Times New Roman" w:eastAsia="Times New Roman" w:hAnsi="Times New Roman" w:cs="Times New Roman"/>
          <w:sz w:val="20"/>
          <w:szCs w:val="20"/>
          <w:lang w:eastAsia="ru-RU" w:bidi="ru-RU"/>
        </w:rPr>
        <w:t xml:space="preserve">в значении «намереваться», глаголов </w:t>
      </w:r>
      <w:r w:rsidRPr="009B17B0">
        <w:rPr>
          <w:rFonts w:ascii="Microsoft JhengHei" w:eastAsia="Microsoft JhengHei" w:hAnsi="Microsoft JhengHei" w:cs="Microsoft JhengHei" w:hint="eastAsia"/>
          <w:sz w:val="20"/>
          <w:szCs w:val="20"/>
          <w:lang w:eastAsia="ru-RU" w:bidi="ru-RU"/>
        </w:rPr>
        <w:t>觉</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建</w:t>
      </w:r>
      <w:r w:rsidRPr="009B17B0">
        <w:rPr>
          <w:rFonts w:ascii="Microsoft JhengHei" w:eastAsia="Microsoft JhengHei" w:hAnsi="Microsoft JhengHei" w:cs="Microsoft JhengHei" w:hint="eastAsia"/>
          <w:sz w:val="20"/>
          <w:szCs w:val="20"/>
          <w:lang w:eastAsia="ru-RU" w:bidi="ru-RU"/>
        </w:rPr>
        <w:t>议</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禁止 </w:t>
      </w:r>
      <w:r w:rsidRPr="009B17B0">
        <w:rPr>
          <w:rFonts w:ascii="Times New Roman" w:eastAsia="Times New Roman" w:hAnsi="Times New Roman" w:cs="Times New Roman"/>
          <w:i/>
          <w:iCs/>
          <w:sz w:val="20"/>
          <w:szCs w:val="20"/>
          <w:lang w:eastAsia="ru-RU" w:bidi="ru-RU"/>
        </w:rPr>
        <w:t>и др.;</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глагола </w:t>
      </w:r>
      <w:r w:rsidRPr="009B17B0">
        <w:rPr>
          <w:rFonts w:ascii="MS Gothic" w:eastAsia="Times New Roman" w:hAnsi="MS Gothic" w:cs="MS Gothic"/>
          <w:sz w:val="20"/>
          <w:szCs w:val="20"/>
          <w:lang w:eastAsia="ru-RU" w:bidi="ru-RU"/>
        </w:rPr>
        <w:t xml:space="preserve">借 </w:t>
      </w:r>
      <w:r w:rsidRPr="009B17B0">
        <w:rPr>
          <w:rFonts w:ascii="Times New Roman" w:eastAsia="Times New Roman" w:hAnsi="Times New Roman" w:cs="Times New Roman"/>
          <w:sz w:val="20"/>
          <w:szCs w:val="20"/>
          <w:lang w:eastAsia="ru-RU" w:bidi="ru-RU"/>
        </w:rPr>
        <w:t>в значениях «брать в долг» и «давать в долг»;</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вспомогательного глагола </w:t>
      </w:r>
      <w:r w:rsidRPr="009B17B0">
        <w:rPr>
          <w:rFonts w:ascii="MS Gothic" w:eastAsia="Times New Roman" w:hAnsi="MS Gothic" w:cs="MS Gothic"/>
          <w:sz w:val="20"/>
          <w:szCs w:val="20"/>
          <w:lang w:eastAsia="ru-RU" w:bidi="ru-RU"/>
        </w:rPr>
        <w:t>可能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модально-подобного глагола </w:t>
      </w:r>
      <w:r w:rsidRPr="009B17B0">
        <w:rPr>
          <w:rFonts w:ascii="MS Gothic" w:eastAsia="Times New Roman" w:hAnsi="MS Gothic" w:cs="MS Gothic"/>
          <w:sz w:val="20"/>
          <w:szCs w:val="20"/>
          <w:lang w:eastAsia="ru-RU" w:bidi="ru-RU"/>
        </w:rPr>
        <w:t>喜</w:t>
      </w:r>
      <w:r w:rsidRPr="009B17B0">
        <w:rPr>
          <w:rFonts w:ascii="SimSun" w:eastAsia="SimSun" w:hAnsi="SimSun" w:cs="SimSun" w:hint="eastAsia"/>
          <w:sz w:val="20"/>
          <w:szCs w:val="20"/>
          <w:lang w:eastAsia="ru-RU" w:bidi="ru-RU"/>
        </w:rPr>
        <w:t>欢</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с дополнением;</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модальных глаголов желания и потребности (</w:t>
      </w:r>
      <w:r w:rsidRPr="009B17B0">
        <w:rPr>
          <w:rFonts w:ascii="MS Gothic" w:eastAsia="Times New Roman" w:hAnsi="MS Gothic" w:cs="MS Gothic"/>
          <w:sz w:val="20"/>
          <w:szCs w:val="20"/>
          <w:lang w:eastAsia="ru-RU" w:bidi="ru-RU"/>
        </w:rPr>
        <w:t>想</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модальных глаголов возможности, умения, способности (</w:t>
      </w:r>
      <w:r w:rsidRPr="009B17B0">
        <w:rPr>
          <w:rFonts w:ascii="MS Gothic" w:eastAsia="Times New Roman" w:hAnsi="MS Gothic" w:cs="MS Gothic"/>
          <w:sz w:val="20"/>
          <w:szCs w:val="20"/>
          <w:lang w:eastAsia="ru-RU" w:bidi="ru-RU"/>
        </w:rPr>
        <w:t>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可以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побудительных глаголов (</w:t>
      </w:r>
      <w:r w:rsidRPr="009B17B0">
        <w:rPr>
          <w:rFonts w:ascii="SimSun" w:eastAsia="SimSun" w:hAnsi="SimSun" w:cs="SimSun" w:hint="eastAsia"/>
          <w:sz w:val="20"/>
          <w:szCs w:val="20"/>
          <w:lang w:eastAsia="ru-RU" w:bidi="ru-RU"/>
        </w:rPr>
        <w:t>让</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модальных глаголов долженствования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应</w:t>
      </w:r>
      <w:r w:rsidRPr="009B17B0">
        <w:rPr>
          <w:rFonts w:ascii="SimSun" w:eastAsia="SimSun" w:hAnsi="SimSun" w:cs="SimSun" w:hint="eastAsia"/>
          <w:sz w:val="20"/>
          <w:szCs w:val="20"/>
          <w:lang w:eastAsia="ru-RU" w:bidi="ru-RU"/>
        </w:rPr>
        <w:t>该</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модального глагола </w:t>
      </w:r>
      <w:r w:rsidRPr="009B17B0">
        <w:rPr>
          <w:rFonts w:ascii="MS Gothic" w:eastAsia="Times New Roman" w:hAnsi="MS Gothic" w:cs="MS Gothic"/>
          <w:sz w:val="20"/>
          <w:szCs w:val="20"/>
          <w:lang w:eastAsia="ru-RU" w:bidi="ru-RU"/>
        </w:rPr>
        <w:t xml:space="preserve">可以 </w:t>
      </w:r>
      <w:r w:rsidRPr="009B17B0">
        <w:rPr>
          <w:rFonts w:ascii="Times New Roman" w:eastAsia="Times New Roman" w:hAnsi="Times New Roman" w:cs="Times New Roman"/>
          <w:i/>
          <w:iCs/>
          <w:sz w:val="20"/>
          <w:szCs w:val="20"/>
          <w:lang w:eastAsia="ru-RU" w:bidi="ru-RU"/>
        </w:rPr>
        <w:t xml:space="preserve">в разрешительном значении, его </w:t>
      </w:r>
      <w:r w:rsidRPr="009B17B0">
        <w:rPr>
          <w:rFonts w:ascii="Times New Roman" w:eastAsia="Times New Roman" w:hAnsi="Times New Roman" w:cs="Times New Roman"/>
          <w:i/>
          <w:iCs/>
          <w:sz w:val="20"/>
          <w:szCs w:val="20"/>
          <w:lang w:eastAsia="ru-RU" w:bidi="ru-RU"/>
        </w:rPr>
        <w:lastRenderedPageBreak/>
        <w:t xml:space="preserve">отрицательной формы </w:t>
      </w:r>
      <w:r w:rsidRPr="009B17B0">
        <w:rPr>
          <w:rFonts w:ascii="MS Gothic" w:eastAsia="Times New Roman" w:hAnsi="MS Gothic" w:cs="MS Gothic"/>
          <w:sz w:val="20"/>
          <w:szCs w:val="20"/>
          <w:lang w:eastAsia="ru-RU" w:bidi="ru-RU"/>
        </w:rPr>
        <w:t>不能</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модального глагола предположения (</w:t>
      </w:r>
      <w:r w:rsidRPr="009B17B0">
        <w:rPr>
          <w:rFonts w:ascii="MS Gothic" w:eastAsia="Times New Roman" w:hAnsi="MS Gothic" w:cs="MS Gothic"/>
          <w:sz w:val="20"/>
          <w:szCs w:val="20"/>
          <w:lang w:eastAsia="ru-RU" w:bidi="ru-RU"/>
        </w:rPr>
        <w:t>会</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побудительных глаголов (</w:t>
      </w:r>
      <w:r w:rsidRPr="009B17B0">
        <w:rPr>
          <w:rFonts w:ascii="SimSun" w:eastAsia="SimSun" w:hAnsi="SimSun" w:cs="SimSun" w:hint="eastAsia"/>
          <w:sz w:val="20"/>
          <w:szCs w:val="20"/>
          <w:lang w:eastAsia="ru-RU" w:bidi="ru-RU"/>
        </w:rPr>
        <w:t>让</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34"/>
        </w:numPr>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удвоения глагола;</w:t>
      </w:r>
    </w:p>
    <w:p w:rsidR="009B17B0" w:rsidRPr="009B17B0" w:rsidRDefault="009B17B0" w:rsidP="009B17B0">
      <w:pPr>
        <w:widowControl w:val="0"/>
        <w:numPr>
          <w:ilvl w:val="0"/>
          <w:numId w:val="334"/>
        </w:numPr>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прилагательных;</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степени </w:t>
      </w:r>
      <w:r w:rsidRPr="009B17B0">
        <w:rPr>
          <w:rFonts w:ascii="MS Gothic" w:eastAsia="Times New Roman" w:hAnsi="MS Gothic" w:cs="MS Gothic"/>
          <w:sz w:val="20"/>
          <w:szCs w:val="20"/>
          <w:lang w:eastAsia="ru-RU" w:bidi="ru-RU"/>
        </w:rPr>
        <w:t>很</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sz w:val="20"/>
          <w:szCs w:val="20"/>
          <w:lang w:eastAsia="ru-RU" w:bidi="ru-RU"/>
        </w:rPr>
        <w:t>и формирования превосходной степени сравнения прилагательных;</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更</w:t>
      </w:r>
      <w:r w:rsidRPr="009B17B0">
        <w:rPr>
          <w:rFonts w:ascii="Times New Roman" w:eastAsia="Times New Roman" w:hAnsi="Times New Roman" w:cs="Times New Roman"/>
          <w:sz w:val="20"/>
          <w:szCs w:val="20"/>
          <w:lang w:eastAsia="ru-RU" w:bidi="ru-RU"/>
        </w:rPr>
        <w:t>, образования сравнительной степени;</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наречий </w:t>
      </w:r>
      <w:r w:rsidRPr="009B17B0">
        <w:rPr>
          <w:rFonts w:ascii="MS Gothic" w:eastAsia="Times New Roman" w:hAnsi="MS Gothic" w:cs="MS Gothic"/>
          <w:sz w:val="20"/>
          <w:szCs w:val="20"/>
          <w:lang w:eastAsia="ru-RU" w:bidi="ru-RU"/>
        </w:rPr>
        <w:t>都</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一共</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一直</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才</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刚才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后来</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别</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已</w:t>
      </w:r>
      <w:r w:rsidRPr="009B17B0">
        <w:rPr>
          <w:rFonts w:ascii="Microsoft JhengHei" w:eastAsia="Microsoft JhengHei" w:hAnsi="Microsoft JhengHei" w:cs="Microsoft JhengHei" w:hint="eastAsia"/>
          <w:sz w:val="20"/>
          <w:szCs w:val="20"/>
          <w:lang w:eastAsia="ru-RU" w:bidi="ru-RU"/>
        </w:rPr>
        <w:t>经</w:t>
      </w:r>
      <w:r w:rsidRPr="009B17B0">
        <w:rPr>
          <w:rFonts w:ascii="Times New Roman" w:eastAsia="Times New Roman" w:hAnsi="Times New Roman" w:cs="Times New Roman"/>
          <w:sz w:val="20"/>
          <w:szCs w:val="20"/>
          <w:lang w:eastAsia="ru-RU" w:bidi="ru-RU"/>
        </w:rPr>
        <w:t xml:space="preserve"> (и его сочетание с частицей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SimSun" w:eastAsia="SimSun" w:hAnsi="SimSun" w:cs="SimSun" w:hint="eastAsia"/>
          <w:sz w:val="20"/>
          <w:szCs w:val="20"/>
          <w:lang w:eastAsia="ru-RU" w:bidi="ru-RU"/>
        </w:rPr>
        <w:t>还</w:t>
      </w:r>
      <w:r w:rsidRPr="009B17B0">
        <w:rPr>
          <w:rFonts w:ascii="Times New Roman" w:eastAsia="Times New Roman" w:hAnsi="Times New Roman" w:cs="Times New Roman"/>
          <w:sz w:val="20"/>
          <w:szCs w:val="20"/>
          <w:lang w:eastAsia="ru-RU" w:bidi="ru-RU"/>
        </w:rPr>
        <w:t>, указывающего на продолженное действие;</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sz w:val="20"/>
          <w:szCs w:val="20"/>
          <w:lang w:eastAsia="ru-RU" w:bidi="ru-RU"/>
        </w:rPr>
        <w:t>в сочетании с глаголами;</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словосочетания </w:t>
      </w:r>
      <w:r w:rsidRPr="009B17B0">
        <w:rPr>
          <w:rFonts w:ascii="MS Gothic" w:eastAsia="Times New Roman" w:hAnsi="MS Gothic" w:cs="MS Gothic"/>
          <w:sz w:val="20"/>
          <w:szCs w:val="20"/>
          <w:lang w:eastAsia="ru-RU" w:bidi="ru-RU"/>
        </w:rPr>
        <w:t xml:space="preserve">最好 </w:t>
      </w:r>
      <w:r w:rsidRPr="009B17B0">
        <w:rPr>
          <w:rFonts w:ascii="Times New Roman" w:eastAsia="Times New Roman" w:hAnsi="Times New Roman" w:cs="Times New Roman"/>
          <w:sz w:val="20"/>
          <w:szCs w:val="20"/>
          <w:lang w:eastAsia="ru-RU" w:bidi="ru-RU"/>
        </w:rPr>
        <w:t>в рекомендательных фразах;</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служебного наречия (</w:t>
      </w:r>
      <w:r w:rsidRPr="009B17B0">
        <w:rPr>
          <w:rFonts w:ascii="MS Gothic" w:eastAsia="Times New Roman" w:hAnsi="MS Gothic" w:cs="MS Gothic"/>
          <w:sz w:val="20"/>
          <w:szCs w:val="20"/>
          <w:lang w:eastAsia="ru-RU" w:bidi="ru-RU"/>
        </w:rPr>
        <w:t>正</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sz w:val="20"/>
          <w:szCs w:val="20"/>
          <w:lang w:eastAsia="ru-RU" w:bidi="ru-RU"/>
        </w:rPr>
        <w:t>при обозначении продолженного действия, конструкции (</w:t>
      </w:r>
      <w:r w:rsidRPr="009B17B0">
        <w:rPr>
          <w:rFonts w:ascii="MS Gothic" w:eastAsia="Times New Roman" w:hAnsi="MS Gothic" w:cs="MS Gothic"/>
          <w:sz w:val="20"/>
          <w:szCs w:val="20"/>
          <w:lang w:eastAsia="ru-RU" w:bidi="ru-RU"/>
        </w:rPr>
        <w:t>正</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在</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呢</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наречия </w:t>
      </w:r>
      <w:r w:rsidRPr="009B17B0">
        <w:rPr>
          <w:rFonts w:ascii="MS Gothic" w:eastAsia="Times New Roman" w:hAnsi="MS Gothic" w:cs="MS Gothic"/>
          <w:sz w:val="20"/>
          <w:szCs w:val="20"/>
          <w:lang w:eastAsia="ru-RU" w:bidi="ru-RU"/>
        </w:rPr>
        <w:t>必</w:t>
      </w:r>
      <w:r w:rsidRPr="009B17B0">
        <w:rPr>
          <w:rFonts w:ascii="SimSun" w:eastAsia="SimSun" w:hAnsi="SimSun" w:cs="SimSun" w:hint="eastAsia"/>
          <w:sz w:val="20"/>
          <w:szCs w:val="20"/>
          <w:lang w:eastAsia="ru-RU" w:bidi="ru-RU"/>
        </w:rPr>
        <w:t>须</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i/>
          <w:iCs/>
          <w:sz w:val="20"/>
          <w:szCs w:val="20"/>
          <w:lang w:eastAsia="ru-RU" w:bidi="ru-RU"/>
        </w:rPr>
        <w:t>и его отрицательной формы (</w:t>
      </w:r>
      <w:r w:rsidRPr="009B17B0">
        <w:rPr>
          <w:rFonts w:ascii="MS Gothic" w:eastAsia="Times New Roman" w:hAnsi="MS Gothic" w:cs="MS Gothic"/>
          <w:sz w:val="20"/>
          <w:szCs w:val="20"/>
          <w:lang w:eastAsia="ru-RU" w:bidi="ru-RU"/>
        </w:rPr>
        <w:t>不必</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союзов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或者</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союза </w:t>
      </w:r>
      <w:r w:rsidRPr="009B17B0">
        <w:rPr>
          <w:rFonts w:ascii="MS Gothic" w:eastAsia="Times New Roman" w:hAnsi="MS Gothic" w:cs="MS Gothic"/>
          <w:sz w:val="20"/>
          <w:szCs w:val="20"/>
          <w:lang w:eastAsia="ru-RU" w:bidi="ru-RU"/>
        </w:rPr>
        <w:t>不</w:t>
      </w:r>
      <w:r w:rsidRPr="009B17B0">
        <w:rPr>
          <w:rFonts w:ascii="SimSun" w:eastAsia="SimSun" w:hAnsi="SimSun" w:cs="SimSun" w:hint="eastAsia"/>
          <w:sz w:val="20"/>
          <w:szCs w:val="20"/>
          <w:lang w:eastAsia="ru-RU" w:bidi="ru-RU"/>
        </w:rPr>
        <w:t>过</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в сложных предложениях и в значении «лишь»;</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союза </w:t>
      </w:r>
      <w:r w:rsidRPr="009B17B0">
        <w:rPr>
          <w:rFonts w:ascii="Microsoft JhengHei" w:eastAsia="Microsoft JhengHei" w:hAnsi="Microsoft JhengHei" w:cs="Microsoft JhengHei" w:hint="eastAsia"/>
          <w:sz w:val="20"/>
          <w:szCs w:val="20"/>
          <w:lang w:eastAsia="ru-RU" w:bidi="ru-RU"/>
        </w:rPr>
        <w:t>还</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 его использование в альтернативном вопросе;</w:t>
      </w:r>
    </w:p>
    <w:p w:rsidR="009B17B0" w:rsidRPr="009B17B0" w:rsidRDefault="009B17B0" w:rsidP="009B17B0">
      <w:pPr>
        <w:widowControl w:val="0"/>
        <w:numPr>
          <w:ilvl w:val="0"/>
          <w:numId w:val="334"/>
        </w:numPr>
        <w:tabs>
          <w:tab w:val="left" w:leader="dot" w:pos="5486"/>
          <w:tab w:val="left" w:leader="dot" w:pos="6034"/>
        </w:tabs>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предлога </w:t>
      </w:r>
      <w:r w:rsidRPr="009B17B0">
        <w:rPr>
          <w:rFonts w:ascii="MS Gothic" w:eastAsia="Times New Roman" w:hAnsi="MS Gothic" w:cs="MS Gothic"/>
          <w:sz w:val="20"/>
          <w:szCs w:val="20"/>
          <w:lang w:eastAsia="ru-RU" w:bidi="ru-RU"/>
        </w:rPr>
        <w:t xml:space="preserve">跟 </w:t>
      </w:r>
      <w:r w:rsidRPr="009B17B0">
        <w:rPr>
          <w:rFonts w:ascii="Times New Roman" w:eastAsia="Times New Roman" w:hAnsi="Times New Roman" w:cs="Times New Roman"/>
          <w:sz w:val="20"/>
          <w:szCs w:val="20"/>
          <w:lang w:eastAsia="ru-RU" w:bidi="ru-RU"/>
        </w:rPr>
        <w:t>(«с») и предложной конструкции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起</w:t>
      </w:r>
      <w:r w:rsidRPr="009B17B0">
        <w:rPr>
          <w:rFonts w:ascii="Times New Roman" w:eastAsia="Times New Roman" w:hAnsi="Times New Roman" w:cs="Times New Roman"/>
          <w:sz w:val="20"/>
          <w:szCs w:val="20"/>
          <w:lang w:eastAsia="ru-RU" w:bidi="ru-RU"/>
        </w:rPr>
        <w:t xml:space="preserve">……; предлога </w:t>
      </w:r>
      <w:r w:rsidRPr="009B17B0">
        <w:rPr>
          <w:rFonts w:ascii="MS Gothic" w:eastAsia="Times New Roman" w:hAnsi="MS Gothic" w:cs="MS Gothic"/>
          <w:sz w:val="20"/>
          <w:szCs w:val="20"/>
          <w:lang w:eastAsia="ru-RU" w:bidi="ru-RU"/>
        </w:rPr>
        <w:t xml:space="preserve">从 </w:t>
      </w:r>
      <w:r w:rsidRPr="009B17B0">
        <w:rPr>
          <w:rFonts w:ascii="Times New Roman" w:eastAsia="Times New Roman" w:hAnsi="Times New Roman" w:cs="Times New Roman"/>
          <w:sz w:val="20"/>
          <w:szCs w:val="20"/>
          <w:lang w:eastAsia="ru-RU" w:bidi="ru-RU"/>
        </w:rPr>
        <w:t xml:space="preserve">(«от»), предлога </w:t>
      </w:r>
      <w:r w:rsidRPr="009B17B0">
        <w:rPr>
          <w:rFonts w:ascii="SimSun" w:eastAsia="SimSun" w:hAnsi="SimSun" w:cs="SimSun" w:hint="eastAsia"/>
          <w:sz w:val="20"/>
          <w:szCs w:val="20"/>
          <w:lang w:eastAsia="ru-RU" w:bidi="ru-RU"/>
        </w:rPr>
        <w:t>给</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предложной конструкции, отвечающей на вопросы «кому?», «чему?»;</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предлогов </w:t>
      </w:r>
      <w:r w:rsidRPr="009B17B0">
        <w:rPr>
          <w:rFonts w:ascii="MS Gothic" w:eastAsia="Times New Roman" w:hAnsi="MS Gothic" w:cs="MS Gothic"/>
          <w:sz w:val="20"/>
          <w:szCs w:val="20"/>
          <w:lang w:eastAsia="ru-RU" w:bidi="ru-RU"/>
        </w:rPr>
        <w:t>向</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往 </w:t>
      </w:r>
      <w:r w:rsidRPr="009B17B0">
        <w:rPr>
          <w:rFonts w:ascii="Times New Roman" w:eastAsia="Times New Roman" w:hAnsi="Times New Roman" w:cs="Times New Roman"/>
          <w:i/>
          <w:iCs/>
          <w:sz w:val="20"/>
          <w:szCs w:val="20"/>
          <w:lang w:eastAsia="ru-RU" w:bidi="ru-RU"/>
        </w:rPr>
        <w:t>и предложных конструкций, вводящих направление действия;</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предлога </w:t>
      </w:r>
      <w:r w:rsidRPr="009B17B0">
        <w:rPr>
          <w:rFonts w:ascii="SimSun" w:eastAsia="SimSun" w:hAnsi="SimSun" w:cs="SimSun" w:hint="eastAsia"/>
          <w:sz w:val="20"/>
          <w:szCs w:val="20"/>
          <w:lang w:eastAsia="ru-RU" w:bidi="ru-RU"/>
        </w:rPr>
        <w:t>为</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i/>
          <w:iCs/>
          <w:sz w:val="20"/>
          <w:szCs w:val="20"/>
          <w:lang w:eastAsia="ru-RU" w:bidi="ru-RU"/>
        </w:rPr>
        <w:t>и предложной конструкции, уточняющей адресата или цель действия;</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числительных от 1 до 10000 </w:t>
      </w:r>
      <w:r w:rsidRPr="009B17B0">
        <w:rPr>
          <w:rFonts w:ascii="Times New Roman" w:eastAsia="Times New Roman" w:hAnsi="Times New Roman" w:cs="Times New Roman"/>
          <w:i/>
          <w:iCs/>
          <w:sz w:val="20"/>
          <w:szCs w:val="20"/>
          <w:lang w:eastAsia="ru-RU" w:bidi="ru-RU"/>
        </w:rPr>
        <w:t>(</w:t>
      </w:r>
      <w:r w:rsidRPr="009B17B0">
        <w:rPr>
          <w:rFonts w:ascii="MS Gothic" w:eastAsia="Times New Roman" w:hAnsi="MS Gothic" w:cs="MS Gothic"/>
          <w:sz w:val="20"/>
          <w:szCs w:val="20"/>
          <w:lang w:eastAsia="ru-RU" w:bidi="ru-RU"/>
        </w:rPr>
        <w:t>千，万</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числительных </w:t>
      </w:r>
      <w:r w:rsidRPr="009B17B0">
        <w:rPr>
          <w:rFonts w:ascii="MS Gothic" w:eastAsia="Times New Roman" w:hAnsi="MS Gothic" w:cs="MS Gothic"/>
          <w:sz w:val="20"/>
          <w:szCs w:val="20"/>
          <w:lang w:eastAsia="ru-RU" w:bidi="ru-RU"/>
        </w:rPr>
        <w:t>二</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两</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порядковых числительных и префикса </w:t>
      </w:r>
      <w:r w:rsidRPr="009B17B0">
        <w:rPr>
          <w:rFonts w:ascii="MS Gothic" w:eastAsia="Times New Roman" w:hAnsi="MS Gothic" w:cs="MS Gothic"/>
          <w:sz w:val="20"/>
          <w:szCs w:val="20"/>
          <w:lang w:eastAsia="ru-RU" w:bidi="ru-RU"/>
        </w:rPr>
        <w:t>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счётных слов (классификаторов) (</w:t>
      </w:r>
      <w:r w:rsidRPr="009B17B0">
        <w:rPr>
          <w:rFonts w:ascii="MS Gothic" w:eastAsia="Times New Roman" w:hAnsi="MS Gothic" w:cs="MS Gothic"/>
          <w:sz w:val="20"/>
          <w:szCs w:val="20"/>
          <w:lang w:eastAsia="ru-RU" w:bidi="ru-RU"/>
        </w:rPr>
        <w:t>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种</w:t>
      </w:r>
      <w:r w:rsidRPr="009B17B0">
        <w:rPr>
          <w:rFonts w:ascii="Times New Roman" w:eastAsia="Times New Roman" w:hAnsi="Times New Roman" w:cs="Times New Roman"/>
          <w:sz w:val="20"/>
          <w:szCs w:val="20"/>
          <w:lang w:eastAsia="ru-RU" w:bidi="ru-RU"/>
        </w:rPr>
        <w:t xml:space="preserve">и др.), универсального счётного слова </w:t>
      </w:r>
      <w:r w:rsidRPr="009B17B0">
        <w:rPr>
          <w:rFonts w:ascii="MS Gothic" w:eastAsia="Times New Roman" w:hAnsi="MS Gothic" w:cs="MS Gothic"/>
          <w:sz w:val="20"/>
          <w:szCs w:val="20"/>
          <w:lang w:eastAsia="ru-RU" w:bidi="ru-RU"/>
        </w:rPr>
        <w:t>个</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вопросительной частицы </w:t>
      </w:r>
      <w:r w:rsidRPr="009B17B0">
        <w:rPr>
          <w:rFonts w:ascii="SimSun" w:eastAsia="SimSun" w:hAnsi="SimSun" w:cs="SimSun" w:hint="eastAsia"/>
          <w:sz w:val="20"/>
          <w:szCs w:val="20"/>
          <w:lang w:eastAsia="ru-RU" w:bidi="ru-RU"/>
        </w:rPr>
        <w:t>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модальной частицы </w:t>
      </w:r>
      <w:r w:rsidRPr="009B17B0">
        <w:rPr>
          <w:rFonts w:ascii="MS Gothic" w:eastAsia="Times New Roman" w:hAnsi="MS Gothic" w:cs="MS Gothic"/>
          <w:sz w:val="20"/>
          <w:szCs w:val="20"/>
          <w:lang w:eastAsia="ru-RU" w:bidi="ru-RU"/>
        </w:rPr>
        <w:t xml:space="preserve">呢 </w:t>
      </w:r>
      <w:r w:rsidRPr="009B17B0">
        <w:rPr>
          <w:rFonts w:ascii="Times New Roman" w:eastAsia="Times New Roman" w:hAnsi="Times New Roman" w:cs="Times New Roman"/>
          <w:sz w:val="20"/>
          <w:szCs w:val="20"/>
          <w:lang w:eastAsia="ru-RU" w:bidi="ru-RU"/>
        </w:rPr>
        <w:t>для формирования неполного вопроса;</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модальной частицы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частицы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sz w:val="20"/>
          <w:szCs w:val="20"/>
          <w:lang w:eastAsia="ru-RU" w:bidi="ru-RU"/>
        </w:rPr>
        <w:t>в побудительных предложениях;</w:t>
      </w:r>
    </w:p>
    <w:p w:rsidR="009B17B0" w:rsidRPr="009B17B0" w:rsidRDefault="009B17B0" w:rsidP="009B17B0">
      <w:pPr>
        <w:widowControl w:val="0"/>
        <w:numPr>
          <w:ilvl w:val="0"/>
          <w:numId w:val="33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модальной частицы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sz w:val="20"/>
          <w:szCs w:val="20"/>
          <w:lang w:eastAsia="ru-RU" w:bidi="ru-RU"/>
        </w:rPr>
        <w:t>для выражения неопределённости или предположения;</w:t>
      </w:r>
    </w:p>
    <w:p w:rsidR="009B17B0" w:rsidRPr="009B17B0" w:rsidRDefault="009B17B0" w:rsidP="009B17B0">
      <w:pPr>
        <w:widowControl w:val="0"/>
        <w:numPr>
          <w:ilvl w:val="0"/>
          <w:numId w:val="334"/>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суффикса </w:t>
      </w:r>
      <w:r w:rsidRPr="009B17B0">
        <w:rPr>
          <w:rFonts w:ascii="MS Gothic" w:eastAsia="Times New Roman" w:hAnsi="MS Gothic" w:cs="MS Gothic"/>
          <w:sz w:val="20"/>
          <w:szCs w:val="20"/>
          <w:lang w:eastAsia="ru-RU" w:bidi="ru-RU"/>
        </w:rPr>
        <w:t xml:space="preserve">了 </w:t>
      </w:r>
      <w:r w:rsidRPr="009B17B0">
        <w:rPr>
          <w:rFonts w:ascii="Times New Roman" w:eastAsia="Times New Roman" w:hAnsi="Times New Roman" w:cs="Times New Roman"/>
          <w:sz w:val="20"/>
          <w:szCs w:val="20"/>
          <w:lang w:eastAsia="ru-RU" w:bidi="ru-RU"/>
        </w:rPr>
        <w:t xml:space="preserve">(для обозначения завершенности действия), </w:t>
      </w:r>
      <w:r w:rsidRPr="009B17B0">
        <w:rPr>
          <w:rFonts w:ascii="Microsoft JhengHei" w:eastAsia="Microsoft JhengHei" w:hAnsi="Microsoft JhengHei" w:cs="Microsoft JhengHei" w:hint="eastAsia"/>
          <w:sz w:val="20"/>
          <w:szCs w:val="20"/>
          <w:lang w:eastAsia="ru-RU" w:bidi="ru-RU"/>
        </w:rPr>
        <w:t>过</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着</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4"/>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междометий (</w:t>
      </w:r>
      <w:r w:rsidRPr="009B17B0">
        <w:rPr>
          <w:rFonts w:ascii="MS Gothic" w:eastAsia="Times New Roman" w:hAnsi="MS Gothic" w:cs="MS Gothic"/>
          <w:sz w:val="20"/>
          <w:szCs w:val="20"/>
          <w:lang w:eastAsia="ru-RU" w:bidi="ru-RU"/>
        </w:rPr>
        <w:t xml:space="preserve">啊，唉，哦 </w:t>
      </w:r>
      <w:r w:rsidRPr="009B17B0">
        <w:rPr>
          <w:rFonts w:ascii="Times New Roman" w:eastAsia="Times New Roman" w:hAnsi="Times New Roman" w:cs="Times New Roman"/>
          <w:sz w:val="20"/>
          <w:szCs w:val="20"/>
          <w:lang w:eastAsia="ru-RU" w:bidi="ru-RU"/>
        </w:rPr>
        <w:t>и др.,) для выражения чувств и эмоций в соответствии с коммуникативной ситуацией;</w:t>
      </w:r>
    </w:p>
    <w:p w:rsidR="009B17B0" w:rsidRPr="009B17B0" w:rsidRDefault="009B17B0" w:rsidP="009B17B0">
      <w:pPr>
        <w:widowControl w:val="0"/>
        <w:numPr>
          <w:ilvl w:val="0"/>
          <w:numId w:val="334"/>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обозначения дат в китайском языке;</w:t>
      </w:r>
    </w:p>
    <w:p w:rsidR="009B17B0" w:rsidRPr="009B17B0" w:rsidRDefault="009B17B0" w:rsidP="009B17B0">
      <w:pPr>
        <w:widowControl w:val="0"/>
        <w:numPr>
          <w:ilvl w:val="0"/>
          <w:numId w:val="334"/>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обозначения дней недели;</w:t>
      </w:r>
    </w:p>
    <w:p w:rsidR="009B17B0" w:rsidRPr="009B17B0" w:rsidRDefault="009B17B0" w:rsidP="009B17B0">
      <w:pPr>
        <w:widowControl w:val="0"/>
        <w:numPr>
          <w:ilvl w:val="0"/>
          <w:numId w:val="334"/>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обозначения точного времени;</w:t>
      </w:r>
    </w:p>
    <w:p w:rsidR="009B17B0" w:rsidRPr="009B17B0" w:rsidRDefault="009B17B0" w:rsidP="009B17B0">
      <w:pPr>
        <w:widowControl w:val="0"/>
        <w:numPr>
          <w:ilvl w:val="0"/>
          <w:numId w:val="334"/>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различных способов обозначения количества, в том числе неопределённого количества: счётного слова/наречия (</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点</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словосочетания </w:t>
      </w:r>
      <w:r w:rsidRPr="009B17B0">
        <w:rPr>
          <w:rFonts w:ascii="MS Gothic" w:eastAsia="Times New Roman" w:hAnsi="MS Gothic" w:cs="MS Gothic"/>
          <w:sz w:val="20"/>
          <w:szCs w:val="20"/>
          <w:lang w:eastAsia="ru-RU" w:bidi="ru-RU"/>
        </w:rPr>
        <w:t>有（一）点儿</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отличия от </w:t>
      </w:r>
      <w:r w:rsidRPr="009B17B0">
        <w:rPr>
          <w:rFonts w:ascii="MS Gothic" w:eastAsia="Times New Roman" w:hAnsi="MS Gothic" w:cs="MS Gothic"/>
          <w:sz w:val="20"/>
          <w:szCs w:val="20"/>
          <w:lang w:eastAsia="ru-RU" w:bidi="ru-RU"/>
        </w:rPr>
        <w:t>一点儿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словосочетания </w:t>
      </w:r>
      <w:r w:rsidRPr="009B17B0">
        <w:rPr>
          <w:rFonts w:ascii="MS Gothic" w:eastAsia="Times New Roman" w:hAnsi="MS Gothic" w:cs="MS Gothic"/>
          <w:sz w:val="20"/>
          <w:szCs w:val="20"/>
          <w:lang w:eastAsia="ru-RU" w:bidi="ru-RU"/>
        </w:rPr>
        <w:t xml:space="preserve">一下儿 </w:t>
      </w:r>
      <w:r w:rsidRPr="009B17B0">
        <w:rPr>
          <w:rFonts w:ascii="Times New Roman" w:eastAsia="Times New Roman" w:hAnsi="Times New Roman" w:cs="Times New Roman"/>
          <w:i/>
          <w:iCs/>
          <w:sz w:val="20"/>
          <w:szCs w:val="20"/>
          <w:lang w:eastAsia="ru-RU" w:bidi="ru-RU"/>
        </w:rPr>
        <w:t>с глаголом;</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обстоятельство времени;</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оборот </w:t>
      </w:r>
      <w:r w:rsidRPr="009B17B0">
        <w:rPr>
          <w:rFonts w:ascii="MS Gothic" w:eastAsia="Times New Roman" w:hAnsi="MS Gothic" w:cs="MS Gothic"/>
          <w:sz w:val="20"/>
          <w:szCs w:val="20"/>
          <w:lang w:eastAsia="ru-RU" w:bidi="ru-RU"/>
        </w:rPr>
        <w:t>的</w:t>
      </w:r>
      <w:r w:rsidRPr="009B17B0">
        <w:rPr>
          <w:rFonts w:ascii="Microsoft JhengHei" w:eastAsia="Microsoft JhengHei" w:hAnsi="Microsoft JhengHei" w:cs="Microsoft JhengHei" w:hint="eastAsia"/>
          <w:sz w:val="20"/>
          <w:szCs w:val="20"/>
          <w:lang w:eastAsia="ru-RU" w:bidi="ru-RU"/>
        </w:rPr>
        <w:t>时候</w:t>
      </w:r>
      <w:r w:rsidRPr="009B17B0">
        <w:rPr>
          <w:rFonts w:ascii="Calibri" w:eastAsia="Microsoft JhengHei" w:hAnsi="Calibri" w:cs="Microsoft JhengHei"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(«во время...»);</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способы выяснения времени с вопросительными словосочетаниями </w:t>
      </w:r>
      <w:r w:rsidRPr="009B17B0">
        <w:rPr>
          <w:rFonts w:ascii="MS Gothic" w:eastAsia="Times New Roman" w:hAnsi="MS Gothic" w:cs="MS Gothic"/>
          <w:sz w:val="20"/>
          <w:szCs w:val="20"/>
          <w:lang w:eastAsia="ru-RU" w:bidi="ru-RU"/>
        </w:rPr>
        <w:t>几点</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什么</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候</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обстоятельства времени;</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оборота </w:t>
      </w:r>
      <w:r w:rsidRPr="009B17B0">
        <w:rPr>
          <w:rFonts w:ascii="MS Gothic" w:eastAsia="Times New Roman" w:hAnsi="MS Gothic" w:cs="MS Gothic"/>
          <w:sz w:val="20"/>
          <w:szCs w:val="20"/>
          <w:lang w:eastAsia="ru-RU" w:bidi="ru-RU"/>
        </w:rPr>
        <w:t>的</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 xml:space="preserve">候 </w:t>
      </w:r>
      <w:r w:rsidRPr="009B17B0">
        <w:rPr>
          <w:rFonts w:ascii="Times New Roman" w:eastAsia="Times New Roman" w:hAnsi="Times New Roman" w:cs="Times New Roman"/>
          <w:sz w:val="20"/>
          <w:szCs w:val="20"/>
          <w:lang w:eastAsia="ru-RU" w:bidi="ru-RU"/>
        </w:rPr>
        <w:t>(«во время.»);</w:t>
      </w:r>
    </w:p>
    <w:p w:rsidR="009B17B0" w:rsidRPr="009B17B0" w:rsidRDefault="009B17B0" w:rsidP="009B17B0">
      <w:pPr>
        <w:widowControl w:val="0"/>
        <w:numPr>
          <w:ilvl w:val="0"/>
          <w:numId w:val="33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способов выяснения времени с вопросительными словосочетаниями </w:t>
      </w:r>
      <w:r w:rsidRPr="009B17B0">
        <w:rPr>
          <w:rFonts w:ascii="MS Gothic" w:eastAsia="Times New Roman" w:hAnsi="MS Gothic" w:cs="MS Gothic"/>
          <w:sz w:val="20"/>
          <w:szCs w:val="20"/>
          <w:lang w:eastAsia="ru-RU" w:bidi="ru-RU"/>
        </w:rPr>
        <w:t>几点</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什么</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候</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обстоятельства места;</w:t>
      </w:r>
    </w:p>
    <w:p w:rsidR="009B17B0" w:rsidRPr="009B17B0" w:rsidRDefault="009B17B0" w:rsidP="009B17B0">
      <w:pPr>
        <w:widowControl w:val="0"/>
        <w:numPr>
          <w:ilvl w:val="0"/>
          <w:numId w:val="33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описания местонахождения, в том числе с помощью локативов (</w:t>
      </w:r>
      <w:r w:rsidRPr="009B17B0">
        <w:rPr>
          <w:rFonts w:ascii="MS Gothic" w:eastAsia="Times New Roman" w:hAnsi="MS Gothic" w:cs="MS Gothic"/>
          <w:sz w:val="20"/>
          <w:szCs w:val="20"/>
          <w:lang w:eastAsia="ru-RU" w:bidi="ru-RU"/>
        </w:rPr>
        <w:t>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上 </w:t>
      </w:r>
      <w:r w:rsidRPr="009B17B0">
        <w:rPr>
          <w:rFonts w:ascii="Times New Roman" w:eastAsia="Times New Roman" w:hAnsi="Times New Roman" w:cs="Times New Roman"/>
          <w:sz w:val="20"/>
          <w:szCs w:val="20"/>
          <w:lang w:eastAsia="ru-RU" w:bidi="ru-RU"/>
        </w:rPr>
        <w:t xml:space="preserve">и других) и их сочетания с </w:t>
      </w:r>
      <w:r w:rsidRPr="009B17B0">
        <w:rPr>
          <w:rFonts w:ascii="MS Gothic" w:eastAsia="Times New Roman" w:hAnsi="MS Gothic" w:cs="MS Gothic"/>
          <w:sz w:val="20"/>
          <w:szCs w:val="20"/>
          <w:lang w:eastAsia="ru-RU" w:bidi="ru-RU"/>
        </w:rPr>
        <w:t>面</w:t>
      </w:r>
      <w:r w:rsidRPr="009B17B0">
        <w:rPr>
          <w:rFonts w:ascii="Times New Roman" w:eastAsia="Times New Roman" w:hAnsi="Times New Roman" w:cs="Times New Roman"/>
          <w:sz w:val="20"/>
          <w:szCs w:val="20"/>
          <w:lang w:eastAsia="ru-RU" w:bidi="ru-RU"/>
        </w:rPr>
        <w:t xml:space="preserve"> и </w:t>
      </w:r>
      <w:r w:rsidRPr="009B17B0">
        <w:rPr>
          <w:rFonts w:ascii="SimSun" w:eastAsia="SimSun" w:hAnsi="SimSun" w:cs="SimSun" w:hint="eastAsia"/>
          <w:sz w:val="20"/>
          <w:szCs w:val="20"/>
          <w:lang w:eastAsia="ru-RU" w:bidi="ru-RU"/>
        </w:rPr>
        <w:t>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послелогов со значением места </w:t>
      </w:r>
      <w:r w:rsidRPr="009B17B0">
        <w:rPr>
          <w:rFonts w:ascii="Times New Roman" w:eastAsia="Times New Roman" w:hAnsi="Times New Roman" w:cs="Times New Roman"/>
          <w:sz w:val="20"/>
          <w:szCs w:val="20"/>
          <w:lang w:bidi="en-US"/>
        </w:rPr>
        <w:t>(</w:t>
      </w:r>
      <w:r w:rsidRPr="009B17B0">
        <w:rPr>
          <w:rFonts w:ascii="MS Gothic" w:eastAsia="Times New Roman" w:hAnsi="MS Gothic" w:cs="MS Gothic"/>
          <w:sz w:val="20"/>
          <w:szCs w:val="20"/>
          <w:lang w:eastAsia="ru-RU" w:bidi="ru-RU"/>
        </w:rPr>
        <w:t>上面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下面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左</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右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3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обозначения местоположения с помощью </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sz w:val="20"/>
          <w:szCs w:val="20"/>
          <w:lang w:eastAsia="ru-RU" w:bidi="ru-RU"/>
        </w:rPr>
        <w:t xml:space="preserve">в сочетании с личными местоимениями </w:t>
      </w:r>
      <w:r w:rsidRPr="009B17B0">
        <w:rPr>
          <w:rFonts w:ascii="Microsoft JhengHei" w:eastAsia="Microsoft JhengHei" w:hAnsi="Microsoft JhengHei" w:cs="Microsoft JhengHei" w:hint="eastAsia"/>
          <w:sz w:val="20"/>
          <w:szCs w:val="20"/>
          <w:lang w:eastAsia="ru-RU" w:bidi="ru-RU"/>
        </w:rPr>
        <w:t>这儿</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那儿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словосочетания </w:t>
      </w:r>
      <w:r w:rsidRPr="009B17B0">
        <w:rPr>
          <w:rFonts w:ascii="MS Gothic" w:eastAsia="Times New Roman" w:hAnsi="MS Gothic" w:cs="MS Gothic"/>
          <w:sz w:val="20"/>
          <w:szCs w:val="20"/>
          <w:lang w:eastAsia="ru-RU" w:bidi="ru-RU"/>
        </w:rPr>
        <w:t xml:space="preserve">住在 </w:t>
      </w:r>
      <w:r w:rsidRPr="009B17B0">
        <w:rPr>
          <w:rFonts w:ascii="Times New Roman" w:eastAsia="Times New Roman" w:hAnsi="Times New Roman" w:cs="Times New Roman"/>
          <w:sz w:val="20"/>
          <w:szCs w:val="20"/>
          <w:lang w:eastAsia="ru-RU" w:bidi="ru-RU"/>
        </w:rPr>
        <w:t>в сочетании с существительным со</w:t>
      </w:r>
    </w:p>
    <w:p w:rsidR="009B17B0" w:rsidRPr="009B17B0" w:rsidRDefault="009B17B0" w:rsidP="009B17B0">
      <w:pPr>
        <w:widowControl w:val="0"/>
        <w:numPr>
          <w:ilvl w:val="0"/>
          <w:numId w:val="334"/>
        </w:numPr>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значением места;</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обозначения местонахождения/наличия с помощью глагола-связки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tabs>
          <w:tab w:val="left" w:leader="dot" w:pos="2064"/>
          <w:tab w:val="left" w:leader="dot" w:pos="2813"/>
          <w:tab w:val="left" w:leader="dot" w:pos="3689"/>
          <w:tab w:val="left" w:leader="dot" w:pos="4752"/>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fldChar w:fldCharType="begin"/>
      </w:r>
      <w:r w:rsidRPr="009B17B0">
        <w:rPr>
          <w:rFonts w:ascii="Times New Roman" w:eastAsia="Times New Roman" w:hAnsi="Times New Roman" w:cs="Times New Roman"/>
          <w:sz w:val="20"/>
          <w:szCs w:val="20"/>
          <w:lang w:eastAsia="ru-RU" w:bidi="ru-RU"/>
        </w:rPr>
        <w:instrText xml:space="preserve"> TOC \o "1-5" \h \z </w:instrText>
      </w:r>
      <w:r w:rsidRPr="009B17B0">
        <w:rPr>
          <w:rFonts w:ascii="Times New Roman" w:eastAsia="Times New Roman" w:hAnsi="Times New Roman" w:cs="Times New Roman"/>
          <w:sz w:val="20"/>
          <w:szCs w:val="20"/>
          <w:lang w:eastAsia="ru-RU" w:bidi="ru-RU"/>
        </w:rPr>
        <w:fldChar w:fldCharType="separate"/>
      </w:r>
      <w:r w:rsidRPr="009B17B0">
        <w:rPr>
          <w:rFonts w:ascii="Times New Roman" w:eastAsia="Times New Roman" w:hAnsi="Times New Roman" w:cs="Times New Roman"/>
          <w:sz w:val="20"/>
          <w:szCs w:val="20"/>
          <w:lang w:eastAsia="ru-RU" w:bidi="ru-RU"/>
        </w:rPr>
        <w:t xml:space="preserve">конструкций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也不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союзной конструкции </w:t>
      </w:r>
      <w:r w:rsidRPr="009B17B0">
        <w:rPr>
          <w:rFonts w:ascii="MS Gothic" w:eastAsia="Times New Roman" w:hAnsi="MS Gothic" w:cs="MS Gothic"/>
          <w:sz w:val="20"/>
          <w:szCs w:val="20"/>
          <w:lang w:eastAsia="ru-RU" w:bidi="ru-RU"/>
        </w:rPr>
        <w:t>因</w:t>
      </w:r>
      <w:r w:rsidRPr="009B17B0">
        <w:rPr>
          <w:rFonts w:ascii="Microsoft JhengHei" w:eastAsia="Microsoft JhengHei" w:hAnsi="Microsoft JhengHei" w:cs="Microsoft JhengHei" w:hint="eastAsia"/>
          <w:sz w:val="20"/>
          <w:szCs w:val="20"/>
          <w:lang w:eastAsia="ru-RU" w:bidi="ru-RU"/>
        </w:rPr>
        <w:t>为</w:t>
      </w:r>
      <w:r w:rsidRPr="009B17B0">
        <w:rPr>
          <w:rFonts w:ascii="Times New Roman" w:eastAsia="Times New Roman" w:hAnsi="Times New Roman" w:cs="Times New Roman"/>
          <w:sz w:val="20"/>
          <w:szCs w:val="20"/>
          <w:lang w:eastAsia="ru-RU" w:bidi="ru-RU"/>
        </w:rPr>
        <w:t>……, (</w:t>
      </w:r>
      <w:r w:rsidRPr="009B17B0">
        <w:rPr>
          <w:rFonts w:ascii="MS Gothic" w:eastAsia="Times New Roman" w:hAnsi="MS Gothic" w:cs="MS Gothic"/>
          <w:sz w:val="20"/>
          <w:szCs w:val="20"/>
          <w:lang w:eastAsia="ru-RU" w:bidi="ru-RU"/>
        </w:rPr>
        <w:t>所以</w:t>
      </w:r>
      <w:r w:rsidRPr="009B17B0">
        <w:rPr>
          <w:rFonts w:ascii="Times New Roman" w:eastAsia="Times New Roman" w:hAnsi="Times New Roman" w:cs="Times New Roman"/>
          <w:sz w:val="20"/>
          <w:szCs w:val="20"/>
          <w:lang w:eastAsia="ru-RU" w:bidi="ru-RU"/>
        </w:rPr>
        <w:t>……), оформляющей причинно-следственную связь;</w:t>
      </w:r>
    </w:p>
    <w:p w:rsidR="009B17B0" w:rsidRPr="009B17B0" w:rsidRDefault="009B17B0" w:rsidP="009B17B0">
      <w:pPr>
        <w:widowControl w:val="0"/>
        <w:numPr>
          <w:ilvl w:val="0"/>
          <w:numId w:val="334"/>
        </w:numPr>
        <w:tabs>
          <w:tab w:val="left" w:leader="dot" w:pos="616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сложного предложения условия с конструкцией </w:t>
      </w:r>
      <w:r w:rsidRPr="009B17B0">
        <w:rPr>
          <w:rFonts w:ascii="Times New Roman" w:eastAsia="Times New Roman" w:hAnsi="Times New Roman" w:cs="Times New Roman"/>
          <w:sz w:val="20"/>
          <w:szCs w:val="20"/>
          <w:lang w:eastAsia="ru-RU" w:bidi="ru-RU"/>
        </w:rPr>
        <w:fldChar w:fldCharType="end"/>
      </w:r>
      <w:r w:rsidRPr="009B17B0">
        <w:rPr>
          <w:rFonts w:ascii="MS Gothic" w:eastAsia="Times New Roman" w:hAnsi="MS Gothic" w:cs="MS Gothic"/>
          <w:sz w:val="20"/>
          <w:szCs w:val="20"/>
          <w:lang w:eastAsia="ru-RU" w:bidi="ru-RU"/>
        </w:rPr>
        <w:t>如果</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就</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сложного предложения условия с союзом </w:t>
      </w:r>
      <w:r w:rsidRPr="009B17B0">
        <w:rPr>
          <w:rFonts w:ascii="MS Gothic" w:eastAsia="Times New Roman" w:hAnsi="MS Gothic" w:cs="MS Gothic"/>
          <w:sz w:val="20"/>
          <w:szCs w:val="20"/>
          <w:lang w:eastAsia="ru-RU" w:bidi="ru-RU"/>
        </w:rPr>
        <w:t>要是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tabs>
          <w:tab w:val="left" w:leader="dot" w:pos="3202"/>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конструкций </w:t>
      </w:r>
      <w:r w:rsidRPr="009B17B0">
        <w:rPr>
          <w:rFonts w:ascii="MS Gothic" w:eastAsia="Times New Roman" w:hAnsi="MS Gothic" w:cs="MS Gothic"/>
          <w:sz w:val="20"/>
          <w:szCs w:val="20"/>
          <w:lang w:eastAsia="ru-RU" w:bidi="ru-RU"/>
        </w:rPr>
        <w:t>就要</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从</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到</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конструкций сравнения с предлогом </w:t>
      </w:r>
      <w:r w:rsidRPr="009B17B0">
        <w:rPr>
          <w:rFonts w:ascii="MS Gothic" w:eastAsia="Times New Roman" w:hAnsi="MS Gothic" w:cs="MS Gothic"/>
          <w:sz w:val="20"/>
          <w:szCs w:val="20"/>
          <w:lang w:eastAsia="ru-RU" w:bidi="ru-RU"/>
        </w:rPr>
        <w:t xml:space="preserve">比 </w:t>
      </w:r>
      <w:r w:rsidRPr="009B17B0">
        <w:rPr>
          <w:rFonts w:ascii="Times New Roman" w:eastAsia="Times New Roman" w:hAnsi="Times New Roman" w:cs="Times New Roman"/>
          <w:sz w:val="20"/>
          <w:szCs w:val="20"/>
          <w:lang w:eastAsia="ru-RU" w:bidi="ru-RU"/>
        </w:rPr>
        <w:t>и его отрицательной формой (</w:t>
      </w:r>
      <w:r w:rsidRPr="009B17B0">
        <w:rPr>
          <w:rFonts w:ascii="MS Gothic" w:eastAsia="Times New Roman" w:hAnsi="MS Gothic" w:cs="MS Gothic"/>
          <w:sz w:val="20"/>
          <w:szCs w:val="20"/>
          <w:lang w:eastAsia="ru-RU" w:bidi="ru-RU"/>
        </w:rPr>
        <w:t>没有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4"/>
        </w:numPr>
        <w:tabs>
          <w:tab w:val="left" w:leader="dot" w:pos="3689"/>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сравнительной конструкции </w:t>
      </w:r>
      <w:r w:rsidRPr="009B17B0">
        <w:rPr>
          <w:rFonts w:ascii="MS Gothic" w:eastAsia="Times New Roman" w:hAnsi="MS Gothic" w:cs="MS Gothic"/>
          <w:sz w:val="20"/>
          <w:szCs w:val="20"/>
          <w:lang w:eastAsia="ru-RU" w:bidi="ru-RU"/>
        </w:rPr>
        <w:t>比</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 xml:space="preserve">更 </w:t>
      </w:r>
      <w:r w:rsidRPr="009B17B0">
        <w:rPr>
          <w:rFonts w:ascii="Times New Roman" w:eastAsia="Times New Roman" w:hAnsi="Times New Roman" w:cs="Times New Roman"/>
          <w:sz w:val="20"/>
          <w:szCs w:val="20"/>
          <w:lang w:eastAsia="ru-RU" w:bidi="ru-RU"/>
        </w:rPr>
        <w:t>+ прилагательное;</w:t>
      </w:r>
    </w:p>
    <w:p w:rsidR="009B17B0" w:rsidRPr="009B17B0" w:rsidRDefault="009B17B0" w:rsidP="009B17B0">
      <w:pPr>
        <w:widowControl w:val="0"/>
        <w:numPr>
          <w:ilvl w:val="0"/>
          <w:numId w:val="334"/>
        </w:numPr>
        <w:tabs>
          <w:tab w:val="left" w:leader="dot" w:pos="5006"/>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конструкции уподобления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Microsoft JhengHei" w:eastAsia="Microsoft JhengHei" w:hAnsi="Microsoft JhengHei" w:cs="Microsoft JhengHei" w:hint="eastAsia"/>
          <w:sz w:val="20"/>
          <w:szCs w:val="20"/>
          <w:lang w:eastAsia="ru-RU" w:bidi="ru-RU"/>
        </w:rPr>
        <w:t>样</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Microsoft JhengHei" w:eastAsia="Microsoft JhengHei" w:hAnsi="Microsoft JhengHei" w:cs="Microsoft JhengHei" w:hint="eastAsia"/>
          <w:sz w:val="20"/>
          <w:szCs w:val="20"/>
          <w:lang w:eastAsia="ru-RU" w:bidi="ru-RU"/>
        </w:rPr>
        <w:t>样</w:t>
      </w:r>
      <w:r w:rsidRPr="009B17B0">
        <w:rPr>
          <w:rFonts w:ascii="Calibri" w:eastAsia="Microsoft JhengHei" w:hAnsi="Calibri" w:cs="Microsoft JhengHei"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 прилагательное;</w:t>
      </w:r>
    </w:p>
    <w:p w:rsidR="009B17B0" w:rsidRPr="009B17B0" w:rsidRDefault="009B17B0" w:rsidP="009B17B0">
      <w:pPr>
        <w:widowControl w:val="0"/>
        <w:numPr>
          <w:ilvl w:val="0"/>
          <w:numId w:val="334"/>
        </w:numPr>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дополнения цели;</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предложений с предлогом </w:t>
      </w:r>
      <w:r w:rsidRPr="009B17B0">
        <w:rPr>
          <w:rFonts w:ascii="MS Gothic" w:eastAsia="Times New Roman" w:hAnsi="MS Gothic" w:cs="MS Gothic"/>
          <w:sz w:val="20"/>
          <w:szCs w:val="20"/>
          <w:lang w:eastAsia="ru-RU" w:bidi="ru-RU"/>
        </w:rPr>
        <w:t xml:space="preserve">把 </w:t>
      </w:r>
      <w:r w:rsidRPr="009B17B0">
        <w:rPr>
          <w:rFonts w:ascii="Times New Roman" w:eastAsia="Times New Roman" w:hAnsi="Times New Roman" w:cs="Times New Roman"/>
          <w:i/>
          <w:iCs/>
          <w:sz w:val="20"/>
          <w:szCs w:val="20"/>
          <w:lang w:eastAsia="ru-RU" w:bidi="ru-RU"/>
        </w:rPr>
        <w:t>и инверсии прямого дополнения;</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предложений с предлогом </w:t>
      </w:r>
      <w:r w:rsidRPr="009B17B0">
        <w:rPr>
          <w:rFonts w:ascii="MS Gothic" w:eastAsia="Times New Roman" w:hAnsi="MS Gothic" w:cs="MS Gothic"/>
          <w:sz w:val="20"/>
          <w:szCs w:val="20"/>
          <w:lang w:eastAsia="ru-RU" w:bidi="ru-RU"/>
        </w:rPr>
        <w:t xml:space="preserve">把 </w:t>
      </w:r>
      <w:r w:rsidRPr="009B17B0">
        <w:rPr>
          <w:rFonts w:ascii="Times New Roman" w:eastAsia="Times New Roman" w:hAnsi="Times New Roman" w:cs="Times New Roman"/>
          <w:i/>
          <w:iCs/>
          <w:sz w:val="20"/>
          <w:szCs w:val="20"/>
          <w:lang w:eastAsia="ru-RU" w:bidi="ru-RU"/>
        </w:rPr>
        <w:t>и конструкцией «</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i/>
          <w:iCs/>
          <w:sz w:val="20"/>
          <w:szCs w:val="20"/>
          <w:lang w:eastAsia="ru-RU" w:bidi="ru-RU"/>
        </w:rPr>
        <w:t>+ существительное/местоимение/имя собственное + локатив»;</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дополнительных элементов результата, степени или образа действия со специальным инфиксом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дополнительного элемента результата и результативных морфем (</w:t>
      </w:r>
      <w:r w:rsidRPr="009B17B0">
        <w:rPr>
          <w:rFonts w:ascii="MS Gothic" w:eastAsia="Times New Roman" w:hAnsi="MS Gothic" w:cs="MS Gothic"/>
          <w:sz w:val="20"/>
          <w:szCs w:val="20"/>
          <w:lang w:eastAsia="ru-RU" w:bidi="ru-RU"/>
        </w:rPr>
        <w:t xml:space="preserve">完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numPr>
          <w:ilvl w:val="0"/>
          <w:numId w:val="334"/>
        </w:numPr>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результативных глаголов;</w:t>
      </w:r>
    </w:p>
    <w:p w:rsidR="009B17B0" w:rsidRPr="009B17B0" w:rsidRDefault="009B17B0" w:rsidP="009B17B0">
      <w:pPr>
        <w:widowControl w:val="0"/>
        <w:numPr>
          <w:ilvl w:val="0"/>
          <w:numId w:val="3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простых модификаторов направления </w:t>
      </w:r>
      <w:r w:rsidRPr="009B17B0">
        <w:rPr>
          <w:rFonts w:ascii="MS Gothic" w:eastAsia="Times New Roman" w:hAnsi="MS Gothic" w:cs="MS Gothic"/>
          <w:sz w:val="20"/>
          <w:szCs w:val="20"/>
          <w:lang w:eastAsia="ru-RU" w:bidi="ru-RU"/>
        </w:rPr>
        <w:t>去</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来</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4"/>
        </w:numPr>
        <w:spacing w:after="12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прямой и косвенной речи.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Социокультурные знания и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представление родной страны и культуры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социокультурных реалий при чтении и аудировании в рамках изученного материала.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речевого этикета в ситуациях формального и неформального общения в рамках изученных тем.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Оказание помощи зарубежным гостям в России в ситуациях повседневного общения на китайском языке.</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Формирование умений: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свои имя и фамилию, а также имена и фамилии своих родственников и друзей на китайском языке;</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9B17B0" w:rsidRPr="009B17B0" w:rsidRDefault="009B17B0" w:rsidP="009B17B0">
      <w:pPr>
        <w:widowControl w:val="0"/>
        <w:spacing w:after="6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w:t>
      </w:r>
      <w:r w:rsidRPr="009B17B0">
        <w:rPr>
          <w:rFonts w:ascii="Times New Roman" w:eastAsia="Times New Roman" w:hAnsi="Times New Roman" w:cs="Times New Roman"/>
          <w:sz w:val="20"/>
          <w:szCs w:val="20"/>
          <w:lang w:eastAsia="ru-RU" w:bidi="ru-RU"/>
        </w:rPr>
        <w:lastRenderedPageBreak/>
        <w:t>стран/страны изучаемого языка (учёных, писателей, поэтов).</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Компенсаторные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порождении собственных высказываний ключевые слова, план.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переспроса и уточняющего вопроса для уточнения информации при говорении.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лексико-грамматических и смысловых трудностей, не влияющих на понимание основного содержания текста.</w:t>
      </w:r>
    </w:p>
    <w:p w:rsidR="009B17B0" w:rsidRPr="009B17B0" w:rsidRDefault="009B17B0" w:rsidP="009B17B0">
      <w:pPr>
        <w:widowControl w:val="0"/>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53" w:name="bookmark707"/>
      <w:r w:rsidRPr="009B17B0">
        <w:rPr>
          <w:rFonts w:ascii="Arial" w:eastAsia="Courier New" w:hAnsi="Arial" w:cs="Arial"/>
          <w:b/>
          <w:color w:val="000000"/>
          <w:sz w:val="20"/>
          <w:szCs w:val="20"/>
          <w:lang w:eastAsia="ru-RU" w:bidi="ru-RU"/>
        </w:rPr>
        <w:t>8 КЛАСС</w:t>
      </w:r>
      <w:bookmarkEnd w:id="35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54" w:name="bookmark70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bookmarkEnd w:id="35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музей, спорт, музыка).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фитнес, сбалансированное питание. Посещение врача.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 Карманные деньги.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отдыха в различное время года. Путешествия по России и зарубежным странам.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флора и фауна. Проблемы экологии. Климат, погода. Стихийные бедствия.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Условия проживания в городской/сельской местности. Транспорт.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массовой информации (телевидение, радио, пресса,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Родная страна и страна/страны изучаемого языка. Их географическое положение, столицы; население; официальные языки; </w:t>
      </w:r>
      <w:r w:rsidRPr="009B17B0">
        <w:rPr>
          <w:rFonts w:ascii="Times New Roman" w:eastAsia="Times New Roman" w:hAnsi="Times New Roman" w:cs="Times New Roman"/>
          <w:sz w:val="20"/>
          <w:szCs w:val="20"/>
          <w:lang w:eastAsia="ru-RU" w:bidi="ru-RU"/>
        </w:rPr>
        <w:lastRenderedPageBreak/>
        <w:t>достопримечательности, культурные особенности (национальные праздники, традиции, обычаи).</w:t>
      </w:r>
    </w:p>
    <w:p w:rsidR="009B17B0" w:rsidRPr="009B17B0" w:rsidRDefault="009B17B0" w:rsidP="009B17B0">
      <w:pPr>
        <w:widowControl w:val="0"/>
        <w:spacing w:after="2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учёные, писатели, поэты, художники, музыканты, спортсмены.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55" w:name="bookmark711"/>
      <w:r w:rsidRPr="009B17B0">
        <w:rPr>
          <w:rFonts w:ascii="Arial" w:eastAsia="Courier New" w:hAnsi="Arial" w:cs="Arial"/>
          <w:b/>
          <w:color w:val="000000"/>
          <w:sz w:val="20"/>
          <w:szCs w:val="20"/>
          <w:lang w:eastAsia="ru-RU" w:bidi="ru-RU"/>
        </w:rPr>
        <w:t>Виды речевой деятельности</w:t>
      </w:r>
      <w:bookmarkEnd w:id="355"/>
    </w:p>
    <w:p w:rsidR="009B17B0" w:rsidRPr="009B17B0" w:rsidRDefault="009B17B0" w:rsidP="009B17B0">
      <w:pPr>
        <w:widowControl w:val="0"/>
        <w:spacing w:after="10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Диалогическая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Переспрашивать, просить повторить, уточняя значение незнакомых слов.</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i/>
          <w:sz w:val="19"/>
          <w:szCs w:val="19"/>
          <w:lang w:eastAsia="ru-RU" w:bidi="ru-RU"/>
        </w:rPr>
      </w:pPr>
      <w:r w:rsidRPr="009B17B0">
        <w:rPr>
          <w:rFonts w:ascii="Times New Roman" w:eastAsia="Times New Roman" w:hAnsi="Times New Roman" w:cs="Times New Roman"/>
          <w:b/>
          <w:bCs/>
          <w:i/>
          <w:sz w:val="19"/>
          <w:szCs w:val="19"/>
          <w:lang w:eastAsia="ru-RU" w:bidi="ru-RU"/>
        </w:rPr>
        <w:t>Монологическая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Высказываться о фактах, событиях, используя основные типы речи (описание/характеристика, повествование/ сообщение) с опорой на ключевые слова, план, вопросы, таблицу и/ или иллюстрации, фотографии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объект, человека/литературного персонажа по определённой схеме.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Передавать содержание прочитанного/прослушанного текста с опорой вопросы, план, ключевые слова и/или иллюстрации, фотографии.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и аргументировать своё отношение к прочитанному/услышанному.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рассказ по картинкам.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излагать результаты выполненной проектной работы.</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Работать индивидуально и в группе при выполнении проектной работы.</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речь учителя по ведению урока.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переспрос или просьбу для уточнения отдельных деталей.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Вербально/невербально реагировать на услышанное.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на слух и понимать основное содержание несложных аутентичных текстов, содержащие отдельные неизученные языковые явления.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тему/идею и главные события/факты прослушанного текста.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главные факты, опуская второстепенные.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содержание текста по началу сообщения.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Воспринимать на слух и понимать нужную/интересующую/запрашиваемую информацию, представленную в явном виде в несложных аутентичных текстах, содержащих отдельные неизученные языковые явления.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информацию с точки зрения её полезности/ достоверности.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языковую, в том числе контекстуальную, догадку при восприятии на слух текстов, содержащих незнакомые языковые явления.</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Игнорировать незнакомые языковые явления, не влияющие на понимание текста.</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150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130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про себя и понимание запрашиваемой информации, представленной в нелинейных текстах (таблицах, диаграммах и т.д.).</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Прогнозирование содержания текста на основе заголовка, иллюстраций.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в процессе чтения незнакомых иероглифов, не мешающих понимать основное содержание текста.</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в соответствии с нормами речевого этикета, принятыми в стране/странах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небольших письменных высказываний с опорой на образец/план, картинку (объёмом до 85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поздравлений с днём рождения и другими праздниками, с употреблением формул речевого этикета, принятых в стране изучаемого языка (объёмом до 150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изложение в письменном виде результатов проектной деятельности.</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планов, тезисов устного/письменного сообщения, описания диаграмм и графиков.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56" w:name="bookmark713"/>
      <w:r w:rsidRPr="009B17B0">
        <w:rPr>
          <w:rFonts w:ascii="Arial" w:eastAsia="Courier New" w:hAnsi="Arial" w:cs="Arial"/>
          <w:b/>
          <w:color w:val="000000"/>
          <w:sz w:val="20"/>
          <w:szCs w:val="20"/>
          <w:lang w:eastAsia="ru-RU" w:bidi="ru-RU"/>
        </w:rPr>
        <w:lastRenderedPageBreak/>
        <w:t>Языковая сторона речи</w:t>
      </w:r>
      <w:bookmarkEnd w:id="356"/>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Владение основными навыками различения на слух и произношения всех звуков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Знание букв китайского звукобуквенного алфавита ханьюй пиньинь </w:t>
      </w:r>
      <w:r w:rsidRPr="009B17B0">
        <w:rPr>
          <w:rFonts w:ascii="Times New Roman" w:eastAsia="Times New Roman" w:hAnsi="Times New Roman" w:cs="Times New Roman"/>
          <w:sz w:val="18"/>
          <w:szCs w:val="18"/>
          <w:lang w:bidi="en-US"/>
        </w:rPr>
        <w:t>(</w:t>
      </w:r>
      <w:r w:rsidRPr="009B17B0">
        <w:rPr>
          <w:rFonts w:ascii="Microsoft JhengHei" w:eastAsia="Microsoft JhengHei" w:hAnsi="Microsoft JhengHei" w:cs="Microsoft JhengHei" w:hint="eastAsia"/>
          <w:sz w:val="20"/>
          <w:szCs w:val="20"/>
          <w:lang w:eastAsia="ru-RU" w:bidi="ru-RU"/>
        </w:rPr>
        <w:t>汉语拼</w:t>
      </w:r>
      <w:r w:rsidRPr="009B17B0">
        <w:rPr>
          <w:rFonts w:ascii="MS Gothic" w:eastAsia="Times New Roman" w:hAnsi="MS Gothic" w:cs="MS Gothic"/>
          <w:sz w:val="20"/>
          <w:szCs w:val="20"/>
          <w:lang w:eastAsia="ru-RU" w:bidi="ru-RU"/>
        </w:rPr>
        <w:t>音</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(также называемого «фонетической транскрипцией»), их фонетически корректное озвучивание.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структуры китайского слога, особенностей сочетаемости инициалей и финалей, различение их на слух и правильное озвучивание;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правил тональной системы китайского языка и их корректное использование (изменение тонов, неполный третий тон, лёгкий тон).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ошибок, ведущих к сбою в коммуникации, произнесение слов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новых слов, записанных с помощью китайского фонетического алфавита, согласно основным правилам чтения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системы китайско-русской транскрипции Палладия и правильное произнесение китайских слов, записанных в этой транскрипции.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Выразительное чтение вслух небольших адаптированных аутентичных текстов объёмом до 130 знаков, построенных на изученном языковом материале, с соблюдением правил чтения и соответствующей интонацией.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Владение навыками ритмико-интонационного оформления речи в зависимости от коммуникативной ситуации.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Выражение модальных значений, чувств и эмоций с помощью интонации.</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Владение навыками распознавания и различения пекинского диалекта (путунхуа) от других местных диалектов Китая.</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Иероглифика, орфография и пунктуация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изученных слов в иероглифике и системе пиньинь, а также применение их в рамках изучаемого лексико-грамматического материала.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основополагающих правил написания китайских иероглифов и порядка черт при создании текстов в иероглифике.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иероглифов по количеству черт, обозначение сходства и различия в написании изученных иероглифов.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структуры изученных иероглифов, выделение иероглифических ключей, графем и черт, в фоноидеограммах — ключей и фонетиков.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печатных и рукописных текстов, записанных современным иероглифическим письмом, содержащих изученные иероглифы.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услышанного текста в пределах изученной лексики в иероглифике и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Транскрибирование изученных слов, записанных иероглификой, в системе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Расстановка знаков тонов в тексте, записанном иероглификой и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Расстановка знаков препинания в предложениях, между однородными членами предложения и в конце предложения.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Набор иероглифического текста на компьютере, использование иероглифики при поиске информации в сети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иероглифической догадки в случаях выявления незнакомого сочетания иероглифов.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иероглифики при создании презентаций и других учебных произведений на компьютере.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некоторых базовых иероглифов, записанных в традиционной форме, применяемой в Гонконге, на Тайване и в Сингапуре.</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речи ряда интернациональных лексических единиц.</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смысловых особенностей изученных лексических единиц и употребление слов в соответствии с нормами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соответствии с правилами грамматики, конструкций сравнения, уподобления.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соответствии с правилами грамматики, лексических единиц, обозначающих меры длины, веса и объёма.</w:t>
      </w:r>
    </w:p>
    <w:p w:rsidR="009B17B0" w:rsidRPr="009B17B0" w:rsidRDefault="009B17B0" w:rsidP="009B17B0">
      <w:pPr>
        <w:widowControl w:val="0"/>
        <w:spacing w:after="10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языковой, в том числе контекстуальной, догадки в процессе чтения и аудирования.</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речи:</w:t>
      </w:r>
    </w:p>
    <w:p w:rsidR="009B17B0" w:rsidRPr="009B17B0" w:rsidRDefault="009B17B0" w:rsidP="009B17B0">
      <w:pPr>
        <w:widowControl w:val="0"/>
        <w:numPr>
          <w:ilvl w:val="0"/>
          <w:numId w:val="335"/>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различных коммуникативных типов предложений: повествовательных (утвердительных и отрицательных), вопросительных (общего вопроса с частицей </w:t>
      </w:r>
      <w:r w:rsidRPr="009B17B0">
        <w:rPr>
          <w:rFonts w:ascii="SimSun" w:eastAsia="SimSun" w:hAnsi="SimSun" w:cs="SimSun" w:hint="eastAsia"/>
          <w:sz w:val="20"/>
          <w:szCs w:val="20"/>
          <w:lang w:eastAsia="ru-RU" w:bidi="ru-RU"/>
        </w:rPr>
        <w:t>吗</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 xml:space="preserve">и в </w:t>
      </w:r>
      <w:r w:rsidRPr="009B17B0">
        <w:rPr>
          <w:rFonts w:ascii="Times New Roman" w:eastAsia="Times New Roman" w:hAnsi="Times New Roman" w:cs="Times New Roman"/>
          <w:sz w:val="20"/>
          <w:szCs w:val="20"/>
          <w:lang w:eastAsia="ru-RU" w:bidi="ru-RU"/>
        </w:rPr>
        <w:lastRenderedPageBreak/>
        <w:t>утвердительно-отрицательной форме, специального вопроса с вопросительными местоимениями), побудительных, восклицательных;</w:t>
      </w:r>
    </w:p>
    <w:p w:rsidR="009B17B0" w:rsidRPr="009B17B0" w:rsidRDefault="009B17B0" w:rsidP="009B17B0">
      <w:pPr>
        <w:widowControl w:val="0"/>
        <w:numPr>
          <w:ilvl w:val="0"/>
          <w:numId w:val="335"/>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нераспространённых и распространённых простых предложений;</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предложений с именным сказуемым со связкой </w:t>
      </w:r>
      <w:r w:rsidRPr="009B17B0">
        <w:rPr>
          <w:rFonts w:ascii="MS Gothic" w:eastAsia="Times New Roman" w:hAnsi="MS Gothic" w:cs="MS Gothic"/>
          <w:sz w:val="20"/>
          <w:szCs w:val="20"/>
          <w:lang w:eastAsia="ru-RU" w:bidi="ru-RU"/>
        </w:rPr>
        <w:t xml:space="preserve">是 </w:t>
      </w:r>
      <w:r w:rsidRPr="009B17B0">
        <w:rPr>
          <w:rFonts w:ascii="Times New Roman" w:eastAsia="Times New Roman" w:hAnsi="Times New Roman" w:cs="Times New Roman"/>
          <w:sz w:val="20"/>
          <w:szCs w:val="20"/>
          <w:lang w:eastAsia="ru-RU" w:bidi="ru-RU"/>
        </w:rPr>
        <w:t xml:space="preserve">и без 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предложений с качественным сказуемым, приветственных фраз с качественным сказуемым;</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предложений с простым глагольным сказуемым;</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предложений с глагольным сказуемым, принимающих двойное дополнение;</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предложений с глагольным сказуемым, принимающих прямое дополнение и дополнительный элемент результата с инфиксом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предложений наличия и обладания со сказуемым, выраженным глаголом </w:t>
      </w:r>
      <w:r w:rsidRPr="009B17B0">
        <w:rPr>
          <w:rFonts w:ascii="MS Gothic" w:eastAsia="Times New Roman" w:hAnsi="MS Gothic" w:cs="MS Gothic"/>
          <w:sz w:val="20"/>
          <w:szCs w:val="20"/>
          <w:lang w:eastAsia="ru-RU" w:bidi="ru-RU"/>
        </w:rPr>
        <w:t>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tabs>
          <w:tab w:val="left" w:leader="dot" w:pos="5189"/>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восклицательного предложения по форме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(с наречиями </w:t>
      </w:r>
      <w:r w:rsidRPr="009B17B0">
        <w:rPr>
          <w:rFonts w:ascii="MS Gothic" w:eastAsia="Times New Roman" w:hAnsi="MS Gothic" w:cs="MS Gothic"/>
          <w:sz w:val="20"/>
          <w:szCs w:val="20"/>
          <w:lang w:eastAsia="ru-RU" w:bidi="ru-RU"/>
        </w:rPr>
        <w:t>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好 </w:t>
      </w:r>
      <w:r w:rsidRPr="009B17B0">
        <w:rPr>
          <w:rFonts w:ascii="Times New Roman" w:eastAsia="Times New Roman" w:hAnsi="Times New Roman" w:cs="Times New Roman"/>
          <w:sz w:val="20"/>
          <w:szCs w:val="20"/>
          <w:lang w:eastAsia="ru-RU" w:bidi="ru-RU"/>
        </w:rPr>
        <w:t xml:space="preserve">и фразовыми частицами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啊</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啦</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последовательно-связанных предложений;</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субъектно-предикативной структуры/глагольного словосочетания в роли подлежащего;</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 </w:t>
      </w:r>
      <w:r w:rsidRPr="009B17B0">
        <w:rPr>
          <w:rFonts w:ascii="SimSun" w:eastAsia="SimSun" w:hAnsi="SimSun" w:cs="SimSun" w:hint="eastAsia"/>
          <w:sz w:val="20"/>
          <w:szCs w:val="20"/>
          <w:lang w:eastAsia="ru-RU" w:bidi="ru-RU"/>
        </w:rPr>
        <w:t>请</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личных местоимений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притяжательных местоимений;</w:t>
      </w:r>
    </w:p>
    <w:p w:rsidR="009B17B0" w:rsidRPr="009B17B0" w:rsidRDefault="009B17B0" w:rsidP="009B17B0">
      <w:pPr>
        <w:widowControl w:val="0"/>
        <w:numPr>
          <w:ilvl w:val="0"/>
          <w:numId w:val="335"/>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вопросительных местоимений (</w:t>
      </w:r>
      <w:r w:rsidRPr="009B17B0">
        <w:rPr>
          <w:rFonts w:ascii="Microsoft JhengHei" w:eastAsia="Microsoft JhengHei" w:hAnsi="Microsoft JhengHei" w:cs="Microsoft JhengHei" w:hint="eastAsia"/>
          <w:sz w:val="20"/>
          <w:szCs w:val="20"/>
          <w:lang w:eastAsia="ru-RU" w:bidi="ru-RU"/>
        </w:rPr>
        <w:t>谁</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几</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多大</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多少</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怎么</w:t>
      </w:r>
      <w:r w:rsidRPr="009B17B0">
        <w:rPr>
          <w:rFonts w:ascii="SimSun" w:eastAsia="SimSun" w:hAnsi="SimSun" w:cs="SimSun" w:hint="eastAsia"/>
          <w:sz w:val="20"/>
          <w:szCs w:val="20"/>
          <w:lang w:eastAsia="ru-RU" w:bidi="ru-RU"/>
        </w:rPr>
        <w:t>样</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 xml:space="preserve">(в том числе для запроса оценки), </w:t>
      </w:r>
      <w:r w:rsidRPr="009B17B0">
        <w:rPr>
          <w:rFonts w:ascii="Microsoft JhengHei" w:eastAsia="Microsoft JhengHei" w:hAnsi="Microsoft JhengHei" w:cs="Microsoft JhengHei" w:hint="eastAsia"/>
          <w:sz w:val="20"/>
          <w:szCs w:val="20"/>
          <w:lang w:eastAsia="ru-RU" w:bidi="ru-RU"/>
        </w:rPr>
        <w:t>为什么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怎么 </w:t>
      </w:r>
      <w:r w:rsidRPr="009B17B0">
        <w:rPr>
          <w:rFonts w:ascii="Times New Roman" w:eastAsia="Times New Roman" w:hAnsi="Times New Roman" w:cs="Times New Roman"/>
          <w:sz w:val="20"/>
          <w:szCs w:val="20"/>
          <w:lang w:eastAsia="ru-RU" w:bidi="ru-RU"/>
        </w:rPr>
        <w:t>(в том числе в значении «почему»));</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вопросительного притяжательного местоимения </w:t>
      </w:r>
      <w:r w:rsidRPr="009B17B0">
        <w:rPr>
          <w:rFonts w:ascii="Times New Roman" w:eastAsia="Microsoft JhengHei" w:hAnsi="Times New Roman" w:cs="Times New Roman"/>
          <w:sz w:val="20"/>
          <w:szCs w:val="20"/>
          <w:lang w:eastAsia="ru-RU" w:bidi="ru-RU"/>
        </w:rPr>
        <w:t>谁</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вопросительного слова </w:t>
      </w:r>
      <w:r w:rsidRPr="009B17B0">
        <w:rPr>
          <w:rFonts w:ascii="MS Gothic" w:eastAsia="Times New Roman" w:hAnsi="MS Gothic" w:cs="MS Gothic"/>
          <w:sz w:val="20"/>
          <w:szCs w:val="20"/>
          <w:lang w:eastAsia="ru-RU" w:bidi="ru-RU"/>
        </w:rPr>
        <w:t xml:space="preserve">什么 </w:t>
      </w:r>
      <w:r w:rsidRPr="009B17B0">
        <w:rPr>
          <w:rFonts w:ascii="Times New Roman" w:eastAsia="Times New Roman" w:hAnsi="Times New Roman" w:cs="Times New Roman"/>
          <w:sz w:val="20"/>
          <w:szCs w:val="20"/>
          <w:lang w:eastAsia="ru-RU" w:bidi="ru-RU"/>
        </w:rPr>
        <w:t>в значении «какой» и в роли дополнения;</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словосочетания </w:t>
      </w:r>
      <w:r w:rsidRPr="009B17B0">
        <w:rPr>
          <w:rFonts w:ascii="MS Gothic" w:eastAsia="Times New Roman" w:hAnsi="MS Gothic" w:cs="MS Gothic"/>
          <w:sz w:val="20"/>
          <w:szCs w:val="20"/>
          <w:lang w:eastAsia="ru-RU" w:bidi="ru-RU"/>
        </w:rPr>
        <w:t>什么的</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существительных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принципов конверсионной омонимии в китайском языке (</w:t>
      </w:r>
      <w:r w:rsidRPr="009B17B0">
        <w:rPr>
          <w:rFonts w:ascii="Microsoft JhengHei" w:eastAsia="Microsoft JhengHei" w:hAnsi="Microsoft JhengHei" w:cs="Microsoft JhengHei" w:hint="eastAsia"/>
          <w:sz w:val="20"/>
          <w:szCs w:val="20"/>
          <w:lang w:eastAsia="ru-RU" w:bidi="ru-RU"/>
        </w:rPr>
        <w:t>爱</w:t>
      </w:r>
      <w:r w:rsidRPr="009B17B0">
        <w:rPr>
          <w:rFonts w:ascii="MS Gothic" w:eastAsia="Times New Roman" w:hAnsi="MS Gothic" w:cs="MS Gothic"/>
          <w:sz w:val="20"/>
          <w:szCs w:val="20"/>
          <w:lang w:eastAsia="ru-RU" w:bidi="ru-RU"/>
        </w:rPr>
        <w:t xml:space="preserve">好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определительного служебного слова (структурной частицы) </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имён собственных, способов построения имён по-китайски;</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префикса </w:t>
      </w:r>
      <w:r w:rsidRPr="009B17B0">
        <w:rPr>
          <w:rFonts w:ascii="MS Gothic" w:eastAsia="Times New Roman" w:hAnsi="MS Gothic" w:cs="MS Gothic"/>
          <w:sz w:val="20"/>
          <w:szCs w:val="20"/>
          <w:lang w:eastAsia="ru-RU" w:bidi="ru-RU"/>
        </w:rPr>
        <w:t xml:space="preserve">老 </w:t>
      </w:r>
      <w:r w:rsidRPr="009B17B0">
        <w:rPr>
          <w:rFonts w:ascii="Times New Roman" w:eastAsia="Times New Roman" w:hAnsi="Times New Roman" w:cs="Times New Roman"/>
          <w:i/>
          <w:iCs/>
          <w:sz w:val="20"/>
          <w:szCs w:val="20"/>
          <w:lang w:eastAsia="ru-RU" w:bidi="ru-RU"/>
        </w:rPr>
        <w:t>при обозначении старшинства;</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отрицательных частиц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没</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глаголов и глагольно-объектных словосочетаний (</w:t>
      </w:r>
      <w:r w:rsidRPr="009B17B0">
        <w:rPr>
          <w:rFonts w:ascii="Microsoft JhengHei" w:eastAsia="Microsoft JhengHei" w:hAnsi="Microsoft JhengHei" w:cs="Microsoft JhengHei" w:hint="eastAsia"/>
          <w:sz w:val="20"/>
          <w:szCs w:val="20"/>
          <w:lang w:eastAsia="ru-RU" w:bidi="ru-RU"/>
        </w:rPr>
        <w:t>见</w:t>
      </w:r>
      <w:r w:rsidRPr="009B17B0">
        <w:rPr>
          <w:rFonts w:ascii="MS Gothic" w:eastAsia="Times New Roman" w:hAnsi="MS Gothic" w:cs="MS Gothic"/>
          <w:sz w:val="20"/>
          <w:szCs w:val="20"/>
          <w:lang w:eastAsia="ru-RU" w:bidi="ru-RU"/>
        </w:rPr>
        <w:t xml:space="preserve">面 </w:t>
      </w:r>
      <w:r w:rsidRPr="009B17B0">
        <w:rPr>
          <w:rFonts w:ascii="Times New Roman" w:eastAsia="Times New Roman" w:hAnsi="Times New Roman" w:cs="Times New Roman"/>
          <w:sz w:val="20"/>
          <w:szCs w:val="20"/>
          <w:lang w:eastAsia="ru-RU" w:bidi="ru-RU"/>
        </w:rPr>
        <w:t>и т.д.);</w:t>
      </w:r>
    </w:p>
    <w:p w:rsidR="009B17B0" w:rsidRPr="009B17B0" w:rsidRDefault="009B17B0" w:rsidP="009B17B0">
      <w:pPr>
        <w:widowControl w:val="0"/>
        <w:numPr>
          <w:ilvl w:val="0"/>
          <w:numId w:val="335"/>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глаголов </w:t>
      </w:r>
      <w:r w:rsidRPr="009B17B0">
        <w:rPr>
          <w:rFonts w:ascii="MS Gothic" w:eastAsia="Times New Roman" w:hAnsi="MS Gothic" w:cs="MS Gothic"/>
          <w:sz w:val="20"/>
          <w:szCs w:val="20"/>
          <w:lang w:eastAsia="ru-RU" w:bidi="ru-RU"/>
        </w:rPr>
        <w:t>打算</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 xml:space="preserve">来 </w:t>
      </w:r>
      <w:r w:rsidRPr="009B17B0">
        <w:rPr>
          <w:rFonts w:ascii="Times New Roman" w:eastAsia="Times New Roman" w:hAnsi="Times New Roman" w:cs="Times New Roman"/>
          <w:sz w:val="20"/>
          <w:szCs w:val="20"/>
          <w:lang w:eastAsia="ru-RU" w:bidi="ru-RU"/>
        </w:rPr>
        <w:t xml:space="preserve">в значении «намереваться», глаголов </w:t>
      </w:r>
      <w:r w:rsidRPr="009B17B0">
        <w:rPr>
          <w:rFonts w:ascii="Microsoft JhengHei" w:eastAsia="Microsoft JhengHei" w:hAnsi="Microsoft JhengHei" w:cs="Microsoft JhengHei" w:hint="eastAsia"/>
          <w:sz w:val="20"/>
          <w:szCs w:val="20"/>
          <w:lang w:eastAsia="ru-RU" w:bidi="ru-RU"/>
        </w:rPr>
        <w:t>觉</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建</w:t>
      </w:r>
      <w:r w:rsidRPr="009B17B0">
        <w:rPr>
          <w:rFonts w:ascii="SimSun" w:eastAsia="SimSun" w:hAnsi="SimSun" w:cs="SimSun" w:hint="eastAsia"/>
          <w:sz w:val="20"/>
          <w:szCs w:val="20"/>
          <w:lang w:eastAsia="ru-RU" w:bidi="ru-RU"/>
        </w:rPr>
        <w:t>议</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глагола </w:t>
      </w:r>
      <w:r w:rsidRPr="009B17B0">
        <w:rPr>
          <w:rFonts w:ascii="MS Gothic" w:eastAsia="Times New Roman" w:hAnsi="MS Gothic" w:cs="MS Gothic"/>
          <w:sz w:val="20"/>
          <w:szCs w:val="20"/>
          <w:lang w:eastAsia="ru-RU" w:bidi="ru-RU"/>
        </w:rPr>
        <w:t xml:space="preserve">借 </w:t>
      </w:r>
      <w:r w:rsidRPr="009B17B0">
        <w:rPr>
          <w:rFonts w:ascii="Times New Roman" w:eastAsia="Times New Roman" w:hAnsi="Times New Roman" w:cs="Times New Roman"/>
          <w:sz w:val="20"/>
          <w:szCs w:val="20"/>
          <w:lang w:eastAsia="ru-RU" w:bidi="ru-RU"/>
        </w:rPr>
        <w:t>в значениях «брать в долг» и «давать в долг»;</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вспомогательного глагола </w:t>
      </w:r>
      <w:r w:rsidRPr="009B17B0">
        <w:rPr>
          <w:rFonts w:ascii="MS Gothic" w:eastAsia="Times New Roman" w:hAnsi="MS Gothic" w:cs="MS Gothic"/>
          <w:sz w:val="20"/>
          <w:szCs w:val="20"/>
          <w:lang w:eastAsia="ru-RU" w:bidi="ru-RU"/>
        </w:rPr>
        <w:t>可能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модально-подобного глагола </w:t>
      </w:r>
      <w:r w:rsidRPr="009B17B0">
        <w:rPr>
          <w:rFonts w:ascii="MS Gothic" w:eastAsia="Times New Roman" w:hAnsi="MS Gothic" w:cs="MS Gothic"/>
          <w:sz w:val="20"/>
          <w:szCs w:val="20"/>
          <w:lang w:eastAsia="ru-RU" w:bidi="ru-RU"/>
        </w:rPr>
        <w:t>喜</w:t>
      </w:r>
      <w:r w:rsidRPr="009B17B0">
        <w:rPr>
          <w:rFonts w:ascii="SimSun" w:eastAsia="SimSun" w:hAnsi="SimSun" w:cs="SimSun" w:hint="eastAsia"/>
          <w:sz w:val="20"/>
          <w:szCs w:val="20"/>
          <w:lang w:eastAsia="ru-RU" w:bidi="ru-RU"/>
        </w:rPr>
        <w:t>欢</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с дополнением;</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модальных глаголов желания и потребности (</w:t>
      </w:r>
      <w:r w:rsidRPr="009B17B0">
        <w:rPr>
          <w:rFonts w:ascii="MS Gothic" w:eastAsia="Times New Roman" w:hAnsi="MS Gothic" w:cs="MS Gothic"/>
          <w:sz w:val="20"/>
          <w:szCs w:val="20"/>
          <w:lang w:eastAsia="ru-RU" w:bidi="ru-RU"/>
        </w:rPr>
        <w:t>想</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модальных глаголов возможности, умения, способности (</w:t>
      </w:r>
      <w:r w:rsidRPr="009B17B0">
        <w:rPr>
          <w:rFonts w:ascii="MS Gothic" w:eastAsia="Times New Roman" w:hAnsi="MS Gothic" w:cs="MS Gothic"/>
          <w:sz w:val="20"/>
          <w:szCs w:val="20"/>
          <w:lang w:eastAsia="ru-RU" w:bidi="ru-RU"/>
        </w:rPr>
        <w:t>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可以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побудительных глаголов (</w:t>
      </w:r>
      <w:r w:rsidRPr="009B17B0">
        <w:rPr>
          <w:rFonts w:ascii="Microsoft JhengHei" w:eastAsia="Microsoft JhengHei" w:hAnsi="Microsoft JhengHei" w:cs="Microsoft JhengHei" w:hint="eastAsia"/>
          <w:sz w:val="20"/>
          <w:szCs w:val="20"/>
          <w:lang w:eastAsia="ru-RU" w:bidi="ru-RU"/>
        </w:rPr>
        <w:t>让</w:t>
      </w:r>
      <w:r w:rsidRPr="009B17B0">
        <w:rPr>
          <w:rFonts w:ascii="Times New Roman" w:eastAsia="Times New Roman" w:hAnsi="Times New Roman" w:cs="Times New Roman"/>
          <w:sz w:val="20"/>
          <w:szCs w:val="20"/>
          <w:lang w:eastAsia="ru-RU" w:bidi="ru-RU"/>
        </w:rPr>
        <w:t xml:space="preserve"> и другие);</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модальных глаголов долженствования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应该</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модального глагола </w:t>
      </w:r>
      <w:r w:rsidRPr="009B17B0">
        <w:rPr>
          <w:rFonts w:ascii="MS Gothic" w:eastAsia="Times New Roman" w:hAnsi="MS Gothic" w:cs="MS Gothic"/>
          <w:sz w:val="20"/>
          <w:szCs w:val="20"/>
          <w:lang w:eastAsia="ru-RU" w:bidi="ru-RU"/>
        </w:rPr>
        <w:t xml:space="preserve">可以 </w:t>
      </w:r>
      <w:r w:rsidRPr="009B17B0">
        <w:rPr>
          <w:rFonts w:ascii="Times New Roman" w:eastAsia="Times New Roman" w:hAnsi="Times New Roman" w:cs="Times New Roman"/>
          <w:sz w:val="20"/>
          <w:szCs w:val="20"/>
          <w:lang w:eastAsia="ru-RU" w:bidi="ru-RU"/>
        </w:rPr>
        <w:t xml:space="preserve">в разрешительном значении, его отрицательной формы </w:t>
      </w:r>
      <w:r w:rsidRPr="009B17B0">
        <w:rPr>
          <w:rFonts w:ascii="MS Gothic" w:eastAsia="Times New Roman" w:hAnsi="MS Gothic" w:cs="MS Gothic"/>
          <w:sz w:val="20"/>
          <w:szCs w:val="20"/>
          <w:lang w:eastAsia="ru-RU" w:bidi="ru-RU"/>
        </w:rPr>
        <w:t>不能</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модального глагола предположения (</w:t>
      </w:r>
      <w:r w:rsidRPr="009B17B0">
        <w:rPr>
          <w:rFonts w:ascii="MS Gothic" w:eastAsia="Times New Roman" w:hAnsi="MS Gothic" w:cs="MS Gothic"/>
          <w:sz w:val="20"/>
          <w:szCs w:val="20"/>
          <w:lang w:eastAsia="ru-RU" w:bidi="ru-RU"/>
        </w:rPr>
        <w:t>会</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побудительных глаголов (</w:t>
      </w:r>
      <w:r w:rsidRPr="009B17B0">
        <w:rPr>
          <w:rFonts w:ascii="SimSun" w:eastAsia="SimSun" w:hAnsi="SimSun" w:cs="SimSun" w:hint="eastAsia"/>
          <w:sz w:val="20"/>
          <w:szCs w:val="20"/>
          <w:lang w:eastAsia="ru-RU" w:bidi="ru-RU"/>
        </w:rPr>
        <w:t>让</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35"/>
        </w:numPr>
        <w:spacing w:after="4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удвоения глагола;</w:t>
      </w:r>
    </w:p>
    <w:p w:rsidR="009B17B0" w:rsidRPr="009B17B0" w:rsidRDefault="009B17B0" w:rsidP="009B17B0">
      <w:pPr>
        <w:widowControl w:val="0"/>
        <w:numPr>
          <w:ilvl w:val="0"/>
          <w:numId w:val="335"/>
        </w:numPr>
        <w:spacing w:after="4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прилагательных;</w:t>
      </w:r>
    </w:p>
    <w:p w:rsidR="009B17B0" w:rsidRPr="009B17B0" w:rsidRDefault="009B17B0" w:rsidP="009B17B0">
      <w:pPr>
        <w:widowControl w:val="0"/>
        <w:numPr>
          <w:ilvl w:val="0"/>
          <w:numId w:val="335"/>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удвоения односложных прилагательных;</w:t>
      </w:r>
    </w:p>
    <w:p w:rsidR="009B17B0" w:rsidRPr="009B17B0" w:rsidRDefault="009B17B0" w:rsidP="009B17B0">
      <w:pPr>
        <w:widowControl w:val="0"/>
        <w:numPr>
          <w:ilvl w:val="0"/>
          <w:numId w:val="335"/>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наречий степени </w:t>
      </w:r>
      <w:r w:rsidRPr="009B17B0">
        <w:rPr>
          <w:rFonts w:ascii="MS Gothic" w:eastAsia="Times New Roman" w:hAnsi="MS Gothic" w:cs="MS Gothic"/>
          <w:sz w:val="20"/>
          <w:szCs w:val="20"/>
          <w:lang w:eastAsia="ru-RU" w:bidi="ru-RU"/>
        </w:rPr>
        <w:t>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挺</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非常</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sz w:val="20"/>
          <w:szCs w:val="20"/>
          <w:lang w:eastAsia="ru-RU" w:bidi="ru-RU"/>
        </w:rPr>
        <w:t>и формирования превосходной степени сравнения прилагательных;</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конструкции «прилагательное +</w:t>
      </w:r>
      <w:r w:rsidRPr="009B17B0">
        <w:rPr>
          <w:rFonts w:ascii="MS Gothic" w:eastAsia="Times New Roman" w:hAnsi="MS Gothic" w:cs="MS Gothic"/>
          <w:sz w:val="20"/>
          <w:szCs w:val="20"/>
          <w:lang w:eastAsia="ru-RU" w:bidi="ru-RU"/>
        </w:rPr>
        <w:t>极了</w:t>
      </w:r>
      <w:r w:rsidRPr="009B17B0">
        <w:rPr>
          <w:rFonts w:ascii="Times New Roman" w:eastAsia="Times New Roman" w:hAnsi="Times New Roman" w:cs="Times New Roman"/>
          <w:i/>
          <w:iCs/>
          <w:sz w:val="20"/>
          <w:szCs w:val="20"/>
          <w:lang w:eastAsia="ru-RU" w:bidi="ru-RU"/>
        </w:rPr>
        <w:t>» для передачи превосходной степени признака;</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更</w:t>
      </w:r>
      <w:r w:rsidRPr="009B17B0">
        <w:rPr>
          <w:rFonts w:ascii="Times New Roman" w:eastAsia="Times New Roman" w:hAnsi="Times New Roman" w:cs="Times New Roman"/>
          <w:sz w:val="20"/>
          <w:szCs w:val="20"/>
          <w:lang w:eastAsia="ru-RU" w:bidi="ru-RU"/>
        </w:rPr>
        <w:t>, образования сравнительной степени;</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наречий </w:t>
      </w:r>
      <w:r w:rsidRPr="009B17B0">
        <w:rPr>
          <w:rFonts w:ascii="MS Gothic" w:eastAsia="Times New Roman" w:hAnsi="MS Gothic" w:cs="MS Gothic"/>
          <w:sz w:val="20"/>
          <w:szCs w:val="20"/>
          <w:lang w:eastAsia="ru-RU" w:bidi="ru-RU"/>
        </w:rPr>
        <w:t>都</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一共</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一直</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才</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刚才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后来</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别</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也</w:t>
      </w:r>
      <w:r w:rsidRPr="009B17B0">
        <w:rPr>
          <w:rFonts w:ascii="Microsoft JhengHei" w:eastAsia="Microsoft JhengHei" w:hAnsi="Microsoft JhengHei" w:cs="Microsoft JhengHei" w:hint="eastAsia"/>
          <w:sz w:val="20"/>
          <w:szCs w:val="20"/>
          <w:lang w:eastAsia="ru-RU" w:bidi="ru-RU"/>
        </w:rPr>
        <w:t>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差点儿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已</w:t>
      </w:r>
      <w:r w:rsidRPr="009B17B0">
        <w:rPr>
          <w:rFonts w:ascii="SimSun" w:eastAsia="SimSun" w:hAnsi="SimSun" w:cs="SimSun" w:hint="eastAsia"/>
          <w:sz w:val="20"/>
          <w:szCs w:val="20"/>
          <w:lang w:eastAsia="ru-RU" w:bidi="ru-RU"/>
        </w:rPr>
        <w:t>经</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 xml:space="preserve">(и его сочетание с частицей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SimSun" w:eastAsia="SimSun" w:hAnsi="SimSun" w:cs="SimSun" w:hint="eastAsia"/>
          <w:sz w:val="20"/>
          <w:szCs w:val="20"/>
          <w:lang w:eastAsia="ru-RU" w:bidi="ru-RU"/>
        </w:rPr>
        <w:t>还</w:t>
      </w:r>
      <w:r w:rsidRPr="009B17B0">
        <w:rPr>
          <w:rFonts w:ascii="Times New Roman" w:eastAsia="Times New Roman" w:hAnsi="Times New Roman" w:cs="Times New Roman"/>
          <w:sz w:val="20"/>
          <w:szCs w:val="20"/>
          <w:lang w:eastAsia="ru-RU" w:bidi="ru-RU"/>
        </w:rPr>
        <w:t>, указывающего на продолженное действие;</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sz w:val="20"/>
          <w:szCs w:val="20"/>
          <w:lang w:eastAsia="ru-RU" w:bidi="ru-RU"/>
        </w:rPr>
        <w:t>в сочетании с глаголами;</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словосочетания </w:t>
      </w:r>
      <w:r w:rsidRPr="009B17B0">
        <w:rPr>
          <w:rFonts w:ascii="MS Gothic" w:eastAsia="Times New Roman" w:hAnsi="MS Gothic" w:cs="MS Gothic"/>
          <w:sz w:val="20"/>
          <w:szCs w:val="20"/>
          <w:lang w:eastAsia="ru-RU" w:bidi="ru-RU"/>
        </w:rPr>
        <w:t xml:space="preserve">最好 </w:t>
      </w:r>
      <w:r w:rsidRPr="009B17B0">
        <w:rPr>
          <w:rFonts w:ascii="Times New Roman" w:eastAsia="Times New Roman" w:hAnsi="Times New Roman" w:cs="Times New Roman"/>
          <w:sz w:val="20"/>
          <w:szCs w:val="20"/>
          <w:lang w:eastAsia="ru-RU" w:bidi="ru-RU"/>
        </w:rPr>
        <w:t>в рекомендательных фразах;</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служебного наречия </w:t>
      </w:r>
      <w:r w:rsidRPr="009B17B0">
        <w:rPr>
          <w:rFonts w:ascii="Times New Roman" w:eastAsia="Times New Roman" w:hAnsi="Times New Roman" w:cs="Times New Roman"/>
          <w:sz w:val="20"/>
          <w:szCs w:val="20"/>
          <w:lang w:bidi="en-US"/>
        </w:rPr>
        <w:t>(</w:t>
      </w:r>
      <w:r w:rsidRPr="009B17B0">
        <w:rPr>
          <w:rFonts w:ascii="MS Gothic" w:eastAsia="Times New Roman" w:hAnsi="MS Gothic" w:cs="MS Gothic"/>
          <w:sz w:val="20"/>
          <w:szCs w:val="20"/>
          <w:lang w:eastAsia="ru-RU" w:bidi="ru-RU"/>
        </w:rPr>
        <w:t>正</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sz w:val="20"/>
          <w:szCs w:val="20"/>
          <w:lang w:eastAsia="ru-RU" w:bidi="ru-RU"/>
        </w:rPr>
        <w:t>при обозначении продолженного действия, конструкции (</w:t>
      </w:r>
      <w:r w:rsidRPr="009B17B0">
        <w:rPr>
          <w:rFonts w:ascii="MS Gothic" w:eastAsia="Times New Roman" w:hAnsi="MS Gothic" w:cs="MS Gothic"/>
          <w:sz w:val="20"/>
          <w:szCs w:val="20"/>
          <w:lang w:eastAsia="ru-RU" w:bidi="ru-RU"/>
        </w:rPr>
        <w:t>正</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在</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呢</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наречия </w:t>
      </w:r>
      <w:r w:rsidRPr="009B17B0">
        <w:rPr>
          <w:rFonts w:ascii="MS Gothic" w:eastAsia="Times New Roman" w:hAnsi="MS Gothic" w:cs="MS Gothic"/>
          <w:sz w:val="20"/>
          <w:szCs w:val="20"/>
          <w:lang w:eastAsia="ru-RU" w:bidi="ru-RU"/>
        </w:rPr>
        <w:t>必</w:t>
      </w:r>
      <w:r w:rsidRPr="009B17B0">
        <w:rPr>
          <w:rFonts w:ascii="Microsoft JhengHei" w:eastAsia="Microsoft JhengHei" w:hAnsi="Microsoft JhengHei" w:cs="Microsoft JhengHei" w:hint="eastAsia"/>
          <w:sz w:val="20"/>
          <w:szCs w:val="20"/>
          <w:lang w:eastAsia="ru-RU" w:bidi="ru-RU"/>
        </w:rPr>
        <w:t>须</w:t>
      </w:r>
      <w:r w:rsidRPr="009B17B0">
        <w:rPr>
          <w:rFonts w:ascii="Times New Roman" w:eastAsia="Times New Roman" w:hAnsi="Times New Roman" w:cs="Times New Roman"/>
          <w:sz w:val="20"/>
          <w:szCs w:val="20"/>
          <w:lang w:eastAsia="ru-RU" w:bidi="ru-RU"/>
        </w:rPr>
        <w:t xml:space="preserve"> и его отрицательной формы (</w:t>
      </w:r>
      <w:r w:rsidRPr="009B17B0">
        <w:rPr>
          <w:rFonts w:ascii="MS Gothic" w:eastAsia="Times New Roman" w:hAnsi="MS Gothic" w:cs="MS Gothic"/>
          <w:sz w:val="20"/>
          <w:szCs w:val="20"/>
          <w:lang w:eastAsia="ru-RU" w:bidi="ru-RU"/>
        </w:rPr>
        <w:t>不必</w:t>
      </w:r>
      <w:r w:rsidRPr="009B17B0">
        <w:rPr>
          <w:rFonts w:ascii="Times New Roman" w:eastAsia="Times New Roman" w:hAnsi="Times New Roman" w:cs="Times New Roman"/>
          <w:sz w:val="20"/>
          <w:szCs w:val="20"/>
          <w:lang w:eastAsia="ru-RU" w:bidi="ru-RU"/>
        </w:rPr>
        <w:t xml:space="preserve">); </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союзов</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或者</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союза </w:t>
      </w:r>
      <w:r w:rsidRPr="009B17B0">
        <w:rPr>
          <w:rFonts w:ascii="MS Gothic" w:eastAsia="Times New Roman" w:hAnsi="MS Gothic" w:cs="MS Gothic"/>
          <w:sz w:val="20"/>
          <w:szCs w:val="20"/>
          <w:lang w:eastAsia="ru-RU" w:bidi="ru-RU"/>
        </w:rPr>
        <w:t>不</w:t>
      </w:r>
      <w:r w:rsidRPr="009B17B0">
        <w:rPr>
          <w:rFonts w:ascii="SimSun" w:eastAsia="SimSun" w:hAnsi="SimSun" w:cs="SimSun" w:hint="eastAsia"/>
          <w:sz w:val="20"/>
          <w:szCs w:val="20"/>
          <w:lang w:eastAsia="ru-RU" w:bidi="ru-RU"/>
        </w:rPr>
        <w:t>过</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в сложных предложениях и в значении «лишь»;</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союза </w:t>
      </w:r>
      <w:r w:rsidRPr="009B17B0">
        <w:rPr>
          <w:rFonts w:ascii="Microsoft JhengHei" w:eastAsia="Microsoft JhengHei" w:hAnsi="Microsoft JhengHei" w:cs="Microsoft JhengHei" w:hint="eastAsia"/>
          <w:sz w:val="20"/>
          <w:szCs w:val="20"/>
          <w:lang w:eastAsia="ru-RU" w:bidi="ru-RU"/>
        </w:rPr>
        <w:t>还</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 его использование в альтернативном вопросе;</w:t>
      </w:r>
    </w:p>
    <w:p w:rsidR="009B17B0" w:rsidRPr="009B17B0" w:rsidRDefault="009B17B0" w:rsidP="009B17B0">
      <w:pPr>
        <w:widowControl w:val="0"/>
        <w:numPr>
          <w:ilvl w:val="0"/>
          <w:numId w:val="335"/>
        </w:numPr>
        <w:tabs>
          <w:tab w:val="left" w:leader="dot" w:pos="5486"/>
          <w:tab w:val="left" w:leader="dot" w:pos="6034"/>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предлога </w:t>
      </w:r>
      <w:r w:rsidRPr="009B17B0">
        <w:rPr>
          <w:rFonts w:ascii="MS Gothic" w:eastAsia="Times New Roman" w:hAnsi="MS Gothic" w:cs="MS Gothic"/>
          <w:sz w:val="20"/>
          <w:szCs w:val="20"/>
          <w:lang w:eastAsia="ru-RU" w:bidi="ru-RU"/>
        </w:rPr>
        <w:t xml:space="preserve">跟 </w:t>
      </w:r>
      <w:r w:rsidRPr="009B17B0">
        <w:rPr>
          <w:rFonts w:ascii="Times New Roman" w:eastAsia="Times New Roman" w:hAnsi="Times New Roman" w:cs="Times New Roman"/>
          <w:sz w:val="20"/>
          <w:szCs w:val="20"/>
          <w:lang w:eastAsia="ru-RU" w:bidi="ru-RU"/>
        </w:rPr>
        <w:t>(«с») и предложной конструкции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起</w:t>
      </w:r>
      <w:r w:rsidRPr="009B17B0">
        <w:rPr>
          <w:rFonts w:ascii="Times New Roman" w:eastAsia="Times New Roman" w:hAnsi="Times New Roman" w:cs="Times New Roman"/>
          <w:sz w:val="20"/>
          <w:szCs w:val="20"/>
          <w:lang w:eastAsia="ru-RU" w:bidi="ru-RU"/>
        </w:rPr>
        <w:t xml:space="preserve">……; предлога </w:t>
      </w:r>
      <w:r w:rsidRPr="009B17B0">
        <w:rPr>
          <w:rFonts w:ascii="MS Gothic" w:eastAsia="Times New Roman" w:hAnsi="MS Gothic" w:cs="MS Gothic"/>
          <w:sz w:val="20"/>
          <w:szCs w:val="20"/>
          <w:lang w:eastAsia="ru-RU" w:bidi="ru-RU"/>
        </w:rPr>
        <w:t>从</w:t>
      </w:r>
      <w:r w:rsidRPr="009B17B0">
        <w:rPr>
          <w:rFonts w:ascii="Times New Roman" w:eastAsia="Times New Roman" w:hAnsi="Times New Roman" w:cs="Times New Roman"/>
          <w:sz w:val="20"/>
          <w:szCs w:val="20"/>
          <w:lang w:eastAsia="ru-RU" w:bidi="ru-RU"/>
        </w:rPr>
        <w:t xml:space="preserve"> («от»), предлога </w:t>
      </w:r>
      <w:r w:rsidRPr="009B17B0">
        <w:rPr>
          <w:rFonts w:ascii="Microsoft JhengHei" w:eastAsia="Microsoft JhengHei" w:hAnsi="Microsoft JhengHei" w:cs="Microsoft JhengHei" w:hint="eastAsia"/>
          <w:sz w:val="20"/>
          <w:szCs w:val="20"/>
          <w:lang w:eastAsia="ru-RU" w:bidi="ru-RU"/>
        </w:rPr>
        <w:t>给</w:t>
      </w:r>
      <w:r w:rsidRPr="009B17B0">
        <w:rPr>
          <w:rFonts w:ascii="Calibri" w:eastAsia="Microsoft JhengHei" w:hAnsi="Calibri" w:cs="Microsoft JhengHei"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предложной кон</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струкции, отвечающей на вопросы «кому?», «чему?»;</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предлогов </w:t>
      </w:r>
      <w:r w:rsidRPr="009B17B0">
        <w:rPr>
          <w:rFonts w:ascii="MS Gothic" w:eastAsia="Times New Roman" w:hAnsi="MS Gothic" w:cs="MS Gothic"/>
          <w:sz w:val="20"/>
          <w:szCs w:val="20"/>
          <w:lang w:eastAsia="ru-RU" w:bidi="ru-RU"/>
        </w:rPr>
        <w:t>向</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往 </w:t>
      </w:r>
      <w:r w:rsidRPr="009B17B0">
        <w:rPr>
          <w:rFonts w:ascii="Times New Roman" w:eastAsia="Times New Roman" w:hAnsi="Times New Roman" w:cs="Times New Roman"/>
          <w:sz w:val="20"/>
          <w:szCs w:val="20"/>
          <w:lang w:eastAsia="ru-RU" w:bidi="ru-RU"/>
        </w:rPr>
        <w:t>и предложных конструкций, вводящих направление действия;</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предлога </w:t>
      </w:r>
      <w:r w:rsidRPr="009B17B0">
        <w:rPr>
          <w:rFonts w:ascii="SimSun" w:eastAsia="SimSun" w:hAnsi="SimSun" w:cs="SimSun" w:hint="eastAsia"/>
          <w:sz w:val="20"/>
          <w:szCs w:val="20"/>
          <w:lang w:eastAsia="ru-RU" w:bidi="ru-RU"/>
        </w:rPr>
        <w:t>为</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предложной конструкции, уточняющей адресата или цель действия;</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числительных от </w:t>
      </w:r>
      <w:r w:rsidRPr="009B17B0">
        <w:rPr>
          <w:rFonts w:ascii="Times New Roman" w:eastAsia="Times New Roman" w:hAnsi="Times New Roman" w:cs="Times New Roman"/>
          <w:i/>
          <w:iCs/>
          <w:sz w:val="20"/>
          <w:szCs w:val="20"/>
          <w:lang w:eastAsia="ru-RU" w:bidi="ru-RU"/>
        </w:rPr>
        <w:t>1 до 1000000 (</w:t>
      </w:r>
      <w:r w:rsidRPr="009B17B0">
        <w:rPr>
          <w:rFonts w:ascii="MS Gothic" w:eastAsia="Times New Roman" w:hAnsi="MS Gothic" w:cs="MS Gothic"/>
          <w:sz w:val="20"/>
          <w:szCs w:val="20"/>
          <w:lang w:eastAsia="ru-RU" w:bidi="ru-RU"/>
        </w:rPr>
        <w:t>千，百万</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числительных </w:t>
      </w:r>
      <w:r w:rsidRPr="009B17B0">
        <w:rPr>
          <w:rFonts w:ascii="MS Gothic" w:eastAsia="Times New Roman" w:hAnsi="MS Gothic" w:cs="MS Gothic"/>
          <w:sz w:val="20"/>
          <w:szCs w:val="20"/>
          <w:lang w:eastAsia="ru-RU" w:bidi="ru-RU"/>
        </w:rPr>
        <w:t>二</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两</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порядковых числительных и префикса </w:t>
      </w:r>
      <w:r w:rsidRPr="009B17B0">
        <w:rPr>
          <w:rFonts w:ascii="MS Gothic" w:eastAsia="Times New Roman" w:hAnsi="MS Gothic" w:cs="MS Gothic"/>
          <w:sz w:val="20"/>
          <w:szCs w:val="20"/>
          <w:lang w:eastAsia="ru-RU" w:bidi="ru-RU"/>
        </w:rPr>
        <w:t>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счётных слов (классификаторов) (</w:t>
      </w:r>
      <w:r w:rsidRPr="009B17B0">
        <w:rPr>
          <w:rFonts w:ascii="MS Gothic" w:eastAsia="Times New Roman" w:hAnsi="MS Gothic" w:cs="MS Gothic"/>
          <w:sz w:val="20"/>
          <w:szCs w:val="20"/>
          <w:lang w:eastAsia="ru-RU" w:bidi="ru-RU"/>
        </w:rPr>
        <w:t>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种</w:t>
      </w:r>
      <w:r w:rsidRPr="009B17B0">
        <w:rPr>
          <w:rFonts w:ascii="Times New Roman" w:eastAsia="Times New Roman" w:hAnsi="Times New Roman" w:cs="Times New Roman"/>
          <w:sz w:val="20"/>
          <w:szCs w:val="20"/>
          <w:lang w:eastAsia="ru-RU" w:bidi="ru-RU"/>
        </w:rPr>
        <w:t xml:space="preserve">и др.), универсального счётного слова </w:t>
      </w:r>
      <w:r w:rsidRPr="009B17B0">
        <w:rPr>
          <w:rFonts w:ascii="MS Gothic" w:eastAsia="Times New Roman" w:hAnsi="MS Gothic" w:cs="MS Gothic"/>
          <w:sz w:val="20"/>
          <w:szCs w:val="20"/>
          <w:lang w:eastAsia="ru-RU" w:bidi="ru-RU"/>
        </w:rPr>
        <w:t>个</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вопросительной частицы </w:t>
      </w:r>
      <w:r w:rsidRPr="009B17B0">
        <w:rPr>
          <w:rFonts w:ascii="SimSun" w:eastAsia="SimSun" w:hAnsi="SimSun" w:cs="SimSun" w:hint="eastAsia"/>
          <w:sz w:val="20"/>
          <w:szCs w:val="20"/>
          <w:lang w:eastAsia="ru-RU" w:bidi="ru-RU"/>
        </w:rPr>
        <w:t>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модальной частицы </w:t>
      </w:r>
      <w:r w:rsidRPr="009B17B0">
        <w:rPr>
          <w:rFonts w:ascii="MS Gothic" w:eastAsia="Times New Roman" w:hAnsi="MS Gothic" w:cs="MS Gothic"/>
          <w:sz w:val="20"/>
          <w:szCs w:val="20"/>
          <w:lang w:eastAsia="ru-RU" w:bidi="ru-RU"/>
        </w:rPr>
        <w:t xml:space="preserve">呢 </w:t>
      </w:r>
      <w:r w:rsidRPr="009B17B0">
        <w:rPr>
          <w:rFonts w:ascii="Times New Roman" w:eastAsia="Times New Roman" w:hAnsi="Times New Roman" w:cs="Times New Roman"/>
          <w:sz w:val="20"/>
          <w:szCs w:val="20"/>
          <w:lang w:eastAsia="ru-RU" w:bidi="ru-RU"/>
        </w:rPr>
        <w:t>для формирования неполного вопроса;</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модальной частицы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частицы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sz w:val="20"/>
          <w:szCs w:val="20"/>
          <w:lang w:eastAsia="ru-RU" w:bidi="ru-RU"/>
        </w:rPr>
        <w:t>в побудительных предложениях;</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модальной частицы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sz w:val="20"/>
          <w:szCs w:val="20"/>
          <w:lang w:eastAsia="ru-RU" w:bidi="ru-RU"/>
        </w:rPr>
        <w:t>для выражения неопределённости или предположения;</w:t>
      </w:r>
    </w:p>
    <w:p w:rsidR="009B17B0" w:rsidRPr="009B17B0" w:rsidRDefault="009B17B0" w:rsidP="009B17B0">
      <w:pPr>
        <w:widowControl w:val="0"/>
        <w:numPr>
          <w:ilvl w:val="0"/>
          <w:numId w:val="335"/>
        </w:numPr>
        <w:spacing w:after="0" w:line="28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суффикса </w:t>
      </w:r>
      <w:r w:rsidRPr="009B17B0">
        <w:rPr>
          <w:rFonts w:ascii="MS Gothic" w:eastAsia="Times New Roman" w:hAnsi="MS Gothic" w:cs="MS Gothic"/>
          <w:sz w:val="20"/>
          <w:szCs w:val="20"/>
          <w:lang w:eastAsia="ru-RU" w:bidi="ru-RU"/>
        </w:rPr>
        <w:t xml:space="preserve">了 </w:t>
      </w:r>
      <w:r w:rsidRPr="009B17B0">
        <w:rPr>
          <w:rFonts w:ascii="Times New Roman" w:eastAsia="Times New Roman" w:hAnsi="Times New Roman" w:cs="Times New Roman"/>
          <w:sz w:val="20"/>
          <w:szCs w:val="20"/>
          <w:lang w:eastAsia="ru-RU" w:bidi="ru-RU"/>
        </w:rPr>
        <w:t xml:space="preserve">(для обозначения завершенности действия), </w:t>
      </w:r>
      <w:r w:rsidRPr="009B17B0">
        <w:rPr>
          <w:rFonts w:ascii="SimSun" w:eastAsia="SimSun" w:hAnsi="SimSun" w:cs="SimSun" w:hint="eastAsia"/>
          <w:sz w:val="20"/>
          <w:szCs w:val="20"/>
          <w:lang w:eastAsia="ru-RU" w:bidi="ru-RU"/>
        </w:rPr>
        <w:t>过</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междометий (</w:t>
      </w:r>
      <w:r w:rsidRPr="009B17B0">
        <w:rPr>
          <w:rFonts w:ascii="MS Gothic" w:eastAsia="Times New Roman" w:hAnsi="MS Gothic" w:cs="MS Gothic"/>
          <w:sz w:val="20"/>
          <w:szCs w:val="20"/>
          <w:lang w:eastAsia="ru-RU" w:bidi="ru-RU"/>
        </w:rPr>
        <w:t xml:space="preserve">啊，唉，哦 </w:t>
      </w:r>
      <w:r w:rsidRPr="009B17B0">
        <w:rPr>
          <w:rFonts w:ascii="Times New Roman" w:eastAsia="Times New Roman" w:hAnsi="Times New Roman" w:cs="Times New Roman"/>
          <w:sz w:val="20"/>
          <w:szCs w:val="20"/>
          <w:lang w:eastAsia="ru-RU" w:bidi="ru-RU"/>
        </w:rPr>
        <w:t>и др.,) для выражения чувств и эмоций в соответствии с коммуникативной ситуацией;</w:t>
      </w:r>
    </w:p>
    <w:p w:rsidR="009B17B0" w:rsidRPr="009B17B0" w:rsidRDefault="009B17B0" w:rsidP="009B17B0">
      <w:pPr>
        <w:widowControl w:val="0"/>
        <w:numPr>
          <w:ilvl w:val="0"/>
          <w:numId w:val="335"/>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обозначения дат в китайском языке;</w:t>
      </w:r>
    </w:p>
    <w:p w:rsidR="009B17B0" w:rsidRPr="009B17B0" w:rsidRDefault="009B17B0" w:rsidP="009B17B0">
      <w:pPr>
        <w:widowControl w:val="0"/>
        <w:numPr>
          <w:ilvl w:val="0"/>
          <w:numId w:val="335"/>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обозначения дней недели;</w:t>
      </w:r>
    </w:p>
    <w:p w:rsidR="009B17B0" w:rsidRPr="009B17B0" w:rsidRDefault="009B17B0" w:rsidP="009B17B0">
      <w:pPr>
        <w:widowControl w:val="0"/>
        <w:numPr>
          <w:ilvl w:val="0"/>
          <w:numId w:val="335"/>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обозначения точного времени;</w:t>
      </w:r>
    </w:p>
    <w:p w:rsidR="009B17B0" w:rsidRPr="009B17B0" w:rsidRDefault="009B17B0" w:rsidP="009B17B0">
      <w:pPr>
        <w:widowControl w:val="0"/>
        <w:numPr>
          <w:ilvl w:val="0"/>
          <w:numId w:val="335"/>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различных способов обозначения количества, в том числе неопределённого количества: счётного слова/наречия (</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点</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словосочетания </w:t>
      </w:r>
      <w:r w:rsidRPr="009B17B0">
        <w:rPr>
          <w:rFonts w:ascii="MS Gothic" w:eastAsia="Times New Roman" w:hAnsi="MS Gothic" w:cs="MS Gothic"/>
          <w:sz w:val="20"/>
          <w:szCs w:val="20"/>
          <w:lang w:eastAsia="ru-RU" w:bidi="ru-RU"/>
        </w:rPr>
        <w:t>有（一）点儿</w:t>
      </w:r>
      <w:r w:rsidRPr="009B17B0">
        <w:rPr>
          <w:rFonts w:ascii="Times New Roman" w:eastAsia="Times New Roman" w:hAnsi="Times New Roman" w:cs="Times New Roman"/>
          <w:sz w:val="20"/>
          <w:szCs w:val="20"/>
          <w:lang w:eastAsia="ru-RU" w:bidi="ru-RU"/>
        </w:rPr>
        <w:t xml:space="preserve">, отличия от </w:t>
      </w:r>
      <w:r w:rsidRPr="009B17B0">
        <w:rPr>
          <w:rFonts w:ascii="MS Gothic" w:eastAsia="Times New Roman" w:hAnsi="MS Gothic" w:cs="MS Gothic"/>
          <w:sz w:val="20"/>
          <w:szCs w:val="20"/>
          <w:lang w:eastAsia="ru-RU" w:bidi="ru-RU"/>
        </w:rPr>
        <w:t>一点儿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словосочетания </w:t>
      </w:r>
      <w:r w:rsidRPr="009B17B0">
        <w:rPr>
          <w:rFonts w:ascii="MS Gothic" w:eastAsia="Times New Roman" w:hAnsi="MS Gothic" w:cs="MS Gothic"/>
          <w:sz w:val="20"/>
          <w:szCs w:val="20"/>
          <w:lang w:eastAsia="ru-RU" w:bidi="ru-RU"/>
        </w:rPr>
        <w:t>一下儿</w:t>
      </w:r>
      <w:r w:rsidRPr="009B17B0">
        <w:rPr>
          <w:rFonts w:ascii="Times New Roman" w:eastAsia="Times New Roman" w:hAnsi="Times New Roman" w:cs="Times New Roman"/>
          <w:sz w:val="20"/>
          <w:szCs w:val="20"/>
          <w:lang w:eastAsia="ru-RU" w:bidi="ru-RU"/>
        </w:rPr>
        <w:t>с глаголом;</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обстоятельство времени;</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оборот </w:t>
      </w:r>
      <w:r w:rsidRPr="009B17B0">
        <w:rPr>
          <w:rFonts w:ascii="MS Gothic" w:eastAsia="Times New Roman" w:hAnsi="MS Gothic" w:cs="MS Gothic"/>
          <w:sz w:val="20"/>
          <w:szCs w:val="20"/>
          <w:lang w:eastAsia="ru-RU" w:bidi="ru-RU"/>
        </w:rPr>
        <w:t>的</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 xml:space="preserve">候 </w:t>
      </w:r>
      <w:r w:rsidRPr="009B17B0">
        <w:rPr>
          <w:rFonts w:ascii="Times New Roman" w:eastAsia="Times New Roman" w:hAnsi="Times New Roman" w:cs="Times New Roman"/>
          <w:sz w:val="20"/>
          <w:szCs w:val="20"/>
          <w:lang w:eastAsia="ru-RU" w:bidi="ru-RU"/>
        </w:rPr>
        <w:t>(«во время...»);</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способы выяснения времени с вопросительными словосочетаниями </w:t>
      </w:r>
      <w:r w:rsidRPr="009B17B0">
        <w:rPr>
          <w:rFonts w:ascii="MS Gothic" w:eastAsia="Times New Roman" w:hAnsi="MS Gothic" w:cs="MS Gothic"/>
          <w:sz w:val="20"/>
          <w:szCs w:val="20"/>
          <w:lang w:eastAsia="ru-RU" w:bidi="ru-RU"/>
        </w:rPr>
        <w:t>几点</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什么</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候</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обстоятельства времени;</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оборота </w:t>
      </w:r>
      <w:r w:rsidRPr="009B17B0">
        <w:rPr>
          <w:rFonts w:ascii="MS Gothic" w:eastAsia="Times New Roman" w:hAnsi="MS Gothic" w:cs="MS Gothic"/>
          <w:sz w:val="20"/>
          <w:szCs w:val="20"/>
          <w:lang w:eastAsia="ru-RU" w:bidi="ru-RU"/>
        </w:rPr>
        <w:t>的</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 xml:space="preserve">候 </w:t>
      </w:r>
      <w:r w:rsidRPr="009B17B0">
        <w:rPr>
          <w:rFonts w:ascii="Times New Roman" w:eastAsia="Times New Roman" w:hAnsi="Times New Roman" w:cs="Times New Roman"/>
          <w:sz w:val="20"/>
          <w:szCs w:val="20"/>
          <w:lang w:eastAsia="ru-RU" w:bidi="ru-RU"/>
        </w:rPr>
        <w:t>(«во время.»);</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способов выяснения времени с вопросительными </w:t>
      </w:r>
      <w:r w:rsidRPr="009B17B0">
        <w:rPr>
          <w:rFonts w:ascii="Times New Roman" w:eastAsia="Times New Roman" w:hAnsi="Times New Roman" w:cs="Times New Roman"/>
          <w:sz w:val="20"/>
          <w:szCs w:val="20"/>
          <w:lang w:eastAsia="ru-RU" w:bidi="ru-RU"/>
        </w:rPr>
        <w:lastRenderedPageBreak/>
        <w:t xml:space="preserve">словосочетаниями </w:t>
      </w:r>
      <w:r w:rsidRPr="009B17B0">
        <w:rPr>
          <w:rFonts w:ascii="MS Gothic" w:eastAsia="Times New Roman" w:hAnsi="MS Gothic" w:cs="MS Gothic"/>
          <w:sz w:val="20"/>
          <w:szCs w:val="20"/>
          <w:lang w:eastAsia="ru-RU" w:bidi="ru-RU"/>
        </w:rPr>
        <w:t>几点</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什么</w:t>
      </w:r>
      <w:r w:rsidRPr="009B17B0">
        <w:rPr>
          <w:rFonts w:ascii="Microsoft JhengHei" w:eastAsia="Microsoft JhengHei" w:hAnsi="Microsoft JhengHei" w:cs="Microsoft JhengHei" w:hint="eastAsia"/>
          <w:sz w:val="20"/>
          <w:szCs w:val="20"/>
          <w:lang w:eastAsia="ru-RU" w:bidi="ru-RU"/>
        </w:rPr>
        <w:t>时候</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обстоятельства места;</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описания местонахождения, в том числе с помощью локативов (</w:t>
      </w:r>
      <w:r w:rsidRPr="009B17B0">
        <w:rPr>
          <w:rFonts w:ascii="MS Gothic" w:eastAsia="Times New Roman" w:hAnsi="MS Gothic" w:cs="MS Gothic"/>
          <w:sz w:val="20"/>
          <w:szCs w:val="20"/>
          <w:lang w:eastAsia="ru-RU" w:bidi="ru-RU"/>
        </w:rPr>
        <w:t>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上 </w:t>
      </w:r>
      <w:r w:rsidRPr="009B17B0">
        <w:rPr>
          <w:rFonts w:ascii="Times New Roman" w:eastAsia="Times New Roman" w:hAnsi="Times New Roman" w:cs="Times New Roman"/>
          <w:sz w:val="20"/>
          <w:szCs w:val="20"/>
          <w:lang w:eastAsia="ru-RU" w:bidi="ru-RU"/>
        </w:rPr>
        <w:t xml:space="preserve">и других) и их сочетания с </w:t>
      </w:r>
      <w:r w:rsidRPr="009B17B0">
        <w:rPr>
          <w:rFonts w:ascii="MS Gothic" w:eastAsia="Times New Roman" w:hAnsi="MS Gothic" w:cs="MS Gothic"/>
          <w:sz w:val="20"/>
          <w:szCs w:val="20"/>
          <w:lang w:eastAsia="ru-RU" w:bidi="ru-RU"/>
        </w:rPr>
        <w:t>面</w:t>
      </w:r>
      <w:r w:rsidRPr="009B17B0">
        <w:rPr>
          <w:rFonts w:ascii="Times New Roman" w:eastAsia="Times New Roman" w:hAnsi="Times New Roman" w:cs="Times New Roman"/>
          <w:sz w:val="20"/>
          <w:szCs w:val="20"/>
          <w:lang w:eastAsia="ru-RU" w:bidi="ru-RU"/>
        </w:rPr>
        <w:t xml:space="preserve"> и </w:t>
      </w:r>
      <w:r w:rsidRPr="009B17B0">
        <w:rPr>
          <w:rFonts w:ascii="SimSun" w:eastAsia="SimSun" w:hAnsi="SimSun" w:cs="SimSun" w:hint="eastAsia"/>
          <w:sz w:val="20"/>
          <w:szCs w:val="20"/>
          <w:lang w:eastAsia="ru-RU" w:bidi="ru-RU"/>
        </w:rPr>
        <w:t>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послелогов со значением места (</w:t>
      </w:r>
      <w:r w:rsidRPr="009B17B0">
        <w:rPr>
          <w:rFonts w:ascii="MS Gothic" w:eastAsia="Times New Roman" w:hAnsi="MS Gothic" w:cs="MS Gothic"/>
          <w:sz w:val="20"/>
          <w:szCs w:val="20"/>
          <w:lang w:eastAsia="ru-RU" w:bidi="ru-RU"/>
        </w:rPr>
        <w:t>上面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下面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左</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右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обозначения местоположения с помощью </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sz w:val="20"/>
          <w:szCs w:val="20"/>
          <w:lang w:eastAsia="ru-RU" w:bidi="ru-RU"/>
        </w:rPr>
        <w:t xml:space="preserve">в сочетании с личными местоимениями </w:t>
      </w:r>
      <w:r w:rsidRPr="009B17B0">
        <w:rPr>
          <w:rFonts w:ascii="Microsoft JhengHei" w:eastAsia="Microsoft JhengHei" w:hAnsi="Microsoft JhengHei" w:cs="Microsoft JhengHei" w:hint="eastAsia"/>
          <w:sz w:val="20"/>
          <w:szCs w:val="20"/>
          <w:lang w:eastAsia="ru-RU" w:bidi="ru-RU"/>
        </w:rPr>
        <w:t>这儿</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那儿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словосочетания </w:t>
      </w:r>
      <w:r w:rsidRPr="009B17B0">
        <w:rPr>
          <w:rFonts w:ascii="MS Gothic" w:eastAsia="Times New Roman" w:hAnsi="MS Gothic" w:cs="MS Gothic"/>
          <w:sz w:val="20"/>
          <w:szCs w:val="20"/>
          <w:lang w:eastAsia="ru-RU" w:bidi="ru-RU"/>
        </w:rPr>
        <w:t xml:space="preserve">住在 </w:t>
      </w:r>
      <w:r w:rsidRPr="009B17B0">
        <w:rPr>
          <w:rFonts w:ascii="Times New Roman" w:eastAsia="Times New Roman" w:hAnsi="Times New Roman" w:cs="Times New Roman"/>
          <w:sz w:val="20"/>
          <w:szCs w:val="20"/>
          <w:lang w:eastAsia="ru-RU" w:bidi="ru-RU"/>
        </w:rPr>
        <w:t>в сочетании с существительным со значением места;</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обозначения местонахождения/наличия с помощью глагола-связки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tabs>
          <w:tab w:val="left" w:leader="dot" w:pos="2064"/>
          <w:tab w:val="left" w:leader="dot" w:pos="2813"/>
          <w:tab w:val="left" w:leader="dot" w:pos="3680"/>
          <w:tab w:val="left" w:leader="dot" w:pos="4752"/>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fldChar w:fldCharType="begin"/>
      </w:r>
      <w:r w:rsidRPr="009B17B0">
        <w:rPr>
          <w:rFonts w:ascii="Times New Roman" w:eastAsia="Times New Roman" w:hAnsi="Times New Roman" w:cs="Times New Roman"/>
          <w:sz w:val="20"/>
          <w:szCs w:val="20"/>
          <w:lang w:eastAsia="ru-RU" w:bidi="ru-RU"/>
        </w:rPr>
        <w:instrText xml:space="preserve"> TOC \o "1-5" \h \z </w:instrText>
      </w:r>
      <w:r w:rsidRPr="009B17B0">
        <w:rPr>
          <w:rFonts w:ascii="Times New Roman" w:eastAsia="Times New Roman" w:hAnsi="Times New Roman" w:cs="Times New Roman"/>
          <w:sz w:val="20"/>
          <w:szCs w:val="20"/>
          <w:lang w:eastAsia="ru-RU" w:bidi="ru-RU"/>
        </w:rPr>
        <w:fldChar w:fldCharType="separate"/>
      </w:r>
      <w:r w:rsidRPr="009B17B0">
        <w:rPr>
          <w:rFonts w:ascii="Times New Roman" w:eastAsia="Times New Roman" w:hAnsi="Times New Roman" w:cs="Times New Roman"/>
          <w:sz w:val="20"/>
          <w:szCs w:val="20"/>
          <w:lang w:eastAsia="ru-RU" w:bidi="ru-RU"/>
        </w:rPr>
        <w:t xml:space="preserve">конструкций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也不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tabs>
          <w:tab w:val="right" w:leader="dot" w:pos="3451"/>
          <w:tab w:val="left" w:pos="3680"/>
          <w:tab w:val="left" w:leader="dot" w:pos="4450"/>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союзной конструкции </w:t>
      </w:r>
      <w:r w:rsidRPr="009B17B0">
        <w:rPr>
          <w:rFonts w:ascii="MS Gothic" w:eastAsia="Times New Roman" w:hAnsi="MS Gothic" w:cs="MS Gothic"/>
          <w:sz w:val="20"/>
          <w:szCs w:val="20"/>
          <w:lang w:eastAsia="ru-RU" w:bidi="ru-RU"/>
        </w:rPr>
        <w:t>因</w:t>
      </w:r>
      <w:r w:rsidRPr="009B17B0">
        <w:rPr>
          <w:rFonts w:ascii="Microsoft JhengHei" w:eastAsia="Microsoft JhengHei" w:hAnsi="Microsoft JhengHei" w:cs="Microsoft JhengHei" w:hint="eastAsia"/>
          <w:sz w:val="20"/>
          <w:szCs w:val="20"/>
          <w:lang w:eastAsia="ru-RU" w:bidi="ru-RU"/>
        </w:rPr>
        <w:t>为</w:t>
      </w:r>
      <w:r w:rsidRPr="009B17B0">
        <w:rPr>
          <w:rFonts w:ascii="Times New Roman" w:eastAsia="Times New Roman" w:hAnsi="Times New Roman" w:cs="Times New Roman"/>
          <w:sz w:val="20"/>
          <w:szCs w:val="20"/>
          <w:lang w:eastAsia="ru-RU" w:bidi="ru-RU"/>
        </w:rPr>
        <w:t>……, (</w:t>
      </w:r>
      <w:r w:rsidRPr="009B17B0">
        <w:rPr>
          <w:rFonts w:ascii="MS Gothic" w:eastAsia="Times New Roman" w:hAnsi="MS Gothic" w:cs="MS Gothic"/>
          <w:sz w:val="20"/>
          <w:szCs w:val="20"/>
          <w:lang w:eastAsia="ru-RU" w:bidi="ru-RU"/>
        </w:rPr>
        <w:t>所以</w:t>
      </w:r>
      <w:r w:rsidRPr="009B17B0">
        <w:rPr>
          <w:rFonts w:ascii="Times New Roman" w:eastAsia="Times New Roman" w:hAnsi="Times New Roman" w:cs="Times New Roman"/>
          <w:sz w:val="20"/>
          <w:szCs w:val="20"/>
          <w:lang w:eastAsia="ru-RU" w:bidi="ru-RU"/>
        </w:rPr>
        <w:t>……), оформляющей</w:t>
      </w:r>
    </w:p>
    <w:p w:rsidR="009B17B0" w:rsidRPr="009B17B0" w:rsidRDefault="009B17B0" w:rsidP="009B17B0">
      <w:pPr>
        <w:widowControl w:val="0"/>
        <w:numPr>
          <w:ilvl w:val="0"/>
          <w:numId w:val="335"/>
        </w:numPr>
        <w:spacing w:after="4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причинно-следственную связь;</w:t>
      </w:r>
    </w:p>
    <w:p w:rsidR="009B17B0" w:rsidRPr="009B17B0" w:rsidRDefault="009B17B0" w:rsidP="009B17B0">
      <w:pPr>
        <w:widowControl w:val="0"/>
        <w:numPr>
          <w:ilvl w:val="0"/>
          <w:numId w:val="336"/>
        </w:numPr>
        <w:tabs>
          <w:tab w:val="left" w:leader="dot" w:pos="6163"/>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сложного предложения условия с конструкцией </w:t>
      </w:r>
      <w:r w:rsidRPr="009B17B0">
        <w:rPr>
          <w:rFonts w:ascii="MS Gothic" w:eastAsia="Times New Roman" w:hAnsi="MS Gothic" w:cs="MS Gothic"/>
          <w:sz w:val="20"/>
          <w:szCs w:val="20"/>
          <w:lang w:eastAsia="ru-RU" w:bidi="ru-RU"/>
        </w:rPr>
        <w:t>如果</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就</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6"/>
        </w:numPr>
        <w:tabs>
          <w:tab w:val="left" w:leader="dot" w:pos="6163"/>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сложного предложения условия с союзом </w:t>
      </w:r>
      <w:r w:rsidRPr="009B17B0">
        <w:rPr>
          <w:rFonts w:ascii="MS Gothic" w:eastAsia="Times New Roman" w:hAnsi="MS Gothic" w:cs="MS Gothic"/>
          <w:sz w:val="20"/>
          <w:szCs w:val="20"/>
          <w:lang w:eastAsia="ru-RU" w:bidi="ru-RU"/>
        </w:rPr>
        <w:t>要是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tabs>
          <w:tab w:val="left" w:leader="dot" w:pos="3149"/>
          <w:tab w:val="left" w:leader="dot" w:pos="4997"/>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конструкций </w:t>
      </w:r>
      <w:r w:rsidRPr="009B17B0">
        <w:rPr>
          <w:rFonts w:ascii="Times New Roman" w:eastAsia="Times New Roman" w:hAnsi="Times New Roman" w:cs="Times New Roman"/>
          <w:sz w:val="20"/>
          <w:szCs w:val="20"/>
          <w:lang w:eastAsia="ru-RU" w:bidi="ru-RU"/>
        </w:rPr>
        <w:fldChar w:fldCharType="end"/>
      </w:r>
      <w:r w:rsidRPr="009B17B0">
        <w:rPr>
          <w:rFonts w:ascii="MS Gothic" w:eastAsia="Times New Roman" w:hAnsi="MS Gothic" w:cs="MS Gothic"/>
          <w:sz w:val="20"/>
          <w:szCs w:val="20"/>
          <w:lang w:eastAsia="ru-RU" w:bidi="ru-RU"/>
        </w:rPr>
        <w:t>就要</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从</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到</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конструкций сравнения с предлогом </w:t>
      </w:r>
      <w:r w:rsidRPr="009B17B0">
        <w:rPr>
          <w:rFonts w:ascii="Times New Roman" w:eastAsia="Times New Roman" w:hAnsi="Times New Roman" w:cs="Times New Roman"/>
          <w:sz w:val="18"/>
          <w:szCs w:val="18"/>
          <w:lang w:eastAsia="ru-RU" w:bidi="ru-RU"/>
        </w:rPr>
        <w:t xml:space="preserve">Л </w:t>
      </w:r>
      <w:r w:rsidRPr="009B17B0">
        <w:rPr>
          <w:rFonts w:ascii="Times New Roman" w:eastAsia="Times New Roman" w:hAnsi="Times New Roman" w:cs="Times New Roman"/>
          <w:sz w:val="20"/>
          <w:szCs w:val="20"/>
          <w:lang w:eastAsia="ru-RU" w:bidi="ru-RU"/>
        </w:rPr>
        <w:t>и его отрицательной формой (</w:t>
      </w:r>
      <w:r w:rsidRPr="009B17B0">
        <w:rPr>
          <w:rFonts w:ascii="MS Gothic" w:eastAsia="Times New Roman" w:hAnsi="MS Gothic" w:cs="MS Gothic"/>
          <w:sz w:val="20"/>
          <w:szCs w:val="20"/>
          <w:lang w:eastAsia="ru-RU" w:bidi="ru-RU"/>
        </w:rPr>
        <w:t>没有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tabs>
          <w:tab w:val="left" w:leader="dot" w:pos="3680"/>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сравнительной конструкции </w:t>
      </w:r>
      <w:r w:rsidRPr="009B17B0">
        <w:rPr>
          <w:rFonts w:ascii="MS Gothic" w:eastAsia="Times New Roman" w:hAnsi="MS Gothic" w:cs="MS Gothic"/>
          <w:sz w:val="20"/>
          <w:szCs w:val="20"/>
          <w:lang w:eastAsia="ru-RU" w:bidi="ru-RU"/>
        </w:rPr>
        <w:t>比</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 xml:space="preserve">更 </w:t>
      </w:r>
      <w:r w:rsidRPr="009B17B0">
        <w:rPr>
          <w:rFonts w:ascii="Times New Roman" w:eastAsia="Times New Roman" w:hAnsi="Times New Roman" w:cs="Times New Roman"/>
          <w:sz w:val="20"/>
          <w:szCs w:val="20"/>
          <w:lang w:eastAsia="ru-RU" w:bidi="ru-RU"/>
        </w:rPr>
        <w:t>+ прилагательное;</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конструкции сравнения с предлогом </w:t>
      </w:r>
      <w:r w:rsidRPr="009B17B0">
        <w:rPr>
          <w:rFonts w:ascii="MS Gothic" w:eastAsia="Times New Roman" w:hAnsi="MS Gothic" w:cs="MS Gothic"/>
          <w:sz w:val="20"/>
          <w:szCs w:val="20"/>
          <w:lang w:eastAsia="ru-RU" w:bidi="ru-RU"/>
        </w:rPr>
        <w:t xml:space="preserve">比 </w:t>
      </w:r>
      <w:r w:rsidRPr="009B17B0">
        <w:rPr>
          <w:rFonts w:ascii="Times New Roman" w:eastAsia="Times New Roman" w:hAnsi="Times New Roman" w:cs="Times New Roman"/>
          <w:i/>
          <w:iCs/>
          <w:sz w:val="20"/>
          <w:szCs w:val="20"/>
          <w:lang w:eastAsia="ru-RU" w:bidi="ru-RU"/>
        </w:rPr>
        <w:t xml:space="preserve">и словосочетаниями </w:t>
      </w:r>
      <w:r w:rsidRPr="009B17B0">
        <w:rPr>
          <w:rFonts w:ascii="MS Gothic" w:eastAsia="Times New Roman" w:hAnsi="MS Gothic" w:cs="MS Gothic"/>
          <w:sz w:val="20"/>
          <w:szCs w:val="20"/>
          <w:lang w:eastAsia="ru-RU" w:bidi="ru-RU"/>
        </w:rPr>
        <w:t>得多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（一）点（儿）</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一些（些）</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конструкции сравнения с предлогом </w:t>
      </w:r>
      <w:r w:rsidRPr="009B17B0">
        <w:rPr>
          <w:rFonts w:ascii="MS Gothic" w:eastAsia="Times New Roman" w:hAnsi="MS Gothic" w:cs="MS Gothic"/>
          <w:sz w:val="20"/>
          <w:szCs w:val="20"/>
          <w:lang w:eastAsia="ru-RU" w:bidi="ru-RU"/>
        </w:rPr>
        <w:t xml:space="preserve">比 </w:t>
      </w:r>
      <w:r w:rsidRPr="009B17B0">
        <w:rPr>
          <w:rFonts w:ascii="Times New Roman" w:eastAsia="Times New Roman" w:hAnsi="Times New Roman" w:cs="Times New Roman"/>
          <w:i/>
          <w:iCs/>
          <w:sz w:val="20"/>
          <w:szCs w:val="20"/>
          <w:lang w:eastAsia="ru-RU" w:bidi="ru-RU"/>
        </w:rPr>
        <w:t>и указанием количественной разницы;</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конструкции уподобления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Microsoft JhengHei" w:eastAsia="Microsoft JhengHei" w:hAnsi="Microsoft JhengHei" w:cs="Microsoft JhengHei" w:hint="eastAsia"/>
          <w:sz w:val="20"/>
          <w:szCs w:val="20"/>
          <w:lang w:eastAsia="ru-RU" w:bidi="ru-RU"/>
        </w:rPr>
        <w:t>样</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SimSun" w:eastAsia="SimSun" w:hAnsi="SimSun" w:cs="SimSun" w:hint="eastAsia"/>
          <w:sz w:val="20"/>
          <w:szCs w:val="20"/>
          <w:lang w:eastAsia="ru-RU" w:bidi="ru-RU"/>
        </w:rPr>
        <w:t>样</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 прилагательное;</w:t>
      </w:r>
    </w:p>
    <w:p w:rsidR="009B17B0" w:rsidRPr="009B17B0" w:rsidRDefault="009B17B0" w:rsidP="009B17B0">
      <w:pPr>
        <w:widowControl w:val="0"/>
        <w:numPr>
          <w:ilvl w:val="0"/>
          <w:numId w:val="335"/>
        </w:numPr>
        <w:spacing w:after="4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дополнения цели;</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предложений с предлогом </w:t>
      </w:r>
      <w:r w:rsidRPr="009B17B0">
        <w:rPr>
          <w:rFonts w:ascii="MS Gothic" w:eastAsia="Times New Roman" w:hAnsi="MS Gothic" w:cs="MS Gothic"/>
          <w:sz w:val="20"/>
          <w:szCs w:val="20"/>
          <w:lang w:eastAsia="ru-RU" w:bidi="ru-RU"/>
        </w:rPr>
        <w:t xml:space="preserve">把 </w:t>
      </w:r>
      <w:r w:rsidRPr="009B17B0">
        <w:rPr>
          <w:rFonts w:ascii="Times New Roman" w:eastAsia="Times New Roman" w:hAnsi="Times New Roman" w:cs="Times New Roman"/>
          <w:sz w:val="20"/>
          <w:szCs w:val="20"/>
          <w:lang w:eastAsia="ru-RU" w:bidi="ru-RU"/>
        </w:rPr>
        <w:t>и инверсии прямого дополнения;</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предложений с предлогом </w:t>
      </w:r>
      <w:r w:rsidRPr="009B17B0">
        <w:rPr>
          <w:rFonts w:ascii="MS Gothic" w:eastAsia="Times New Roman" w:hAnsi="MS Gothic" w:cs="MS Gothic"/>
          <w:sz w:val="20"/>
          <w:szCs w:val="20"/>
          <w:lang w:eastAsia="ru-RU" w:bidi="ru-RU"/>
        </w:rPr>
        <w:t xml:space="preserve">把 </w:t>
      </w:r>
      <w:r w:rsidRPr="009B17B0">
        <w:rPr>
          <w:rFonts w:ascii="Times New Roman" w:eastAsia="Times New Roman" w:hAnsi="Times New Roman" w:cs="Times New Roman"/>
          <w:sz w:val="20"/>
          <w:szCs w:val="20"/>
          <w:lang w:eastAsia="ru-RU" w:bidi="ru-RU"/>
        </w:rPr>
        <w:t>и конструкцией «</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sz w:val="20"/>
          <w:szCs w:val="20"/>
          <w:lang w:eastAsia="ru-RU" w:bidi="ru-RU"/>
        </w:rPr>
        <w:t>+ суще- ствительное/местоимение/имя собственное + локатив»;</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усилительной конструкции </w:t>
      </w:r>
      <w:r w:rsidRPr="009B17B0">
        <w:rPr>
          <w:rFonts w:ascii="MS Gothic" w:eastAsia="Times New Roman" w:hAnsi="MS Gothic" w:cs="MS Gothic"/>
          <w:sz w:val="20"/>
          <w:szCs w:val="20"/>
          <w:lang w:eastAsia="ru-RU" w:bidi="ru-RU"/>
        </w:rPr>
        <w:t>越</w:t>
      </w:r>
      <w:r w:rsidRPr="009B17B0">
        <w:rPr>
          <w:rFonts w:ascii="Times New Roman" w:eastAsia="Times New Roman" w:hAnsi="Times New Roman" w:cs="Times New Roman"/>
          <w:sz w:val="20"/>
          <w:szCs w:val="20"/>
          <w:lang w:eastAsia="ru-RU" w:bidi="ru-RU"/>
        </w:rPr>
        <w:t xml:space="preserve"> A </w:t>
      </w:r>
      <w:r w:rsidRPr="009B17B0">
        <w:rPr>
          <w:rFonts w:ascii="MS Gothic" w:eastAsia="Times New Roman" w:hAnsi="MS Gothic" w:cs="MS Gothic"/>
          <w:sz w:val="20"/>
          <w:szCs w:val="20"/>
          <w:lang w:eastAsia="ru-RU" w:bidi="ru-RU"/>
        </w:rPr>
        <w:t>越</w:t>
      </w:r>
      <w:r w:rsidRPr="009B17B0">
        <w:rPr>
          <w:rFonts w:ascii="Times New Roman" w:eastAsia="Times New Roman" w:hAnsi="Times New Roman" w:cs="Times New Roman"/>
          <w:sz w:val="20"/>
          <w:szCs w:val="20"/>
          <w:lang w:eastAsia="ru-RU" w:bidi="ru-RU"/>
        </w:rPr>
        <w:t xml:space="preserve"> B;</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конструкции «</w:t>
      </w:r>
      <w:r w:rsidRPr="009B17B0">
        <w:rPr>
          <w:rFonts w:ascii="MS Gothic" w:eastAsia="Times New Roman" w:hAnsi="MS Gothic" w:cs="MS Gothic"/>
          <w:sz w:val="20"/>
          <w:szCs w:val="20"/>
          <w:lang w:eastAsia="ru-RU" w:bidi="ru-RU"/>
        </w:rPr>
        <w:t xml:space="preserve">越来越 </w:t>
      </w:r>
      <w:r w:rsidRPr="009B17B0">
        <w:rPr>
          <w:rFonts w:ascii="Times New Roman" w:eastAsia="Times New Roman" w:hAnsi="Times New Roman" w:cs="Times New Roman"/>
          <w:i/>
          <w:iCs/>
          <w:sz w:val="20"/>
          <w:szCs w:val="20"/>
          <w:lang w:eastAsia="ru-RU" w:bidi="ru-RU"/>
        </w:rPr>
        <w:t>+ прилагательное / глагол»;</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выделительной конструкции «</w:t>
      </w:r>
      <w:r w:rsidRPr="009B17B0">
        <w:rPr>
          <w:rFonts w:ascii="MS Gothic" w:eastAsia="Times New Roman" w:hAnsi="MS Gothic" w:cs="MS Gothic"/>
          <w:sz w:val="20"/>
          <w:szCs w:val="20"/>
          <w:lang w:eastAsia="ru-RU" w:bidi="ru-RU"/>
        </w:rPr>
        <w:t>不是</w:t>
      </w:r>
      <w:r w:rsidRPr="009B17B0">
        <w:rPr>
          <w:rFonts w:ascii="Times New Roman" w:eastAsia="Times New Roman" w:hAnsi="Times New Roman" w:cs="Times New Roman"/>
          <w:sz w:val="20"/>
          <w:szCs w:val="20"/>
          <w:lang w:eastAsia="ru-RU" w:bidi="ru-RU"/>
        </w:rPr>
        <w:t>……</w:t>
      </w:r>
      <w:r w:rsidRPr="009B17B0">
        <w:rPr>
          <w:rFonts w:ascii="Microsoft JhengHei" w:eastAsia="Microsoft JhengHei" w:hAnsi="Microsoft JhengHei" w:cs="Microsoft JhengHei" w:hint="eastAsia"/>
          <w:sz w:val="20"/>
          <w:szCs w:val="20"/>
          <w:lang w:eastAsia="ru-RU" w:bidi="ru-RU"/>
        </w:rPr>
        <w:t>吗</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дополнительных элементов результата, степени или образа действия со специальным инфиксом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4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дополнения цели;</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дополнительного элемента и результативных морфем (</w:t>
      </w:r>
      <w:r w:rsidRPr="009B17B0">
        <w:rPr>
          <w:rFonts w:ascii="MS Gothic" w:eastAsia="Times New Roman" w:hAnsi="MS Gothic" w:cs="MS Gothic"/>
          <w:sz w:val="20"/>
          <w:szCs w:val="20"/>
          <w:lang w:eastAsia="ru-RU" w:bidi="ru-RU"/>
        </w:rPr>
        <w:t xml:space="preserve">完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numPr>
          <w:ilvl w:val="0"/>
          <w:numId w:val="33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lastRenderedPageBreak/>
        <w:t>дополнения длительности;</w:t>
      </w:r>
    </w:p>
    <w:p w:rsidR="009B17B0" w:rsidRPr="009B17B0" w:rsidRDefault="009B17B0" w:rsidP="009B17B0">
      <w:pPr>
        <w:widowControl w:val="0"/>
        <w:numPr>
          <w:ilvl w:val="0"/>
          <w:numId w:val="335"/>
        </w:numPr>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результативных глаголов;</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простых модификаторов направления </w:t>
      </w:r>
      <w:r w:rsidRPr="009B17B0">
        <w:rPr>
          <w:rFonts w:ascii="MS Gothic" w:eastAsia="Times New Roman" w:hAnsi="MS Gothic" w:cs="MS Gothic"/>
          <w:sz w:val="20"/>
          <w:szCs w:val="20"/>
          <w:lang w:eastAsia="ru-RU" w:bidi="ru-RU"/>
        </w:rPr>
        <w:t>去</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来</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сложных модификаторов направления</w:t>
      </w:r>
      <w:r w:rsidRPr="009B17B0">
        <w:rPr>
          <w:rFonts w:ascii="Times New Roman" w:eastAsia="Times New Roman" w:hAnsi="Times New Roman" w:cs="Times New Roman"/>
          <w:sz w:val="18"/>
          <w:szCs w:val="18"/>
          <w:lang w:eastAsia="ru-RU" w:bidi="ru-RU"/>
        </w:rPr>
        <w:t xml:space="preserve"> (</w:t>
      </w:r>
      <w:r w:rsidRPr="009B17B0">
        <w:rPr>
          <w:rFonts w:ascii="MS Gothic" w:eastAsia="Times New Roman" w:hAnsi="MS Gothic" w:cs="MS Gothic"/>
          <w:sz w:val="20"/>
          <w:szCs w:val="20"/>
          <w:lang w:eastAsia="ru-RU" w:bidi="ru-RU"/>
        </w:rPr>
        <w:t>起来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回来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回去 </w:t>
      </w:r>
      <w:r w:rsidRPr="009B17B0">
        <w:rPr>
          <w:rFonts w:ascii="Times New Roman" w:eastAsia="Times New Roman" w:hAnsi="Times New Roman" w:cs="Times New Roman"/>
          <w:i/>
          <w:iCs/>
          <w:sz w:val="20"/>
          <w:szCs w:val="20"/>
          <w:lang w:eastAsia="ru-RU" w:bidi="ru-RU"/>
        </w:rPr>
        <w:t>и т.д.) и их использования с глагольно-объектными словосочетаниями;</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прямой и косвенной речи;</w:t>
      </w:r>
    </w:p>
    <w:p w:rsidR="009B17B0" w:rsidRPr="009B17B0" w:rsidRDefault="009B17B0" w:rsidP="009B17B0">
      <w:pPr>
        <w:widowControl w:val="0"/>
        <w:numPr>
          <w:ilvl w:val="0"/>
          <w:numId w:val="3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некоторых идиом сообразно коммуникативной ситуации.</w:t>
      </w:r>
    </w:p>
    <w:p w:rsidR="009B17B0" w:rsidRPr="009B17B0" w:rsidRDefault="009B17B0" w:rsidP="009B17B0">
      <w:pPr>
        <w:widowControl w:val="0"/>
        <w:spacing w:before="120" w:after="0" w:line="264" w:lineRule="auto"/>
        <w:ind w:firstLine="238"/>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Социокультурные знания и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представление родной страны и культуры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социокультурных реалий при чтении и аудировании в рамках изученного материала.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речевого этикета в ситуациях формального и неформального общения в рамках изученных тем.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Оказание помощи зарубежным гостям в России в ситуациях повседневного общения на китайском языке.</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умений: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свои имя и фамилию, а также имена и фамилии своих родственников и друзей на китайском языке;</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рассказывать о некоторых выдающихся людях родной страны и страны/стран изучаемого языка (учёных, писателях, художниках, музыкантах и т. д.);</w:t>
      </w:r>
    </w:p>
    <w:p w:rsidR="009B17B0" w:rsidRPr="009B17B0" w:rsidRDefault="009B17B0" w:rsidP="009B17B0">
      <w:pPr>
        <w:widowControl w:val="0"/>
        <w:spacing w:after="18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Компенсаторные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Использование в качестве опоры при порождении собственных высказываний ключевые слова, план.</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переспроса и уточняющего вопроса для уточнения информации при говорении.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лексико-грамматических и смысловых трудностей, не влияющих на понимание основного содержания текста.</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57" w:name="bookmark715"/>
      <w:r w:rsidRPr="009B17B0">
        <w:rPr>
          <w:rFonts w:ascii="Arial" w:eastAsia="Courier New" w:hAnsi="Arial" w:cs="Arial"/>
          <w:b/>
          <w:color w:val="000000"/>
          <w:sz w:val="20"/>
          <w:szCs w:val="20"/>
          <w:lang w:eastAsia="ru-RU" w:bidi="ru-RU"/>
        </w:rPr>
        <w:t>9 КЛАСС</w:t>
      </w:r>
      <w:bookmarkEnd w:id="35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58" w:name="bookmark71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bookmarkEnd w:id="358"/>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Взаимоотношения в семье и с друзьями. Конфликты и их решения.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Внешность и характер человека/литературного персонажа.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режим труда и отдыха, фитнес, сбалансированное питание. Обращение за медицинской помощью. Опасность вредных привычек.</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Покупки: одежда, обувь и продукты питания. Карманные деньги. Молодёжная мода.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отдыха в различное время года. Путешествия по России и зарубежным странам. Транспорт.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флора и фауна. Проблемы экологии. Защита окружающей среды. Климат, погода. Стихийные бедствия.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массовой информации (телевидение, радио, пресса,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Родная страна и страна/страны изучаемого языка. Их географическое положение, столицы и крупные города, регионы; население; официальные </w:t>
      </w:r>
      <w:r w:rsidRPr="009B17B0">
        <w:rPr>
          <w:rFonts w:ascii="Times New Roman" w:eastAsia="Times New Roman" w:hAnsi="Times New Roman" w:cs="Times New Roman"/>
          <w:sz w:val="20"/>
          <w:szCs w:val="20"/>
          <w:lang w:eastAsia="ru-RU" w:bidi="ru-RU"/>
        </w:rPr>
        <w:lastRenderedPageBreak/>
        <w:t>языки; достопримечательности, культурные особенности (национальные праздники, знаменательные даты, традиции, обычаи); страницы истории.</w:t>
      </w:r>
    </w:p>
    <w:p w:rsidR="009B17B0" w:rsidRPr="009B17B0" w:rsidRDefault="009B17B0" w:rsidP="009B17B0">
      <w:pPr>
        <w:widowControl w:val="0"/>
        <w:spacing w:after="2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59" w:name="bookmark719"/>
      <w:r w:rsidRPr="009B17B0">
        <w:rPr>
          <w:rFonts w:ascii="Arial" w:eastAsia="Courier New" w:hAnsi="Arial" w:cs="Arial"/>
          <w:b/>
          <w:color w:val="000000"/>
          <w:sz w:val="20"/>
          <w:szCs w:val="20"/>
          <w:lang w:eastAsia="ru-RU" w:bidi="ru-RU"/>
        </w:rPr>
        <w:t>Виды речевой деятельности</w:t>
      </w:r>
      <w:bookmarkEnd w:id="359"/>
    </w:p>
    <w:p w:rsidR="009B17B0" w:rsidRPr="009B17B0" w:rsidRDefault="009B17B0" w:rsidP="009B17B0">
      <w:pPr>
        <w:widowControl w:val="0"/>
        <w:spacing w:after="10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Говорение</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Диалогическая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комбинированный диалог, включающий различные виды диалога, в соответствии с поставленной коммуникативной задачей с опорой на речевые ситуации, ключевые слова, и/или иллюстрации, фотографии или без опор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Переспрашивать, просить повторить, уточняя значение незнакомых слов.</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i/>
          <w:sz w:val="19"/>
          <w:szCs w:val="19"/>
          <w:lang w:eastAsia="ru-RU" w:bidi="ru-RU"/>
        </w:rPr>
      </w:pPr>
      <w:r w:rsidRPr="009B17B0">
        <w:rPr>
          <w:rFonts w:ascii="Times New Roman" w:eastAsia="Times New Roman" w:hAnsi="Times New Roman" w:cs="Times New Roman"/>
          <w:b/>
          <w:bCs/>
          <w:i/>
          <w:sz w:val="19"/>
          <w:szCs w:val="19"/>
          <w:lang w:eastAsia="ru-RU" w:bidi="ru-RU"/>
        </w:rPr>
        <w:t>Монологическая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Высказываться о фактах, событиях, используя основные типы речи (описание/характеристика, повествование/сообщение, рассуждение) с опорой на ключевые слова, план, вопросы, таблицу и/или иллюстрации, фотографии.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объект, человека/литературного персонажа по плану.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Передавать содержание, основную мысль прочитанного/ прослушанного текста с опорой вопросы, план, ключевые слова и/или иллюстрации, фотографии.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и аргументировать своё отношение к прочитан- ному/услышанному.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рассказ с опорой на серию картинок.</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излагать результаты выполненной проектной работы.</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Работать индивидуально и в группе при выполнении проектной работы.</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Аудирование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речь учителя по ведению урока.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переспрос или просьбу для уточнения отдельных деталей.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Вербально/невербально реагировать на услышанное.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Воспринимать на слух и понимать основное содержание несложных </w:t>
      </w:r>
      <w:r w:rsidRPr="009B17B0">
        <w:rPr>
          <w:rFonts w:ascii="Times New Roman" w:eastAsia="Times New Roman" w:hAnsi="Times New Roman" w:cs="Times New Roman"/>
          <w:sz w:val="20"/>
          <w:szCs w:val="20"/>
          <w:lang w:eastAsia="ru-RU" w:bidi="ru-RU"/>
        </w:rPr>
        <w:lastRenderedPageBreak/>
        <w:t>аутентичных текстов, содержащие отдельные неизученные языковые явления.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тему, прослушанного текста. Выделять главные факты, опуская второстепенные.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содержание текста по началу сообщения.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на слух и понимать нужную/интересующую/запрашиваемую информацию в несложных аутентичных текстах, содержащих отдельные неизученные языковые явления.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информацию с точки зрения её полезности/ достоверности.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языковую, в том числе контекстуальную, догадку при восприятии на слух текстов, содержащих незнакомые языковые явления.</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Игнорировать незнакомые языковые явления, не влияющие на понимание текста.</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Смысловое чтение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170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про себя и понимание запрашиваемой информации, представленной в нелинейных текстах объёмом до 150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Прогнозирование содержания текста на основе заголовка, иллюстраций.</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в процессе чтения незнакомых иероглифов, не мешающих понимать основное содержание текста.</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Письменная речь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Заполнение анкет и формуляров в соответствии с нормами речевого этикета, принятыми в стране/странах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небольших письменных высказываний с опорой на образец/план, картинку (объёмом до 100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поздравлений с днём рождения и другими праздниками, с употреблением формул речевого этикета, принятых в стране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Краткое представление в письменном виде результатов проектной деятельности.</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планов, тезисов устного/письменного сообщения, описания диаграмм и графиков.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60" w:name="bookmark721"/>
      <w:r w:rsidRPr="009B17B0">
        <w:rPr>
          <w:rFonts w:ascii="Arial" w:eastAsia="Courier New" w:hAnsi="Arial" w:cs="Arial"/>
          <w:b/>
          <w:color w:val="000000"/>
          <w:sz w:val="20"/>
          <w:szCs w:val="20"/>
          <w:lang w:eastAsia="ru-RU" w:bidi="ru-RU"/>
        </w:rPr>
        <w:t>Языковая сторона речи</w:t>
      </w:r>
      <w:bookmarkEnd w:id="360"/>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Фонетическая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Владение основными навыками различения на слух и произношения всех звуков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букв китайского звукобуквенного алфавита ханьюй пиньинь (</w:t>
      </w:r>
      <w:r w:rsidRPr="009B17B0">
        <w:rPr>
          <w:rFonts w:ascii="Microsoft JhengHei" w:eastAsia="Microsoft JhengHei" w:hAnsi="Microsoft JhengHei" w:cs="Microsoft JhengHei" w:hint="eastAsia"/>
          <w:sz w:val="20"/>
          <w:szCs w:val="20"/>
          <w:lang w:eastAsia="ru-RU" w:bidi="ru-RU"/>
        </w:rPr>
        <w:t>汉语拼音</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(также называемого «фонетической транскрипцией»), их фонетически корректное озвучивание.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структуры китайского слога, особенностей сочетаемости инициалей и финалей, различение их на слух и правильное озвучивание;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правил тональной системы китайского языка и их корректное использование (изменение тонов, неполный третий тон, лёгкий тон).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Различение на слух и адекватное, без ошибок, ведущих к сбою в коммуникации, произнесение слов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новых слов, записанных с помощью китайского фонетического алфавита, согласно основным правилам чтения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системы китайско-русской транскрипции Палладия и правильное произнесение китайских слов, записанных в этой транскрипции.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Выразительное чтение вслух небольших адаптированных аутентичных текстов объёмом до 150 знаков, построенных на изученном языковом материале, с соблюдением правил чтения и соответствующей интонацией.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Владение навыками ритмико-интонационного оформления речи в зависимости от коммуникативной ситуации.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вслух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и обеспечивая адекватное восприятие читаемого слушающими.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Выражение модальных значений, чувств и эмоций с помощью интонации.</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Владение навыками распознавания и различения пекинского диалекта (путунхуа) от других местных диалектов Китая.</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Иероглифика, орфография и пунктуация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изученных слов в иероглифике и системе пиньинь, а также применение их в рамках изучаемого лексико-грамматического материала.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основополагающих правил написания китайских иероглифов и порядка черт при создании текстов в иероглифике.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иероглифов по количеству черт, обозначение сходства и различия в написании изученных иероглифов.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Анализ структуры изученных иероглифов, выделение иероглифических ключей, графем и черт, в фоноидеограммах — ключей и фонетиков.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печатных и рукописных текстов, записанных современным иероглифическим письмом, содержащих изученные иероглифы.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Написание услышанного текста в пределах изученной лексики в иероглифике и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Транскрибирование изученных слов, записанных иероглификой, в системе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Расстановка знаков тонов в тексте, записанном иероглификой и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Расстановка знаков препинания в предложениях, между однородными членами предложения и в конце предложения.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Набор иероглифического текста на компьютере, использование иероглифики при поиске информации в сети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иероглифической догадки в случаях выявления незнакомого сочетания иероглифов.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иероглифики при создании презентаций и других учебных произведений на компьютере.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Чтение некоторых базовых иероглифов, записанных в традиционной форме, применяемой в Гонконге, на Тайване и в Сингапуре.</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Лексическая сторона речи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речи ряда интернациональных лексических единиц.</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смысловых особенностей изученных лексических единиц и употребление слов в соответствии с нормами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Распознавание и употребление в соответствии с правилами грамматики, конструкций сравнения, уподобления, категорического </w:t>
      </w:r>
      <w:r w:rsidRPr="009B17B0">
        <w:rPr>
          <w:rFonts w:ascii="Times New Roman" w:eastAsia="Times New Roman" w:hAnsi="Times New Roman" w:cs="Times New Roman"/>
          <w:sz w:val="20"/>
          <w:szCs w:val="20"/>
          <w:lang w:eastAsia="ru-RU" w:bidi="ru-RU"/>
        </w:rPr>
        <w:lastRenderedPageBreak/>
        <w:t>утверждения и отрицания, предложений пассивного строя.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соответствии с правилами грамматики лексических единиц, обозначающих меры длины, веса и объема.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языковой, в том числе контекстуальной, догадки в процессе чтения и аудирования.</w:t>
      </w:r>
    </w:p>
    <w:p w:rsidR="009B17B0" w:rsidRPr="009B17B0" w:rsidRDefault="009B17B0" w:rsidP="009B17B0">
      <w:pPr>
        <w:widowControl w:val="0"/>
        <w:spacing w:after="6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 речи некоторые идиомы в соответствии с коммуникативной ситуацией.</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Грамматическая сторона речи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и употребление в речи:</w:t>
      </w:r>
    </w:p>
    <w:p w:rsidR="009B17B0" w:rsidRPr="009B17B0" w:rsidRDefault="009B17B0" w:rsidP="009B17B0">
      <w:pPr>
        <w:widowControl w:val="0"/>
        <w:numPr>
          <w:ilvl w:val="0"/>
          <w:numId w:val="3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различных коммуникативных типов предложений: повествовательных (утвердительных и отрицательных), вопросительных (общего вопроса с частицей </w:t>
      </w:r>
      <w:r w:rsidRPr="009B17B0">
        <w:rPr>
          <w:rFonts w:ascii="SimSun" w:eastAsia="SimSun" w:hAnsi="SimSun" w:cs="SimSun" w:hint="eastAsia"/>
          <w:sz w:val="20"/>
          <w:szCs w:val="20"/>
          <w:lang w:eastAsia="ru-RU" w:bidi="ru-RU"/>
        </w:rPr>
        <w:t>吗</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в утвердительно отрицательной форме, специального вопроса с вопросительными местоимениями), побудительных, восклицательных;</w:t>
      </w:r>
    </w:p>
    <w:p w:rsidR="009B17B0" w:rsidRPr="009B17B0" w:rsidRDefault="009B17B0" w:rsidP="009B17B0">
      <w:pPr>
        <w:widowControl w:val="0"/>
        <w:numPr>
          <w:ilvl w:val="0"/>
          <w:numId w:val="337"/>
        </w:numPr>
        <w:spacing w:after="0" w:line="30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нераспространённых и распространённых простых предложений;</w:t>
      </w:r>
    </w:p>
    <w:p w:rsidR="009B17B0" w:rsidRPr="009B17B0" w:rsidRDefault="009B17B0" w:rsidP="009B17B0">
      <w:pPr>
        <w:widowControl w:val="0"/>
        <w:numPr>
          <w:ilvl w:val="0"/>
          <w:numId w:val="337"/>
        </w:numPr>
        <w:spacing w:after="0" w:line="30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предложений с именным сказуемым со связкой </w:t>
      </w:r>
      <w:r w:rsidRPr="009B17B0">
        <w:rPr>
          <w:rFonts w:ascii="MS Gothic" w:eastAsia="Times New Roman" w:hAnsi="MS Gothic" w:cs="MS Gothic"/>
          <w:sz w:val="20"/>
          <w:szCs w:val="20"/>
          <w:lang w:eastAsia="ru-RU" w:bidi="ru-RU"/>
        </w:rPr>
        <w:t xml:space="preserve">是 </w:t>
      </w:r>
      <w:r w:rsidRPr="009B17B0">
        <w:rPr>
          <w:rFonts w:ascii="Times New Roman" w:eastAsia="Times New Roman" w:hAnsi="Times New Roman" w:cs="Times New Roman"/>
          <w:sz w:val="20"/>
          <w:szCs w:val="20"/>
          <w:lang w:eastAsia="ru-RU" w:bidi="ru-RU"/>
        </w:rPr>
        <w:t xml:space="preserve">и без 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30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предложений с качественным сказуемым, приветственных фраз с качественным сказуемым;</w:t>
      </w:r>
    </w:p>
    <w:p w:rsidR="009B17B0" w:rsidRPr="009B17B0" w:rsidRDefault="009B17B0" w:rsidP="009B17B0">
      <w:pPr>
        <w:widowControl w:val="0"/>
        <w:numPr>
          <w:ilvl w:val="0"/>
          <w:numId w:val="337"/>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предложений с простым глагольным сказуемым;</w:t>
      </w:r>
    </w:p>
    <w:p w:rsidR="009B17B0" w:rsidRPr="009B17B0" w:rsidRDefault="009B17B0" w:rsidP="009B17B0">
      <w:pPr>
        <w:widowControl w:val="0"/>
        <w:numPr>
          <w:ilvl w:val="0"/>
          <w:numId w:val="337"/>
        </w:numPr>
        <w:spacing w:after="0" w:line="30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предложений с глагольным сказуемым, принимающих двойное дополнение;</w:t>
      </w:r>
    </w:p>
    <w:p w:rsidR="009B17B0" w:rsidRPr="009B17B0" w:rsidRDefault="009B17B0" w:rsidP="009B17B0">
      <w:pPr>
        <w:widowControl w:val="0"/>
        <w:numPr>
          <w:ilvl w:val="0"/>
          <w:numId w:val="337"/>
        </w:numPr>
        <w:spacing w:after="0" w:line="28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предложений с глагольным сказуемым, принимающих прямое дополнение и дополнительный элемент результата с инфиксом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30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предложений наличия и обладания со сказуемым, выраженным глаголом </w:t>
      </w:r>
      <w:r w:rsidRPr="009B17B0">
        <w:rPr>
          <w:rFonts w:ascii="MS Gothic" w:eastAsia="Times New Roman" w:hAnsi="MS Gothic" w:cs="MS Gothic"/>
          <w:sz w:val="20"/>
          <w:szCs w:val="20"/>
          <w:lang w:eastAsia="ru-RU" w:bidi="ru-RU"/>
        </w:rPr>
        <w:t>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30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восклицательного предложения по форме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(с наречиями </w:t>
      </w:r>
      <w:r w:rsidRPr="009B17B0">
        <w:rPr>
          <w:rFonts w:ascii="MS Gothic" w:eastAsia="Times New Roman" w:hAnsi="MS Gothic" w:cs="MS Gothic"/>
          <w:sz w:val="20"/>
          <w:szCs w:val="20"/>
          <w:lang w:eastAsia="ru-RU" w:bidi="ru-RU"/>
        </w:rPr>
        <w:t>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好 </w:t>
      </w:r>
      <w:r w:rsidRPr="009B17B0">
        <w:rPr>
          <w:rFonts w:ascii="Times New Roman" w:eastAsia="Times New Roman" w:hAnsi="Times New Roman" w:cs="Times New Roman"/>
          <w:sz w:val="20"/>
          <w:szCs w:val="20"/>
          <w:lang w:eastAsia="ru-RU" w:bidi="ru-RU"/>
        </w:rPr>
        <w:t xml:space="preserve">и фразовыми частицами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啊</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啦</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последовательно-связанных предложений;</w:t>
      </w:r>
    </w:p>
    <w:p w:rsidR="009B17B0" w:rsidRPr="009B17B0" w:rsidRDefault="009B17B0" w:rsidP="009B17B0">
      <w:pPr>
        <w:widowControl w:val="0"/>
        <w:numPr>
          <w:ilvl w:val="0"/>
          <w:numId w:val="337"/>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предложений пассивного строя (с предлогом </w:t>
      </w:r>
      <w:r w:rsidRPr="009B17B0">
        <w:rPr>
          <w:rFonts w:ascii="MS Gothic" w:eastAsia="Times New Roman" w:hAnsi="MS Gothic" w:cs="MS Gothic"/>
          <w:sz w:val="20"/>
          <w:szCs w:val="20"/>
          <w:lang w:eastAsia="ru-RU" w:bidi="ru-RU"/>
        </w:rPr>
        <w:t>被</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7"/>
        </w:numPr>
        <w:spacing w:after="0" w:line="30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субъектно-предикативной структуры/глагольного словосочетания в роли подлежащего;</w:t>
      </w:r>
    </w:p>
    <w:p w:rsidR="009B17B0" w:rsidRPr="009B17B0" w:rsidRDefault="009B17B0" w:rsidP="009B17B0">
      <w:pPr>
        <w:widowControl w:val="0"/>
        <w:numPr>
          <w:ilvl w:val="0"/>
          <w:numId w:val="3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w:t>
      </w:r>
      <w:r w:rsidRPr="009B17B0">
        <w:rPr>
          <w:rFonts w:ascii="Times New Roman" w:eastAsia="Times New Roman" w:hAnsi="Times New Roman" w:cs="Times New Roman"/>
          <w:sz w:val="20"/>
          <w:szCs w:val="20"/>
          <w:lang w:eastAsia="ru-RU" w:bidi="ru-RU"/>
        </w:rPr>
        <w:lastRenderedPageBreak/>
        <w:t xml:space="preserve">глаголом </w:t>
      </w:r>
      <w:r w:rsidRPr="009B17B0">
        <w:rPr>
          <w:rFonts w:ascii="SimSun" w:eastAsia="SimSun" w:hAnsi="SimSun" w:cs="SimSun" w:hint="eastAsia"/>
          <w:sz w:val="20"/>
          <w:szCs w:val="20"/>
          <w:lang w:eastAsia="ru-RU" w:bidi="ru-RU"/>
        </w:rPr>
        <w:t>请</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30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личных местоимений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притяжательных местоимений;</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вопросительных местоимений (</w:t>
      </w:r>
      <w:r w:rsidRPr="009B17B0">
        <w:rPr>
          <w:rFonts w:ascii="Microsoft JhengHei" w:eastAsia="Microsoft JhengHei" w:hAnsi="Microsoft JhengHei" w:cs="Microsoft JhengHei" w:hint="eastAsia"/>
          <w:sz w:val="20"/>
          <w:szCs w:val="20"/>
          <w:lang w:eastAsia="ru-RU" w:bidi="ru-RU"/>
        </w:rPr>
        <w:t>谁</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几</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多大</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多少</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怎么</w:t>
      </w:r>
      <w:r w:rsidRPr="009B17B0">
        <w:rPr>
          <w:rFonts w:ascii="Microsoft JhengHei" w:eastAsia="Microsoft JhengHei" w:hAnsi="Microsoft JhengHei" w:cs="Microsoft JhengHei" w:hint="eastAsia"/>
          <w:sz w:val="20"/>
          <w:szCs w:val="20"/>
          <w:lang w:eastAsia="ru-RU" w:bidi="ru-RU"/>
        </w:rPr>
        <w:t>样</w:t>
      </w:r>
      <w:r w:rsidRPr="009B17B0">
        <w:rPr>
          <w:rFonts w:ascii="Times New Roman" w:eastAsia="Times New Roman" w:hAnsi="Times New Roman" w:cs="Times New Roman"/>
          <w:sz w:val="20"/>
          <w:szCs w:val="20"/>
          <w:lang w:eastAsia="ru-RU" w:bidi="ru-RU"/>
        </w:rPr>
        <w:t xml:space="preserve"> (в том числе для запроса оценки), </w:t>
      </w:r>
      <w:r w:rsidRPr="009B17B0">
        <w:rPr>
          <w:rFonts w:ascii="Microsoft JhengHei" w:eastAsia="Microsoft JhengHei" w:hAnsi="Microsoft JhengHei" w:cs="Microsoft JhengHei" w:hint="eastAsia"/>
          <w:sz w:val="20"/>
          <w:szCs w:val="20"/>
          <w:lang w:eastAsia="ru-RU" w:bidi="ru-RU"/>
        </w:rPr>
        <w:t>为什么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怎么  </w:t>
      </w:r>
      <w:r w:rsidRPr="009B17B0">
        <w:rPr>
          <w:rFonts w:ascii="Times New Roman" w:eastAsia="Times New Roman" w:hAnsi="Times New Roman" w:cs="Times New Roman"/>
          <w:sz w:val="20"/>
          <w:szCs w:val="20"/>
          <w:lang w:eastAsia="ru-RU" w:bidi="ru-RU"/>
        </w:rPr>
        <w:t>(в том числе в значении «почему»));</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вопросительного притяжательного местоимения</w:t>
      </w:r>
      <w:r w:rsidRPr="009B17B0">
        <w:rPr>
          <w:rFonts w:ascii="Times New Roman" w:eastAsia="Times New Roman" w:hAnsi="Times New Roman" w:cs="Times New Roman"/>
          <w:sz w:val="20"/>
          <w:szCs w:val="20"/>
          <w:lang w:val="en-US" w:eastAsia="ru-RU" w:bidi="ru-RU"/>
        </w:rPr>
        <w:t xml:space="preserve"> </w:t>
      </w:r>
      <w:r w:rsidRPr="009B17B0">
        <w:rPr>
          <w:rFonts w:ascii="Microsoft JhengHei" w:eastAsia="Microsoft JhengHei" w:hAnsi="Microsoft JhengHei" w:cs="Microsoft JhengHei" w:hint="eastAsia"/>
          <w:sz w:val="20"/>
          <w:szCs w:val="20"/>
          <w:lang w:eastAsia="ru-RU" w:bidi="ru-RU"/>
        </w:rPr>
        <w:t>谁</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вопросительного слова </w:t>
      </w:r>
      <w:r w:rsidRPr="009B17B0">
        <w:rPr>
          <w:rFonts w:ascii="MS Gothic" w:eastAsia="Times New Roman" w:hAnsi="MS Gothic" w:cs="MS Gothic"/>
          <w:sz w:val="20"/>
          <w:szCs w:val="20"/>
          <w:lang w:eastAsia="ru-RU" w:bidi="ru-RU"/>
        </w:rPr>
        <w:t xml:space="preserve">什么 </w:t>
      </w:r>
      <w:r w:rsidRPr="009B17B0">
        <w:rPr>
          <w:rFonts w:ascii="Times New Roman" w:eastAsia="Times New Roman" w:hAnsi="Times New Roman" w:cs="Times New Roman"/>
          <w:sz w:val="20"/>
          <w:szCs w:val="20"/>
          <w:lang w:eastAsia="ru-RU" w:bidi="ru-RU"/>
        </w:rPr>
        <w:t>в значении «какой» и в роли дополнения;</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словосочетания</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什么的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существительных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принципов конверсионной омонимии в китайском языке (</w:t>
      </w:r>
      <w:r w:rsidRPr="009B17B0">
        <w:rPr>
          <w:rFonts w:ascii="Microsoft JhengHei" w:eastAsia="Microsoft JhengHei" w:hAnsi="Microsoft JhengHei" w:cs="Microsoft JhengHei" w:hint="eastAsia"/>
          <w:sz w:val="20"/>
          <w:szCs w:val="20"/>
          <w:lang w:eastAsia="ru-RU" w:bidi="ru-RU"/>
        </w:rPr>
        <w:t>爱</w:t>
      </w:r>
      <w:r w:rsidRPr="009B17B0">
        <w:rPr>
          <w:rFonts w:ascii="MS Gothic" w:eastAsia="Times New Roman" w:hAnsi="MS Gothic" w:cs="MS Gothic"/>
          <w:sz w:val="20"/>
          <w:szCs w:val="20"/>
          <w:lang w:eastAsia="ru-RU" w:bidi="ru-RU"/>
        </w:rPr>
        <w:t xml:space="preserve">好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определительного служебного слова (структурной частицы) </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имён собственных, способов построения имён по-китайски;</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префикса </w:t>
      </w:r>
      <w:r w:rsidRPr="009B17B0">
        <w:rPr>
          <w:rFonts w:ascii="MS Gothic" w:eastAsia="Times New Roman" w:hAnsi="MS Gothic" w:cs="MS Gothic"/>
          <w:sz w:val="20"/>
          <w:szCs w:val="20"/>
          <w:lang w:eastAsia="ru-RU" w:bidi="ru-RU"/>
        </w:rPr>
        <w:t xml:space="preserve">老 </w:t>
      </w:r>
      <w:r w:rsidRPr="009B17B0">
        <w:rPr>
          <w:rFonts w:ascii="Times New Roman" w:eastAsia="Times New Roman" w:hAnsi="Times New Roman" w:cs="Times New Roman"/>
          <w:sz w:val="20"/>
          <w:szCs w:val="20"/>
          <w:lang w:eastAsia="ru-RU" w:bidi="ru-RU"/>
        </w:rPr>
        <w:t>при обозначении старшинства;</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отрицательных частиц</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没</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глаголов и глагольно-объектных словосочетаний (</w:t>
      </w:r>
      <w:r w:rsidRPr="009B17B0">
        <w:rPr>
          <w:rFonts w:ascii="Microsoft JhengHei" w:eastAsia="Microsoft JhengHei" w:hAnsi="Microsoft JhengHei" w:cs="Microsoft JhengHei" w:hint="eastAsia"/>
          <w:sz w:val="20"/>
          <w:szCs w:val="20"/>
          <w:lang w:eastAsia="ru-RU" w:bidi="ru-RU"/>
        </w:rPr>
        <w:t>见</w:t>
      </w:r>
      <w:r w:rsidRPr="009B17B0">
        <w:rPr>
          <w:rFonts w:ascii="MS Gothic" w:eastAsia="Times New Roman" w:hAnsi="MS Gothic" w:cs="MS Gothic"/>
          <w:sz w:val="20"/>
          <w:szCs w:val="20"/>
          <w:lang w:eastAsia="ru-RU" w:bidi="ru-RU"/>
        </w:rPr>
        <w:t xml:space="preserve">面 </w:t>
      </w:r>
      <w:r w:rsidRPr="009B17B0">
        <w:rPr>
          <w:rFonts w:ascii="Times New Roman" w:eastAsia="Times New Roman" w:hAnsi="Times New Roman" w:cs="Times New Roman"/>
          <w:sz w:val="20"/>
          <w:szCs w:val="20"/>
          <w:lang w:eastAsia="ru-RU" w:bidi="ru-RU"/>
        </w:rPr>
        <w:t>и т.д.);</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глаголов </w:t>
      </w:r>
      <w:r w:rsidRPr="009B17B0">
        <w:rPr>
          <w:rFonts w:ascii="MS Gothic" w:eastAsia="Times New Roman" w:hAnsi="MS Gothic" w:cs="MS Gothic"/>
          <w:sz w:val="20"/>
          <w:szCs w:val="20"/>
          <w:lang w:eastAsia="ru-RU" w:bidi="ru-RU"/>
        </w:rPr>
        <w:t>打算</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 xml:space="preserve">来 </w:t>
      </w:r>
      <w:r w:rsidRPr="009B17B0">
        <w:rPr>
          <w:rFonts w:ascii="Times New Roman" w:eastAsia="Times New Roman" w:hAnsi="Times New Roman" w:cs="Times New Roman"/>
          <w:sz w:val="20"/>
          <w:szCs w:val="20"/>
          <w:lang w:eastAsia="ru-RU" w:bidi="ru-RU"/>
        </w:rPr>
        <w:t xml:space="preserve">в значении «намереваться», глаголов </w:t>
      </w:r>
      <w:r w:rsidRPr="009B17B0">
        <w:rPr>
          <w:rFonts w:ascii="Microsoft JhengHei" w:eastAsia="Microsoft JhengHei" w:hAnsi="Microsoft JhengHei" w:cs="Microsoft JhengHei" w:hint="eastAsia"/>
          <w:sz w:val="20"/>
          <w:szCs w:val="20"/>
          <w:lang w:eastAsia="ru-RU" w:bidi="ru-RU"/>
        </w:rPr>
        <w:t>觉</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建</w:t>
      </w:r>
      <w:r w:rsidRPr="009B17B0">
        <w:rPr>
          <w:rFonts w:ascii="SimSun" w:eastAsia="SimSun" w:hAnsi="SimSun" w:cs="SimSun" w:hint="eastAsia"/>
          <w:sz w:val="20"/>
          <w:szCs w:val="20"/>
          <w:lang w:eastAsia="ru-RU" w:bidi="ru-RU"/>
        </w:rPr>
        <w:t>议</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глагола </w:t>
      </w:r>
      <w:r w:rsidRPr="009B17B0">
        <w:rPr>
          <w:rFonts w:ascii="MS Gothic" w:eastAsia="Times New Roman" w:hAnsi="MS Gothic" w:cs="MS Gothic"/>
          <w:sz w:val="20"/>
          <w:szCs w:val="20"/>
          <w:lang w:eastAsia="ru-RU" w:bidi="ru-RU"/>
        </w:rPr>
        <w:t xml:space="preserve">借 </w:t>
      </w:r>
      <w:r w:rsidRPr="009B17B0">
        <w:rPr>
          <w:rFonts w:ascii="Times New Roman" w:eastAsia="Times New Roman" w:hAnsi="Times New Roman" w:cs="Times New Roman"/>
          <w:sz w:val="20"/>
          <w:szCs w:val="20"/>
          <w:lang w:eastAsia="ru-RU" w:bidi="ru-RU"/>
        </w:rPr>
        <w:t>в значениях «брать в долг» и «давать в долг»;</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вспомогательного глагола</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可能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модально-подобного глагола </w:t>
      </w:r>
      <w:r w:rsidRPr="009B17B0">
        <w:rPr>
          <w:rFonts w:ascii="MS Gothic" w:eastAsia="Times New Roman" w:hAnsi="MS Gothic" w:cs="MS Gothic"/>
          <w:sz w:val="20"/>
          <w:szCs w:val="20"/>
          <w:lang w:eastAsia="ru-RU" w:bidi="ru-RU"/>
        </w:rPr>
        <w:t>喜</w:t>
      </w:r>
      <w:r w:rsidRPr="009B17B0">
        <w:rPr>
          <w:rFonts w:ascii="Microsoft JhengHei" w:eastAsia="Microsoft JhengHei" w:hAnsi="Microsoft JhengHei" w:cs="Microsoft JhengHei" w:hint="eastAsia"/>
          <w:sz w:val="20"/>
          <w:szCs w:val="20"/>
          <w:lang w:eastAsia="ru-RU" w:bidi="ru-RU"/>
        </w:rPr>
        <w:t>欢</w:t>
      </w:r>
      <w:r w:rsidRPr="009B17B0">
        <w:rPr>
          <w:rFonts w:ascii="Calibri" w:eastAsia="Microsoft JhengHei" w:hAnsi="Calibri" w:cs="Microsoft JhengHei"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с дополнением;</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модальных глаголов желания и потребности (</w:t>
      </w:r>
      <w:r w:rsidRPr="009B17B0">
        <w:rPr>
          <w:rFonts w:ascii="MS Gothic" w:eastAsia="Times New Roman" w:hAnsi="MS Gothic" w:cs="MS Gothic"/>
          <w:sz w:val="20"/>
          <w:szCs w:val="20"/>
          <w:lang w:eastAsia="ru-RU" w:bidi="ru-RU"/>
        </w:rPr>
        <w:t>想</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модальных глаголов возможности, умения, способности (</w:t>
      </w:r>
      <w:r w:rsidRPr="009B17B0">
        <w:rPr>
          <w:rFonts w:ascii="MS Gothic" w:eastAsia="Times New Roman" w:hAnsi="MS Gothic" w:cs="MS Gothic"/>
          <w:sz w:val="20"/>
          <w:szCs w:val="20"/>
          <w:lang w:eastAsia="ru-RU" w:bidi="ru-RU"/>
        </w:rPr>
        <w:t>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可以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побудительных глаголов (</w:t>
      </w:r>
      <w:r w:rsidRPr="009B17B0">
        <w:rPr>
          <w:rFonts w:ascii="SimSun" w:eastAsia="SimSun" w:hAnsi="SimSun" w:cs="SimSun" w:hint="eastAsia"/>
          <w:sz w:val="20"/>
          <w:szCs w:val="20"/>
          <w:lang w:eastAsia="ru-RU" w:bidi="ru-RU"/>
        </w:rPr>
        <w:t>让</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модальных глаголов долженствования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应</w:t>
      </w:r>
      <w:r w:rsidRPr="009B17B0">
        <w:rPr>
          <w:rFonts w:ascii="SimSun" w:eastAsia="SimSun" w:hAnsi="SimSun" w:cs="SimSun" w:hint="eastAsia"/>
          <w:sz w:val="20"/>
          <w:szCs w:val="20"/>
          <w:lang w:eastAsia="ru-RU" w:bidi="ru-RU"/>
        </w:rPr>
        <w:t>该</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модального глагола </w:t>
      </w:r>
      <w:r w:rsidRPr="009B17B0">
        <w:rPr>
          <w:rFonts w:ascii="MS Gothic" w:eastAsia="Times New Roman" w:hAnsi="MS Gothic" w:cs="MS Gothic"/>
          <w:sz w:val="20"/>
          <w:szCs w:val="20"/>
          <w:lang w:eastAsia="ru-RU" w:bidi="ru-RU"/>
        </w:rPr>
        <w:t xml:space="preserve">可以 </w:t>
      </w:r>
      <w:r w:rsidRPr="009B17B0">
        <w:rPr>
          <w:rFonts w:ascii="Times New Roman" w:eastAsia="Times New Roman" w:hAnsi="Times New Roman" w:cs="Times New Roman"/>
          <w:sz w:val="20"/>
          <w:szCs w:val="20"/>
          <w:lang w:eastAsia="ru-RU" w:bidi="ru-RU"/>
        </w:rPr>
        <w:t xml:space="preserve">в разрешительном значении, его отрицательной формы </w:t>
      </w:r>
      <w:r w:rsidRPr="009B17B0">
        <w:rPr>
          <w:rFonts w:ascii="MS Gothic" w:eastAsia="Times New Roman" w:hAnsi="MS Gothic" w:cs="MS Gothic"/>
          <w:sz w:val="20"/>
          <w:szCs w:val="20"/>
          <w:lang w:eastAsia="ru-RU" w:bidi="ru-RU"/>
        </w:rPr>
        <w:t>不能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модального глагола предположения (</w:t>
      </w:r>
      <w:r w:rsidRPr="009B17B0">
        <w:rPr>
          <w:rFonts w:ascii="MS Gothic" w:eastAsia="Times New Roman" w:hAnsi="MS Gothic" w:cs="MS Gothic"/>
          <w:sz w:val="20"/>
          <w:szCs w:val="20"/>
          <w:lang w:eastAsia="ru-RU" w:bidi="ru-RU"/>
        </w:rPr>
        <w:t>会</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побудительных глаголов (</w:t>
      </w:r>
      <w:r w:rsidRPr="009B17B0">
        <w:rPr>
          <w:rFonts w:ascii="SimSun" w:eastAsia="SimSun" w:hAnsi="SimSun" w:cs="SimSun" w:hint="eastAsia"/>
          <w:sz w:val="20"/>
          <w:szCs w:val="20"/>
          <w:lang w:eastAsia="ru-RU" w:bidi="ru-RU"/>
        </w:rPr>
        <w:t>让</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37"/>
        </w:numPr>
        <w:spacing w:after="6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удвоения глагола;</w:t>
      </w:r>
    </w:p>
    <w:p w:rsidR="009B17B0" w:rsidRPr="009B17B0" w:rsidRDefault="009B17B0" w:rsidP="009B17B0">
      <w:pPr>
        <w:widowControl w:val="0"/>
        <w:numPr>
          <w:ilvl w:val="0"/>
          <w:numId w:val="337"/>
        </w:numPr>
        <w:spacing w:after="6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прилагательных;</w:t>
      </w:r>
    </w:p>
    <w:p w:rsidR="009B17B0" w:rsidRPr="009B17B0" w:rsidRDefault="009B17B0" w:rsidP="009B17B0">
      <w:pPr>
        <w:widowControl w:val="0"/>
        <w:numPr>
          <w:ilvl w:val="0"/>
          <w:numId w:val="337"/>
        </w:numPr>
        <w:spacing w:after="6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удвоения односложных прилагательных;</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наречий степени </w:t>
      </w:r>
      <w:r w:rsidRPr="009B17B0">
        <w:rPr>
          <w:rFonts w:ascii="MS Gothic" w:eastAsia="Times New Roman" w:hAnsi="MS Gothic" w:cs="MS Gothic"/>
          <w:sz w:val="20"/>
          <w:szCs w:val="20"/>
          <w:lang w:eastAsia="ru-RU" w:bidi="ru-RU"/>
        </w:rPr>
        <w:t>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挺</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非常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可</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比</w:t>
      </w:r>
      <w:r w:rsidRPr="009B17B0">
        <w:rPr>
          <w:rFonts w:ascii="SimSun" w:eastAsia="SimSun" w:hAnsi="SimSun" w:cs="SimSun" w:hint="eastAsia"/>
          <w:sz w:val="20"/>
          <w:szCs w:val="20"/>
          <w:lang w:eastAsia="ru-RU" w:bidi="ru-RU"/>
        </w:rPr>
        <w:t>较</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i/>
          <w:iCs/>
          <w:sz w:val="20"/>
          <w:szCs w:val="20"/>
          <w:lang w:eastAsia="ru-RU" w:bidi="ru-RU"/>
        </w:rPr>
        <w:t>и др.;</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sz w:val="20"/>
          <w:szCs w:val="20"/>
          <w:lang w:eastAsia="ru-RU" w:bidi="ru-RU"/>
        </w:rPr>
        <w:t>и формирования превосходной степени сравнения прилагательных;</w:t>
      </w:r>
    </w:p>
    <w:p w:rsidR="009B17B0" w:rsidRPr="009B17B0" w:rsidRDefault="009B17B0" w:rsidP="009B17B0">
      <w:pPr>
        <w:widowControl w:val="0"/>
        <w:numPr>
          <w:ilvl w:val="0"/>
          <w:numId w:val="33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конструкции «прилагательное + </w:t>
      </w:r>
      <w:r w:rsidRPr="009B17B0">
        <w:rPr>
          <w:rFonts w:ascii="MS Gothic" w:eastAsia="Times New Roman" w:hAnsi="MS Gothic" w:cs="MS Gothic"/>
          <w:sz w:val="20"/>
          <w:szCs w:val="20"/>
          <w:lang w:eastAsia="ru-RU" w:bidi="ru-RU"/>
        </w:rPr>
        <w:t>极了</w:t>
      </w:r>
      <w:r w:rsidRPr="009B17B0">
        <w:rPr>
          <w:rFonts w:ascii="Times New Roman" w:eastAsia="Times New Roman" w:hAnsi="Times New Roman" w:cs="Times New Roman"/>
          <w:sz w:val="20"/>
          <w:szCs w:val="20"/>
          <w:lang w:eastAsia="ru-RU" w:bidi="ru-RU"/>
        </w:rPr>
        <w:t>» для передачи превосходной степени признака;</w:t>
      </w:r>
    </w:p>
    <w:p w:rsidR="009B17B0" w:rsidRPr="009B17B0" w:rsidRDefault="009B17B0" w:rsidP="009B17B0">
      <w:pPr>
        <w:widowControl w:val="0"/>
        <w:numPr>
          <w:ilvl w:val="0"/>
          <w:numId w:val="337"/>
        </w:numPr>
        <w:spacing w:after="6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更</w:t>
      </w:r>
      <w:r w:rsidRPr="009B17B0">
        <w:rPr>
          <w:rFonts w:ascii="Times New Roman" w:eastAsia="Times New Roman" w:hAnsi="Times New Roman" w:cs="Times New Roman"/>
          <w:sz w:val="20"/>
          <w:szCs w:val="20"/>
          <w:lang w:eastAsia="ru-RU" w:bidi="ru-RU"/>
        </w:rPr>
        <w:t>, образования сравнительной степени;</w:t>
      </w:r>
    </w:p>
    <w:p w:rsidR="009B17B0" w:rsidRPr="009B17B0" w:rsidRDefault="009B17B0" w:rsidP="009B17B0">
      <w:pPr>
        <w:widowControl w:val="0"/>
        <w:numPr>
          <w:ilvl w:val="0"/>
          <w:numId w:val="33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наречий </w:t>
      </w:r>
      <w:r w:rsidRPr="009B17B0">
        <w:rPr>
          <w:rFonts w:ascii="MS Gothic" w:eastAsia="Times New Roman" w:hAnsi="MS Gothic" w:cs="MS Gothic"/>
          <w:sz w:val="20"/>
          <w:szCs w:val="20"/>
          <w:lang w:eastAsia="ru-RU" w:bidi="ru-RU"/>
        </w:rPr>
        <w:t>都</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一共</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一直</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才</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刚才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后来</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别</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也</w:t>
      </w:r>
      <w:r w:rsidRPr="009B17B0">
        <w:rPr>
          <w:rFonts w:ascii="Microsoft JhengHei" w:eastAsia="Microsoft JhengHei" w:hAnsi="Microsoft JhengHei" w:cs="Microsoft JhengHei" w:hint="eastAsia"/>
          <w:sz w:val="20"/>
          <w:szCs w:val="20"/>
          <w:lang w:eastAsia="ru-RU" w:bidi="ru-RU"/>
        </w:rPr>
        <w:t>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差点儿</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甚至</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已</w:t>
      </w:r>
      <w:r w:rsidRPr="009B17B0">
        <w:rPr>
          <w:rFonts w:ascii="Microsoft JhengHei" w:eastAsia="Microsoft JhengHei" w:hAnsi="Microsoft JhengHei" w:cs="Microsoft JhengHei" w:hint="eastAsia"/>
          <w:sz w:val="20"/>
          <w:szCs w:val="20"/>
          <w:lang w:eastAsia="ru-RU" w:bidi="ru-RU"/>
        </w:rPr>
        <w:t>经</w:t>
      </w:r>
      <w:r w:rsidRPr="009B17B0">
        <w:rPr>
          <w:rFonts w:ascii="Times New Roman" w:eastAsia="Times New Roman" w:hAnsi="Times New Roman" w:cs="Times New Roman"/>
          <w:sz w:val="20"/>
          <w:szCs w:val="20"/>
          <w:lang w:eastAsia="ru-RU" w:bidi="ru-RU"/>
        </w:rPr>
        <w:t xml:space="preserve"> (и его сочетание с частицей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SimSun" w:eastAsia="SimSun" w:hAnsi="SimSun" w:cs="SimSun" w:hint="eastAsia"/>
          <w:sz w:val="20"/>
          <w:szCs w:val="20"/>
          <w:lang w:eastAsia="ru-RU" w:bidi="ru-RU"/>
        </w:rPr>
        <w:t>还</w:t>
      </w:r>
      <w:r w:rsidRPr="009B17B0">
        <w:rPr>
          <w:rFonts w:ascii="Times New Roman" w:eastAsia="Times New Roman" w:hAnsi="Times New Roman" w:cs="Times New Roman"/>
          <w:sz w:val="20"/>
          <w:szCs w:val="20"/>
          <w:lang w:eastAsia="ru-RU" w:bidi="ru-RU"/>
        </w:rPr>
        <w:t>, указывающего на продолженное действие;</w:t>
      </w:r>
    </w:p>
    <w:p w:rsidR="009B17B0" w:rsidRPr="009B17B0" w:rsidRDefault="009B17B0" w:rsidP="009B17B0">
      <w:pPr>
        <w:widowControl w:val="0"/>
        <w:numPr>
          <w:ilvl w:val="0"/>
          <w:numId w:val="337"/>
        </w:numPr>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sz w:val="20"/>
          <w:szCs w:val="20"/>
          <w:lang w:eastAsia="ru-RU" w:bidi="ru-RU"/>
        </w:rPr>
        <w:t>в сочетании с глаголами;</w:t>
      </w:r>
    </w:p>
    <w:p w:rsidR="009B17B0" w:rsidRPr="009B17B0" w:rsidRDefault="009B17B0" w:rsidP="009B17B0">
      <w:pPr>
        <w:widowControl w:val="0"/>
        <w:numPr>
          <w:ilvl w:val="0"/>
          <w:numId w:val="337"/>
        </w:numPr>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словосочетания </w:t>
      </w:r>
      <w:r w:rsidRPr="009B17B0">
        <w:rPr>
          <w:rFonts w:ascii="MS Gothic" w:eastAsia="Times New Roman" w:hAnsi="MS Gothic" w:cs="MS Gothic"/>
          <w:sz w:val="20"/>
          <w:szCs w:val="20"/>
          <w:lang w:eastAsia="ru-RU" w:bidi="ru-RU"/>
        </w:rPr>
        <w:t xml:space="preserve">最好 </w:t>
      </w:r>
      <w:r w:rsidRPr="009B17B0">
        <w:rPr>
          <w:rFonts w:ascii="Times New Roman" w:eastAsia="Times New Roman" w:hAnsi="Times New Roman" w:cs="Times New Roman"/>
          <w:sz w:val="20"/>
          <w:szCs w:val="20"/>
          <w:lang w:eastAsia="ru-RU" w:bidi="ru-RU"/>
        </w:rPr>
        <w:t>в рекомендательных фразах;</w:t>
      </w:r>
    </w:p>
    <w:p w:rsidR="009B17B0" w:rsidRPr="009B17B0" w:rsidRDefault="009B17B0" w:rsidP="009B17B0">
      <w:pPr>
        <w:widowControl w:val="0"/>
        <w:numPr>
          <w:ilvl w:val="0"/>
          <w:numId w:val="33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служебного наречия (</w:t>
      </w:r>
      <w:r w:rsidRPr="009B17B0">
        <w:rPr>
          <w:rFonts w:ascii="MS Gothic" w:eastAsia="Times New Roman" w:hAnsi="MS Gothic" w:cs="MS Gothic"/>
          <w:sz w:val="20"/>
          <w:szCs w:val="20"/>
          <w:lang w:eastAsia="ru-RU" w:bidi="ru-RU"/>
        </w:rPr>
        <w:t>正</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sz w:val="20"/>
          <w:szCs w:val="20"/>
          <w:lang w:eastAsia="ru-RU" w:bidi="ru-RU"/>
        </w:rPr>
        <w:t>при обозначении продолженного действия, конструкции (</w:t>
      </w:r>
      <w:r w:rsidRPr="009B17B0">
        <w:rPr>
          <w:rFonts w:ascii="MS Gothic" w:eastAsia="Times New Roman" w:hAnsi="MS Gothic" w:cs="MS Gothic"/>
          <w:sz w:val="20"/>
          <w:szCs w:val="20"/>
          <w:lang w:eastAsia="ru-RU" w:bidi="ru-RU"/>
        </w:rPr>
        <w:t>正</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在</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呢</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必</w:t>
      </w:r>
      <w:r w:rsidRPr="009B17B0">
        <w:rPr>
          <w:rFonts w:ascii="Microsoft JhengHei" w:eastAsia="Microsoft JhengHei" w:hAnsi="Microsoft JhengHei" w:cs="Microsoft JhengHei" w:hint="eastAsia"/>
          <w:sz w:val="20"/>
          <w:szCs w:val="20"/>
          <w:lang w:eastAsia="ru-RU" w:bidi="ru-RU"/>
        </w:rPr>
        <w:t>须</w:t>
      </w:r>
      <w:r w:rsidRPr="009B17B0">
        <w:rPr>
          <w:rFonts w:ascii="Times New Roman" w:eastAsia="Times New Roman" w:hAnsi="Times New Roman" w:cs="Times New Roman"/>
          <w:sz w:val="20"/>
          <w:szCs w:val="20"/>
          <w:lang w:eastAsia="ru-RU" w:bidi="ru-RU"/>
        </w:rPr>
        <w:t xml:space="preserve"> и его отрицательной формы (</w:t>
      </w:r>
      <w:r w:rsidRPr="009B17B0">
        <w:rPr>
          <w:rFonts w:ascii="MS Gothic" w:eastAsia="Times New Roman" w:hAnsi="MS Gothic" w:cs="MS Gothic"/>
          <w:sz w:val="20"/>
          <w:szCs w:val="20"/>
          <w:lang w:eastAsia="ru-RU" w:bidi="ru-RU"/>
        </w:rPr>
        <w:t>不必</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союзов</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或者</w:t>
      </w:r>
      <w:r w:rsidRPr="009B17B0">
        <w:rPr>
          <w:rFonts w:ascii="Times New Roman" w:eastAsia="Times New Roman" w:hAnsi="Times New Roman" w:cs="Times New Roman"/>
          <w:sz w:val="20"/>
          <w:szCs w:val="20"/>
          <w:lang w:eastAsia="ru-RU" w:bidi="ru-RU"/>
        </w:rPr>
        <w:t xml:space="preserve">; </w:t>
      </w:r>
    </w:p>
    <w:p w:rsidR="009B17B0" w:rsidRPr="009B17B0" w:rsidRDefault="009B17B0" w:rsidP="009B17B0">
      <w:pPr>
        <w:widowControl w:val="0"/>
        <w:numPr>
          <w:ilvl w:val="0"/>
          <w:numId w:val="33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союза </w:t>
      </w:r>
      <w:r w:rsidRPr="009B17B0">
        <w:rPr>
          <w:rFonts w:ascii="MS Gothic" w:eastAsia="Times New Roman" w:hAnsi="MS Gothic" w:cs="MS Gothic"/>
          <w:sz w:val="20"/>
          <w:szCs w:val="20"/>
          <w:lang w:eastAsia="ru-RU" w:bidi="ru-RU"/>
        </w:rPr>
        <w:t>不</w:t>
      </w:r>
      <w:r w:rsidRPr="009B17B0">
        <w:rPr>
          <w:rFonts w:ascii="SimSun" w:eastAsia="SimSun" w:hAnsi="SimSun" w:cs="SimSun" w:hint="eastAsia"/>
          <w:sz w:val="20"/>
          <w:szCs w:val="20"/>
          <w:lang w:eastAsia="ru-RU" w:bidi="ru-RU"/>
        </w:rPr>
        <w:t>过</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в сложных предложениях и в значении «лишь»;</w:t>
      </w:r>
    </w:p>
    <w:p w:rsidR="009B17B0" w:rsidRPr="009B17B0" w:rsidRDefault="009B17B0" w:rsidP="009B17B0">
      <w:pPr>
        <w:widowControl w:val="0"/>
        <w:numPr>
          <w:ilvl w:val="0"/>
          <w:numId w:val="33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союза </w:t>
      </w:r>
      <w:r w:rsidRPr="009B17B0">
        <w:rPr>
          <w:rFonts w:ascii="Microsoft JhengHei" w:eastAsia="Microsoft JhengHei" w:hAnsi="Microsoft JhengHei" w:cs="Microsoft JhengHei" w:hint="eastAsia"/>
          <w:sz w:val="20"/>
          <w:szCs w:val="20"/>
          <w:lang w:eastAsia="ru-RU" w:bidi="ru-RU"/>
        </w:rPr>
        <w:t>还</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 его использование в альтернативном вопросе;</w:t>
      </w:r>
    </w:p>
    <w:p w:rsidR="009B17B0" w:rsidRPr="009B17B0" w:rsidRDefault="009B17B0" w:rsidP="009B17B0">
      <w:pPr>
        <w:widowControl w:val="0"/>
        <w:numPr>
          <w:ilvl w:val="0"/>
          <w:numId w:val="337"/>
        </w:numPr>
        <w:tabs>
          <w:tab w:val="left" w:leader="dot" w:pos="5486"/>
          <w:tab w:val="left" w:leader="dot" w:pos="6034"/>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предлога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 xml:space="preserve"> («с») и предложной конструкции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起</w:t>
      </w:r>
      <w:r w:rsidRPr="009B17B0">
        <w:rPr>
          <w:rFonts w:ascii="Times New Roman" w:eastAsia="Times New Roman" w:hAnsi="Times New Roman" w:cs="Times New Roman"/>
          <w:sz w:val="20"/>
          <w:szCs w:val="20"/>
          <w:lang w:eastAsia="ru-RU" w:bidi="ru-RU"/>
        </w:rPr>
        <w:t xml:space="preserve">……; предлога </w:t>
      </w:r>
      <w:r w:rsidRPr="009B17B0">
        <w:rPr>
          <w:rFonts w:ascii="MS Gothic" w:eastAsia="Times New Roman" w:hAnsi="MS Gothic" w:cs="MS Gothic"/>
          <w:sz w:val="20"/>
          <w:szCs w:val="20"/>
          <w:lang w:eastAsia="ru-RU" w:bidi="ru-RU"/>
        </w:rPr>
        <w:t>从</w:t>
      </w:r>
      <w:r w:rsidRPr="009B17B0">
        <w:rPr>
          <w:rFonts w:ascii="Times New Roman" w:eastAsia="Times New Roman" w:hAnsi="Times New Roman" w:cs="Times New Roman"/>
          <w:sz w:val="20"/>
          <w:szCs w:val="20"/>
          <w:lang w:eastAsia="ru-RU" w:bidi="ru-RU"/>
        </w:rPr>
        <w:t xml:space="preserve"> («от»), предлога </w:t>
      </w:r>
      <w:r w:rsidRPr="009B17B0">
        <w:rPr>
          <w:rFonts w:ascii="Microsoft JhengHei" w:eastAsia="Microsoft JhengHei" w:hAnsi="Microsoft JhengHei" w:cs="Microsoft JhengHei" w:hint="eastAsia"/>
          <w:sz w:val="20"/>
          <w:szCs w:val="20"/>
          <w:lang w:eastAsia="ru-RU" w:bidi="ru-RU"/>
        </w:rPr>
        <w:t>给</w:t>
      </w:r>
      <w:r w:rsidRPr="009B17B0">
        <w:rPr>
          <w:rFonts w:ascii="Calibri" w:eastAsia="Microsoft JhengHei" w:hAnsi="Calibri" w:cs="Microsoft JhengHei"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предложной кон</w:t>
      </w:r>
    </w:p>
    <w:p w:rsidR="009B17B0" w:rsidRPr="009B17B0" w:rsidRDefault="009B17B0" w:rsidP="009B17B0">
      <w:pPr>
        <w:widowControl w:val="0"/>
        <w:numPr>
          <w:ilvl w:val="0"/>
          <w:numId w:val="33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струкции, отвечающей на вопросы «кому?», «чему?»;</w:t>
      </w:r>
    </w:p>
    <w:p w:rsidR="009B17B0" w:rsidRPr="009B17B0" w:rsidRDefault="009B17B0" w:rsidP="009B17B0">
      <w:pPr>
        <w:widowControl w:val="0"/>
        <w:numPr>
          <w:ilvl w:val="0"/>
          <w:numId w:val="33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предлогов </w:t>
      </w:r>
      <w:r w:rsidRPr="009B17B0">
        <w:rPr>
          <w:rFonts w:ascii="MS Gothic" w:eastAsia="Times New Roman" w:hAnsi="MS Gothic" w:cs="MS Gothic"/>
          <w:sz w:val="20"/>
          <w:szCs w:val="20"/>
          <w:lang w:eastAsia="ru-RU" w:bidi="ru-RU"/>
        </w:rPr>
        <w:t>向</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往</w:t>
      </w:r>
      <w:r w:rsidRPr="009B17B0">
        <w:rPr>
          <w:rFonts w:ascii="Times New Roman" w:eastAsia="Times New Roman" w:hAnsi="Times New Roman" w:cs="Times New Roman"/>
          <w:sz w:val="20"/>
          <w:szCs w:val="20"/>
          <w:lang w:eastAsia="ru-RU" w:bidi="ru-RU"/>
        </w:rPr>
        <w:t>и предложных конструкций, вводящих направление действия;</w:t>
      </w:r>
    </w:p>
    <w:p w:rsidR="009B17B0" w:rsidRPr="009B17B0" w:rsidRDefault="009B17B0" w:rsidP="009B17B0">
      <w:pPr>
        <w:widowControl w:val="0"/>
        <w:numPr>
          <w:ilvl w:val="0"/>
          <w:numId w:val="33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предлога </w:t>
      </w:r>
      <w:r w:rsidRPr="009B17B0">
        <w:rPr>
          <w:rFonts w:ascii="SimSun" w:eastAsia="SimSun" w:hAnsi="SimSun" w:cs="SimSun" w:hint="eastAsia"/>
          <w:sz w:val="20"/>
          <w:szCs w:val="20"/>
          <w:lang w:eastAsia="ru-RU" w:bidi="ru-RU"/>
        </w:rPr>
        <w:t>为</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предложной конструкции, уточняющей адресата или цель действия;</w:t>
      </w:r>
    </w:p>
    <w:p w:rsidR="009B17B0" w:rsidRPr="009B17B0" w:rsidRDefault="009B17B0" w:rsidP="009B17B0">
      <w:pPr>
        <w:widowControl w:val="0"/>
        <w:numPr>
          <w:ilvl w:val="0"/>
          <w:numId w:val="33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предлога </w:t>
      </w:r>
      <w:r w:rsidRPr="009B17B0">
        <w:rPr>
          <w:rFonts w:ascii="MS Gothic" w:eastAsia="Times New Roman" w:hAnsi="MS Gothic" w:cs="MS Gothic"/>
          <w:sz w:val="20"/>
          <w:szCs w:val="20"/>
          <w:lang w:eastAsia="ru-RU" w:bidi="ru-RU"/>
        </w:rPr>
        <w:t xml:space="preserve">离 </w:t>
      </w:r>
      <w:r w:rsidRPr="009B17B0">
        <w:rPr>
          <w:rFonts w:ascii="Times New Roman" w:eastAsia="Times New Roman" w:hAnsi="Times New Roman" w:cs="Times New Roman"/>
          <w:i/>
          <w:iCs/>
          <w:sz w:val="20"/>
          <w:szCs w:val="20"/>
          <w:lang w:eastAsia="ru-RU" w:bidi="ru-RU"/>
        </w:rPr>
        <w:t>и предложной конструкции для обозначения расстояния между объектами;</w:t>
      </w:r>
    </w:p>
    <w:p w:rsidR="009B17B0" w:rsidRPr="009B17B0" w:rsidRDefault="009B17B0" w:rsidP="009B17B0">
      <w:pPr>
        <w:widowControl w:val="0"/>
        <w:numPr>
          <w:ilvl w:val="0"/>
          <w:numId w:val="33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числительных от 1 до 1000000 </w:t>
      </w:r>
      <w:r w:rsidRPr="009B17B0">
        <w:rPr>
          <w:rFonts w:ascii="Times New Roman" w:eastAsia="Times New Roman" w:hAnsi="Times New Roman" w:cs="Times New Roman"/>
          <w:i/>
          <w:iCs/>
          <w:sz w:val="20"/>
          <w:szCs w:val="20"/>
          <w:lang w:eastAsia="ru-RU" w:bidi="ru-RU"/>
        </w:rPr>
        <w:t>(</w:t>
      </w:r>
      <w:r w:rsidRPr="009B17B0">
        <w:rPr>
          <w:rFonts w:ascii="MS Gothic" w:eastAsia="Times New Roman" w:hAnsi="MS Gothic" w:cs="MS Gothic"/>
          <w:sz w:val="20"/>
          <w:szCs w:val="20"/>
          <w:lang w:eastAsia="ru-RU" w:bidi="ru-RU"/>
        </w:rPr>
        <w:t>千，百万</w:t>
      </w:r>
      <w:r w:rsidRPr="009B17B0">
        <w:rPr>
          <w:rFonts w:ascii="Times New Roman" w:eastAsia="Times New Roman" w:hAnsi="Times New Roman" w:cs="Times New Roman"/>
          <w:sz w:val="20"/>
          <w:szCs w:val="20"/>
          <w:lang w:eastAsia="ru-RU" w:bidi="ru-RU"/>
        </w:rPr>
        <w:t xml:space="preserve">); числительных </w:t>
      </w:r>
      <w:r w:rsidRPr="009B17B0">
        <w:rPr>
          <w:rFonts w:ascii="MS Gothic" w:eastAsia="Times New Roman" w:hAnsi="MS Gothic" w:cs="MS Gothic"/>
          <w:sz w:val="20"/>
          <w:szCs w:val="20"/>
          <w:lang w:eastAsia="ru-RU" w:bidi="ru-RU"/>
        </w:rPr>
        <w:t>二</w:t>
      </w:r>
      <w:r w:rsidRPr="009B17B0">
        <w:rPr>
          <w:rFonts w:ascii="Times New Roman" w:eastAsia="Times New Roman" w:hAnsi="Times New Roman" w:cs="Times New Roman"/>
          <w:sz w:val="20"/>
          <w:szCs w:val="20"/>
          <w:lang w:eastAsia="ru-RU" w:bidi="ru-RU"/>
        </w:rPr>
        <w:t xml:space="preserve">и </w:t>
      </w:r>
      <w:r w:rsidRPr="009B17B0">
        <w:rPr>
          <w:rFonts w:ascii="MS Gothic" w:eastAsia="Times New Roman" w:hAnsi="MS Gothic" w:cs="MS Gothic"/>
          <w:sz w:val="20"/>
          <w:szCs w:val="20"/>
          <w:lang w:eastAsia="ru-RU" w:bidi="ru-RU"/>
        </w:rPr>
        <w:t>两</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порядковые числительные и префикс </w:t>
      </w:r>
      <w:r w:rsidRPr="009B17B0">
        <w:rPr>
          <w:rFonts w:ascii="MS Gothic" w:eastAsia="Times New Roman" w:hAnsi="MS Gothic" w:cs="MS Gothic"/>
          <w:sz w:val="20"/>
          <w:szCs w:val="20"/>
          <w:lang w:eastAsia="ru-RU" w:bidi="ru-RU"/>
        </w:rPr>
        <w:t>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порядковых числительных и префикса </w:t>
      </w:r>
      <w:r w:rsidRPr="009B17B0">
        <w:rPr>
          <w:rFonts w:ascii="MS Gothic" w:eastAsia="Times New Roman" w:hAnsi="MS Gothic" w:cs="MS Gothic"/>
          <w:sz w:val="20"/>
          <w:szCs w:val="20"/>
          <w:lang w:eastAsia="ru-RU" w:bidi="ru-RU"/>
        </w:rPr>
        <w:t>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счётных слов (классификаторов) (</w:t>
      </w:r>
      <w:r w:rsidRPr="009B17B0">
        <w:rPr>
          <w:rFonts w:ascii="MS Gothic" w:eastAsia="Times New Roman" w:hAnsi="MS Gothic" w:cs="MS Gothic"/>
          <w:sz w:val="20"/>
          <w:szCs w:val="20"/>
          <w:lang w:eastAsia="ru-RU" w:bidi="ru-RU"/>
        </w:rPr>
        <w:t>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种</w:t>
      </w:r>
      <w:r w:rsidRPr="009B17B0">
        <w:rPr>
          <w:rFonts w:ascii="Times New Roman" w:eastAsia="Times New Roman" w:hAnsi="Times New Roman" w:cs="Times New Roman"/>
          <w:sz w:val="20"/>
          <w:szCs w:val="20"/>
          <w:lang w:eastAsia="ru-RU" w:bidi="ru-RU"/>
        </w:rPr>
        <w:t xml:space="preserve"> и др.), универсального счётного слова </w:t>
      </w:r>
      <w:r w:rsidRPr="009B17B0">
        <w:rPr>
          <w:rFonts w:ascii="MS Gothic" w:eastAsia="Times New Roman" w:hAnsi="MS Gothic" w:cs="MS Gothic"/>
          <w:sz w:val="20"/>
          <w:szCs w:val="20"/>
          <w:lang w:eastAsia="ru-RU" w:bidi="ru-RU"/>
        </w:rPr>
        <w:t>个</w:t>
      </w:r>
      <w:r w:rsidRPr="009B17B0">
        <w:rPr>
          <w:rFonts w:ascii="Times New Roman" w:eastAsia="Times New Roman" w:hAnsi="Times New Roman" w:cs="Times New Roman"/>
          <w:sz w:val="20"/>
          <w:szCs w:val="20"/>
          <w:lang w:eastAsia="ru-RU" w:bidi="ru-RU"/>
        </w:rPr>
        <w:t xml:space="preserve">, </w:t>
      </w:r>
    </w:p>
    <w:p w:rsidR="009B17B0" w:rsidRPr="009B17B0" w:rsidRDefault="009B17B0" w:rsidP="009B17B0">
      <w:pPr>
        <w:widowControl w:val="0"/>
        <w:numPr>
          <w:ilvl w:val="0"/>
          <w:numId w:val="33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вопросительной частицы</w:t>
      </w:r>
      <w:r w:rsidRPr="009B17B0">
        <w:rPr>
          <w:rFonts w:ascii="Times New Roman" w:eastAsia="Times New Roman" w:hAnsi="Times New Roman" w:cs="Times New Roman"/>
          <w:sz w:val="20"/>
          <w:szCs w:val="20"/>
          <w:lang w:val="en-US" w:eastAsia="ru-RU" w:bidi="ru-RU"/>
        </w:rPr>
        <w:t xml:space="preserve"> </w:t>
      </w:r>
      <w:r w:rsidRPr="009B17B0">
        <w:rPr>
          <w:rFonts w:ascii="SimSun" w:eastAsia="SimSun" w:hAnsi="SimSun" w:cs="SimSun" w:hint="eastAsia"/>
          <w:sz w:val="20"/>
          <w:szCs w:val="20"/>
          <w:lang w:eastAsia="ru-RU" w:bidi="ru-RU"/>
        </w:rPr>
        <w:t>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модальной частицы </w:t>
      </w:r>
      <w:r w:rsidRPr="009B17B0">
        <w:rPr>
          <w:rFonts w:ascii="MS Gothic" w:eastAsia="Times New Roman" w:hAnsi="MS Gothic" w:cs="MS Gothic"/>
          <w:sz w:val="20"/>
          <w:szCs w:val="20"/>
          <w:lang w:eastAsia="ru-RU" w:bidi="ru-RU"/>
        </w:rPr>
        <w:t xml:space="preserve">呢 </w:t>
      </w:r>
      <w:r w:rsidRPr="009B17B0">
        <w:rPr>
          <w:rFonts w:ascii="Times New Roman" w:eastAsia="Times New Roman" w:hAnsi="Times New Roman" w:cs="Times New Roman"/>
          <w:sz w:val="20"/>
          <w:szCs w:val="20"/>
          <w:lang w:eastAsia="ru-RU" w:bidi="ru-RU"/>
        </w:rPr>
        <w:t>для формирования неполного вопроса;</w:t>
      </w:r>
    </w:p>
    <w:p w:rsidR="009B17B0" w:rsidRPr="009B17B0" w:rsidRDefault="009B17B0" w:rsidP="009B17B0">
      <w:pPr>
        <w:widowControl w:val="0"/>
        <w:numPr>
          <w:ilvl w:val="0"/>
          <w:numId w:val="337"/>
        </w:numPr>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модальной частицы</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частицы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sz w:val="20"/>
          <w:szCs w:val="20"/>
          <w:lang w:eastAsia="ru-RU" w:bidi="ru-RU"/>
        </w:rPr>
        <w:t>в побудительных предложениях;</w:t>
      </w:r>
    </w:p>
    <w:p w:rsidR="009B17B0" w:rsidRPr="009B17B0" w:rsidRDefault="009B17B0" w:rsidP="009B17B0">
      <w:pPr>
        <w:widowControl w:val="0"/>
        <w:numPr>
          <w:ilvl w:val="0"/>
          <w:numId w:val="33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модальной частицы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sz w:val="20"/>
          <w:szCs w:val="20"/>
          <w:lang w:eastAsia="ru-RU" w:bidi="ru-RU"/>
        </w:rPr>
        <w:t>для выражения неопределённости или предположения;</w:t>
      </w:r>
    </w:p>
    <w:p w:rsidR="009B17B0" w:rsidRPr="009B17B0" w:rsidRDefault="009B17B0" w:rsidP="009B17B0">
      <w:pPr>
        <w:widowControl w:val="0"/>
        <w:numPr>
          <w:ilvl w:val="0"/>
          <w:numId w:val="337"/>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суффикса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(для обозначения завершенности действия), </w:t>
      </w:r>
      <w:r w:rsidRPr="009B17B0">
        <w:rPr>
          <w:rFonts w:ascii="Microsoft JhengHei" w:eastAsia="Microsoft JhengHei" w:hAnsi="Microsoft JhengHei" w:cs="Microsoft JhengHei" w:hint="eastAsia"/>
          <w:sz w:val="20"/>
          <w:szCs w:val="20"/>
          <w:lang w:eastAsia="ru-RU" w:bidi="ru-RU"/>
        </w:rPr>
        <w:t>过</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着</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служебного слова</w:t>
      </w:r>
      <w:r w:rsidRPr="009B17B0">
        <w:rPr>
          <w:rFonts w:ascii="Times New Roman" w:eastAsia="Times New Roman" w:hAnsi="Times New Roman" w:cs="Times New Roman"/>
          <w:i/>
          <w:iCs/>
          <w:sz w:val="20"/>
          <w:szCs w:val="20"/>
          <w:lang w:val="en-US" w:eastAsia="ru-RU" w:bidi="ru-RU"/>
        </w:rPr>
        <w:t xml:space="preserve"> </w:t>
      </w:r>
      <w:r w:rsidRPr="009B17B0">
        <w:rPr>
          <w:rFonts w:ascii="MS Gothic" w:eastAsia="Times New Roman" w:hAnsi="MS Gothic" w:cs="MS Gothic"/>
          <w:sz w:val="20"/>
          <w:szCs w:val="20"/>
          <w:lang w:eastAsia="ru-RU" w:bidi="ru-RU"/>
        </w:rPr>
        <w:t>地</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междометий (</w:t>
      </w:r>
      <w:r w:rsidRPr="009B17B0">
        <w:rPr>
          <w:rFonts w:ascii="MS Gothic" w:eastAsia="Times New Roman" w:hAnsi="MS Gothic" w:cs="MS Gothic"/>
          <w:sz w:val="20"/>
          <w:szCs w:val="20"/>
          <w:lang w:eastAsia="ru-RU" w:bidi="ru-RU"/>
        </w:rPr>
        <w:t xml:space="preserve">啊，唉，哦 </w:t>
      </w:r>
      <w:r w:rsidRPr="009B17B0">
        <w:rPr>
          <w:rFonts w:ascii="Times New Roman" w:eastAsia="Times New Roman" w:hAnsi="Times New Roman" w:cs="Times New Roman"/>
          <w:sz w:val="20"/>
          <w:szCs w:val="20"/>
          <w:lang w:eastAsia="ru-RU" w:bidi="ru-RU"/>
        </w:rPr>
        <w:t>и др.,) для выражения чувств и эмоций в соответствии с коммуникативной ситуацией;</w:t>
      </w:r>
    </w:p>
    <w:p w:rsidR="009B17B0" w:rsidRPr="009B17B0" w:rsidRDefault="009B17B0" w:rsidP="009B17B0">
      <w:pPr>
        <w:widowControl w:val="0"/>
        <w:numPr>
          <w:ilvl w:val="0"/>
          <w:numId w:val="337"/>
        </w:numPr>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обозначения дат в китайском языке;</w:t>
      </w:r>
    </w:p>
    <w:p w:rsidR="009B17B0" w:rsidRPr="009B17B0" w:rsidRDefault="009B17B0" w:rsidP="009B17B0">
      <w:pPr>
        <w:widowControl w:val="0"/>
        <w:numPr>
          <w:ilvl w:val="0"/>
          <w:numId w:val="337"/>
        </w:numPr>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обозначения дней недели;</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обозначения точного времени;</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различных способов обозначения количества, в том числе неопределённого количества: счётных слов/наречий (</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点</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儿</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приблизительного количества (с использованием соседних чисел и др.);</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словосочетания </w:t>
      </w:r>
      <w:r w:rsidRPr="009B17B0">
        <w:rPr>
          <w:rFonts w:ascii="MS Gothic" w:eastAsia="Times New Roman" w:hAnsi="MS Gothic" w:cs="MS Gothic"/>
          <w:sz w:val="20"/>
          <w:szCs w:val="20"/>
          <w:lang w:eastAsia="ru-RU" w:bidi="ru-RU"/>
        </w:rPr>
        <w:t>有（一）点儿</w:t>
      </w:r>
      <w:r w:rsidRPr="009B17B0">
        <w:rPr>
          <w:rFonts w:ascii="Times New Roman" w:eastAsia="Times New Roman" w:hAnsi="Times New Roman" w:cs="Times New Roman"/>
          <w:sz w:val="20"/>
          <w:szCs w:val="20"/>
          <w:lang w:eastAsia="ru-RU" w:bidi="ru-RU"/>
        </w:rPr>
        <w:t xml:space="preserve">, отличия от </w:t>
      </w:r>
      <w:r w:rsidRPr="009B17B0">
        <w:rPr>
          <w:rFonts w:ascii="MS Gothic" w:eastAsia="Times New Roman" w:hAnsi="MS Gothic" w:cs="MS Gothic"/>
          <w:sz w:val="20"/>
          <w:szCs w:val="20"/>
          <w:lang w:eastAsia="ru-RU" w:bidi="ru-RU"/>
        </w:rPr>
        <w:t>一点儿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словосочетания</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一下儿</w:t>
      </w:r>
      <w:r w:rsidRPr="009B17B0">
        <w:rPr>
          <w:rFonts w:ascii="MS Gothic" w:eastAsia="Times New Roman" w:hAnsi="MS Gothic" w:cs="MS Gothic"/>
          <w:sz w:val="20"/>
          <w:szCs w:val="20"/>
          <w:lang w:val="en-US" w:eastAsia="ru-RU" w:bidi="ru-RU"/>
        </w:rPr>
        <w:t xml:space="preserve"> </w:t>
      </w:r>
      <w:r w:rsidRPr="009B17B0">
        <w:rPr>
          <w:rFonts w:ascii="Times New Roman" w:eastAsia="Times New Roman" w:hAnsi="Times New Roman" w:cs="Times New Roman"/>
          <w:sz w:val="20"/>
          <w:szCs w:val="20"/>
          <w:lang w:eastAsia="ru-RU" w:bidi="ru-RU"/>
        </w:rPr>
        <w:t>с глаголом;</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обстоятельства времени;</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оборота</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的</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候</w:t>
      </w:r>
      <w:r w:rsidRPr="009B17B0">
        <w:rPr>
          <w:rFonts w:ascii="MS Gothic" w:eastAsia="Times New Roman" w:hAnsi="MS Gothic" w:cs="MS Gothic"/>
          <w:sz w:val="20"/>
          <w:szCs w:val="20"/>
          <w:lang w:val="en-US" w:eastAsia="ru-RU" w:bidi="ru-RU"/>
        </w:rPr>
        <w:t xml:space="preserve"> </w:t>
      </w:r>
      <w:r w:rsidRPr="009B17B0">
        <w:rPr>
          <w:rFonts w:ascii="Times New Roman" w:eastAsia="Times New Roman" w:hAnsi="Times New Roman" w:cs="Times New Roman"/>
          <w:sz w:val="20"/>
          <w:szCs w:val="20"/>
          <w:lang w:eastAsia="ru-RU" w:bidi="ru-RU"/>
        </w:rPr>
        <w:t>(«во время...»);</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способов выяснения времени с вопросительными словосочетаниями </w:t>
      </w:r>
      <w:r w:rsidRPr="009B17B0">
        <w:rPr>
          <w:rFonts w:ascii="MS Gothic" w:eastAsia="Times New Roman" w:hAnsi="MS Gothic" w:cs="MS Gothic"/>
          <w:sz w:val="20"/>
          <w:szCs w:val="20"/>
          <w:lang w:eastAsia="ru-RU" w:bidi="ru-RU"/>
        </w:rPr>
        <w:t>几点</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什么</w:t>
      </w:r>
      <w:r w:rsidRPr="009B17B0">
        <w:rPr>
          <w:rFonts w:ascii="Microsoft JhengHei" w:eastAsia="Microsoft JhengHei" w:hAnsi="Microsoft JhengHei" w:cs="Microsoft JhengHei" w:hint="eastAsia"/>
          <w:sz w:val="20"/>
          <w:szCs w:val="20"/>
          <w:lang w:eastAsia="ru-RU" w:bidi="ru-RU"/>
        </w:rPr>
        <w:t>时候</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обстоятельства места;</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способов описания местонахождения, в том числе с помощью локативов (</w:t>
      </w:r>
      <w:r w:rsidRPr="009B17B0">
        <w:rPr>
          <w:rFonts w:ascii="MS Gothic" w:eastAsia="Times New Roman" w:hAnsi="MS Gothic" w:cs="MS Gothic"/>
          <w:sz w:val="20"/>
          <w:szCs w:val="20"/>
          <w:lang w:eastAsia="ru-RU" w:bidi="ru-RU"/>
        </w:rPr>
        <w:t>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上</w:t>
      </w:r>
      <w:r w:rsidRPr="009B17B0">
        <w:rPr>
          <w:rFonts w:ascii="Times New Roman" w:eastAsia="Times New Roman" w:hAnsi="Times New Roman" w:cs="Times New Roman"/>
          <w:sz w:val="20"/>
          <w:szCs w:val="20"/>
          <w:lang w:eastAsia="ru-RU" w:bidi="ru-RU"/>
        </w:rPr>
        <w:t xml:space="preserve"> и других) и их сочетания с </w:t>
      </w:r>
      <w:r w:rsidRPr="009B17B0">
        <w:rPr>
          <w:rFonts w:ascii="MS Gothic" w:eastAsia="Times New Roman" w:hAnsi="MS Gothic" w:cs="MS Gothic"/>
          <w:sz w:val="20"/>
          <w:szCs w:val="20"/>
          <w:lang w:eastAsia="ru-RU" w:bidi="ru-RU"/>
        </w:rPr>
        <w:t>面</w:t>
      </w:r>
      <w:r w:rsidRPr="009B17B0">
        <w:rPr>
          <w:rFonts w:ascii="Times New Roman" w:eastAsia="Times New Roman" w:hAnsi="Times New Roman" w:cs="Times New Roman"/>
          <w:sz w:val="20"/>
          <w:szCs w:val="20"/>
          <w:lang w:eastAsia="ru-RU" w:bidi="ru-RU"/>
        </w:rPr>
        <w:t xml:space="preserve"> и </w:t>
      </w:r>
      <w:r w:rsidRPr="009B17B0">
        <w:rPr>
          <w:rFonts w:ascii="Microsoft JhengHei" w:eastAsia="Microsoft JhengHei" w:hAnsi="Microsoft JhengHei" w:cs="Microsoft JhengHei" w:hint="eastAsia"/>
          <w:sz w:val="20"/>
          <w:szCs w:val="20"/>
          <w:lang w:eastAsia="ru-RU" w:bidi="ru-RU"/>
        </w:rPr>
        <w:t>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послелогов со значением места (</w:t>
      </w:r>
      <w:r w:rsidRPr="009B17B0">
        <w:rPr>
          <w:rFonts w:ascii="MS Gothic" w:eastAsia="Times New Roman" w:hAnsi="MS Gothic" w:cs="MS Gothic"/>
          <w:sz w:val="20"/>
          <w:szCs w:val="20"/>
          <w:lang w:eastAsia="ru-RU" w:bidi="ru-RU"/>
        </w:rPr>
        <w:t>上面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下面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左</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右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обозначения местоположения с помощью </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sz w:val="20"/>
          <w:szCs w:val="20"/>
          <w:lang w:eastAsia="ru-RU" w:bidi="ru-RU"/>
        </w:rPr>
        <w:t xml:space="preserve">в сочетании с личными местоимениями </w:t>
      </w:r>
      <w:r w:rsidRPr="009B17B0">
        <w:rPr>
          <w:rFonts w:ascii="Microsoft JhengHei" w:eastAsia="Microsoft JhengHei" w:hAnsi="Microsoft JhengHei" w:cs="Microsoft JhengHei" w:hint="eastAsia"/>
          <w:sz w:val="20"/>
          <w:szCs w:val="20"/>
          <w:lang w:eastAsia="ru-RU" w:bidi="ru-RU"/>
        </w:rPr>
        <w:t>这儿</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那儿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словосочетания </w:t>
      </w:r>
      <w:r w:rsidRPr="009B17B0">
        <w:rPr>
          <w:rFonts w:ascii="MS Gothic" w:eastAsia="Times New Roman" w:hAnsi="MS Gothic" w:cs="MS Gothic"/>
          <w:sz w:val="20"/>
          <w:szCs w:val="20"/>
          <w:lang w:eastAsia="ru-RU" w:bidi="ru-RU"/>
        </w:rPr>
        <w:t xml:space="preserve">住在 </w:t>
      </w:r>
      <w:r w:rsidRPr="009B17B0">
        <w:rPr>
          <w:rFonts w:ascii="Times New Roman" w:eastAsia="Times New Roman" w:hAnsi="Times New Roman" w:cs="Times New Roman"/>
          <w:sz w:val="20"/>
          <w:szCs w:val="20"/>
          <w:lang w:eastAsia="ru-RU" w:bidi="ru-RU"/>
        </w:rPr>
        <w:t>в сочетании с существительным со значением места;</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обозначения местонахождения/наличия с помощью глагола-связки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обстоятельства образа действия (в том числе со служебным словом </w:t>
      </w:r>
      <w:r w:rsidRPr="009B17B0">
        <w:rPr>
          <w:rFonts w:ascii="MS Gothic" w:eastAsia="Times New Roman" w:hAnsi="MS Gothic" w:cs="MS Gothic"/>
          <w:sz w:val="20"/>
          <w:szCs w:val="20"/>
          <w:lang w:eastAsia="ru-RU" w:bidi="ru-RU"/>
        </w:rPr>
        <w:t>地</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37"/>
        </w:numPr>
        <w:tabs>
          <w:tab w:val="left" w:pos="1743"/>
          <w:tab w:val="left" w:leader="dot" w:pos="2262"/>
          <w:tab w:val="left" w:leader="dot" w:pos="2958"/>
          <w:tab w:val="left" w:leader="dot" w:pos="3930"/>
          <w:tab w:val="left" w:leader="dot" w:pos="4926"/>
          <w:tab w:val="left" w:leader="dot" w:pos="6033"/>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конструкций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也不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就要</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从</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到</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然后</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就</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lastRenderedPageBreak/>
        <w:t>一</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边</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w:t>
      </w:r>
      <w:r w:rsidRPr="009B17B0">
        <w:rPr>
          <w:rFonts w:ascii="Microsoft JhengHei" w:eastAsia="Microsoft JhengHei" w:hAnsi="Microsoft JhengHei" w:cs="Microsoft JhengHei" w:hint="eastAsia"/>
          <w:sz w:val="20"/>
          <w:szCs w:val="20"/>
          <w:lang w:eastAsia="ru-RU" w:bidi="ru-RU"/>
        </w:rPr>
        <w:t>边</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eastAsia="ru-RU" w:bidi="ru-RU"/>
        </w:rPr>
        <w:t xml:space="preserve"> </w:t>
      </w:r>
    </w:p>
    <w:p w:rsidR="009B17B0" w:rsidRPr="009B17B0" w:rsidRDefault="009B17B0" w:rsidP="009B17B0">
      <w:pPr>
        <w:widowControl w:val="0"/>
        <w:numPr>
          <w:ilvl w:val="0"/>
          <w:numId w:val="337"/>
        </w:numPr>
        <w:tabs>
          <w:tab w:val="left" w:pos="1743"/>
          <w:tab w:val="left" w:leader="dot" w:pos="2262"/>
          <w:tab w:val="left" w:leader="dot" w:pos="2958"/>
          <w:tab w:val="left" w:leader="dot" w:pos="3930"/>
          <w:tab w:val="left" w:leader="dot" w:pos="4926"/>
          <w:tab w:val="left" w:leader="dot" w:pos="6033"/>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различных типов связей в рамках сверхфразового единства, оформляемых союзами и конструкциями (противительных, причинно-следственных, целевых и других);</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союзных конструкций </w:t>
      </w:r>
      <w:r w:rsidRPr="009B17B0">
        <w:rPr>
          <w:rFonts w:ascii="MS Gothic" w:eastAsia="Times New Roman" w:hAnsi="MS Gothic" w:cs="MS Gothic"/>
          <w:sz w:val="20"/>
          <w:szCs w:val="20"/>
          <w:lang w:eastAsia="ru-RU" w:bidi="ru-RU"/>
        </w:rPr>
        <w:t>因</w:t>
      </w:r>
      <w:r w:rsidRPr="009B17B0">
        <w:rPr>
          <w:rFonts w:ascii="Microsoft JhengHei" w:eastAsia="Microsoft JhengHei" w:hAnsi="Microsoft JhengHei" w:cs="Microsoft JhengHei" w:hint="eastAsia"/>
          <w:sz w:val="20"/>
          <w:szCs w:val="20"/>
          <w:lang w:eastAsia="ru-RU" w:bidi="ru-RU"/>
        </w:rPr>
        <w:t>为</w:t>
      </w:r>
      <w:r w:rsidRPr="009B17B0">
        <w:rPr>
          <w:rFonts w:ascii="Times New Roman" w:eastAsia="Times New Roman" w:hAnsi="Times New Roman" w:cs="Times New Roman"/>
          <w:sz w:val="20"/>
          <w:szCs w:val="20"/>
          <w:lang w:eastAsia="ru-RU" w:bidi="ru-RU"/>
        </w:rPr>
        <w:t>……, (</w:t>
      </w:r>
      <w:r w:rsidRPr="009B17B0">
        <w:rPr>
          <w:rFonts w:ascii="MS Gothic" w:eastAsia="Times New Roman" w:hAnsi="MS Gothic" w:cs="MS Gothic"/>
          <w:sz w:val="20"/>
          <w:szCs w:val="20"/>
          <w:lang w:eastAsia="ru-RU" w:bidi="ru-RU"/>
        </w:rPr>
        <w:t>所以</w:t>
      </w:r>
      <w:r w:rsidRPr="009B17B0">
        <w:rPr>
          <w:rFonts w:ascii="Times New Roman" w:eastAsia="Times New Roman" w:hAnsi="Times New Roman" w:cs="Times New Roman"/>
          <w:sz w:val="20"/>
          <w:szCs w:val="20"/>
          <w:lang w:eastAsia="ru-RU" w:bidi="ru-RU"/>
        </w:rPr>
        <w:t>……), оформляющих причинно-следственную связь;</w:t>
      </w:r>
    </w:p>
    <w:p w:rsidR="009B17B0" w:rsidRPr="009B17B0" w:rsidRDefault="009B17B0" w:rsidP="009B17B0">
      <w:pPr>
        <w:widowControl w:val="0"/>
        <w:numPr>
          <w:ilvl w:val="0"/>
          <w:numId w:val="337"/>
        </w:numPr>
        <w:tabs>
          <w:tab w:val="left" w:leader="dot" w:pos="6061"/>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сложных предложений условия с конструкцией</w:t>
      </w:r>
      <w:r w:rsidRPr="009B17B0">
        <w:rPr>
          <w:rFonts w:ascii="MS Gothic" w:eastAsia="Times New Roman" w:hAnsi="MS Gothic" w:cs="MS Gothic"/>
          <w:sz w:val="20"/>
          <w:szCs w:val="20"/>
          <w:lang w:eastAsia="ru-RU" w:bidi="ru-RU"/>
        </w:rPr>
        <w:t>如果</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就</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сложных предложений условия с союзом </w:t>
      </w:r>
      <w:r w:rsidRPr="009B17B0">
        <w:rPr>
          <w:rFonts w:ascii="MS Gothic" w:eastAsia="Times New Roman" w:hAnsi="MS Gothic" w:cs="MS Gothic"/>
          <w:sz w:val="20"/>
          <w:szCs w:val="20"/>
          <w:lang w:eastAsia="ru-RU" w:bidi="ru-RU"/>
        </w:rPr>
        <w:t>要是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конструкций </w:t>
      </w:r>
      <w:r w:rsidRPr="009B17B0">
        <w:rPr>
          <w:rFonts w:ascii="MS Gothic" w:eastAsia="Times New Roman" w:hAnsi="MS Gothic" w:cs="MS Gothic"/>
          <w:sz w:val="20"/>
          <w:szCs w:val="20"/>
          <w:lang w:eastAsia="ru-RU" w:bidi="ru-RU"/>
        </w:rPr>
        <w:t>就要</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从</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到</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конструкции сравнения с предлогом </w:t>
      </w:r>
      <w:r w:rsidRPr="009B17B0">
        <w:rPr>
          <w:rFonts w:ascii="Times New Roman" w:eastAsia="Times New Roman" w:hAnsi="Times New Roman" w:cs="Times New Roman"/>
          <w:sz w:val="18"/>
          <w:szCs w:val="18"/>
          <w:lang w:eastAsia="ru-RU" w:bidi="ru-RU"/>
        </w:rPr>
        <w:t xml:space="preserve">Л </w:t>
      </w:r>
      <w:r w:rsidRPr="009B17B0">
        <w:rPr>
          <w:rFonts w:ascii="Times New Roman" w:eastAsia="Times New Roman" w:hAnsi="Times New Roman" w:cs="Times New Roman"/>
          <w:sz w:val="20"/>
          <w:szCs w:val="20"/>
          <w:lang w:eastAsia="ru-RU" w:bidi="ru-RU"/>
        </w:rPr>
        <w:t>и её отрицательной формы (</w:t>
      </w:r>
      <w:r w:rsidRPr="009B17B0">
        <w:rPr>
          <w:rFonts w:ascii="MS Gothic" w:eastAsia="Times New Roman" w:hAnsi="MS Gothic" w:cs="MS Gothic"/>
          <w:sz w:val="20"/>
          <w:szCs w:val="20"/>
          <w:lang w:eastAsia="ru-RU" w:bidi="ru-RU"/>
        </w:rPr>
        <w:t>没有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конструкций сравнения с предлогом </w:t>
      </w:r>
      <w:r w:rsidRPr="009B17B0">
        <w:rPr>
          <w:rFonts w:ascii="Times New Roman" w:eastAsia="Times New Roman" w:hAnsi="Times New Roman" w:cs="Times New Roman"/>
          <w:sz w:val="18"/>
          <w:szCs w:val="18"/>
          <w:lang w:eastAsia="ru-RU" w:bidi="ru-RU"/>
        </w:rPr>
        <w:t xml:space="preserve">Л </w:t>
      </w:r>
      <w:r w:rsidRPr="009B17B0">
        <w:rPr>
          <w:rFonts w:ascii="Times New Roman" w:eastAsia="Times New Roman" w:hAnsi="Times New Roman" w:cs="Times New Roman"/>
          <w:sz w:val="20"/>
          <w:szCs w:val="20"/>
          <w:lang w:eastAsia="ru-RU" w:bidi="ru-RU"/>
        </w:rPr>
        <w:t xml:space="preserve">и словосочетаниями </w:t>
      </w:r>
      <w:r w:rsidRPr="009B17B0">
        <w:rPr>
          <w:rFonts w:ascii="MS Gothic" w:eastAsia="Times New Roman" w:hAnsi="MS Gothic" w:cs="MS Gothic"/>
          <w:sz w:val="20"/>
          <w:szCs w:val="20"/>
          <w:lang w:eastAsia="ru-RU" w:bidi="ru-RU"/>
        </w:rPr>
        <w:t>得多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（一）点（儿）</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一些（些）</w:t>
      </w:r>
      <w:r w:rsidRPr="009B17B0">
        <w:rPr>
          <w:rFonts w:ascii="Times New Roman" w:eastAsia="Times New Roman" w:hAnsi="Times New Roman" w:cs="Times New Roman"/>
          <w:sz w:val="20"/>
          <w:szCs w:val="20"/>
          <w:lang w:eastAsia="ru-RU" w:bidi="ru-RU"/>
        </w:rPr>
        <w:t xml:space="preserve">; </w:t>
      </w:r>
    </w:p>
    <w:p w:rsidR="009B17B0" w:rsidRPr="009B17B0" w:rsidRDefault="009B17B0" w:rsidP="009B17B0">
      <w:pPr>
        <w:widowControl w:val="0"/>
        <w:numPr>
          <w:ilvl w:val="0"/>
          <w:numId w:val="33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конструкций сравнения с предлогом </w:t>
      </w:r>
      <w:r w:rsidRPr="009B17B0">
        <w:rPr>
          <w:rFonts w:ascii="MS Gothic" w:eastAsia="Times New Roman" w:hAnsi="MS Gothic" w:cs="MS Gothic"/>
          <w:sz w:val="20"/>
          <w:szCs w:val="20"/>
          <w:lang w:eastAsia="ru-RU" w:bidi="ru-RU"/>
        </w:rPr>
        <w:t xml:space="preserve">比 </w:t>
      </w:r>
      <w:r w:rsidRPr="009B17B0">
        <w:rPr>
          <w:rFonts w:ascii="Times New Roman" w:eastAsia="Times New Roman" w:hAnsi="Times New Roman" w:cs="Times New Roman"/>
          <w:sz w:val="20"/>
          <w:szCs w:val="20"/>
          <w:lang w:eastAsia="ru-RU" w:bidi="ru-RU"/>
        </w:rPr>
        <w:t>и указанием количественной разницы;</w:t>
      </w:r>
    </w:p>
    <w:p w:rsidR="009B17B0" w:rsidRPr="009B17B0" w:rsidRDefault="009B17B0" w:rsidP="009B17B0">
      <w:pPr>
        <w:widowControl w:val="0"/>
        <w:numPr>
          <w:ilvl w:val="0"/>
          <w:numId w:val="3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предложений со сравнительной конструкцией и глагольным сказуемым;</w:t>
      </w:r>
    </w:p>
    <w:p w:rsidR="009B17B0" w:rsidRPr="009B17B0" w:rsidRDefault="009B17B0" w:rsidP="009B17B0">
      <w:pPr>
        <w:widowControl w:val="0"/>
        <w:numPr>
          <w:ilvl w:val="0"/>
          <w:numId w:val="337"/>
        </w:numPr>
        <w:tabs>
          <w:tab w:val="left" w:leader="dot" w:pos="3708"/>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сравнительной конструкции </w:t>
      </w:r>
      <w:r w:rsidRPr="009B17B0">
        <w:rPr>
          <w:rFonts w:ascii="MS Gothic" w:eastAsia="Times New Roman" w:hAnsi="MS Gothic" w:cs="MS Gothic"/>
          <w:sz w:val="20"/>
          <w:szCs w:val="20"/>
          <w:lang w:eastAsia="ru-RU" w:bidi="ru-RU"/>
        </w:rPr>
        <w:t>比</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 xml:space="preserve">更 </w:t>
      </w:r>
      <w:r w:rsidRPr="009B17B0">
        <w:rPr>
          <w:rFonts w:ascii="Times New Roman" w:eastAsia="Times New Roman" w:hAnsi="Times New Roman" w:cs="Times New Roman"/>
          <w:sz w:val="20"/>
          <w:szCs w:val="20"/>
          <w:lang w:eastAsia="ru-RU" w:bidi="ru-RU"/>
        </w:rPr>
        <w:t>+ прилагательное;</w:t>
      </w:r>
    </w:p>
    <w:p w:rsidR="009B17B0" w:rsidRPr="009B17B0" w:rsidRDefault="009B17B0" w:rsidP="009B17B0">
      <w:pPr>
        <w:widowControl w:val="0"/>
        <w:numPr>
          <w:ilvl w:val="0"/>
          <w:numId w:val="337"/>
        </w:numPr>
        <w:tabs>
          <w:tab w:val="left" w:leader="dot" w:pos="3708"/>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сравнительной конструкции </w:t>
      </w:r>
      <w:r w:rsidRPr="009B17B0">
        <w:rPr>
          <w:rFonts w:ascii="MS Gothic" w:eastAsia="Times New Roman" w:hAnsi="MS Gothic" w:cs="MS Gothic"/>
          <w:sz w:val="20"/>
          <w:szCs w:val="20"/>
          <w:lang w:eastAsia="ru-RU" w:bidi="ru-RU"/>
        </w:rPr>
        <w:t>比</w:t>
      </w:r>
      <w:r w:rsidRPr="009B17B0">
        <w:rPr>
          <w:rFonts w:ascii="Times New Roman" w:eastAsia="Times New Roman" w:hAnsi="Times New Roman" w:cs="Times New Roman"/>
          <w:sz w:val="20"/>
          <w:szCs w:val="20"/>
          <w:lang w:eastAsia="ru-RU" w:bidi="ru-RU"/>
        </w:rPr>
        <w:t>……</w:t>
      </w:r>
      <w:r w:rsidRPr="009B17B0">
        <w:rPr>
          <w:rFonts w:ascii="SimSun" w:eastAsia="SimSun" w:hAnsi="SimSun" w:cs="SimSun" w:hint="eastAsia"/>
          <w:sz w:val="20"/>
          <w:szCs w:val="20"/>
          <w:lang w:eastAsia="ru-RU" w:bidi="ru-RU"/>
        </w:rPr>
        <w:t>还</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i/>
          <w:iCs/>
          <w:sz w:val="20"/>
          <w:szCs w:val="20"/>
          <w:lang w:eastAsia="ru-RU" w:bidi="ru-RU"/>
        </w:rPr>
        <w:t>+ прилагательное;</w:t>
      </w:r>
    </w:p>
    <w:p w:rsidR="009B17B0" w:rsidRPr="009B17B0" w:rsidRDefault="009B17B0" w:rsidP="009B17B0">
      <w:pPr>
        <w:widowControl w:val="0"/>
        <w:numPr>
          <w:ilvl w:val="0"/>
          <w:numId w:val="3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конструкций уподобления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Microsoft JhengHei" w:eastAsia="Microsoft JhengHei" w:hAnsi="Microsoft JhengHei" w:cs="Microsoft JhengHei" w:hint="eastAsia"/>
          <w:sz w:val="20"/>
          <w:szCs w:val="20"/>
          <w:lang w:eastAsia="ru-RU" w:bidi="ru-RU"/>
        </w:rPr>
        <w:t>样</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SimSun" w:eastAsia="SimSun" w:hAnsi="SimSun" w:cs="SimSun" w:hint="eastAsia"/>
          <w:sz w:val="20"/>
          <w:szCs w:val="20"/>
          <w:lang w:eastAsia="ru-RU" w:bidi="ru-RU"/>
        </w:rPr>
        <w:t>样</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прилагательное;</w:t>
      </w:r>
    </w:p>
    <w:p w:rsidR="009B17B0" w:rsidRPr="009B17B0" w:rsidRDefault="009B17B0" w:rsidP="009B17B0">
      <w:pPr>
        <w:widowControl w:val="0"/>
        <w:numPr>
          <w:ilvl w:val="0"/>
          <w:numId w:val="3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предложений с предлогом </w:t>
      </w:r>
      <w:r w:rsidRPr="009B17B0">
        <w:rPr>
          <w:rFonts w:ascii="MS Gothic" w:eastAsia="Times New Roman" w:hAnsi="MS Gothic" w:cs="MS Gothic"/>
          <w:sz w:val="20"/>
          <w:szCs w:val="20"/>
          <w:lang w:eastAsia="ru-RU" w:bidi="ru-RU"/>
        </w:rPr>
        <w:t xml:space="preserve">把 </w:t>
      </w:r>
      <w:r w:rsidRPr="009B17B0">
        <w:rPr>
          <w:rFonts w:ascii="Times New Roman" w:eastAsia="Times New Roman" w:hAnsi="Times New Roman" w:cs="Times New Roman"/>
          <w:sz w:val="20"/>
          <w:szCs w:val="20"/>
          <w:lang w:eastAsia="ru-RU" w:bidi="ru-RU"/>
        </w:rPr>
        <w:t>и инверсии прямого дополнения;</w:t>
      </w:r>
    </w:p>
    <w:p w:rsidR="009B17B0" w:rsidRPr="009B17B0" w:rsidRDefault="009B17B0" w:rsidP="009B17B0">
      <w:pPr>
        <w:widowControl w:val="0"/>
        <w:numPr>
          <w:ilvl w:val="0"/>
          <w:numId w:val="3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предложений с предлогом </w:t>
      </w:r>
      <w:r w:rsidRPr="009B17B0">
        <w:rPr>
          <w:rFonts w:ascii="MS Gothic" w:eastAsia="Times New Roman" w:hAnsi="MS Gothic" w:cs="MS Gothic"/>
          <w:sz w:val="20"/>
          <w:szCs w:val="20"/>
          <w:lang w:eastAsia="ru-RU" w:bidi="ru-RU"/>
        </w:rPr>
        <w:t>把</w:t>
      </w:r>
      <w:r w:rsidRPr="009B17B0">
        <w:rPr>
          <w:rFonts w:ascii="Times New Roman" w:eastAsia="Times New Roman" w:hAnsi="Times New Roman" w:cs="Times New Roman"/>
          <w:sz w:val="20"/>
          <w:szCs w:val="20"/>
          <w:lang w:eastAsia="ru-RU" w:bidi="ru-RU"/>
        </w:rPr>
        <w:t xml:space="preserve"> и конструкцией «</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sz w:val="20"/>
          <w:szCs w:val="20"/>
          <w:lang w:eastAsia="ru-RU" w:bidi="ru-RU"/>
        </w:rPr>
        <w:t>+ существительное/местоимение/имя собственное + локатив»;</w:t>
      </w:r>
    </w:p>
    <w:p w:rsidR="009B17B0" w:rsidRPr="009B17B0" w:rsidRDefault="009B17B0" w:rsidP="009B17B0">
      <w:pPr>
        <w:widowControl w:val="0"/>
        <w:numPr>
          <w:ilvl w:val="0"/>
          <w:numId w:val="3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усилительной конструкцию </w:t>
      </w:r>
      <w:r w:rsidRPr="009B17B0">
        <w:rPr>
          <w:rFonts w:ascii="MS Gothic" w:eastAsia="Times New Roman" w:hAnsi="MS Gothic" w:cs="MS Gothic"/>
          <w:sz w:val="20"/>
          <w:szCs w:val="20"/>
          <w:lang w:eastAsia="ru-RU" w:bidi="ru-RU"/>
        </w:rPr>
        <w:t>越</w:t>
      </w:r>
      <w:r w:rsidRPr="009B17B0">
        <w:rPr>
          <w:rFonts w:ascii="Times New Roman" w:eastAsia="Times New Roman" w:hAnsi="Times New Roman" w:cs="Times New Roman"/>
          <w:sz w:val="20"/>
          <w:szCs w:val="20"/>
          <w:lang w:eastAsia="ru-RU" w:bidi="ru-RU"/>
        </w:rPr>
        <w:t xml:space="preserve"> A </w:t>
      </w:r>
      <w:r w:rsidRPr="009B17B0">
        <w:rPr>
          <w:rFonts w:ascii="MS Gothic" w:eastAsia="Times New Roman" w:hAnsi="MS Gothic" w:cs="MS Gothic"/>
          <w:sz w:val="20"/>
          <w:szCs w:val="20"/>
          <w:lang w:eastAsia="ru-RU" w:bidi="ru-RU"/>
        </w:rPr>
        <w:t>越</w:t>
      </w:r>
      <w:r w:rsidRPr="009B17B0">
        <w:rPr>
          <w:rFonts w:ascii="Times New Roman" w:eastAsia="Times New Roman" w:hAnsi="Times New Roman" w:cs="Times New Roman"/>
          <w:sz w:val="20"/>
          <w:szCs w:val="20"/>
          <w:lang w:eastAsia="ru-RU" w:bidi="ru-RU"/>
        </w:rPr>
        <w:t xml:space="preserve"> B;</w:t>
      </w:r>
    </w:p>
    <w:p w:rsidR="009B17B0" w:rsidRPr="009B17B0" w:rsidRDefault="009B17B0" w:rsidP="009B17B0">
      <w:pPr>
        <w:widowControl w:val="0"/>
        <w:numPr>
          <w:ilvl w:val="0"/>
          <w:numId w:val="3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конструкции «</w:t>
      </w:r>
      <w:r w:rsidRPr="009B17B0">
        <w:rPr>
          <w:rFonts w:ascii="MS Gothic" w:eastAsia="Times New Roman" w:hAnsi="MS Gothic" w:cs="MS Gothic"/>
          <w:sz w:val="20"/>
          <w:szCs w:val="20"/>
          <w:lang w:eastAsia="ru-RU" w:bidi="ru-RU"/>
        </w:rPr>
        <w:t>越来越</w:t>
      </w:r>
      <w:r w:rsidRPr="009B17B0">
        <w:rPr>
          <w:rFonts w:ascii="MS Gothic" w:eastAsia="Times New Roman" w:hAnsi="MS Gothic" w:cs="MS Gothic"/>
          <w:sz w:val="20"/>
          <w:szCs w:val="20"/>
          <w:lang w:val="en-US" w:eastAsia="ru-RU" w:bidi="ru-RU"/>
        </w:rPr>
        <w:t xml:space="preserve"> </w:t>
      </w:r>
      <w:r w:rsidRPr="009B17B0">
        <w:rPr>
          <w:rFonts w:ascii="Times New Roman" w:eastAsia="Times New Roman" w:hAnsi="Times New Roman" w:cs="Times New Roman"/>
          <w:sz w:val="20"/>
          <w:szCs w:val="20"/>
          <w:lang w:eastAsia="ru-RU" w:bidi="ru-RU"/>
        </w:rPr>
        <w:t>+ прилагательное/глагол»;</w:t>
      </w:r>
    </w:p>
    <w:p w:rsidR="009B17B0" w:rsidRPr="009B17B0" w:rsidRDefault="009B17B0" w:rsidP="009B17B0">
      <w:pPr>
        <w:widowControl w:val="0"/>
        <w:numPr>
          <w:ilvl w:val="0"/>
          <w:numId w:val="337"/>
        </w:numPr>
        <w:tabs>
          <w:tab w:val="left" w:leader="dot" w:pos="3979"/>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выделительной конструкции «</w:t>
      </w:r>
      <w:r w:rsidRPr="009B17B0">
        <w:rPr>
          <w:rFonts w:ascii="MS Gothic" w:eastAsia="Times New Roman" w:hAnsi="MS Gothic" w:cs="MS Gothic"/>
          <w:sz w:val="20"/>
          <w:szCs w:val="20"/>
          <w:lang w:eastAsia="ru-RU" w:bidi="ru-RU"/>
        </w:rPr>
        <w:t>不是</w:t>
      </w:r>
      <w:r w:rsidRPr="009B17B0">
        <w:rPr>
          <w:rFonts w:ascii="Times New Roman" w:eastAsia="Times New Roman" w:hAnsi="Times New Roman" w:cs="Times New Roman"/>
          <w:sz w:val="20"/>
          <w:szCs w:val="20"/>
          <w:lang w:eastAsia="ru-RU" w:bidi="ru-RU"/>
        </w:rPr>
        <w:t>……</w:t>
      </w:r>
      <w:r w:rsidRPr="009B17B0">
        <w:rPr>
          <w:rFonts w:ascii="Microsoft JhengHei" w:eastAsia="Microsoft JhengHei" w:hAnsi="Microsoft JhengHei" w:cs="Microsoft JhengHei" w:hint="eastAsia"/>
          <w:sz w:val="20"/>
          <w:szCs w:val="20"/>
          <w:lang w:eastAsia="ru-RU" w:bidi="ru-RU"/>
        </w:rPr>
        <w:t>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дополнительных элементов результата, степени или образа действия со специальным инфиксом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дополнения цели;</w:t>
      </w:r>
    </w:p>
    <w:p w:rsidR="009B17B0" w:rsidRPr="009B17B0" w:rsidRDefault="009B17B0" w:rsidP="009B17B0">
      <w:pPr>
        <w:widowControl w:val="0"/>
        <w:numPr>
          <w:ilvl w:val="0"/>
          <w:numId w:val="3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дополнительных элементов результата и результативных морфем (</w:t>
      </w:r>
      <w:r w:rsidRPr="009B17B0">
        <w:rPr>
          <w:rFonts w:ascii="MS Gothic" w:eastAsia="Times New Roman" w:hAnsi="MS Gothic" w:cs="MS Gothic"/>
          <w:sz w:val="20"/>
          <w:szCs w:val="20"/>
          <w:lang w:eastAsia="ru-RU" w:bidi="ru-RU"/>
        </w:rPr>
        <w:t xml:space="preserve">完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numPr>
          <w:ilvl w:val="0"/>
          <w:numId w:val="337"/>
        </w:numPr>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дополнения длительности;</w:t>
      </w:r>
    </w:p>
    <w:p w:rsidR="009B17B0" w:rsidRPr="009B17B0" w:rsidRDefault="009B17B0" w:rsidP="009B17B0">
      <w:pPr>
        <w:widowControl w:val="0"/>
        <w:numPr>
          <w:ilvl w:val="0"/>
          <w:numId w:val="3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дополнения кратности, глагольных счётных слов (</w:t>
      </w:r>
      <w:r w:rsidRPr="009B17B0">
        <w:rPr>
          <w:rFonts w:ascii="MS Gothic" w:eastAsia="Times New Roman" w:hAnsi="MS Gothic" w:cs="MS Gothic"/>
          <w:sz w:val="20"/>
          <w:szCs w:val="20"/>
          <w:lang w:eastAsia="ru-RU" w:bidi="ru-RU"/>
        </w:rPr>
        <w:t>次</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回 </w:t>
      </w:r>
      <w:r w:rsidRPr="009B17B0">
        <w:rPr>
          <w:rFonts w:ascii="Times New Roman" w:eastAsia="Times New Roman" w:hAnsi="Times New Roman" w:cs="Times New Roman"/>
          <w:i/>
          <w:iCs/>
          <w:sz w:val="20"/>
          <w:szCs w:val="20"/>
          <w:lang w:eastAsia="ru-RU" w:bidi="ru-RU"/>
        </w:rPr>
        <w:t>и др.);</w:t>
      </w:r>
    </w:p>
    <w:p w:rsidR="009B17B0" w:rsidRPr="009B17B0" w:rsidRDefault="009B17B0" w:rsidP="009B17B0">
      <w:pPr>
        <w:widowControl w:val="0"/>
        <w:numPr>
          <w:ilvl w:val="0"/>
          <w:numId w:val="3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результативных глаголов (и др.);</w:t>
      </w:r>
    </w:p>
    <w:p w:rsidR="009B17B0" w:rsidRPr="009B17B0" w:rsidRDefault="009B17B0" w:rsidP="009B17B0">
      <w:pPr>
        <w:widowControl w:val="0"/>
        <w:numPr>
          <w:ilvl w:val="0"/>
          <w:numId w:val="3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простых модификаторов направления </w:t>
      </w:r>
      <w:r w:rsidRPr="009B17B0">
        <w:rPr>
          <w:rFonts w:ascii="MS Gothic" w:eastAsia="Times New Roman" w:hAnsi="MS Gothic" w:cs="MS Gothic"/>
          <w:sz w:val="20"/>
          <w:szCs w:val="20"/>
          <w:lang w:eastAsia="ru-RU" w:bidi="ru-RU"/>
        </w:rPr>
        <w:t>去</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来</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сложных модификаторов направления (</w:t>
      </w:r>
      <w:r w:rsidRPr="009B17B0">
        <w:rPr>
          <w:rFonts w:ascii="MS Gothic" w:eastAsia="Times New Roman" w:hAnsi="MS Gothic" w:cs="MS Gothic"/>
          <w:sz w:val="20"/>
          <w:szCs w:val="20"/>
          <w:lang w:eastAsia="ru-RU" w:bidi="ru-RU"/>
        </w:rPr>
        <w:t>起来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回来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回去 </w:t>
      </w:r>
      <w:r w:rsidRPr="009B17B0">
        <w:rPr>
          <w:rFonts w:ascii="Times New Roman" w:eastAsia="Times New Roman" w:hAnsi="Times New Roman" w:cs="Times New Roman"/>
          <w:sz w:val="20"/>
          <w:szCs w:val="20"/>
          <w:lang w:eastAsia="ru-RU" w:bidi="ru-RU"/>
        </w:rPr>
        <w:t>и т.д.) и их использования с глагольно-объектными словосочетаниями;</w:t>
      </w:r>
    </w:p>
    <w:p w:rsidR="009B17B0" w:rsidRPr="009B17B0" w:rsidRDefault="009B17B0" w:rsidP="009B17B0">
      <w:pPr>
        <w:widowControl w:val="0"/>
        <w:numPr>
          <w:ilvl w:val="0"/>
          <w:numId w:val="3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прямой и косвенной речи;</w:t>
      </w:r>
    </w:p>
    <w:p w:rsidR="009B17B0" w:rsidRPr="009B17B0" w:rsidRDefault="009B17B0" w:rsidP="009B17B0">
      <w:pPr>
        <w:widowControl w:val="0"/>
        <w:numPr>
          <w:ilvl w:val="0"/>
          <w:numId w:val="3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lastRenderedPageBreak/>
        <w:t xml:space="preserve">форм категорического утверждения и отрицания; </w:t>
      </w:r>
      <w:r w:rsidRPr="009B17B0">
        <w:rPr>
          <w:rFonts w:ascii="Times New Roman" w:eastAsia="Times New Roman" w:hAnsi="Times New Roman" w:cs="Times New Roman"/>
          <w:sz w:val="20"/>
          <w:szCs w:val="20"/>
          <w:lang w:eastAsia="ru-RU" w:bidi="ru-RU"/>
        </w:rPr>
        <w:t>некоторых идиом сообразно коммуникативной ситуации;</w:t>
      </w:r>
    </w:p>
    <w:p w:rsidR="009B17B0" w:rsidRPr="009B17B0" w:rsidRDefault="009B17B0" w:rsidP="009B17B0">
      <w:pPr>
        <w:widowControl w:val="0"/>
        <w:numPr>
          <w:ilvl w:val="0"/>
          <w:numId w:val="337"/>
        </w:numPr>
        <w:spacing w:after="2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некоторых вводных фраз </w:t>
      </w:r>
      <w:r w:rsidRPr="009B17B0">
        <w:rPr>
          <w:rFonts w:ascii="Arial" w:eastAsia="Arial" w:hAnsi="Arial" w:cs="Arial"/>
          <w:i/>
          <w:iCs/>
          <w:sz w:val="16"/>
          <w:szCs w:val="16"/>
          <w:lang w:eastAsia="ru-RU" w:bidi="ru-RU"/>
        </w:rPr>
        <w:t>(</w:t>
      </w:r>
      <w:r w:rsidRPr="009B17B0">
        <w:rPr>
          <w:rFonts w:ascii="MS Gothic" w:eastAsia="Times New Roman" w:hAnsi="MS Gothic" w:cs="MS Gothic"/>
          <w:sz w:val="20"/>
          <w:szCs w:val="20"/>
          <w:lang w:eastAsia="ru-RU" w:bidi="ru-RU"/>
        </w:rPr>
        <w:t xml:space="preserve">看来 </w:t>
      </w:r>
      <w:r w:rsidRPr="009B17B0">
        <w:rPr>
          <w:rFonts w:ascii="Times New Roman" w:eastAsia="Times New Roman" w:hAnsi="Times New Roman" w:cs="Times New Roman"/>
          <w:i/>
          <w:iCs/>
          <w:sz w:val="20"/>
          <w:szCs w:val="20"/>
          <w:lang w:eastAsia="ru-RU" w:bidi="ru-RU"/>
        </w:rPr>
        <w:t>и др.).</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Социокультурные знания и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представление родной страны и культуры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социокультурных реалий при чтении и аудировании в рамках изученного материала.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речевого этикета в ситуациях формального и неформального общения в рамках изученных тем.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Оказание помощи зарубежным гостям в России в ситуациях повседневного общения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представление некоторых культурных явлений родной страны и страны/стран изучаемого языка (основных национальных праздников, традиций в проведении досуга и питании).</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Краткое представление некоторых выдающихся людях родной страны и страны/стран изучаемого языка (ученых, писателей, поэтов, художников, музыкантов, спортсменов и т. д.).</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умений: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—писать свои имя и фамилию, а также имена и фамилии своих родственников и друзей на английском языке;</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Россию и страну/страны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художниках, музыкантах и т. д.);</w:t>
      </w:r>
    </w:p>
    <w:p w:rsidR="009B17B0" w:rsidRPr="009B17B0" w:rsidRDefault="009B17B0" w:rsidP="009B17B0">
      <w:pPr>
        <w:widowControl w:val="0"/>
        <w:spacing w:after="18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lastRenderedPageBreak/>
        <w:t>Компенсаторные умения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чтении и аудировании языковой, в том числе контекстуальной, догадки.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качестве опоры при порождении собственных высказываний ключевые слова, план.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переспроса и уточняющего вопроса для уточнения информации при говорении.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Игнорирование лексико-грамматических и смысловых трудностей, не влияющих на понимание основного содержания текста.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sectPr w:rsidR="009B17B0" w:rsidRPr="009B17B0">
          <w:footerReference w:type="even" r:id="rId37"/>
          <w:footerReference w:type="default" r:id="rId38"/>
          <w:footnotePr>
            <w:numRestart w:val="eachPage"/>
          </w:footnotePr>
          <w:pgSz w:w="7824" w:h="12019"/>
          <w:pgMar w:top="635" w:right="701" w:bottom="878" w:left="720" w:header="0" w:footer="3" w:gutter="0"/>
          <w:cols w:space="720"/>
          <w:noEndnote/>
          <w:docGrid w:linePitch="360"/>
        </w:sectPr>
      </w:pPr>
      <w:r w:rsidRPr="009B17B0">
        <w:rPr>
          <w:rFonts w:ascii="Times New Roman" w:eastAsia="Times New Roman" w:hAnsi="Times New Roman" w:cs="Times New Roman"/>
          <w:sz w:val="20"/>
          <w:szCs w:val="20"/>
          <w:lang w:eastAsia="ru-RU" w:bidi="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361" w:name="bookmark723"/>
      <w:r w:rsidRPr="009B17B0">
        <w:rPr>
          <w:rFonts w:ascii="Arial" w:eastAsia="Courier New" w:hAnsi="Arial" w:cs="Arial"/>
          <w:b/>
          <w:color w:val="000000"/>
          <w:sz w:val="20"/>
          <w:szCs w:val="20"/>
          <w:lang w:eastAsia="ru-RU" w:bidi="ru-RU"/>
        </w:rPr>
        <w:lastRenderedPageBreak/>
        <w:t>Планируемые результаты освоения учебного предмета «Иностранный (китайский) язык»</w:t>
      </w:r>
      <w:bookmarkEnd w:id="36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9B17B0" w:rsidRPr="009B17B0" w:rsidRDefault="009B17B0" w:rsidP="009B17B0">
      <w:pPr>
        <w:widowControl w:val="0"/>
        <w:spacing w:after="2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62" w:name="bookmark725"/>
      <w:r w:rsidRPr="009B17B0">
        <w:rPr>
          <w:rFonts w:ascii="Arial" w:eastAsia="Courier New" w:hAnsi="Arial" w:cs="Arial"/>
          <w:b/>
          <w:color w:val="000000"/>
          <w:sz w:val="20"/>
          <w:szCs w:val="20"/>
          <w:lang w:eastAsia="ru-RU" w:bidi="ru-RU"/>
        </w:rPr>
        <w:t>Личностные результаты</w:t>
      </w:r>
      <w:bookmarkEnd w:id="362"/>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Личностные результаты </w:t>
      </w:r>
      <w:r w:rsidRPr="009B17B0">
        <w:rPr>
          <w:rFonts w:ascii="Times New Roman" w:eastAsia="Times New Roman" w:hAnsi="Times New Roman" w:cs="Times New Roman"/>
          <w:sz w:val="20"/>
          <w:szCs w:val="20"/>
          <w:lang w:eastAsia="ru-RU" w:bidi="ru-RU"/>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Гражданского воспитания:</w:t>
      </w:r>
    </w:p>
    <w:p w:rsidR="009B17B0" w:rsidRPr="009B17B0" w:rsidRDefault="009B17B0" w:rsidP="009B17B0">
      <w:pPr>
        <w:widowControl w:val="0"/>
        <w:numPr>
          <w:ilvl w:val="0"/>
          <w:numId w:val="33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выполнению обязанностей гражданина и реализации его прав, уважение прав, свобод и законных интересов других людей;</w:t>
      </w:r>
    </w:p>
    <w:p w:rsidR="009B17B0" w:rsidRPr="009B17B0" w:rsidRDefault="009B17B0" w:rsidP="009B17B0">
      <w:pPr>
        <w:widowControl w:val="0"/>
        <w:numPr>
          <w:ilvl w:val="0"/>
          <w:numId w:val="338"/>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активное участие в жизни семьи, Организации, местного сообщества, родного края, страны;</w:t>
      </w:r>
    </w:p>
    <w:p w:rsidR="009B17B0" w:rsidRPr="009B17B0" w:rsidRDefault="009B17B0" w:rsidP="009B17B0">
      <w:pPr>
        <w:widowControl w:val="0"/>
        <w:numPr>
          <w:ilvl w:val="0"/>
          <w:numId w:val="338"/>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неприятие любых форм экстремизма, дискриминации;</w:t>
      </w:r>
    </w:p>
    <w:p w:rsidR="009B17B0" w:rsidRPr="009B17B0" w:rsidRDefault="009B17B0" w:rsidP="009B17B0">
      <w:pPr>
        <w:widowControl w:val="0"/>
        <w:numPr>
          <w:ilvl w:val="0"/>
          <w:numId w:val="338"/>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роли различных социальных институтов в жизни человека;</w:t>
      </w:r>
    </w:p>
    <w:p w:rsidR="009B17B0" w:rsidRPr="009B17B0" w:rsidRDefault="009B17B0" w:rsidP="009B17B0">
      <w:pPr>
        <w:widowControl w:val="0"/>
        <w:numPr>
          <w:ilvl w:val="0"/>
          <w:numId w:val="338"/>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B17B0" w:rsidRPr="009B17B0" w:rsidRDefault="009B17B0" w:rsidP="009B17B0">
      <w:pPr>
        <w:widowControl w:val="0"/>
        <w:numPr>
          <w:ilvl w:val="0"/>
          <w:numId w:val="338"/>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о способах противодействия коррупции;</w:t>
      </w:r>
    </w:p>
    <w:p w:rsidR="009B17B0" w:rsidRPr="009B17B0" w:rsidRDefault="009B17B0" w:rsidP="009B17B0">
      <w:pPr>
        <w:widowControl w:val="0"/>
        <w:numPr>
          <w:ilvl w:val="0"/>
          <w:numId w:val="338"/>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готовность к разнообразной совместной деятельности, стремление</w:t>
      </w:r>
    </w:p>
    <w:p w:rsidR="009B17B0" w:rsidRPr="009B17B0" w:rsidRDefault="009B17B0" w:rsidP="009B17B0">
      <w:pPr>
        <w:widowControl w:val="0"/>
        <w:numPr>
          <w:ilvl w:val="0"/>
          <w:numId w:val="338"/>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взаимопониманию и взаимопомощи, активное участие в школьном самоуправлении;</w:t>
      </w:r>
    </w:p>
    <w:p w:rsidR="009B17B0" w:rsidRPr="009B17B0" w:rsidRDefault="009B17B0" w:rsidP="009B17B0">
      <w:pPr>
        <w:widowControl w:val="0"/>
        <w:numPr>
          <w:ilvl w:val="0"/>
          <w:numId w:val="338"/>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участию в гуманитарной деятельности (волонтёрство, помощь людям, нуждающимся в ней).</w:t>
      </w:r>
    </w:p>
    <w:p w:rsidR="009B17B0" w:rsidRPr="009B17B0" w:rsidRDefault="009B17B0" w:rsidP="009B17B0">
      <w:pPr>
        <w:widowControl w:val="0"/>
        <w:spacing w:after="0" w:line="240"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Патриотического воспитания:</w:t>
      </w:r>
    </w:p>
    <w:p w:rsidR="009B17B0" w:rsidRPr="009B17B0" w:rsidRDefault="009B17B0" w:rsidP="009B17B0">
      <w:pPr>
        <w:widowControl w:val="0"/>
        <w:numPr>
          <w:ilvl w:val="0"/>
          <w:numId w:val="339"/>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B17B0" w:rsidRPr="009B17B0" w:rsidRDefault="009B17B0" w:rsidP="009B17B0">
      <w:pPr>
        <w:widowControl w:val="0"/>
        <w:numPr>
          <w:ilvl w:val="0"/>
          <w:numId w:val="33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B17B0" w:rsidRPr="009B17B0" w:rsidRDefault="009B17B0" w:rsidP="009B17B0">
      <w:pPr>
        <w:widowControl w:val="0"/>
        <w:numPr>
          <w:ilvl w:val="0"/>
          <w:numId w:val="339"/>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B17B0" w:rsidRPr="009B17B0" w:rsidRDefault="009B17B0" w:rsidP="009B17B0">
      <w:pPr>
        <w:widowControl w:val="0"/>
        <w:spacing w:after="0" w:line="240"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Духовно-нравственного воспитания:</w:t>
      </w:r>
    </w:p>
    <w:p w:rsidR="009B17B0" w:rsidRPr="009B17B0" w:rsidRDefault="009B17B0" w:rsidP="009B17B0">
      <w:pPr>
        <w:widowControl w:val="0"/>
        <w:numPr>
          <w:ilvl w:val="0"/>
          <w:numId w:val="340"/>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моральные ценности и нормы в ситуациях нравственного выбора;</w:t>
      </w:r>
    </w:p>
    <w:p w:rsidR="009B17B0" w:rsidRPr="009B17B0" w:rsidRDefault="009B17B0" w:rsidP="009B17B0">
      <w:pPr>
        <w:widowControl w:val="0"/>
        <w:numPr>
          <w:ilvl w:val="0"/>
          <w:numId w:val="340"/>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9B17B0" w:rsidRPr="009B17B0" w:rsidRDefault="009B17B0" w:rsidP="009B17B0">
      <w:pPr>
        <w:widowControl w:val="0"/>
        <w:numPr>
          <w:ilvl w:val="0"/>
          <w:numId w:val="34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B17B0" w:rsidRPr="009B17B0" w:rsidRDefault="009B17B0" w:rsidP="009B17B0">
      <w:pPr>
        <w:widowControl w:val="0"/>
        <w:spacing w:after="0" w:line="240" w:lineRule="auto"/>
        <w:ind w:left="3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Эстетического воспитания:</w:t>
      </w:r>
    </w:p>
    <w:p w:rsidR="009B17B0" w:rsidRPr="009B17B0" w:rsidRDefault="009B17B0" w:rsidP="009B17B0">
      <w:pPr>
        <w:widowControl w:val="0"/>
        <w:numPr>
          <w:ilvl w:val="0"/>
          <w:numId w:val="340"/>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9B17B0" w:rsidRPr="009B17B0" w:rsidRDefault="009B17B0" w:rsidP="009B17B0">
      <w:pPr>
        <w:widowControl w:val="0"/>
        <w:numPr>
          <w:ilvl w:val="0"/>
          <w:numId w:val="34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ценности отечественного и мирового искусства, роли этнических культурных традиций и народного творчества;</w:t>
      </w:r>
    </w:p>
    <w:p w:rsidR="009B17B0" w:rsidRPr="009B17B0" w:rsidRDefault="009B17B0" w:rsidP="009B17B0">
      <w:pPr>
        <w:widowControl w:val="0"/>
        <w:numPr>
          <w:ilvl w:val="0"/>
          <w:numId w:val="340"/>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стремление к самовыражению в разных видах искусства.</w:t>
      </w:r>
    </w:p>
    <w:p w:rsidR="009B17B0" w:rsidRPr="009B17B0" w:rsidRDefault="009B17B0" w:rsidP="009B17B0">
      <w:pPr>
        <w:widowControl w:val="0"/>
        <w:spacing w:after="0" w:line="240" w:lineRule="auto"/>
        <w:ind w:left="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Физического воспитания, формирования культуры здоровья и эмоционального благополучия:</w:t>
      </w:r>
    </w:p>
    <w:p w:rsidR="009B17B0" w:rsidRPr="009B17B0" w:rsidRDefault="009B17B0" w:rsidP="009B17B0">
      <w:pPr>
        <w:widowControl w:val="0"/>
        <w:numPr>
          <w:ilvl w:val="0"/>
          <w:numId w:val="341"/>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ценности жизни;</w:t>
      </w:r>
    </w:p>
    <w:p w:rsidR="009B17B0" w:rsidRPr="009B17B0" w:rsidRDefault="009B17B0" w:rsidP="009B17B0">
      <w:pPr>
        <w:widowControl w:val="0"/>
        <w:numPr>
          <w:ilvl w:val="0"/>
          <w:numId w:val="341"/>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w:t>
      </w:r>
      <w:r w:rsidRPr="009B17B0">
        <w:rPr>
          <w:rFonts w:ascii="Times New Roman" w:eastAsia="Times New Roman" w:hAnsi="Times New Roman" w:cs="Times New Roman"/>
          <w:sz w:val="20"/>
          <w:szCs w:val="20"/>
          <w:lang w:eastAsia="ru-RU" w:bidi="ru-RU"/>
        </w:rPr>
        <w:lastRenderedPageBreak/>
        <w:t>отдыха, регулярная физическая активность);</w:t>
      </w:r>
    </w:p>
    <w:p w:rsidR="009B17B0" w:rsidRPr="009B17B0" w:rsidRDefault="009B17B0" w:rsidP="009B17B0">
      <w:pPr>
        <w:widowControl w:val="0"/>
        <w:numPr>
          <w:ilvl w:val="0"/>
          <w:numId w:val="34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B17B0" w:rsidRPr="009B17B0" w:rsidRDefault="009B17B0" w:rsidP="009B17B0">
      <w:pPr>
        <w:widowControl w:val="0"/>
        <w:numPr>
          <w:ilvl w:val="0"/>
          <w:numId w:val="341"/>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правил безопасности, в том числе навыков безопасного поведения в интернет-среде;</w:t>
      </w:r>
    </w:p>
    <w:p w:rsidR="009B17B0" w:rsidRPr="009B17B0" w:rsidRDefault="009B17B0" w:rsidP="009B17B0">
      <w:pPr>
        <w:widowControl w:val="0"/>
        <w:numPr>
          <w:ilvl w:val="0"/>
          <w:numId w:val="341"/>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B17B0" w:rsidRPr="009B17B0" w:rsidRDefault="009B17B0" w:rsidP="009B17B0">
      <w:pPr>
        <w:widowControl w:val="0"/>
        <w:numPr>
          <w:ilvl w:val="0"/>
          <w:numId w:val="341"/>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принимать себя и других, не осуждая;</w:t>
      </w:r>
    </w:p>
    <w:p w:rsidR="009B17B0" w:rsidRPr="009B17B0" w:rsidRDefault="009B17B0" w:rsidP="009B17B0">
      <w:pPr>
        <w:widowControl w:val="0"/>
        <w:numPr>
          <w:ilvl w:val="0"/>
          <w:numId w:val="34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осознавать эмоциональное состояние себя и других, умение управлять собственным эмоциональным состоянием;</w:t>
      </w:r>
    </w:p>
    <w:p w:rsidR="009B17B0" w:rsidRPr="009B17B0" w:rsidRDefault="009B17B0" w:rsidP="009B17B0">
      <w:pPr>
        <w:widowControl w:val="0"/>
        <w:numPr>
          <w:ilvl w:val="0"/>
          <w:numId w:val="341"/>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сформированность навыка рефлексии, признание своего права на ошибку и такого же права другого человека.</w:t>
      </w:r>
    </w:p>
    <w:p w:rsidR="009B17B0" w:rsidRPr="009B17B0" w:rsidRDefault="009B17B0" w:rsidP="009B17B0">
      <w:pPr>
        <w:widowControl w:val="0"/>
        <w:spacing w:after="0" w:line="240"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Трудового воспитания:</w:t>
      </w:r>
    </w:p>
    <w:p w:rsidR="009B17B0" w:rsidRPr="009B17B0" w:rsidRDefault="009B17B0" w:rsidP="009B17B0">
      <w:pPr>
        <w:widowControl w:val="0"/>
        <w:numPr>
          <w:ilvl w:val="0"/>
          <w:numId w:val="342"/>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B17B0" w:rsidRPr="009B17B0" w:rsidRDefault="009B17B0" w:rsidP="009B17B0">
      <w:pPr>
        <w:widowControl w:val="0"/>
        <w:numPr>
          <w:ilvl w:val="0"/>
          <w:numId w:val="34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интерес к практическому изучению профессий и труда различного рода, в том числе на основе применения изучаемого предметного знания;</w:t>
      </w:r>
    </w:p>
    <w:p w:rsidR="009B17B0" w:rsidRPr="009B17B0" w:rsidRDefault="009B17B0" w:rsidP="009B17B0">
      <w:pPr>
        <w:widowControl w:val="0"/>
        <w:numPr>
          <w:ilvl w:val="0"/>
          <w:numId w:val="34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B17B0" w:rsidRPr="009B17B0" w:rsidRDefault="009B17B0" w:rsidP="009B17B0">
      <w:pPr>
        <w:widowControl w:val="0"/>
        <w:numPr>
          <w:ilvl w:val="0"/>
          <w:numId w:val="342"/>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адаптироваться в профессиональной среде;</w:t>
      </w:r>
    </w:p>
    <w:p w:rsidR="009B17B0" w:rsidRPr="009B17B0" w:rsidRDefault="009B17B0" w:rsidP="009B17B0">
      <w:pPr>
        <w:widowControl w:val="0"/>
        <w:numPr>
          <w:ilvl w:val="0"/>
          <w:numId w:val="342"/>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уважение к труду и результатам трудовой деятельности;</w:t>
      </w:r>
    </w:p>
    <w:p w:rsidR="009B17B0" w:rsidRPr="009B17B0" w:rsidRDefault="009B17B0" w:rsidP="009B17B0">
      <w:pPr>
        <w:widowControl w:val="0"/>
        <w:numPr>
          <w:ilvl w:val="0"/>
          <w:numId w:val="34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B17B0" w:rsidRPr="009B17B0" w:rsidRDefault="009B17B0" w:rsidP="009B17B0">
      <w:pPr>
        <w:widowControl w:val="0"/>
        <w:spacing w:after="0" w:line="240"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Экологического воспитания:</w:t>
      </w:r>
    </w:p>
    <w:p w:rsidR="009B17B0" w:rsidRPr="009B17B0" w:rsidRDefault="009B17B0" w:rsidP="009B17B0">
      <w:pPr>
        <w:widowControl w:val="0"/>
        <w:numPr>
          <w:ilvl w:val="0"/>
          <w:numId w:val="34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применение знаний из социальных и естественных наук для решения задач в области окружающей</w:t>
      </w:r>
    </w:p>
    <w:p w:rsidR="009B17B0" w:rsidRPr="009B17B0" w:rsidRDefault="009B17B0" w:rsidP="009B17B0">
      <w:pPr>
        <w:widowControl w:val="0"/>
        <w:numPr>
          <w:ilvl w:val="0"/>
          <w:numId w:val="34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среды, планирования поступков и оценки их возможных последствий для окружающей среды;</w:t>
      </w:r>
    </w:p>
    <w:p w:rsidR="009B17B0" w:rsidRPr="009B17B0" w:rsidRDefault="009B17B0" w:rsidP="009B17B0">
      <w:pPr>
        <w:widowControl w:val="0"/>
        <w:numPr>
          <w:ilvl w:val="0"/>
          <w:numId w:val="34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повышение уровня экологической культуры, осознание глобального характера экологических проблем и путей их решения;</w:t>
      </w:r>
    </w:p>
    <w:p w:rsidR="009B17B0" w:rsidRPr="009B17B0" w:rsidRDefault="009B17B0" w:rsidP="009B17B0">
      <w:pPr>
        <w:widowControl w:val="0"/>
        <w:numPr>
          <w:ilvl w:val="0"/>
          <w:numId w:val="34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активное неприятие действий, приносящих вред окружающей </w:t>
      </w:r>
      <w:r w:rsidRPr="009B17B0">
        <w:rPr>
          <w:rFonts w:ascii="Times New Roman" w:eastAsia="Times New Roman" w:hAnsi="Times New Roman" w:cs="Times New Roman"/>
          <w:sz w:val="20"/>
          <w:szCs w:val="20"/>
          <w:lang w:eastAsia="ru-RU" w:bidi="ru-RU"/>
        </w:rPr>
        <w:lastRenderedPageBreak/>
        <w:t>среде;</w:t>
      </w:r>
    </w:p>
    <w:p w:rsidR="009B17B0" w:rsidRPr="009B17B0" w:rsidRDefault="009B17B0" w:rsidP="009B17B0">
      <w:pPr>
        <w:widowControl w:val="0"/>
        <w:numPr>
          <w:ilvl w:val="0"/>
          <w:numId w:val="34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своей роли как гражданина и потребителя в условиях взаимосвязи природной, технологической и социальной сред;</w:t>
      </w:r>
    </w:p>
    <w:p w:rsidR="009B17B0" w:rsidRPr="009B17B0" w:rsidRDefault="009B17B0" w:rsidP="009B17B0">
      <w:pPr>
        <w:widowControl w:val="0"/>
        <w:numPr>
          <w:ilvl w:val="0"/>
          <w:numId w:val="34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участию в практической деятельности экологической направленности.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Ценности научного познания:</w:t>
      </w:r>
    </w:p>
    <w:p w:rsidR="009B17B0" w:rsidRPr="009B17B0" w:rsidRDefault="009B17B0" w:rsidP="009B17B0">
      <w:pPr>
        <w:widowControl w:val="0"/>
        <w:numPr>
          <w:ilvl w:val="0"/>
          <w:numId w:val="344"/>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B17B0" w:rsidRPr="009B17B0" w:rsidRDefault="009B17B0" w:rsidP="009B17B0">
      <w:pPr>
        <w:widowControl w:val="0"/>
        <w:numPr>
          <w:ilvl w:val="0"/>
          <w:numId w:val="344"/>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языковой и читательской культурой как средством познания мира;</w:t>
      </w:r>
    </w:p>
    <w:p w:rsidR="009B17B0" w:rsidRPr="009B17B0" w:rsidRDefault="009B17B0" w:rsidP="009B17B0">
      <w:pPr>
        <w:widowControl w:val="0"/>
        <w:numPr>
          <w:ilvl w:val="0"/>
          <w:numId w:val="344"/>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Личностные результаты, обеспечивающие адаптацию обучающегося к изменяющимся условиям социальной и природной среды, включают:</w:t>
      </w:r>
    </w:p>
    <w:p w:rsidR="009B17B0" w:rsidRPr="009B17B0" w:rsidRDefault="009B17B0" w:rsidP="009B17B0">
      <w:pPr>
        <w:widowControl w:val="0"/>
        <w:numPr>
          <w:ilvl w:val="0"/>
          <w:numId w:val="345"/>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B17B0" w:rsidRPr="009B17B0" w:rsidRDefault="009B17B0" w:rsidP="009B17B0">
      <w:pPr>
        <w:widowControl w:val="0"/>
        <w:numPr>
          <w:ilvl w:val="0"/>
          <w:numId w:val="345"/>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обучающихся во взаимодействии в условиях неопределенности, открытость опыту и знаниям других;</w:t>
      </w:r>
    </w:p>
    <w:p w:rsidR="009B17B0" w:rsidRPr="009B17B0" w:rsidRDefault="009B17B0" w:rsidP="009B17B0">
      <w:pPr>
        <w:widowControl w:val="0"/>
        <w:numPr>
          <w:ilvl w:val="0"/>
          <w:numId w:val="345"/>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B17B0" w:rsidRPr="009B17B0" w:rsidRDefault="009B17B0" w:rsidP="009B17B0">
      <w:pPr>
        <w:widowControl w:val="0"/>
        <w:numPr>
          <w:ilvl w:val="0"/>
          <w:numId w:val="345"/>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9B17B0" w:rsidRPr="009B17B0" w:rsidRDefault="009B17B0" w:rsidP="009B17B0">
      <w:pPr>
        <w:widowControl w:val="0"/>
        <w:numPr>
          <w:ilvl w:val="0"/>
          <w:numId w:val="345"/>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умение распознавать конкретные примеры понятия по характерным признакам, выполнять операции в соответствии с </w:t>
      </w:r>
      <w:r w:rsidRPr="009B17B0">
        <w:rPr>
          <w:rFonts w:ascii="Times New Roman" w:eastAsia="Times New Roman" w:hAnsi="Times New Roman" w:cs="Times New Roman"/>
          <w:sz w:val="20"/>
          <w:szCs w:val="20"/>
          <w:lang w:eastAsia="ru-RU" w:bidi="ru-RU"/>
        </w:rPr>
        <w:lastRenderedPageBreak/>
        <w:t>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B17B0" w:rsidRPr="009B17B0" w:rsidRDefault="009B17B0" w:rsidP="009B17B0">
      <w:pPr>
        <w:widowControl w:val="0"/>
        <w:numPr>
          <w:ilvl w:val="0"/>
          <w:numId w:val="345"/>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анализировать и выявлять взаимосвязи природы, общества и экономики;</w:t>
      </w:r>
    </w:p>
    <w:p w:rsidR="009B17B0" w:rsidRPr="009B17B0" w:rsidRDefault="009B17B0" w:rsidP="009B17B0">
      <w:pPr>
        <w:widowControl w:val="0"/>
        <w:numPr>
          <w:ilvl w:val="0"/>
          <w:numId w:val="34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9B17B0" w:rsidRPr="009B17B0" w:rsidRDefault="009B17B0" w:rsidP="009B17B0">
      <w:pPr>
        <w:widowControl w:val="0"/>
        <w:numPr>
          <w:ilvl w:val="0"/>
          <w:numId w:val="345"/>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обучающихся осознавать стрессовую ситуацию, оценивать происходящие изменения и их последствия;</w:t>
      </w:r>
    </w:p>
    <w:p w:rsidR="009B17B0" w:rsidRPr="009B17B0" w:rsidRDefault="009B17B0" w:rsidP="009B17B0">
      <w:pPr>
        <w:widowControl w:val="0"/>
        <w:numPr>
          <w:ilvl w:val="0"/>
          <w:numId w:val="345"/>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стрессовую ситуацию как вызов, требующий контрмер;</w:t>
      </w:r>
    </w:p>
    <w:p w:rsidR="009B17B0" w:rsidRPr="009B17B0" w:rsidRDefault="009B17B0" w:rsidP="009B17B0">
      <w:pPr>
        <w:widowControl w:val="0"/>
        <w:numPr>
          <w:ilvl w:val="0"/>
          <w:numId w:val="345"/>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ситуацию стресса, корректировать принимаемые решения и действия;</w:t>
      </w:r>
    </w:p>
    <w:p w:rsidR="009B17B0" w:rsidRPr="009B17B0" w:rsidRDefault="009B17B0" w:rsidP="009B17B0">
      <w:pPr>
        <w:widowControl w:val="0"/>
        <w:numPr>
          <w:ilvl w:val="0"/>
          <w:numId w:val="34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и оценивать риски и последствия, формировать опыт, уметь находить позитивное в произошедшей ситуации;</w:t>
      </w:r>
    </w:p>
    <w:p w:rsidR="009B17B0" w:rsidRPr="009B17B0" w:rsidRDefault="009B17B0" w:rsidP="009B17B0">
      <w:pPr>
        <w:widowControl w:val="0"/>
        <w:numPr>
          <w:ilvl w:val="0"/>
          <w:numId w:val="345"/>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быть готовым действовать в отсутствие гарантий успеха.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63" w:name="bookmark72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Метапредметные результаты</w:t>
      </w:r>
      <w:bookmarkEnd w:id="36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Метапредметные результаты освоения программы основного общего образования, в том числе адаптированной, должны отражать: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Овладение универсальными учебными познавательными действиями:</w:t>
      </w:r>
    </w:p>
    <w:p w:rsidR="009B17B0" w:rsidRPr="009B17B0" w:rsidRDefault="009B17B0" w:rsidP="009B17B0">
      <w:pPr>
        <w:widowControl w:val="0"/>
        <w:numPr>
          <w:ilvl w:val="0"/>
          <w:numId w:val="82"/>
        </w:numPr>
        <w:tabs>
          <w:tab w:val="left" w:pos="545"/>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базовые логические действия:</w:t>
      </w:r>
    </w:p>
    <w:p w:rsidR="009B17B0" w:rsidRPr="009B17B0" w:rsidRDefault="009B17B0" w:rsidP="009B17B0">
      <w:pPr>
        <w:widowControl w:val="0"/>
        <w:numPr>
          <w:ilvl w:val="0"/>
          <w:numId w:val="346"/>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объектов (явлений);</w:t>
      </w:r>
    </w:p>
    <w:p w:rsidR="009B17B0" w:rsidRPr="009B17B0" w:rsidRDefault="009B17B0" w:rsidP="009B17B0">
      <w:pPr>
        <w:widowControl w:val="0"/>
        <w:numPr>
          <w:ilvl w:val="0"/>
          <w:numId w:val="34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существенный признак классификации, основания для обобщения и сравнения, критерии проводимого анализа;</w:t>
      </w:r>
    </w:p>
    <w:p w:rsidR="009B17B0" w:rsidRPr="009B17B0" w:rsidRDefault="009B17B0" w:rsidP="009B17B0">
      <w:pPr>
        <w:widowControl w:val="0"/>
        <w:numPr>
          <w:ilvl w:val="0"/>
          <w:numId w:val="34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учётом предложенной задачи выявлять закономерности и противоречия в рассматриваемых фактах, данных и наблюдениях;</w:t>
      </w:r>
    </w:p>
    <w:p w:rsidR="009B17B0" w:rsidRPr="009B17B0" w:rsidRDefault="009B17B0" w:rsidP="009B17B0">
      <w:pPr>
        <w:widowControl w:val="0"/>
        <w:numPr>
          <w:ilvl w:val="0"/>
          <w:numId w:val="34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предлагать критерии для выявления закономерностей и противоречий;</w:t>
      </w:r>
    </w:p>
    <w:p w:rsidR="009B17B0" w:rsidRPr="009B17B0" w:rsidRDefault="009B17B0" w:rsidP="009B17B0">
      <w:pPr>
        <w:widowControl w:val="0"/>
        <w:numPr>
          <w:ilvl w:val="0"/>
          <w:numId w:val="34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дефициты информации, данных, необходимых для решения поставленной задачи;</w:t>
      </w:r>
    </w:p>
    <w:p w:rsidR="009B17B0" w:rsidRPr="009B17B0" w:rsidRDefault="009B17B0" w:rsidP="009B17B0">
      <w:pPr>
        <w:widowControl w:val="0"/>
        <w:numPr>
          <w:ilvl w:val="0"/>
          <w:numId w:val="34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причинно-следственные связи при изучении явлений и процессов;</w:t>
      </w:r>
    </w:p>
    <w:p w:rsidR="009B17B0" w:rsidRPr="009B17B0" w:rsidRDefault="009B17B0" w:rsidP="009B17B0">
      <w:pPr>
        <w:widowControl w:val="0"/>
        <w:numPr>
          <w:ilvl w:val="0"/>
          <w:numId w:val="34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B17B0" w:rsidRPr="009B17B0" w:rsidRDefault="009B17B0" w:rsidP="009B17B0">
      <w:pPr>
        <w:widowControl w:val="0"/>
        <w:numPr>
          <w:ilvl w:val="0"/>
          <w:numId w:val="34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самостоятельно выбирать способ решения учебной задачи (сравнивать несколько вариантов решения, выбирать наиболее </w:t>
      </w:r>
      <w:r w:rsidRPr="009B17B0">
        <w:rPr>
          <w:rFonts w:ascii="Times New Roman" w:eastAsia="Times New Roman" w:hAnsi="Times New Roman" w:cs="Times New Roman"/>
          <w:sz w:val="20"/>
          <w:szCs w:val="20"/>
          <w:lang w:eastAsia="ru-RU" w:bidi="ru-RU"/>
        </w:rPr>
        <w:lastRenderedPageBreak/>
        <w:t>подходящий с учётом самостоятельно выделенных критериев);</w:t>
      </w:r>
    </w:p>
    <w:p w:rsidR="009B17B0" w:rsidRPr="009B17B0" w:rsidRDefault="009B17B0" w:rsidP="009B17B0">
      <w:pPr>
        <w:widowControl w:val="0"/>
        <w:numPr>
          <w:ilvl w:val="0"/>
          <w:numId w:val="82"/>
        </w:numPr>
        <w:tabs>
          <w:tab w:val="left" w:pos="473"/>
        </w:tabs>
        <w:spacing w:after="0" w:line="240"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базовые исследовательские действия:</w:t>
      </w:r>
    </w:p>
    <w:p w:rsidR="009B17B0" w:rsidRPr="009B17B0" w:rsidRDefault="009B17B0" w:rsidP="009B17B0">
      <w:pPr>
        <w:widowControl w:val="0"/>
        <w:numPr>
          <w:ilvl w:val="0"/>
          <w:numId w:val="34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вопросы как исследовательский инструмент познания;</w:t>
      </w:r>
    </w:p>
    <w:p w:rsidR="009B17B0" w:rsidRPr="009B17B0" w:rsidRDefault="009B17B0" w:rsidP="009B17B0">
      <w:pPr>
        <w:widowControl w:val="0"/>
        <w:numPr>
          <w:ilvl w:val="0"/>
          <w:numId w:val="34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B17B0" w:rsidRPr="009B17B0" w:rsidRDefault="009B17B0" w:rsidP="009B17B0">
      <w:pPr>
        <w:widowControl w:val="0"/>
        <w:numPr>
          <w:ilvl w:val="0"/>
          <w:numId w:val="34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гипотезу об истинности собственных суждений и суждений других, аргументировать свою позицию, мнение;</w:t>
      </w:r>
    </w:p>
    <w:p w:rsidR="009B17B0" w:rsidRPr="009B17B0" w:rsidRDefault="009B17B0" w:rsidP="009B17B0">
      <w:pPr>
        <w:widowControl w:val="0"/>
        <w:numPr>
          <w:ilvl w:val="0"/>
          <w:numId w:val="34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9B17B0" w:rsidRPr="009B17B0" w:rsidRDefault="009B17B0" w:rsidP="009B17B0">
      <w:pPr>
        <w:widowControl w:val="0"/>
        <w:numPr>
          <w:ilvl w:val="0"/>
          <w:numId w:val="34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 применимость и достоверность информации, полученной</w:t>
      </w:r>
    </w:p>
    <w:p w:rsidR="009B17B0" w:rsidRPr="009B17B0" w:rsidRDefault="009B17B0" w:rsidP="009B17B0">
      <w:pPr>
        <w:widowControl w:val="0"/>
        <w:numPr>
          <w:ilvl w:val="0"/>
          <w:numId w:val="34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исследования (эксперимента);</w:t>
      </w:r>
    </w:p>
    <w:p w:rsidR="009B17B0" w:rsidRPr="009B17B0" w:rsidRDefault="009B17B0" w:rsidP="009B17B0">
      <w:pPr>
        <w:widowControl w:val="0"/>
        <w:numPr>
          <w:ilvl w:val="0"/>
          <w:numId w:val="34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B17B0" w:rsidRPr="009B17B0" w:rsidRDefault="009B17B0" w:rsidP="009B17B0">
      <w:pPr>
        <w:widowControl w:val="0"/>
        <w:numPr>
          <w:ilvl w:val="0"/>
          <w:numId w:val="34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B17B0" w:rsidRPr="009B17B0" w:rsidRDefault="009B17B0" w:rsidP="009B17B0">
      <w:pPr>
        <w:widowControl w:val="0"/>
        <w:numPr>
          <w:ilvl w:val="0"/>
          <w:numId w:val="82"/>
        </w:numPr>
        <w:tabs>
          <w:tab w:val="left" w:pos="473"/>
        </w:tabs>
        <w:spacing w:after="0" w:line="240"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 с информацией:</w:t>
      </w:r>
    </w:p>
    <w:p w:rsidR="009B17B0" w:rsidRPr="009B17B0" w:rsidRDefault="009B17B0" w:rsidP="009B17B0">
      <w:pPr>
        <w:widowControl w:val="0"/>
        <w:numPr>
          <w:ilvl w:val="0"/>
          <w:numId w:val="34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B17B0" w:rsidRPr="009B17B0" w:rsidRDefault="009B17B0" w:rsidP="009B17B0">
      <w:pPr>
        <w:widowControl w:val="0"/>
        <w:numPr>
          <w:ilvl w:val="0"/>
          <w:numId w:val="34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систематизировать и интерпретировать информацию различных видов и форм представления;</w:t>
      </w:r>
    </w:p>
    <w:p w:rsidR="009B17B0" w:rsidRPr="009B17B0" w:rsidRDefault="009B17B0" w:rsidP="009B17B0">
      <w:pPr>
        <w:widowControl w:val="0"/>
        <w:numPr>
          <w:ilvl w:val="0"/>
          <w:numId w:val="34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9B17B0" w:rsidRPr="009B17B0" w:rsidRDefault="009B17B0" w:rsidP="009B17B0">
      <w:pPr>
        <w:widowControl w:val="0"/>
        <w:numPr>
          <w:ilvl w:val="0"/>
          <w:numId w:val="34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B17B0" w:rsidRPr="009B17B0" w:rsidRDefault="009B17B0" w:rsidP="009B17B0">
      <w:pPr>
        <w:widowControl w:val="0"/>
        <w:numPr>
          <w:ilvl w:val="0"/>
          <w:numId w:val="34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надежность информации по критериям, предложенным педагогическим работником или сформулированным самостоятельно;</w:t>
      </w:r>
    </w:p>
    <w:p w:rsidR="009B17B0" w:rsidRPr="009B17B0" w:rsidRDefault="009B17B0" w:rsidP="009B17B0">
      <w:pPr>
        <w:widowControl w:val="0"/>
        <w:numPr>
          <w:ilvl w:val="0"/>
          <w:numId w:val="34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эффективно запоминать и систематизировать информацию.</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познавательных действий обеспечивает сформированность когнитивных навыков у обучающихся.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Овладение универсальными учебными коммуникативными действиями:</w:t>
      </w:r>
    </w:p>
    <w:p w:rsidR="009B17B0" w:rsidRPr="009B17B0" w:rsidRDefault="009B17B0" w:rsidP="009B17B0">
      <w:pPr>
        <w:widowControl w:val="0"/>
        <w:numPr>
          <w:ilvl w:val="0"/>
          <w:numId w:val="83"/>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общение:</w:t>
      </w:r>
    </w:p>
    <w:p w:rsidR="009B17B0" w:rsidRPr="009B17B0" w:rsidRDefault="009B17B0" w:rsidP="009B17B0">
      <w:pPr>
        <w:widowControl w:val="0"/>
        <w:numPr>
          <w:ilvl w:val="0"/>
          <w:numId w:val="34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воспринимать и формулировать суждения, выражать эмоции в </w:t>
      </w:r>
      <w:r w:rsidRPr="009B17B0">
        <w:rPr>
          <w:rFonts w:ascii="Times New Roman" w:eastAsia="Times New Roman" w:hAnsi="Times New Roman" w:cs="Times New Roman"/>
          <w:sz w:val="20"/>
          <w:szCs w:val="20"/>
          <w:lang w:eastAsia="ru-RU" w:bidi="ru-RU"/>
        </w:rPr>
        <w:lastRenderedPageBreak/>
        <w:t>соответствии с целями и условиями общения;</w:t>
      </w:r>
    </w:p>
    <w:p w:rsidR="009B17B0" w:rsidRPr="009B17B0" w:rsidRDefault="009B17B0" w:rsidP="009B17B0">
      <w:pPr>
        <w:widowControl w:val="0"/>
        <w:numPr>
          <w:ilvl w:val="0"/>
          <w:numId w:val="34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себя (свою точку зрения) в устных и письменных текстах;</w:t>
      </w:r>
    </w:p>
    <w:p w:rsidR="009B17B0" w:rsidRPr="009B17B0" w:rsidRDefault="009B17B0" w:rsidP="009B17B0">
      <w:pPr>
        <w:widowControl w:val="0"/>
        <w:numPr>
          <w:ilvl w:val="0"/>
          <w:numId w:val="34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B17B0" w:rsidRPr="009B17B0" w:rsidRDefault="009B17B0" w:rsidP="009B17B0">
      <w:pPr>
        <w:widowControl w:val="0"/>
        <w:numPr>
          <w:ilvl w:val="0"/>
          <w:numId w:val="34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9B17B0" w:rsidRPr="009B17B0" w:rsidRDefault="009B17B0" w:rsidP="009B17B0">
      <w:pPr>
        <w:widowControl w:val="0"/>
        <w:numPr>
          <w:ilvl w:val="0"/>
          <w:numId w:val="34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B17B0" w:rsidRPr="009B17B0" w:rsidRDefault="009B17B0" w:rsidP="009B17B0">
      <w:pPr>
        <w:widowControl w:val="0"/>
        <w:numPr>
          <w:ilvl w:val="0"/>
          <w:numId w:val="34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свои суждения с суждениями других участников диалога, обнаруживать различие и сходство позиций;</w:t>
      </w:r>
    </w:p>
    <w:p w:rsidR="009B17B0" w:rsidRPr="009B17B0" w:rsidRDefault="009B17B0" w:rsidP="009B17B0">
      <w:pPr>
        <w:widowControl w:val="0"/>
        <w:numPr>
          <w:ilvl w:val="0"/>
          <w:numId w:val="34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результаты выполненного опыта (эксперимента, исследования, проекта);</w:t>
      </w:r>
    </w:p>
    <w:p w:rsidR="009B17B0" w:rsidRPr="009B17B0" w:rsidRDefault="009B17B0" w:rsidP="009B17B0">
      <w:pPr>
        <w:widowControl w:val="0"/>
        <w:numPr>
          <w:ilvl w:val="0"/>
          <w:numId w:val="34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B17B0" w:rsidRPr="009B17B0" w:rsidRDefault="009B17B0" w:rsidP="009B17B0">
      <w:pPr>
        <w:widowControl w:val="0"/>
        <w:numPr>
          <w:ilvl w:val="0"/>
          <w:numId w:val="83"/>
        </w:numPr>
        <w:tabs>
          <w:tab w:val="left" w:pos="55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совместная деятельность:</w:t>
      </w:r>
    </w:p>
    <w:p w:rsidR="009B17B0" w:rsidRPr="009B17B0" w:rsidRDefault="009B17B0" w:rsidP="009B17B0">
      <w:pPr>
        <w:widowControl w:val="0"/>
        <w:numPr>
          <w:ilvl w:val="0"/>
          <w:numId w:val="350"/>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B17B0" w:rsidRPr="009B17B0" w:rsidRDefault="009B17B0" w:rsidP="009B17B0">
      <w:pPr>
        <w:widowControl w:val="0"/>
        <w:numPr>
          <w:ilvl w:val="0"/>
          <w:numId w:val="350"/>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B17B0" w:rsidRPr="009B17B0" w:rsidRDefault="009B17B0" w:rsidP="009B17B0">
      <w:pPr>
        <w:widowControl w:val="0"/>
        <w:numPr>
          <w:ilvl w:val="0"/>
          <w:numId w:val="350"/>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обобщать мнения нескольких людей, проявлять готовность руководить, выполнять поручения, подчиняться;</w:t>
      </w:r>
    </w:p>
    <w:p w:rsidR="009B17B0" w:rsidRPr="009B17B0" w:rsidRDefault="009B17B0" w:rsidP="009B17B0">
      <w:pPr>
        <w:widowControl w:val="0"/>
        <w:numPr>
          <w:ilvl w:val="0"/>
          <w:numId w:val="350"/>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B17B0" w:rsidRPr="009B17B0" w:rsidRDefault="009B17B0" w:rsidP="009B17B0">
      <w:pPr>
        <w:widowControl w:val="0"/>
        <w:numPr>
          <w:ilvl w:val="0"/>
          <w:numId w:val="35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B17B0" w:rsidRPr="009B17B0" w:rsidRDefault="009B17B0" w:rsidP="009B17B0">
      <w:pPr>
        <w:widowControl w:val="0"/>
        <w:numPr>
          <w:ilvl w:val="0"/>
          <w:numId w:val="35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качество своего вклада в общий продукт по критериям, самостоятельно сформулированным участниками взаимодействия;</w:t>
      </w:r>
    </w:p>
    <w:p w:rsidR="009B17B0" w:rsidRPr="009B17B0" w:rsidRDefault="009B17B0" w:rsidP="009B17B0">
      <w:pPr>
        <w:widowControl w:val="0"/>
        <w:numPr>
          <w:ilvl w:val="0"/>
          <w:numId w:val="350"/>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сравнивать результаты с исходной задачей и вклад каждого члена команды в достижение результатов, разделять сферу </w:t>
      </w:r>
      <w:r w:rsidRPr="009B17B0">
        <w:rPr>
          <w:rFonts w:ascii="Times New Roman" w:eastAsia="Times New Roman" w:hAnsi="Times New Roman" w:cs="Times New Roman"/>
          <w:sz w:val="20"/>
          <w:szCs w:val="20"/>
          <w:lang w:eastAsia="ru-RU" w:bidi="ru-RU"/>
        </w:rPr>
        <w:lastRenderedPageBreak/>
        <w:t>ответственности и проявлять готовность к предоставлению отчета перед группой.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Овладение универсальными учебными регулятивными действиями:</w:t>
      </w:r>
    </w:p>
    <w:p w:rsidR="009B17B0" w:rsidRPr="009B17B0" w:rsidRDefault="009B17B0" w:rsidP="009B17B0">
      <w:pPr>
        <w:widowControl w:val="0"/>
        <w:numPr>
          <w:ilvl w:val="0"/>
          <w:numId w:val="84"/>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самоорганизация:</w:t>
      </w:r>
    </w:p>
    <w:p w:rsidR="009B17B0" w:rsidRPr="009B17B0" w:rsidRDefault="009B17B0" w:rsidP="009B17B0">
      <w:pPr>
        <w:widowControl w:val="0"/>
        <w:numPr>
          <w:ilvl w:val="0"/>
          <w:numId w:val="351"/>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проблемы для решения в жизненных и учебных ситуациях;</w:t>
      </w:r>
    </w:p>
    <w:p w:rsidR="009B17B0" w:rsidRPr="009B17B0" w:rsidRDefault="009B17B0" w:rsidP="009B17B0">
      <w:pPr>
        <w:widowControl w:val="0"/>
        <w:numPr>
          <w:ilvl w:val="0"/>
          <w:numId w:val="35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ориентироваться в различных подходах принятия решений (индивидуальное, принятие решения в группе, принятие решений группой);</w:t>
      </w:r>
    </w:p>
    <w:p w:rsidR="009B17B0" w:rsidRPr="009B17B0" w:rsidRDefault="009B17B0" w:rsidP="009B17B0">
      <w:pPr>
        <w:widowControl w:val="0"/>
        <w:numPr>
          <w:ilvl w:val="0"/>
          <w:numId w:val="351"/>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B17B0" w:rsidRPr="009B17B0" w:rsidRDefault="009B17B0" w:rsidP="009B17B0">
      <w:pPr>
        <w:widowControl w:val="0"/>
        <w:numPr>
          <w:ilvl w:val="0"/>
          <w:numId w:val="351"/>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9B17B0" w:rsidRPr="009B17B0" w:rsidRDefault="009B17B0" w:rsidP="009B17B0">
      <w:pPr>
        <w:widowControl w:val="0"/>
        <w:numPr>
          <w:ilvl w:val="0"/>
          <w:numId w:val="351"/>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выбор и брать ответственность за решение;</w:t>
      </w:r>
    </w:p>
    <w:p w:rsidR="009B17B0" w:rsidRPr="009B17B0" w:rsidRDefault="009B17B0" w:rsidP="009B17B0">
      <w:pPr>
        <w:widowControl w:val="0"/>
        <w:numPr>
          <w:ilvl w:val="0"/>
          <w:numId w:val="84"/>
        </w:numPr>
        <w:tabs>
          <w:tab w:val="left" w:pos="61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самоконтроль:</w:t>
      </w:r>
    </w:p>
    <w:p w:rsidR="009B17B0" w:rsidRPr="009B17B0" w:rsidRDefault="009B17B0" w:rsidP="009B17B0">
      <w:pPr>
        <w:widowControl w:val="0"/>
        <w:numPr>
          <w:ilvl w:val="0"/>
          <w:numId w:val="352"/>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способами самоконтроля, самомотивации и рефлексии;</w:t>
      </w:r>
    </w:p>
    <w:p w:rsidR="009B17B0" w:rsidRPr="009B17B0" w:rsidRDefault="009B17B0" w:rsidP="009B17B0">
      <w:pPr>
        <w:widowControl w:val="0"/>
        <w:numPr>
          <w:ilvl w:val="0"/>
          <w:numId w:val="352"/>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давать адекватную оценку ситуации и предлагать план ее изменения;</w:t>
      </w:r>
    </w:p>
    <w:p w:rsidR="009B17B0" w:rsidRPr="009B17B0" w:rsidRDefault="009B17B0" w:rsidP="009B17B0">
      <w:pPr>
        <w:widowControl w:val="0"/>
        <w:numPr>
          <w:ilvl w:val="0"/>
          <w:numId w:val="352"/>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учитывать контекст и предвидеть трудности, которые могут возникнуть</w:t>
      </w:r>
    </w:p>
    <w:p w:rsidR="009B17B0" w:rsidRPr="009B17B0" w:rsidRDefault="009B17B0" w:rsidP="009B17B0">
      <w:pPr>
        <w:widowControl w:val="0"/>
        <w:numPr>
          <w:ilvl w:val="0"/>
          <w:numId w:val="352"/>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решении учебной задачи, адаптировать решение к меняющимся обстоятельствам;</w:t>
      </w:r>
    </w:p>
    <w:p w:rsidR="009B17B0" w:rsidRPr="009B17B0" w:rsidRDefault="009B17B0" w:rsidP="009B17B0">
      <w:pPr>
        <w:widowControl w:val="0"/>
        <w:numPr>
          <w:ilvl w:val="0"/>
          <w:numId w:val="35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9B17B0" w:rsidRPr="009B17B0" w:rsidRDefault="009B17B0" w:rsidP="009B17B0">
      <w:pPr>
        <w:widowControl w:val="0"/>
        <w:numPr>
          <w:ilvl w:val="0"/>
          <w:numId w:val="35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вносить коррективы в деятельность на основе новых обстоятельств, изменившихся ситуаций, установленных ошибок, возникших трудностей;</w:t>
      </w:r>
    </w:p>
    <w:p w:rsidR="009B17B0" w:rsidRPr="009B17B0" w:rsidRDefault="009B17B0" w:rsidP="009B17B0">
      <w:pPr>
        <w:widowControl w:val="0"/>
        <w:numPr>
          <w:ilvl w:val="0"/>
          <w:numId w:val="352"/>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соответствие результата цели и условиям;</w:t>
      </w:r>
    </w:p>
    <w:p w:rsidR="009B17B0" w:rsidRPr="009B17B0" w:rsidRDefault="009B17B0" w:rsidP="009B17B0">
      <w:pPr>
        <w:widowControl w:val="0"/>
        <w:numPr>
          <w:ilvl w:val="0"/>
          <w:numId w:val="84"/>
        </w:numPr>
        <w:tabs>
          <w:tab w:val="left" w:pos="61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эмоциональный интеллект:</w:t>
      </w:r>
    </w:p>
    <w:p w:rsidR="009B17B0" w:rsidRPr="009B17B0" w:rsidRDefault="009B17B0" w:rsidP="009B17B0">
      <w:pPr>
        <w:widowControl w:val="0"/>
        <w:numPr>
          <w:ilvl w:val="0"/>
          <w:numId w:val="35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называть и управлять собственными эмоциями и эмоциями других;</w:t>
      </w:r>
    </w:p>
    <w:p w:rsidR="009B17B0" w:rsidRPr="009B17B0" w:rsidRDefault="009B17B0" w:rsidP="009B17B0">
      <w:pPr>
        <w:widowControl w:val="0"/>
        <w:numPr>
          <w:ilvl w:val="0"/>
          <w:numId w:val="353"/>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анализировать причины эмоций;</w:t>
      </w:r>
    </w:p>
    <w:p w:rsidR="009B17B0" w:rsidRPr="009B17B0" w:rsidRDefault="009B17B0" w:rsidP="009B17B0">
      <w:pPr>
        <w:widowControl w:val="0"/>
        <w:numPr>
          <w:ilvl w:val="0"/>
          <w:numId w:val="35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ставить себя на место другого человека, понимать мотивы и </w:t>
      </w:r>
      <w:r w:rsidRPr="009B17B0">
        <w:rPr>
          <w:rFonts w:ascii="Times New Roman" w:eastAsia="Times New Roman" w:hAnsi="Times New Roman" w:cs="Times New Roman"/>
          <w:sz w:val="20"/>
          <w:szCs w:val="20"/>
          <w:lang w:eastAsia="ru-RU" w:bidi="ru-RU"/>
        </w:rPr>
        <w:lastRenderedPageBreak/>
        <w:t>намерения другого;</w:t>
      </w:r>
    </w:p>
    <w:p w:rsidR="009B17B0" w:rsidRPr="009B17B0" w:rsidRDefault="009B17B0" w:rsidP="009B17B0">
      <w:pPr>
        <w:widowControl w:val="0"/>
        <w:numPr>
          <w:ilvl w:val="0"/>
          <w:numId w:val="353"/>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регулировать способ выражения эмоций;</w:t>
      </w:r>
    </w:p>
    <w:p w:rsidR="009B17B0" w:rsidRPr="009B17B0" w:rsidRDefault="009B17B0" w:rsidP="009B17B0">
      <w:pPr>
        <w:widowControl w:val="0"/>
        <w:numPr>
          <w:ilvl w:val="0"/>
          <w:numId w:val="84"/>
        </w:numPr>
        <w:tabs>
          <w:tab w:val="left" w:pos="61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принятие себя и других:</w:t>
      </w:r>
    </w:p>
    <w:p w:rsidR="009B17B0" w:rsidRPr="009B17B0" w:rsidRDefault="009B17B0" w:rsidP="009B17B0">
      <w:pPr>
        <w:widowControl w:val="0"/>
        <w:numPr>
          <w:ilvl w:val="0"/>
          <w:numId w:val="354"/>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осознанно относиться к другому человеку, его мнению;</w:t>
      </w:r>
    </w:p>
    <w:p w:rsidR="009B17B0" w:rsidRPr="009B17B0" w:rsidRDefault="009B17B0" w:rsidP="009B17B0">
      <w:pPr>
        <w:widowControl w:val="0"/>
        <w:numPr>
          <w:ilvl w:val="0"/>
          <w:numId w:val="354"/>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признавать свое право на ошибку и такое же право другого;</w:t>
      </w:r>
    </w:p>
    <w:p w:rsidR="009B17B0" w:rsidRPr="009B17B0" w:rsidRDefault="009B17B0" w:rsidP="009B17B0">
      <w:pPr>
        <w:widowControl w:val="0"/>
        <w:numPr>
          <w:ilvl w:val="0"/>
          <w:numId w:val="354"/>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себя и других, не осуждая;</w:t>
      </w:r>
    </w:p>
    <w:p w:rsidR="009B17B0" w:rsidRPr="009B17B0" w:rsidRDefault="009B17B0" w:rsidP="009B17B0">
      <w:pPr>
        <w:widowControl w:val="0"/>
        <w:numPr>
          <w:ilvl w:val="0"/>
          <w:numId w:val="354"/>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открытость себе и другим;</w:t>
      </w:r>
    </w:p>
    <w:p w:rsidR="009B17B0" w:rsidRPr="009B17B0" w:rsidRDefault="009B17B0" w:rsidP="009B17B0">
      <w:pPr>
        <w:widowControl w:val="0"/>
        <w:numPr>
          <w:ilvl w:val="0"/>
          <w:numId w:val="354"/>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невозможность контролировать все вокруг.</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64" w:name="bookmark72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Предметные результаты</w:t>
      </w:r>
      <w:bookmarkEnd w:id="36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по учебному предмету «Иностранный (китайский)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65" w:name="bookmark73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 КЛАСС</w:t>
      </w:r>
      <w:bookmarkEnd w:id="36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66" w:name="bookmark73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bookmarkEnd w:id="366"/>
    </w:p>
    <w:p w:rsidR="009B17B0" w:rsidRPr="009B17B0" w:rsidRDefault="009B17B0" w:rsidP="009B17B0">
      <w:pPr>
        <w:widowControl w:val="0"/>
        <w:numPr>
          <w:ilvl w:val="0"/>
          <w:numId w:val="85"/>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основными видами речевой 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говорение: </w:t>
      </w: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создавать разные виды монологических высказываний </w:t>
      </w:r>
      <w:r w:rsidRPr="009B17B0">
        <w:rPr>
          <w:rFonts w:ascii="Times New Roman" w:eastAsia="Times New Roman" w:hAnsi="Times New Roman" w:cs="Times New Roman"/>
          <w:sz w:val="20"/>
          <w:szCs w:val="20"/>
          <w:lang w:eastAsia="ru-RU" w:bidi="ru-RU"/>
        </w:rPr>
        <w:t xml:space="preserve">(описание, в том числе характеристика; повествование/ сообщение) с вербальными и/или зрительными опорами в рамках тематического содержания речи (объём монологического высказывания — 5-6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 текста с вербальными и/или зрительными опорами (объём — 5-6 фраз); кратко излагать результаты выполненной проектной работы (объём — 5-6 фраз);</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w:t>
      </w:r>
      <w:r w:rsidRPr="009B17B0">
        <w:rPr>
          <w:rFonts w:ascii="Times New Roman" w:eastAsia="Times New Roman" w:hAnsi="Times New Roman" w:cs="Times New Roman"/>
          <w:sz w:val="20"/>
          <w:szCs w:val="20"/>
          <w:lang w:eastAsia="ru-RU" w:bidi="ru-RU"/>
        </w:rPr>
        <w:lastRenderedPageBreak/>
        <w:t>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110 знаков); </w:t>
      </w:r>
      <w:r w:rsidRPr="009B17B0">
        <w:rPr>
          <w:rFonts w:ascii="Times New Roman" w:eastAsia="Times New Roman" w:hAnsi="Times New Roman" w:cs="Times New Roman"/>
          <w:i/>
          <w:iCs/>
          <w:sz w:val="20"/>
          <w:szCs w:val="20"/>
          <w:lang w:eastAsia="ru-RU" w:bidi="ru-RU"/>
        </w:rPr>
        <w:t>читать</w:t>
      </w:r>
      <w:r w:rsidRPr="009B17B0">
        <w:rPr>
          <w:rFonts w:ascii="Times New Roman" w:eastAsia="Times New Roman" w:hAnsi="Times New Roman" w:cs="Times New Roman"/>
          <w:sz w:val="20"/>
          <w:szCs w:val="20"/>
          <w:lang w:eastAsia="ru-RU" w:bidi="ru-RU"/>
        </w:rPr>
        <w:t xml:space="preserve"> про себя несплошные тексты (таблицы) и понимать представленную в них информацию;</w:t>
      </w:r>
    </w:p>
    <w:p w:rsidR="009B17B0" w:rsidRPr="009B17B0" w:rsidRDefault="009B17B0" w:rsidP="009B17B0">
      <w:pPr>
        <w:widowControl w:val="0"/>
        <w:spacing w:after="2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50 знаков).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67" w:name="bookmark735"/>
      <w:r w:rsidRPr="009B17B0">
        <w:rPr>
          <w:rFonts w:ascii="Arial" w:eastAsia="Courier New" w:hAnsi="Arial" w:cs="Arial"/>
          <w:b/>
          <w:color w:val="000000"/>
          <w:sz w:val="20"/>
          <w:szCs w:val="20"/>
          <w:lang w:eastAsia="ru-RU" w:bidi="ru-RU"/>
        </w:rPr>
        <w:t>Языковые навыки и умения</w:t>
      </w:r>
      <w:bookmarkEnd w:id="367"/>
    </w:p>
    <w:p w:rsidR="009B17B0" w:rsidRPr="009B17B0" w:rsidRDefault="009B17B0" w:rsidP="009B17B0">
      <w:pPr>
        <w:widowControl w:val="0"/>
        <w:numPr>
          <w:ilvl w:val="0"/>
          <w:numId w:val="85"/>
        </w:numPr>
        <w:tabs>
          <w:tab w:val="left" w:pos="553"/>
        </w:tabs>
        <w:spacing w:after="0" w:line="240"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навыками: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произносить звуки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правила тональной системы китайского языка и корректно их использовать (изменение тонов, неполный третий тон, лёгкий тон);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 слух все звуки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буквы китайского звукобуквенного алфавита пиньинь (также называемого «фонетической транскрипцией»), иницили и финали, и фонетически корректно их озвучивать;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 слух и адекватно, без ошибок, ведущих к сбою в коммуникации, произносить слова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новые слова, записанные с помощью китайского фонетического алфавита, согласно основным правилам чтения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90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навыками ритмико-интонационного оформления речи в зависимости от коммуникативной ситуации.</w:t>
      </w:r>
    </w:p>
    <w:p w:rsidR="009B17B0" w:rsidRPr="009B17B0" w:rsidRDefault="009B17B0" w:rsidP="009B17B0">
      <w:pPr>
        <w:widowControl w:val="0"/>
        <w:numPr>
          <w:ilvl w:val="0"/>
          <w:numId w:val="85"/>
        </w:numPr>
        <w:tabs>
          <w:tab w:val="left" w:pos="54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иероглифическими, орфографическими и пунктуационными навыками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основополагающие правила написания китайских иероглифов и порядка черт при создании текстов в иероглифике;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анализировать иероглифы по количеству черт, указывать сходства и различия в написании изученных иероглифов;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идентифицировать структуру изученных иероглифов, выделять иероглифические ключи, графемы и черты, в фоноидеограммах — ключи и фонетики;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в иероглифическом тексте знакомые иероглифические знаки, в том числе в новых сочетаниях, уметь читать и записывать данные знаки;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печатные и рукописные тексты, записанные современным иероглифическим письмом, содержащие изученные иероглифы;</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записывать услышанный текст в пределах изученной лексики в иероглифике и пиньинь;</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транскрибировать изученные слова, записанные иероглификой, в системе пиньинь;</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расставлять знаки тонов в тексте, записанном иероглификой и пиньинь;</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расставлять знаки препинания в предложениях, между однородными членами предложения и в конце предложения;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набирать иероглифический текст на компьютере, пользоваться иероглификой при поиске информации в сети Интернет.</w:t>
      </w:r>
    </w:p>
    <w:p w:rsidR="009B17B0" w:rsidRPr="009B17B0" w:rsidRDefault="009B17B0" w:rsidP="009B17B0">
      <w:pPr>
        <w:widowControl w:val="0"/>
        <w:numPr>
          <w:ilvl w:val="0"/>
          <w:numId w:val="85"/>
        </w:numPr>
        <w:tabs>
          <w:tab w:val="left" w:pos="550"/>
        </w:tabs>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в звучащем и письменном</w:t>
      </w:r>
      <w:r w:rsidRPr="009B17B0">
        <w:rPr>
          <w:rFonts w:ascii="Times New Roman" w:eastAsia="Times New Roman" w:hAnsi="Times New Roman" w:cs="Times New Roman"/>
          <w:sz w:val="20"/>
          <w:szCs w:val="20"/>
          <w:lang w:eastAsia="ru-RU" w:bidi="ru-RU"/>
        </w:rPr>
        <w:t xml:space="preserve"> тексте 380 лексических единиц и правильно употреблять в устной и письменной речи 350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 употреблять в речи ряд интернациональных лексических единиц;</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смысловые особенности изученных лексических единиц и употреблять слова в соответствии с нормами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rsidR="009B17B0" w:rsidRPr="009B17B0" w:rsidRDefault="009B17B0" w:rsidP="009B17B0">
      <w:pPr>
        <w:widowControl w:val="0"/>
        <w:numPr>
          <w:ilvl w:val="0"/>
          <w:numId w:val="85"/>
        </w:numPr>
        <w:tabs>
          <w:tab w:val="left" w:pos="550"/>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употреблять в устной и письменной речи:</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Pr="009B17B0">
        <w:rPr>
          <w:rFonts w:ascii="SimSun" w:eastAsia="SimSun" w:hAnsi="SimSun" w:cs="SimSun" w:hint="eastAsia"/>
          <w:sz w:val="20"/>
          <w:szCs w:val="20"/>
          <w:lang w:eastAsia="ru-RU" w:bidi="ru-RU"/>
        </w:rPr>
        <w:t>吗</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в утвердительно отрицательной форме, специальный вопрос с вопросительными местоимениями), побудительные, восклицательные;</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нераспространенные и распространенные простые предложения;</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именным сказуемым со связкой </w:t>
      </w:r>
      <w:r w:rsidRPr="009B17B0">
        <w:rPr>
          <w:rFonts w:ascii="MS Gothic" w:eastAsia="Times New Roman" w:hAnsi="MS Gothic" w:cs="MS Gothic"/>
          <w:sz w:val="20"/>
          <w:szCs w:val="20"/>
          <w:lang w:eastAsia="ru-RU" w:bidi="ru-RU"/>
        </w:rPr>
        <w:t xml:space="preserve">是 </w:t>
      </w:r>
      <w:r w:rsidRPr="009B17B0">
        <w:rPr>
          <w:rFonts w:ascii="Times New Roman" w:eastAsia="Times New Roman" w:hAnsi="Times New Roman" w:cs="Times New Roman"/>
          <w:sz w:val="20"/>
          <w:szCs w:val="20"/>
          <w:lang w:eastAsia="ru-RU" w:bidi="ru-RU"/>
        </w:rPr>
        <w:t xml:space="preserve">и без 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качественным сказуемым, приветственные фразы с качественным сказуемым;</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простым глагольным сказуемым;</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наличия и обладания со сказуемым, выраженным глаголом</w:t>
      </w:r>
      <w:r w:rsidRPr="009B17B0">
        <w:rPr>
          <w:rFonts w:ascii="MS Gothic" w:eastAsia="Times New Roman" w:hAnsi="MS Gothic" w:cs="MS Gothic"/>
          <w:sz w:val="20"/>
          <w:szCs w:val="20"/>
          <w:lang w:eastAsia="ru-RU" w:bidi="ru-RU"/>
        </w:rPr>
        <w:t>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Pr="009B17B0">
        <w:rPr>
          <w:rFonts w:ascii="SimSun" w:eastAsia="SimSun" w:hAnsi="SimSun" w:cs="SimSun" w:hint="eastAsia"/>
          <w:sz w:val="20"/>
          <w:szCs w:val="20"/>
          <w:lang w:eastAsia="ru-RU" w:bidi="ru-RU"/>
        </w:rPr>
        <w:t>请</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личные местоимения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притяжательные местоимения;</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вопросительные местоимения (</w:t>
      </w:r>
      <w:r w:rsidRPr="009B17B0">
        <w:rPr>
          <w:rFonts w:ascii="Microsoft JhengHei" w:eastAsia="Microsoft JhengHei" w:hAnsi="Microsoft JhengHei" w:cs="Microsoft JhengHei" w:hint="eastAsia"/>
          <w:sz w:val="20"/>
          <w:szCs w:val="20"/>
          <w:lang w:eastAsia="ru-RU" w:bidi="ru-RU"/>
        </w:rPr>
        <w:t>谁</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几</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多大</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多少</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вопросительное притяжательное местоимение</w:t>
      </w:r>
      <w:r w:rsidRPr="009B17B0">
        <w:rPr>
          <w:rFonts w:ascii="Times New Roman" w:eastAsia="Times New Roman" w:hAnsi="Times New Roman" w:cs="Times New Roman"/>
          <w:sz w:val="20"/>
          <w:szCs w:val="20"/>
          <w:lang w:val="en-US" w:eastAsia="ru-RU" w:bidi="ru-RU"/>
        </w:rPr>
        <w:t xml:space="preserve"> </w:t>
      </w:r>
      <w:r w:rsidRPr="009B17B0">
        <w:rPr>
          <w:rFonts w:ascii="Microsoft JhengHei" w:eastAsia="Microsoft JhengHei" w:hAnsi="Microsoft JhengHei" w:cs="Microsoft JhengHei" w:hint="eastAsia"/>
          <w:sz w:val="20"/>
          <w:szCs w:val="20"/>
          <w:lang w:eastAsia="ru-RU" w:bidi="ru-RU"/>
        </w:rPr>
        <w:t>谁</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вопросительное слово </w:t>
      </w:r>
      <w:r w:rsidRPr="009B17B0">
        <w:rPr>
          <w:rFonts w:ascii="MS Gothic" w:eastAsia="Times New Roman" w:hAnsi="MS Gothic" w:cs="MS Gothic"/>
          <w:sz w:val="20"/>
          <w:szCs w:val="20"/>
          <w:lang w:eastAsia="ru-RU" w:bidi="ru-RU"/>
        </w:rPr>
        <w:t xml:space="preserve">什么 </w:t>
      </w:r>
      <w:r w:rsidRPr="009B17B0">
        <w:rPr>
          <w:rFonts w:ascii="Times New Roman" w:eastAsia="Times New Roman" w:hAnsi="Times New Roman" w:cs="Times New Roman"/>
          <w:sz w:val="20"/>
          <w:szCs w:val="20"/>
          <w:lang w:eastAsia="ru-RU" w:bidi="ru-RU"/>
        </w:rPr>
        <w:t>в значении «какой» и в роли дополнения;</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существительные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определительное служебное слово (структурную частицу) </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имена собственные, способы построения имен по-китайски;</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отрицательные частицы</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没</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и глагольно-объектные словосочетания глагол </w:t>
      </w:r>
      <w:r w:rsidRPr="009B17B0">
        <w:rPr>
          <w:rFonts w:ascii="MS Gothic" w:eastAsia="Times New Roman" w:hAnsi="MS Gothic" w:cs="MS Gothic"/>
          <w:sz w:val="20"/>
          <w:szCs w:val="20"/>
          <w:lang w:eastAsia="ru-RU" w:bidi="ru-RU"/>
        </w:rPr>
        <w:t xml:space="preserve">借 </w:t>
      </w:r>
      <w:r w:rsidRPr="009B17B0">
        <w:rPr>
          <w:rFonts w:ascii="Times New Roman" w:eastAsia="Times New Roman" w:hAnsi="Times New Roman" w:cs="Times New Roman"/>
          <w:sz w:val="20"/>
          <w:szCs w:val="20"/>
          <w:lang w:eastAsia="ru-RU" w:bidi="ru-RU"/>
        </w:rPr>
        <w:t>в значениях «брать в долг» и «давать в долг»;</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модально-подобный глагол </w:t>
      </w:r>
      <w:r w:rsidRPr="009B17B0">
        <w:rPr>
          <w:rFonts w:ascii="MS Gothic" w:eastAsia="Times New Roman" w:hAnsi="MS Gothic" w:cs="MS Gothic"/>
          <w:sz w:val="20"/>
          <w:szCs w:val="20"/>
          <w:lang w:eastAsia="ru-RU" w:bidi="ru-RU"/>
        </w:rPr>
        <w:t>喜</w:t>
      </w:r>
      <w:r w:rsidRPr="009B17B0">
        <w:rPr>
          <w:rFonts w:ascii="SimSun" w:eastAsia="SimSun" w:hAnsi="SimSun" w:cs="SimSun" w:hint="eastAsia"/>
          <w:sz w:val="20"/>
          <w:szCs w:val="20"/>
          <w:lang w:eastAsia="ru-RU" w:bidi="ru-RU"/>
        </w:rPr>
        <w:t>欢</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с дополнением;</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модальные глаголы желания и потребности (</w:t>
      </w:r>
      <w:r w:rsidRPr="009B17B0">
        <w:rPr>
          <w:rFonts w:ascii="MS Gothic" w:eastAsia="Times New Roman" w:hAnsi="MS Gothic" w:cs="MS Gothic"/>
          <w:sz w:val="20"/>
          <w:szCs w:val="20"/>
          <w:lang w:eastAsia="ru-RU" w:bidi="ru-RU"/>
        </w:rPr>
        <w:t>想</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модальные глаголы возможности, умения, способности (</w:t>
      </w:r>
      <w:r w:rsidRPr="009B17B0">
        <w:rPr>
          <w:rFonts w:ascii="MS Gothic" w:eastAsia="Times New Roman" w:hAnsi="MS Gothic" w:cs="MS Gothic"/>
          <w:sz w:val="20"/>
          <w:szCs w:val="20"/>
          <w:lang w:eastAsia="ru-RU" w:bidi="ru-RU"/>
        </w:rPr>
        <w:t>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可以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побудительные глаголы (</w:t>
      </w:r>
      <w:r w:rsidRPr="009B17B0">
        <w:rPr>
          <w:rFonts w:ascii="SimSun" w:eastAsia="SimSun" w:hAnsi="SimSun" w:cs="SimSun" w:hint="eastAsia"/>
          <w:sz w:val="20"/>
          <w:szCs w:val="20"/>
          <w:lang w:eastAsia="ru-RU" w:bidi="ru-RU"/>
        </w:rPr>
        <w:t>让</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удвоение глагола;</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прилагательные;</w:t>
      </w:r>
    </w:p>
    <w:p w:rsidR="009B17B0" w:rsidRPr="009B17B0" w:rsidRDefault="009B17B0" w:rsidP="009B17B0">
      <w:pPr>
        <w:widowControl w:val="0"/>
        <w:numPr>
          <w:ilvl w:val="0"/>
          <w:numId w:val="3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наречие степени</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很</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sz w:val="20"/>
          <w:szCs w:val="20"/>
          <w:lang w:eastAsia="ru-RU" w:bidi="ru-RU"/>
        </w:rPr>
        <w:t>и формирование превосходной степени сравнения прилагательных;</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都</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союзы</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或者</w:t>
      </w:r>
      <w:r w:rsidRPr="009B17B0">
        <w:rPr>
          <w:rFonts w:ascii="Times New Roman" w:eastAsia="Times New Roman" w:hAnsi="Times New Roman" w:cs="Times New Roman"/>
          <w:sz w:val="20"/>
          <w:szCs w:val="20"/>
          <w:lang w:eastAsia="ru-RU" w:bidi="ru-RU"/>
        </w:rPr>
        <w:t xml:space="preserve">; </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 </w:t>
      </w:r>
      <w:r w:rsidRPr="009B17B0">
        <w:rPr>
          <w:rFonts w:ascii="Microsoft JhengHei" w:eastAsia="Microsoft JhengHei" w:hAnsi="Microsoft JhengHei" w:cs="Microsoft JhengHei" w:hint="eastAsia"/>
          <w:sz w:val="20"/>
          <w:szCs w:val="20"/>
          <w:lang w:eastAsia="ru-RU" w:bidi="ru-RU"/>
        </w:rPr>
        <w:t>还是</w:t>
      </w:r>
      <w:r w:rsidRPr="009B17B0">
        <w:rPr>
          <w:rFonts w:ascii="Calibri" w:eastAsia="Microsoft JhengHei" w:hAnsi="Calibri" w:cs="Microsoft JhengHei"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его использование в альтернативном вопросе;</w:t>
      </w:r>
    </w:p>
    <w:p w:rsidR="009B17B0" w:rsidRPr="009B17B0" w:rsidRDefault="009B17B0" w:rsidP="009B17B0">
      <w:pPr>
        <w:widowControl w:val="0"/>
        <w:numPr>
          <w:ilvl w:val="0"/>
          <w:numId w:val="357"/>
        </w:numPr>
        <w:tabs>
          <w:tab w:val="left" w:leader="dot" w:pos="5486"/>
          <w:tab w:val="left" w:leader="dot" w:pos="6034"/>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 </w:t>
      </w:r>
      <w:r w:rsidRPr="009B17B0">
        <w:rPr>
          <w:rFonts w:ascii="MS Gothic" w:eastAsia="Times New Roman" w:hAnsi="MS Gothic" w:cs="MS Gothic"/>
          <w:sz w:val="20"/>
          <w:szCs w:val="20"/>
          <w:lang w:eastAsia="ru-RU" w:bidi="ru-RU"/>
        </w:rPr>
        <w:t xml:space="preserve">跟 </w:t>
      </w:r>
      <w:r w:rsidRPr="009B17B0">
        <w:rPr>
          <w:rFonts w:ascii="Times New Roman" w:eastAsia="Times New Roman" w:hAnsi="Times New Roman" w:cs="Times New Roman"/>
          <w:sz w:val="20"/>
          <w:szCs w:val="20"/>
          <w:lang w:eastAsia="ru-RU" w:bidi="ru-RU"/>
        </w:rPr>
        <w:t>(«с») и предложную конструкцию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lastRenderedPageBreak/>
        <w:t>起</w:t>
      </w:r>
      <w:r w:rsidRPr="009B17B0">
        <w:rPr>
          <w:rFonts w:ascii="Times New Roman" w:eastAsia="Times New Roman" w:hAnsi="Times New Roman" w:cs="Times New Roman"/>
          <w:sz w:val="20"/>
          <w:szCs w:val="20"/>
          <w:lang w:eastAsia="ru-RU" w:bidi="ru-RU"/>
        </w:rPr>
        <w:t xml:space="preserve">……; предлог </w:t>
      </w:r>
      <w:r w:rsidRPr="009B17B0">
        <w:rPr>
          <w:rFonts w:ascii="MS Gothic" w:eastAsia="Times New Roman" w:hAnsi="MS Gothic" w:cs="MS Gothic"/>
          <w:sz w:val="20"/>
          <w:szCs w:val="20"/>
          <w:lang w:eastAsia="ru-RU" w:bidi="ru-RU"/>
        </w:rPr>
        <w:t>从</w:t>
      </w:r>
      <w:r w:rsidRPr="009B17B0">
        <w:rPr>
          <w:rFonts w:ascii="Times New Roman" w:eastAsia="Times New Roman" w:hAnsi="Times New Roman" w:cs="Times New Roman"/>
          <w:sz w:val="20"/>
          <w:szCs w:val="20"/>
          <w:lang w:eastAsia="ru-RU" w:bidi="ru-RU"/>
        </w:rPr>
        <w:t xml:space="preserve"> («от»), предлог </w:t>
      </w:r>
      <w:r w:rsidRPr="009B17B0">
        <w:rPr>
          <w:rFonts w:ascii="Microsoft JhengHei" w:eastAsia="Microsoft JhengHei" w:hAnsi="Microsoft JhengHei" w:cs="Microsoft JhengHei" w:hint="eastAsia"/>
          <w:sz w:val="20"/>
          <w:szCs w:val="20"/>
          <w:lang w:eastAsia="ru-RU" w:bidi="ru-RU"/>
        </w:rPr>
        <w:t>给</w:t>
      </w:r>
      <w:r w:rsidRPr="009B17B0">
        <w:rPr>
          <w:rFonts w:ascii="Times New Roman" w:eastAsia="Times New Roman" w:hAnsi="Times New Roman" w:cs="Times New Roman"/>
          <w:sz w:val="20"/>
          <w:szCs w:val="20"/>
          <w:lang w:eastAsia="ru-RU" w:bidi="ru-RU"/>
        </w:rPr>
        <w:t xml:space="preserve"> и предложную конструкцию, отвечающую на вопросы «кому?», «чему?»;</w:t>
      </w:r>
    </w:p>
    <w:p w:rsidR="009B17B0" w:rsidRPr="009B17B0" w:rsidRDefault="009B17B0" w:rsidP="009B17B0">
      <w:pPr>
        <w:widowControl w:val="0"/>
        <w:numPr>
          <w:ilvl w:val="0"/>
          <w:numId w:val="357"/>
        </w:numPr>
        <w:tabs>
          <w:tab w:val="left" w:leader="dot" w:pos="5486"/>
          <w:tab w:val="left" w:leader="dot" w:pos="6034"/>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числительные от 1 до 100, числительные </w:t>
      </w:r>
      <w:r w:rsidRPr="009B17B0">
        <w:rPr>
          <w:rFonts w:ascii="MS Gothic" w:eastAsia="Times New Roman" w:hAnsi="MS Gothic" w:cs="MS Gothic"/>
          <w:sz w:val="20"/>
          <w:szCs w:val="20"/>
          <w:lang w:eastAsia="ru-RU" w:bidi="ru-RU"/>
        </w:rPr>
        <w:t>二</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两</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порядковые числительные и префикс </w:t>
      </w:r>
      <w:r w:rsidRPr="009B17B0">
        <w:rPr>
          <w:rFonts w:ascii="MS Gothic" w:eastAsia="Times New Roman" w:hAnsi="MS Gothic" w:cs="MS Gothic"/>
          <w:sz w:val="20"/>
          <w:szCs w:val="20"/>
          <w:lang w:eastAsia="ru-RU" w:bidi="ru-RU"/>
        </w:rPr>
        <w:t>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счётные слова (классификаторы) (</w:t>
      </w:r>
      <w:r w:rsidRPr="009B17B0">
        <w:rPr>
          <w:rFonts w:ascii="MS Gothic" w:eastAsia="Times New Roman" w:hAnsi="MS Gothic" w:cs="MS Gothic"/>
          <w:sz w:val="20"/>
          <w:szCs w:val="20"/>
          <w:lang w:eastAsia="ru-RU" w:bidi="ru-RU"/>
        </w:rPr>
        <w:t>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种</w:t>
      </w:r>
      <w:r w:rsidRPr="009B17B0">
        <w:rPr>
          <w:rFonts w:ascii="Times New Roman" w:eastAsia="Times New Roman" w:hAnsi="Times New Roman" w:cs="Times New Roman"/>
          <w:sz w:val="20"/>
          <w:szCs w:val="20"/>
          <w:lang w:eastAsia="ru-RU" w:bidi="ru-RU"/>
        </w:rPr>
        <w:t xml:space="preserve">и др.), универсальное счётное слово </w:t>
      </w:r>
      <w:r w:rsidRPr="009B17B0">
        <w:rPr>
          <w:rFonts w:ascii="MS Gothic" w:eastAsia="Times New Roman" w:hAnsi="MS Gothic" w:cs="MS Gothic"/>
          <w:sz w:val="20"/>
          <w:szCs w:val="20"/>
          <w:lang w:eastAsia="ru-RU" w:bidi="ru-RU"/>
        </w:rPr>
        <w:t>个</w:t>
      </w:r>
      <w:r w:rsidRPr="009B17B0">
        <w:rPr>
          <w:rFonts w:ascii="Times New Roman" w:eastAsia="Times New Roman" w:hAnsi="Times New Roman" w:cs="Times New Roman"/>
          <w:sz w:val="20"/>
          <w:szCs w:val="20"/>
          <w:lang w:eastAsia="ru-RU" w:bidi="ru-RU"/>
        </w:rPr>
        <w:t xml:space="preserve">, вопросительную частицу </w:t>
      </w:r>
      <w:r w:rsidRPr="009B17B0">
        <w:rPr>
          <w:rFonts w:ascii="Microsoft JhengHei" w:eastAsia="Microsoft JhengHei" w:hAnsi="Microsoft JhengHei" w:cs="Microsoft JhengHei" w:hint="eastAsia"/>
          <w:sz w:val="20"/>
          <w:szCs w:val="20"/>
          <w:lang w:eastAsia="ru-RU" w:bidi="ru-RU"/>
        </w:rPr>
        <w:t>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модальную частицу </w:t>
      </w:r>
      <w:r w:rsidRPr="009B17B0">
        <w:rPr>
          <w:rFonts w:ascii="MS Gothic" w:eastAsia="Times New Roman" w:hAnsi="MS Gothic" w:cs="MS Gothic"/>
          <w:sz w:val="20"/>
          <w:szCs w:val="20"/>
          <w:lang w:eastAsia="ru-RU" w:bidi="ru-RU"/>
        </w:rPr>
        <w:t xml:space="preserve">呢 </w:t>
      </w:r>
      <w:r w:rsidRPr="009B17B0">
        <w:rPr>
          <w:rFonts w:ascii="Times New Roman" w:eastAsia="Times New Roman" w:hAnsi="Times New Roman" w:cs="Times New Roman"/>
          <w:sz w:val="20"/>
          <w:szCs w:val="20"/>
          <w:lang w:eastAsia="ru-RU" w:bidi="ru-RU"/>
        </w:rPr>
        <w:t>для формирования неполного вопроса;</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модальную частицу</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частицу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sz w:val="20"/>
          <w:szCs w:val="20"/>
          <w:lang w:eastAsia="ru-RU" w:bidi="ru-RU"/>
        </w:rPr>
        <w:t>в побудительных предложениях;</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суффикс </w:t>
      </w:r>
      <w:r w:rsidRPr="009B17B0">
        <w:rPr>
          <w:rFonts w:ascii="MS Gothic" w:eastAsia="Times New Roman" w:hAnsi="MS Gothic" w:cs="MS Gothic"/>
          <w:sz w:val="20"/>
          <w:szCs w:val="20"/>
          <w:lang w:eastAsia="ru-RU" w:bidi="ru-RU"/>
        </w:rPr>
        <w:t xml:space="preserve">了 </w:t>
      </w:r>
      <w:r w:rsidRPr="009B17B0">
        <w:rPr>
          <w:rFonts w:ascii="Times New Roman" w:eastAsia="Times New Roman" w:hAnsi="Times New Roman" w:cs="Times New Roman"/>
          <w:sz w:val="20"/>
          <w:szCs w:val="20"/>
          <w:lang w:eastAsia="ru-RU" w:bidi="ru-RU"/>
        </w:rPr>
        <w:t>(для обозначения завершенности действия);</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междометия для выражения чувств и эмоций;</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обозначения дат в китайском языке;</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обозначения дней недели;</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обозначения точного времени;</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различные способы обозначения количества, в том числе неопределённого количества: счётное слово/наречие (</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点儿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словосочетание </w:t>
      </w:r>
      <w:r w:rsidRPr="009B17B0">
        <w:rPr>
          <w:rFonts w:ascii="MS Gothic" w:eastAsia="Times New Roman" w:hAnsi="MS Gothic" w:cs="MS Gothic"/>
          <w:sz w:val="20"/>
          <w:szCs w:val="20"/>
          <w:lang w:eastAsia="ru-RU" w:bidi="ru-RU"/>
        </w:rPr>
        <w:t>有（一）点儿</w:t>
      </w:r>
      <w:r w:rsidRPr="009B17B0">
        <w:rPr>
          <w:rFonts w:ascii="Times New Roman" w:eastAsia="Times New Roman" w:hAnsi="Times New Roman" w:cs="Times New Roman"/>
          <w:sz w:val="20"/>
          <w:szCs w:val="20"/>
          <w:lang w:eastAsia="ru-RU" w:bidi="ru-RU"/>
        </w:rPr>
        <w:t xml:space="preserve">, отличие от </w:t>
      </w:r>
      <w:r w:rsidRPr="009B17B0">
        <w:rPr>
          <w:rFonts w:ascii="MS Gothic" w:eastAsia="Times New Roman" w:hAnsi="MS Gothic" w:cs="MS Gothic"/>
          <w:sz w:val="20"/>
          <w:szCs w:val="20"/>
          <w:lang w:eastAsia="ru-RU" w:bidi="ru-RU"/>
        </w:rPr>
        <w:t>一点儿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обстоятельство времени;</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оборот</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的</w:t>
      </w:r>
      <w:r w:rsidRPr="009B17B0">
        <w:rPr>
          <w:rFonts w:ascii="Microsoft JhengHei" w:eastAsia="Microsoft JhengHei" w:hAnsi="Microsoft JhengHei" w:cs="Microsoft JhengHei" w:hint="eastAsia"/>
          <w:sz w:val="20"/>
          <w:szCs w:val="20"/>
          <w:lang w:eastAsia="ru-RU" w:bidi="ru-RU"/>
        </w:rPr>
        <w:t>时候</w:t>
      </w:r>
      <w:r w:rsidRPr="009B17B0">
        <w:rPr>
          <w:rFonts w:ascii="Calibri" w:eastAsia="Microsoft JhengHei" w:hAnsi="Calibri" w:cs="Microsoft JhengHei"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(«во время...»);</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sz w:val="20"/>
          <w:szCs w:val="20"/>
          <w:lang w:eastAsia="ru-RU" w:bidi="ru-RU"/>
        </w:rPr>
        <w:t xml:space="preserve">способы выяснения времени с вопросительными словосочетаниями </w:t>
      </w:r>
      <w:r w:rsidRPr="009B17B0">
        <w:rPr>
          <w:rFonts w:ascii="MS Gothic" w:eastAsia="Times New Roman" w:hAnsi="MS Gothic" w:cs="MS Gothic"/>
          <w:sz w:val="20"/>
          <w:szCs w:val="20"/>
          <w:lang w:eastAsia="ru-RU" w:bidi="ru-RU"/>
        </w:rPr>
        <w:t>几点</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什么</w:t>
      </w:r>
      <w:r w:rsidRPr="009B17B0">
        <w:rPr>
          <w:rFonts w:ascii="Microsoft JhengHei" w:eastAsia="Microsoft JhengHei" w:hAnsi="Microsoft JhengHei" w:cs="Microsoft JhengHei" w:hint="eastAsia"/>
          <w:sz w:val="20"/>
          <w:szCs w:val="20"/>
          <w:lang w:eastAsia="ru-RU" w:bidi="ru-RU"/>
        </w:rPr>
        <w:t>时候</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52"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обстоятельство места;</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описания местонахождения, в том числе с помощью локативов (</w:t>
      </w:r>
      <w:r w:rsidRPr="009B17B0">
        <w:rPr>
          <w:rFonts w:ascii="MS Gothic" w:eastAsia="Times New Roman" w:hAnsi="MS Gothic" w:cs="MS Gothic"/>
          <w:sz w:val="20"/>
          <w:szCs w:val="20"/>
          <w:lang w:eastAsia="ru-RU" w:bidi="ru-RU"/>
        </w:rPr>
        <w:t>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上</w:t>
      </w:r>
      <w:r w:rsidRPr="009B17B0">
        <w:rPr>
          <w:rFonts w:ascii="Times New Roman" w:eastAsia="Times New Roman" w:hAnsi="Times New Roman" w:cs="Times New Roman"/>
          <w:sz w:val="20"/>
          <w:szCs w:val="20"/>
          <w:lang w:eastAsia="ru-RU" w:bidi="ru-RU"/>
        </w:rPr>
        <w:t xml:space="preserve"> и других) и их сочетания с </w:t>
      </w:r>
      <w:r w:rsidRPr="009B17B0">
        <w:rPr>
          <w:rFonts w:ascii="MS Gothic" w:eastAsia="Times New Roman" w:hAnsi="MS Gothic" w:cs="MS Gothic"/>
          <w:sz w:val="20"/>
          <w:szCs w:val="20"/>
          <w:lang w:eastAsia="ru-RU" w:bidi="ru-RU"/>
        </w:rPr>
        <w:t>面</w:t>
      </w:r>
      <w:r w:rsidRPr="009B17B0">
        <w:rPr>
          <w:rFonts w:ascii="Times New Roman" w:eastAsia="Times New Roman" w:hAnsi="Times New Roman" w:cs="Times New Roman"/>
          <w:sz w:val="20"/>
          <w:szCs w:val="20"/>
          <w:lang w:eastAsia="ru-RU" w:bidi="ru-RU"/>
        </w:rPr>
        <w:t xml:space="preserve"> и </w:t>
      </w:r>
      <w:r w:rsidRPr="009B17B0">
        <w:rPr>
          <w:rFonts w:ascii="SimSun" w:eastAsia="SimSun" w:hAnsi="SimSun" w:cs="SimSun" w:hint="eastAsia"/>
          <w:sz w:val="20"/>
          <w:szCs w:val="20"/>
          <w:lang w:eastAsia="ru-RU" w:bidi="ru-RU"/>
        </w:rPr>
        <w:t>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послелоги со значением места (</w:t>
      </w:r>
      <w:r w:rsidRPr="009B17B0">
        <w:rPr>
          <w:rFonts w:ascii="MS Gothic" w:eastAsia="Times New Roman" w:hAnsi="MS Gothic" w:cs="MS Gothic"/>
          <w:sz w:val="20"/>
          <w:szCs w:val="20"/>
          <w:lang w:eastAsia="ru-RU" w:bidi="ru-RU"/>
        </w:rPr>
        <w:t>上面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下面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左</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右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обозначение местоположения с помощью </w:t>
      </w:r>
      <w:r w:rsidRPr="009B17B0">
        <w:rPr>
          <w:rFonts w:ascii="Arial" w:eastAsia="Arial" w:hAnsi="Arial" w:cs="Arial"/>
          <w:i/>
          <w:iCs/>
          <w:sz w:val="16"/>
          <w:szCs w:val="16"/>
          <w:lang w:eastAsia="ru-RU" w:bidi="ru-RU"/>
        </w:rPr>
        <w:t>&amp;</w:t>
      </w:r>
      <w:r w:rsidRPr="009B17B0">
        <w:rPr>
          <w:rFonts w:ascii="Times New Roman" w:eastAsia="Times New Roman" w:hAnsi="Times New Roman" w:cs="Times New Roman"/>
          <w:sz w:val="20"/>
          <w:szCs w:val="20"/>
          <w:lang w:eastAsia="ru-RU" w:bidi="ru-RU"/>
        </w:rPr>
        <w:t xml:space="preserve"> в сочетании с личными местоимениями </w:t>
      </w:r>
      <w:r w:rsidRPr="009B17B0">
        <w:rPr>
          <w:rFonts w:ascii="Microsoft JhengHei" w:eastAsia="Microsoft JhengHei" w:hAnsi="Microsoft JhengHei" w:cs="Microsoft JhengHei" w:hint="eastAsia"/>
          <w:sz w:val="20"/>
          <w:szCs w:val="20"/>
          <w:lang w:eastAsia="ru-RU" w:bidi="ru-RU"/>
        </w:rPr>
        <w:t>这儿</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那儿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словосочетание </w:t>
      </w:r>
      <w:r w:rsidRPr="009B17B0">
        <w:rPr>
          <w:rFonts w:ascii="MS Gothic" w:eastAsia="Times New Roman" w:hAnsi="MS Gothic" w:cs="MS Gothic"/>
          <w:sz w:val="20"/>
          <w:szCs w:val="20"/>
          <w:lang w:eastAsia="ru-RU" w:bidi="ru-RU"/>
        </w:rPr>
        <w:t xml:space="preserve">住在 </w:t>
      </w:r>
      <w:r w:rsidRPr="009B17B0">
        <w:rPr>
          <w:rFonts w:ascii="Times New Roman" w:eastAsia="Times New Roman" w:hAnsi="Times New Roman" w:cs="Times New Roman"/>
          <w:sz w:val="20"/>
          <w:szCs w:val="20"/>
          <w:lang w:eastAsia="ru-RU" w:bidi="ru-RU"/>
        </w:rPr>
        <w:t>в сочетании с существительным со значением места;</w:t>
      </w:r>
    </w:p>
    <w:p w:rsidR="009B17B0" w:rsidRPr="009B17B0" w:rsidRDefault="009B17B0" w:rsidP="009B17B0">
      <w:pPr>
        <w:widowControl w:val="0"/>
        <w:numPr>
          <w:ilvl w:val="0"/>
          <w:numId w:val="35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обозначение местонахождения/наличия с помощью глагола-связки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7"/>
        </w:numPr>
        <w:tabs>
          <w:tab w:val="left" w:leader="dot" w:pos="2064"/>
          <w:tab w:val="left" w:leader="dot" w:pos="2813"/>
          <w:tab w:val="left" w:leader="dot" w:pos="3730"/>
          <w:tab w:val="left" w:leader="dot" w:pos="4752"/>
        </w:tabs>
        <w:spacing w:after="0" w:line="252" w:lineRule="auto"/>
        <w:jc w:val="both"/>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sz w:val="20"/>
          <w:szCs w:val="20"/>
          <w:lang w:eastAsia="ru-RU" w:bidi="ru-RU"/>
        </w:rPr>
        <w:t xml:space="preserve">конструкции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也不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86"/>
        </w:numPr>
        <w:tabs>
          <w:tab w:val="left" w:pos="538"/>
        </w:tabs>
        <w:spacing w:after="0" w:line="240"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социокультурными знаниями и умениями:</w:t>
      </w:r>
    </w:p>
    <w:p w:rsidR="009B17B0" w:rsidRPr="009B17B0" w:rsidRDefault="009B17B0" w:rsidP="009B17B0">
      <w:pPr>
        <w:widowControl w:val="0"/>
        <w:numPr>
          <w:ilvl w:val="0"/>
          <w:numId w:val="35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rsidR="009B17B0" w:rsidRPr="009B17B0" w:rsidRDefault="009B17B0" w:rsidP="009B17B0">
      <w:pPr>
        <w:widowControl w:val="0"/>
        <w:numPr>
          <w:ilvl w:val="0"/>
          <w:numId w:val="355"/>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родную страну и культуру на китайском языке;</w:t>
      </w:r>
    </w:p>
    <w:p w:rsidR="009B17B0" w:rsidRPr="009B17B0" w:rsidRDefault="009B17B0" w:rsidP="009B17B0">
      <w:pPr>
        <w:widowControl w:val="0"/>
        <w:numPr>
          <w:ilvl w:val="0"/>
          <w:numId w:val="355"/>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9B17B0" w:rsidRPr="009B17B0" w:rsidRDefault="009B17B0" w:rsidP="009B17B0">
      <w:pPr>
        <w:widowControl w:val="0"/>
        <w:numPr>
          <w:ilvl w:val="0"/>
          <w:numId w:val="355"/>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социокультурные реалии при чтении и аудировании в рамках изученного материала;</w:t>
      </w:r>
    </w:p>
    <w:p w:rsidR="009B17B0" w:rsidRPr="009B17B0" w:rsidRDefault="009B17B0" w:rsidP="009B17B0">
      <w:pPr>
        <w:widowControl w:val="0"/>
        <w:numPr>
          <w:ilvl w:val="0"/>
          <w:numId w:val="355"/>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речевой этикет в ситуациях формального и неформального общения в рамках изученных тем;</w:t>
      </w:r>
    </w:p>
    <w:p w:rsidR="009B17B0" w:rsidRPr="009B17B0" w:rsidRDefault="009B17B0" w:rsidP="009B17B0">
      <w:pPr>
        <w:widowControl w:val="0"/>
        <w:numPr>
          <w:ilvl w:val="0"/>
          <w:numId w:val="355"/>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России в ситуациях повседневного общения на китайском языке.</w:t>
      </w:r>
    </w:p>
    <w:p w:rsidR="009B17B0" w:rsidRPr="009B17B0" w:rsidRDefault="009B17B0" w:rsidP="009B17B0">
      <w:pPr>
        <w:widowControl w:val="0"/>
        <w:numPr>
          <w:ilvl w:val="0"/>
          <w:numId w:val="86"/>
        </w:numPr>
        <w:tabs>
          <w:tab w:val="left" w:pos="548"/>
        </w:tabs>
        <w:spacing w:after="0" w:line="240"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компенсаторными умениями:</w:t>
      </w:r>
    </w:p>
    <w:p w:rsidR="009B17B0" w:rsidRPr="009B17B0" w:rsidRDefault="009B17B0" w:rsidP="009B17B0">
      <w:pPr>
        <w:widowControl w:val="0"/>
        <w:numPr>
          <w:ilvl w:val="0"/>
          <w:numId w:val="356"/>
        </w:numPr>
        <w:spacing w:after="0" w:line="35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выходить из положения при дефиците языковых средств;</w:t>
      </w:r>
    </w:p>
    <w:p w:rsidR="009B17B0" w:rsidRPr="009B17B0" w:rsidRDefault="009B17B0" w:rsidP="009B17B0">
      <w:pPr>
        <w:widowControl w:val="0"/>
        <w:numPr>
          <w:ilvl w:val="0"/>
          <w:numId w:val="356"/>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чтении и аудировании языковую догадку, в том числе контекстуальную;</w:t>
      </w:r>
    </w:p>
    <w:p w:rsidR="009B17B0" w:rsidRPr="009B17B0" w:rsidRDefault="009B17B0" w:rsidP="009B17B0">
      <w:pPr>
        <w:widowControl w:val="0"/>
        <w:numPr>
          <w:ilvl w:val="0"/>
          <w:numId w:val="356"/>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356"/>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говорении переспрос и уточняющий вопрос;</w:t>
      </w:r>
    </w:p>
    <w:p w:rsidR="009B17B0" w:rsidRPr="009B17B0" w:rsidRDefault="009B17B0" w:rsidP="009B17B0">
      <w:pPr>
        <w:widowControl w:val="0"/>
        <w:numPr>
          <w:ilvl w:val="0"/>
          <w:numId w:val="356"/>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rsidR="009B17B0" w:rsidRPr="009B17B0" w:rsidRDefault="009B17B0" w:rsidP="009B17B0">
      <w:pPr>
        <w:widowControl w:val="0"/>
        <w:numPr>
          <w:ilvl w:val="0"/>
          <w:numId w:val="35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68" w:name="bookmark73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6 КЛАСС</w:t>
      </w:r>
      <w:bookmarkEnd w:id="36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69" w:name="bookmark73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bookmarkEnd w:id="369"/>
    </w:p>
    <w:p w:rsidR="009B17B0" w:rsidRPr="009B17B0" w:rsidRDefault="009B17B0" w:rsidP="009B17B0">
      <w:pPr>
        <w:widowControl w:val="0"/>
        <w:numPr>
          <w:ilvl w:val="0"/>
          <w:numId w:val="87"/>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 </w:t>
      </w:r>
      <w:r w:rsidRPr="009B17B0">
        <w:rPr>
          <w:rFonts w:ascii="Times New Roman" w:eastAsia="Times New Roman" w:hAnsi="Times New Roman" w:cs="Times New Roman"/>
          <w:b/>
          <w:bCs/>
          <w:sz w:val="19"/>
          <w:szCs w:val="19"/>
          <w:lang w:eastAsia="ru-RU" w:bidi="ru-RU"/>
        </w:rPr>
        <w:t xml:space="preserve">говорение: </w:t>
      </w: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создавать разные виды монологических высказываний </w:t>
      </w:r>
      <w:r w:rsidRPr="009B17B0">
        <w:rPr>
          <w:rFonts w:ascii="Times New Roman" w:eastAsia="Times New Roman" w:hAnsi="Times New Roman" w:cs="Times New Roman"/>
          <w:sz w:val="20"/>
          <w:szCs w:val="20"/>
          <w:lang w:eastAsia="ru-RU" w:bidi="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w:t>
      </w:r>
      <w:r w:rsidRPr="009B17B0">
        <w:rPr>
          <w:rFonts w:ascii="Times New Roman" w:eastAsia="Times New Roman" w:hAnsi="Times New Roman" w:cs="Times New Roman"/>
          <w:sz w:val="20"/>
          <w:szCs w:val="20"/>
          <w:lang w:eastAsia="ru-RU" w:bidi="ru-RU"/>
        </w:rPr>
        <w:lastRenderedPageBreak/>
        <w:t xml:space="preserve">монологического высказывания — 7-8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 текста с вербальными и/или зрительными опорами (объём — 7-8 фраз); кратко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(объём — 7-8 фраз);</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до 120 знаков слов); читать про себя несплошные тексты (таблицы) и понимать представленную в них информацию;</w:t>
      </w:r>
    </w:p>
    <w:p w:rsidR="009B17B0" w:rsidRPr="009B17B0" w:rsidRDefault="009B17B0" w:rsidP="009B17B0">
      <w:pPr>
        <w:widowControl w:val="0"/>
        <w:spacing w:after="22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в соответствии с нормами речевого этикета, принятыми в стране/ странах изучаемого языка, с указанием личной информации;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60 знаков);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ключевые слова, картинку (объём высказывания — до 55 знаков);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70" w:name="bookmark741"/>
      <w:r w:rsidRPr="009B17B0">
        <w:rPr>
          <w:rFonts w:ascii="Arial" w:eastAsia="Courier New" w:hAnsi="Arial" w:cs="Arial"/>
          <w:b/>
          <w:color w:val="000000"/>
          <w:sz w:val="20"/>
          <w:szCs w:val="20"/>
          <w:lang w:eastAsia="ru-RU" w:bidi="ru-RU"/>
        </w:rPr>
        <w:t>Языковые навыки и умения</w:t>
      </w:r>
      <w:bookmarkEnd w:id="370"/>
    </w:p>
    <w:p w:rsidR="009B17B0" w:rsidRPr="009B17B0" w:rsidRDefault="009B17B0" w:rsidP="009B17B0">
      <w:pPr>
        <w:widowControl w:val="0"/>
        <w:numPr>
          <w:ilvl w:val="0"/>
          <w:numId w:val="87"/>
        </w:numPr>
        <w:tabs>
          <w:tab w:val="left" w:pos="758"/>
        </w:tabs>
        <w:spacing w:after="0" w:line="25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навыками: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 слух и правильно произносить все звуки китайского языка;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буквы китайского звукобуквенного алфавита ханьюй пиньинь (</w:t>
      </w:r>
      <w:r w:rsidRPr="009B17B0">
        <w:rPr>
          <w:rFonts w:ascii="Microsoft JhengHei" w:eastAsia="Microsoft JhengHei" w:hAnsi="Microsoft JhengHei" w:cs="Microsoft JhengHei" w:hint="eastAsia"/>
          <w:sz w:val="20"/>
          <w:szCs w:val="20"/>
          <w:lang w:eastAsia="ru-RU" w:bidi="ru-RU"/>
        </w:rPr>
        <w:t>汉语拼</w:t>
      </w:r>
      <w:r w:rsidRPr="009B17B0">
        <w:rPr>
          <w:rFonts w:ascii="MS Gothic" w:eastAsia="Times New Roman" w:hAnsi="MS Gothic" w:cs="MS Gothic"/>
          <w:sz w:val="20"/>
          <w:szCs w:val="20"/>
          <w:lang w:eastAsia="ru-RU" w:bidi="ru-RU"/>
        </w:rPr>
        <w:t>音</w:t>
      </w:r>
      <w:r w:rsidRPr="009B17B0">
        <w:rPr>
          <w:rFonts w:ascii="Times New Roman" w:eastAsia="Times New Roman" w:hAnsi="Times New Roman" w:cs="Times New Roman"/>
          <w:sz w:val="20"/>
          <w:szCs w:val="20"/>
          <w:lang w:eastAsia="ru-RU" w:bidi="ru-RU"/>
        </w:rPr>
        <w:t>) (также называемого «фонетической транскрипцией»), фонетически корректно их озвучивать;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структуру китайского слога, особенности сочетаемости инициалей и финалей, различать их на слух и правильно произносить;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правила тональной системы китайского языка и корректно их использовать (изменение тонов, неполный третий тон, лёгкий тон);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 слух и адекватно, без ошибок, ведущих к сбою в коммуникации, произносить слова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новые слова, записанные с помощью китайского фонетического алфавита, согласно основным правилам чтения китайского языка;</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читать вслух и понимать небольшие адаптированные аутентичные </w:t>
      </w:r>
      <w:r w:rsidRPr="009B17B0">
        <w:rPr>
          <w:rFonts w:ascii="Times New Roman" w:eastAsia="Times New Roman" w:hAnsi="Times New Roman" w:cs="Times New Roman"/>
          <w:sz w:val="20"/>
          <w:szCs w:val="20"/>
          <w:lang w:eastAsia="ru-RU" w:bidi="ru-RU"/>
        </w:rPr>
        <w:lastRenderedPageBreak/>
        <w:t>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100 знаков);</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систему китайско-русской транскрипции Палладия и правильно произносить китайские слова, записанные в этой транскрипции;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модальные значения, чувства и эмоции с помощью интонации.</w:t>
      </w:r>
    </w:p>
    <w:p w:rsidR="009B17B0" w:rsidRPr="009B17B0" w:rsidRDefault="009B17B0" w:rsidP="009B17B0">
      <w:pPr>
        <w:widowControl w:val="0"/>
        <w:numPr>
          <w:ilvl w:val="0"/>
          <w:numId w:val="87"/>
        </w:numPr>
        <w:tabs>
          <w:tab w:val="left" w:pos="543"/>
        </w:tabs>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иероглифическими, орфографическими и пунктуационными навыками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основополагающие правила написания китайских иероглифов и порядка черт при создании текстов в иероглифике;</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иероглифы по количеству черт, указывать сходства и различия в написании изученных иероглифов;</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идентифицировать структуру изученных иероглифов, выделять иероглифические ключи, графемы и черты, в фоноидеограммах — ключи и фонетики;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в иероглифическом тексте знакомые иероглифические знаки, в том числе в новых сочетаниях, уметь читать и записывать данные знаки;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печатные и рукописные тексты, записанные современным иероглифическим письмом, содержащие изученные иероглифы;</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записывать услышанный текст в пределах изученной лексики в иероглифике и пиньинь;</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транскрибировать изученные слова, записанные иероглификой, в системе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расставлять знаки тонов в тексте, записанном иероглификой и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расставлять знаки препинания в предложениях, между однородными членами предложения и в конце предложения;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набирать иероглифический текст на компьютере, пользоваться иероглификой при поиске информации в сети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иероглифическую догадку в случаях выявления незнакомого сочетания иероглифов;</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иероглифику при создании презентаций и других учебных произведений на компьютере.</w:t>
      </w:r>
    </w:p>
    <w:p w:rsidR="009B17B0" w:rsidRPr="009B17B0" w:rsidRDefault="009B17B0" w:rsidP="009B17B0">
      <w:pPr>
        <w:widowControl w:val="0"/>
        <w:numPr>
          <w:ilvl w:val="0"/>
          <w:numId w:val="87"/>
        </w:numPr>
        <w:tabs>
          <w:tab w:val="left" w:pos="543"/>
        </w:tabs>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в звучащем и письменном</w:t>
      </w:r>
      <w:r w:rsidRPr="009B17B0">
        <w:rPr>
          <w:rFonts w:ascii="Times New Roman" w:eastAsia="Times New Roman" w:hAnsi="Times New Roman" w:cs="Times New Roman"/>
          <w:sz w:val="20"/>
          <w:szCs w:val="20"/>
          <w:lang w:eastAsia="ru-RU" w:bidi="ru-RU"/>
        </w:rPr>
        <w:t xml:space="preserve"> тексте 530 лексических единиц и правильно употреблять в устной и письменной речи 450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и употреблять в речи распространенные реплики-клише речевого этикета, наиболее характерные для культуры Китая и других </w:t>
      </w:r>
      <w:r w:rsidRPr="009B17B0">
        <w:rPr>
          <w:rFonts w:ascii="Times New Roman" w:eastAsia="Times New Roman" w:hAnsi="Times New Roman" w:cs="Times New Roman"/>
          <w:sz w:val="20"/>
          <w:szCs w:val="20"/>
          <w:lang w:eastAsia="ru-RU" w:bidi="ru-RU"/>
        </w:rPr>
        <w:lastRenderedPageBreak/>
        <w:t>стран изучаемого языка;</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 употреблять в речи ряд интернациональных лексических единиц;</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смысловые особенности изученных лексических единиц и употреблять слова в соответствии с нормами лексической сочетаемости;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rsidR="009B17B0" w:rsidRPr="009B17B0" w:rsidRDefault="009B17B0" w:rsidP="009B17B0">
      <w:pPr>
        <w:widowControl w:val="0"/>
        <w:numPr>
          <w:ilvl w:val="0"/>
          <w:numId w:val="87"/>
        </w:numPr>
        <w:tabs>
          <w:tab w:val="left" w:pos="543"/>
        </w:tabs>
        <w:spacing w:after="0" w:line="26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употреблять в устной и письменной речи:</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Pr="009B17B0">
        <w:rPr>
          <w:rFonts w:ascii="SimSun" w:eastAsia="SimSun" w:hAnsi="SimSun" w:cs="SimSun" w:hint="eastAsia"/>
          <w:sz w:val="20"/>
          <w:szCs w:val="20"/>
          <w:lang w:eastAsia="ru-RU" w:bidi="ru-RU"/>
        </w:rPr>
        <w:t>吗</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в утвердительно отрицательной форме, специальный вопрос с вопросительными местоимениями), побудительные, восклицательные;</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нераспространенные и распространенные простые предложения;</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именным сказуемым со связкой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 xml:space="preserve"> и без 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простым глагольным сказуемым;</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качественным сказуемым, приветственные фразы с качественным сказуемым;</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предложения с глагольным сказуемым, принимающим двойное дополнение</w:t>
      </w:r>
      <w:r w:rsidRPr="009B17B0">
        <w:rPr>
          <w:rFonts w:ascii="Times New Roman" w:eastAsia="Times New Roman" w:hAnsi="Times New Roman" w:cs="Times New Roman"/>
          <w:i/>
          <w:iCs/>
          <w:sz w:val="20"/>
          <w:szCs w:val="20"/>
          <w:vertAlign w:val="superscript"/>
          <w:lang w:eastAsia="ru-RU" w:bidi="ru-RU"/>
        </w:rPr>
        <w:footnoteReference w:id="13"/>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наличия и обладания со сказуемым, выраженным глаголом </w:t>
      </w:r>
      <w:r w:rsidRPr="009B17B0">
        <w:rPr>
          <w:rFonts w:ascii="MS Gothic" w:eastAsia="Times New Roman" w:hAnsi="MS Gothic" w:cs="MS Gothic"/>
          <w:sz w:val="20"/>
          <w:szCs w:val="20"/>
          <w:lang w:eastAsia="ru-RU" w:bidi="ru-RU"/>
        </w:rPr>
        <w:t>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tabs>
          <w:tab w:val="left" w:leader="dot" w:pos="5146"/>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восклицательное предложение по форме </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eastAsia="ru-RU" w:bidi="ru-RU"/>
        </w:rPr>
        <w:t xml:space="preserve"> (с наречиями </w:t>
      </w:r>
      <w:r w:rsidRPr="009B17B0">
        <w:rPr>
          <w:rFonts w:ascii="MS Gothic" w:eastAsia="Times New Roman" w:hAnsi="MS Gothic" w:cs="MS Gothic"/>
          <w:sz w:val="20"/>
          <w:szCs w:val="20"/>
          <w:lang w:eastAsia="ru-RU" w:bidi="ru-RU"/>
        </w:rPr>
        <w:t>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好</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sz w:val="20"/>
          <w:szCs w:val="20"/>
          <w:lang w:eastAsia="ru-RU" w:bidi="ru-RU"/>
        </w:rPr>
        <w:t>и фразовыми частицами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啊</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啦</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последовательно-связанные предложения;</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субъектно-предикативную структуру/глагольное словосочетание в роли подлежащего</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Pr="009B17B0">
        <w:rPr>
          <w:rFonts w:ascii="SimSun" w:eastAsia="SimSun" w:hAnsi="SimSun" w:cs="SimSun" w:hint="eastAsia"/>
          <w:sz w:val="20"/>
          <w:szCs w:val="20"/>
          <w:lang w:eastAsia="ru-RU" w:bidi="ru-RU"/>
        </w:rPr>
        <w:t>请</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личные местоимения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притяжательные местоимения;</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вопросительные местоимения (</w:t>
      </w:r>
      <w:r w:rsidRPr="009B17B0">
        <w:rPr>
          <w:rFonts w:ascii="Microsoft JhengHei" w:eastAsia="Microsoft JhengHei" w:hAnsi="Microsoft JhengHei" w:cs="Microsoft JhengHei" w:hint="eastAsia"/>
          <w:sz w:val="20"/>
          <w:szCs w:val="20"/>
          <w:lang w:eastAsia="ru-RU" w:bidi="ru-RU"/>
        </w:rPr>
        <w:t>谁</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几</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多大</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多少</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怎么</w:t>
      </w:r>
      <w:r w:rsidRPr="009B17B0">
        <w:rPr>
          <w:rFonts w:ascii="Microsoft JhengHei" w:eastAsia="Microsoft JhengHei" w:hAnsi="Microsoft JhengHei" w:cs="Microsoft JhengHei" w:hint="eastAsia"/>
          <w:sz w:val="20"/>
          <w:szCs w:val="20"/>
          <w:lang w:eastAsia="ru-RU" w:bidi="ru-RU"/>
        </w:rPr>
        <w:t>样</w:t>
      </w:r>
      <w:r w:rsidRPr="009B17B0">
        <w:rPr>
          <w:rFonts w:ascii="Times New Roman" w:eastAsia="Times New Roman" w:hAnsi="Times New Roman" w:cs="Times New Roman"/>
          <w:sz w:val="20"/>
          <w:szCs w:val="20"/>
          <w:lang w:eastAsia="ru-RU" w:bidi="ru-RU"/>
        </w:rPr>
        <w:t xml:space="preserve"> (в том числе для запроса оценки), </w:t>
      </w:r>
      <w:r w:rsidRPr="009B17B0">
        <w:rPr>
          <w:rFonts w:ascii="Microsoft JhengHei" w:eastAsia="Microsoft JhengHei" w:hAnsi="Microsoft JhengHei" w:cs="Microsoft JhengHei" w:hint="eastAsia"/>
          <w:sz w:val="20"/>
          <w:szCs w:val="20"/>
          <w:lang w:eastAsia="ru-RU" w:bidi="ru-RU"/>
        </w:rPr>
        <w:t>为什么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怎么 </w:t>
      </w:r>
      <w:r w:rsidRPr="009B17B0">
        <w:rPr>
          <w:rFonts w:ascii="Times New Roman" w:eastAsia="Times New Roman" w:hAnsi="Times New Roman" w:cs="Times New Roman"/>
          <w:sz w:val="20"/>
          <w:szCs w:val="20"/>
          <w:lang w:eastAsia="ru-RU" w:bidi="ru-RU"/>
        </w:rPr>
        <w:t>(в том числе в значении «почему»));</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вопросительное притяжательное местоимение</w:t>
      </w:r>
      <w:r w:rsidRPr="009B17B0">
        <w:rPr>
          <w:rFonts w:ascii="Times New Roman" w:eastAsia="Times New Roman" w:hAnsi="Times New Roman" w:cs="Times New Roman"/>
          <w:sz w:val="20"/>
          <w:szCs w:val="20"/>
          <w:lang w:val="en-US" w:eastAsia="ru-RU" w:bidi="ru-RU"/>
        </w:rPr>
        <w:t xml:space="preserve"> </w:t>
      </w:r>
      <w:r w:rsidRPr="009B17B0">
        <w:rPr>
          <w:rFonts w:ascii="Microsoft JhengHei" w:eastAsia="Microsoft JhengHei" w:hAnsi="Microsoft JhengHei" w:cs="Microsoft JhengHei" w:hint="eastAsia"/>
          <w:sz w:val="20"/>
          <w:szCs w:val="20"/>
          <w:lang w:eastAsia="ru-RU" w:bidi="ru-RU"/>
        </w:rPr>
        <w:t>谁</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вопросительное слово </w:t>
      </w:r>
      <w:r w:rsidRPr="009B17B0">
        <w:rPr>
          <w:rFonts w:ascii="MS Gothic" w:eastAsia="Times New Roman" w:hAnsi="MS Gothic" w:cs="MS Gothic"/>
          <w:sz w:val="20"/>
          <w:szCs w:val="20"/>
          <w:lang w:eastAsia="ru-RU" w:bidi="ru-RU"/>
        </w:rPr>
        <w:t xml:space="preserve">什么 </w:t>
      </w:r>
      <w:r w:rsidRPr="009B17B0">
        <w:rPr>
          <w:rFonts w:ascii="Times New Roman" w:eastAsia="Times New Roman" w:hAnsi="Times New Roman" w:cs="Times New Roman"/>
          <w:sz w:val="20"/>
          <w:szCs w:val="20"/>
          <w:lang w:eastAsia="ru-RU" w:bidi="ru-RU"/>
        </w:rPr>
        <w:t>в значении «какой» и в роли дополнения;</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существительные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принципы конверсионной омонимии в китайском языке (</w:t>
      </w:r>
      <w:r w:rsidRPr="009B17B0">
        <w:rPr>
          <w:rFonts w:ascii="Microsoft JhengHei" w:eastAsia="Microsoft JhengHei" w:hAnsi="Microsoft JhengHei" w:cs="Microsoft JhengHei" w:hint="eastAsia"/>
          <w:sz w:val="20"/>
          <w:szCs w:val="20"/>
          <w:lang w:eastAsia="ru-RU" w:bidi="ru-RU"/>
        </w:rPr>
        <w:t>爱</w:t>
      </w:r>
      <w:r w:rsidRPr="009B17B0">
        <w:rPr>
          <w:rFonts w:ascii="MS Gothic" w:eastAsia="Times New Roman" w:hAnsi="MS Gothic" w:cs="MS Gothic"/>
          <w:sz w:val="20"/>
          <w:szCs w:val="20"/>
          <w:lang w:eastAsia="ru-RU" w:bidi="ru-RU"/>
        </w:rPr>
        <w:t xml:space="preserve">好 </w:t>
      </w:r>
      <w:r w:rsidRPr="009B17B0">
        <w:rPr>
          <w:rFonts w:ascii="Times New Roman" w:eastAsia="Times New Roman" w:hAnsi="Times New Roman" w:cs="Times New Roman"/>
          <w:i/>
          <w:iCs/>
          <w:sz w:val="20"/>
          <w:szCs w:val="20"/>
          <w:lang w:eastAsia="ru-RU" w:bidi="ru-RU"/>
        </w:rPr>
        <w:t>и др.)</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определительное служебное слово (структурную частицу) </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имена собственные, способы построения имен по-китайски;</w:t>
      </w:r>
    </w:p>
    <w:p w:rsidR="009B17B0" w:rsidRPr="009B17B0" w:rsidRDefault="009B17B0" w:rsidP="009B17B0">
      <w:pPr>
        <w:widowControl w:val="0"/>
        <w:numPr>
          <w:ilvl w:val="0"/>
          <w:numId w:val="3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отрицательные частицы</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没</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глаголы и глагольно-объектные словосочетания (</w:t>
      </w:r>
      <w:r w:rsidRPr="009B17B0">
        <w:rPr>
          <w:rFonts w:ascii="Microsoft JhengHei" w:eastAsia="Microsoft JhengHei" w:hAnsi="Microsoft JhengHei" w:cs="Microsoft JhengHei" w:hint="eastAsia"/>
          <w:sz w:val="20"/>
          <w:szCs w:val="20"/>
          <w:lang w:eastAsia="ru-RU" w:bidi="ru-RU"/>
        </w:rPr>
        <w:t>见</w:t>
      </w:r>
      <w:r w:rsidRPr="009B17B0">
        <w:rPr>
          <w:rFonts w:ascii="MS Gothic" w:eastAsia="Times New Roman" w:hAnsi="MS Gothic" w:cs="MS Gothic"/>
          <w:sz w:val="20"/>
          <w:szCs w:val="20"/>
          <w:lang w:eastAsia="ru-RU" w:bidi="ru-RU"/>
        </w:rPr>
        <w:t xml:space="preserve">面 </w:t>
      </w:r>
      <w:r w:rsidRPr="009B17B0">
        <w:rPr>
          <w:rFonts w:ascii="Times New Roman" w:eastAsia="Times New Roman" w:hAnsi="Times New Roman" w:cs="Times New Roman"/>
          <w:sz w:val="20"/>
          <w:szCs w:val="20"/>
          <w:lang w:eastAsia="ru-RU" w:bidi="ru-RU"/>
        </w:rPr>
        <w:t>и т. д.);</w:t>
      </w:r>
    </w:p>
    <w:p w:rsidR="009B17B0" w:rsidRPr="009B17B0" w:rsidRDefault="009B17B0" w:rsidP="009B17B0">
      <w:pPr>
        <w:widowControl w:val="0"/>
        <w:numPr>
          <w:ilvl w:val="0"/>
          <w:numId w:val="3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w:t>
      </w:r>
      <w:r w:rsidRPr="009B17B0">
        <w:rPr>
          <w:rFonts w:ascii="MS Gothic" w:eastAsia="Times New Roman" w:hAnsi="MS Gothic" w:cs="MS Gothic"/>
          <w:sz w:val="20"/>
          <w:szCs w:val="20"/>
          <w:lang w:eastAsia="ru-RU" w:bidi="ru-RU"/>
        </w:rPr>
        <w:t>打算</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来</w:t>
      </w:r>
      <w:r w:rsidRPr="009B17B0">
        <w:rPr>
          <w:rFonts w:ascii="Times New Roman" w:eastAsia="Times New Roman" w:hAnsi="Times New Roman" w:cs="Times New Roman"/>
          <w:sz w:val="20"/>
          <w:szCs w:val="20"/>
          <w:lang w:eastAsia="ru-RU" w:bidi="ru-RU"/>
        </w:rPr>
        <w:t xml:space="preserve"> в значении «намереваться», глаголы </w:t>
      </w:r>
      <w:r w:rsidRPr="009B17B0">
        <w:rPr>
          <w:rFonts w:ascii="Microsoft JhengHei" w:eastAsia="Microsoft JhengHei" w:hAnsi="Microsoft JhengHei" w:cs="Microsoft JhengHei" w:hint="eastAsia"/>
          <w:sz w:val="20"/>
          <w:szCs w:val="20"/>
          <w:lang w:eastAsia="ru-RU" w:bidi="ru-RU"/>
        </w:rPr>
        <w:t>觉</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建</w:t>
      </w:r>
      <w:r w:rsidRPr="009B17B0">
        <w:rPr>
          <w:rFonts w:ascii="Microsoft JhengHei" w:eastAsia="Microsoft JhengHei" w:hAnsi="Microsoft JhengHei" w:cs="Microsoft JhengHei" w:hint="eastAsia"/>
          <w:sz w:val="20"/>
          <w:szCs w:val="20"/>
          <w:lang w:eastAsia="ru-RU" w:bidi="ru-RU"/>
        </w:rPr>
        <w:t>议</w:t>
      </w:r>
      <w:r w:rsidRPr="009B17B0">
        <w:rPr>
          <w:rFonts w:ascii="Calibri" w:eastAsia="Microsoft JhengHei" w:hAnsi="Calibri" w:cs="Microsoft JhengHei"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numPr>
          <w:ilvl w:val="0"/>
          <w:numId w:val="3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 </w:t>
      </w:r>
      <w:r w:rsidRPr="009B17B0">
        <w:rPr>
          <w:rFonts w:ascii="MS Gothic" w:eastAsia="Times New Roman" w:hAnsi="MS Gothic" w:cs="MS Gothic"/>
          <w:sz w:val="20"/>
          <w:szCs w:val="20"/>
          <w:lang w:eastAsia="ru-RU" w:bidi="ru-RU"/>
        </w:rPr>
        <w:t xml:space="preserve">借 </w:t>
      </w:r>
      <w:r w:rsidRPr="009B17B0">
        <w:rPr>
          <w:rFonts w:ascii="Times New Roman" w:eastAsia="Times New Roman" w:hAnsi="Times New Roman" w:cs="Times New Roman"/>
          <w:sz w:val="20"/>
          <w:szCs w:val="20"/>
          <w:lang w:eastAsia="ru-RU" w:bidi="ru-RU"/>
        </w:rPr>
        <w:t>в значениях «брать в долг» и «давать в долг»;</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вспомогательный глагол</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可能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модально-подобный глагол </w:t>
      </w:r>
      <w:r w:rsidRPr="009B17B0">
        <w:rPr>
          <w:rFonts w:ascii="MS Gothic" w:eastAsia="Times New Roman" w:hAnsi="MS Gothic" w:cs="MS Gothic"/>
          <w:sz w:val="20"/>
          <w:szCs w:val="20"/>
          <w:lang w:eastAsia="ru-RU" w:bidi="ru-RU"/>
        </w:rPr>
        <w:t>喜</w:t>
      </w:r>
      <w:r w:rsidRPr="009B17B0">
        <w:rPr>
          <w:rFonts w:ascii="SimSun" w:eastAsia="SimSun" w:hAnsi="SimSun" w:cs="SimSun" w:hint="eastAsia"/>
          <w:sz w:val="20"/>
          <w:szCs w:val="20"/>
          <w:lang w:eastAsia="ru-RU" w:bidi="ru-RU"/>
        </w:rPr>
        <w:t>欢</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с дополнением;</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модальные глаголы желания и потребности (</w:t>
      </w:r>
      <w:r w:rsidRPr="009B17B0">
        <w:rPr>
          <w:rFonts w:ascii="MS Gothic" w:eastAsia="Times New Roman" w:hAnsi="MS Gothic" w:cs="MS Gothic"/>
          <w:sz w:val="20"/>
          <w:szCs w:val="20"/>
          <w:lang w:eastAsia="ru-RU" w:bidi="ru-RU"/>
        </w:rPr>
        <w:t>想</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модальные глаголы возможности, умения, способности (</w:t>
      </w:r>
      <w:r w:rsidRPr="009B17B0">
        <w:rPr>
          <w:rFonts w:ascii="MS Gothic" w:eastAsia="Times New Roman" w:hAnsi="MS Gothic" w:cs="MS Gothic"/>
          <w:sz w:val="20"/>
          <w:szCs w:val="20"/>
          <w:lang w:eastAsia="ru-RU" w:bidi="ru-RU"/>
        </w:rPr>
        <w:t>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可以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модальные глаголы долженствования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应</w:t>
      </w:r>
      <w:r w:rsidRPr="009B17B0">
        <w:rPr>
          <w:rFonts w:ascii="SimSun" w:eastAsia="SimSun" w:hAnsi="SimSun" w:cs="SimSun" w:hint="eastAsia"/>
          <w:sz w:val="20"/>
          <w:szCs w:val="20"/>
          <w:lang w:eastAsia="ru-RU" w:bidi="ru-RU"/>
        </w:rPr>
        <w:t>该</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побудительные глаголы (</w:t>
      </w:r>
      <w:r w:rsidRPr="009B17B0">
        <w:rPr>
          <w:rFonts w:ascii="SimSun" w:eastAsia="SimSun" w:hAnsi="SimSun" w:cs="SimSun" w:hint="eastAsia"/>
          <w:sz w:val="20"/>
          <w:szCs w:val="20"/>
          <w:lang w:eastAsia="ru-RU" w:bidi="ru-RU"/>
        </w:rPr>
        <w:t>让</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удвоение глагола;</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прилагательные;</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наречие степени</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很</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sz w:val="20"/>
          <w:szCs w:val="20"/>
          <w:lang w:eastAsia="ru-RU" w:bidi="ru-RU"/>
        </w:rPr>
        <w:t>и формирование превосходной степени сравнения прилагательных;</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наречие </w:t>
      </w:r>
      <w:r w:rsidRPr="009B17B0">
        <w:rPr>
          <w:rFonts w:ascii="MS Gothic" w:eastAsia="Times New Roman" w:hAnsi="MS Gothic" w:cs="MS Gothic"/>
          <w:sz w:val="20"/>
          <w:szCs w:val="20"/>
          <w:lang w:eastAsia="ru-RU" w:bidi="ru-RU"/>
        </w:rPr>
        <w:t xml:space="preserve">更 </w:t>
      </w:r>
      <w:r w:rsidRPr="009B17B0">
        <w:rPr>
          <w:rFonts w:ascii="Times New Roman" w:eastAsia="Times New Roman" w:hAnsi="Times New Roman" w:cs="Times New Roman"/>
          <w:i/>
          <w:iCs/>
          <w:sz w:val="20"/>
          <w:szCs w:val="20"/>
          <w:lang w:eastAsia="ru-RU" w:bidi="ru-RU"/>
        </w:rPr>
        <w:t>и образование сравнительной степени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都</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一共</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一直</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真</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lastRenderedPageBreak/>
        <w:t xml:space="preserve">наречие </w:t>
      </w:r>
      <w:r w:rsidRPr="009B17B0">
        <w:rPr>
          <w:rFonts w:ascii="MS Gothic" w:eastAsia="Times New Roman" w:hAnsi="MS Gothic" w:cs="MS Gothic"/>
          <w:sz w:val="20"/>
          <w:szCs w:val="20"/>
          <w:lang w:eastAsia="ru-RU" w:bidi="ru-RU"/>
        </w:rPr>
        <w:t>已</w:t>
      </w:r>
      <w:r w:rsidRPr="009B17B0">
        <w:rPr>
          <w:rFonts w:ascii="SimSun" w:eastAsia="SimSun" w:hAnsi="SimSun" w:cs="SimSun" w:hint="eastAsia"/>
          <w:sz w:val="20"/>
          <w:szCs w:val="20"/>
          <w:lang w:eastAsia="ru-RU" w:bidi="ru-RU"/>
        </w:rPr>
        <w:t>经</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i/>
          <w:iCs/>
          <w:sz w:val="20"/>
          <w:szCs w:val="20"/>
          <w:lang w:eastAsia="ru-RU" w:bidi="ru-RU"/>
        </w:rPr>
        <w:t xml:space="preserve">(и его сочетание с частицей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наречие </w:t>
      </w:r>
      <w:r w:rsidRPr="009B17B0">
        <w:rPr>
          <w:rFonts w:ascii="SimSun" w:eastAsia="SimSun" w:hAnsi="SimSun" w:cs="SimSun" w:hint="eastAsia"/>
          <w:sz w:val="20"/>
          <w:szCs w:val="20"/>
          <w:lang w:eastAsia="ru-RU" w:bidi="ru-RU"/>
        </w:rPr>
        <w:t>还</w:t>
      </w:r>
      <w:r w:rsidRPr="009B17B0">
        <w:rPr>
          <w:rFonts w:ascii="Times New Roman" w:eastAsia="Times New Roman" w:hAnsi="Times New Roman" w:cs="Times New Roman"/>
          <w:i/>
          <w:iCs/>
          <w:sz w:val="20"/>
          <w:szCs w:val="20"/>
          <w:lang w:eastAsia="ru-RU" w:bidi="ru-RU"/>
        </w:rPr>
        <w:t>, указывающее на продолженное действие</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наречие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i/>
          <w:iCs/>
          <w:sz w:val="20"/>
          <w:szCs w:val="20"/>
          <w:lang w:eastAsia="ru-RU" w:bidi="ru-RU"/>
        </w:rPr>
        <w:t>в сочетании с глаголами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словосочетание </w:t>
      </w:r>
      <w:r w:rsidRPr="009B17B0">
        <w:rPr>
          <w:rFonts w:ascii="MS Gothic" w:eastAsia="Times New Roman" w:hAnsi="MS Gothic" w:cs="MS Gothic"/>
          <w:sz w:val="20"/>
          <w:szCs w:val="20"/>
          <w:lang w:eastAsia="ru-RU" w:bidi="ru-RU"/>
        </w:rPr>
        <w:t xml:space="preserve">最好 </w:t>
      </w:r>
      <w:r w:rsidRPr="009B17B0">
        <w:rPr>
          <w:rFonts w:ascii="Times New Roman" w:eastAsia="Times New Roman" w:hAnsi="Times New Roman" w:cs="Times New Roman"/>
          <w:i/>
          <w:iCs/>
          <w:sz w:val="20"/>
          <w:szCs w:val="20"/>
          <w:lang w:eastAsia="ru-RU" w:bidi="ru-RU"/>
        </w:rPr>
        <w:t>в рекомендательных фразах</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служебное наречие (</w:t>
      </w:r>
      <w:r w:rsidRPr="009B17B0">
        <w:rPr>
          <w:rFonts w:ascii="MS Gothic" w:eastAsia="Times New Roman" w:hAnsi="MS Gothic" w:cs="MS Gothic"/>
          <w:sz w:val="20"/>
          <w:szCs w:val="20"/>
          <w:lang w:eastAsia="ru-RU" w:bidi="ru-RU"/>
        </w:rPr>
        <w:t>正</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在</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18"/>
          <w:szCs w:val="18"/>
          <w:lang w:eastAsia="ru-RU" w:bidi="ru-RU"/>
        </w:rPr>
        <w:t xml:space="preserve"> А </w:t>
      </w:r>
      <w:r w:rsidRPr="009B17B0">
        <w:rPr>
          <w:rFonts w:ascii="Times New Roman" w:eastAsia="Times New Roman" w:hAnsi="Times New Roman" w:cs="Times New Roman"/>
          <w:i/>
          <w:iCs/>
          <w:sz w:val="20"/>
          <w:szCs w:val="20"/>
          <w:lang w:eastAsia="ru-RU" w:bidi="ru-RU"/>
        </w:rPr>
        <w:t xml:space="preserve">при обозначении продолженного действия, конструкцию </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正</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在</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呢</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союзы</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或者</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союз </w:t>
      </w:r>
      <w:r w:rsidRPr="009B17B0">
        <w:rPr>
          <w:rFonts w:ascii="MS Gothic" w:eastAsia="Times New Roman" w:hAnsi="MS Gothic" w:cs="MS Gothic"/>
          <w:sz w:val="20"/>
          <w:szCs w:val="20"/>
          <w:lang w:eastAsia="ru-RU" w:bidi="ru-RU"/>
        </w:rPr>
        <w:t>不</w:t>
      </w:r>
      <w:r w:rsidRPr="009B17B0">
        <w:rPr>
          <w:rFonts w:ascii="SimSun" w:eastAsia="SimSun" w:hAnsi="SimSun" w:cs="SimSun" w:hint="eastAsia"/>
          <w:sz w:val="20"/>
          <w:szCs w:val="20"/>
          <w:lang w:eastAsia="ru-RU" w:bidi="ru-RU"/>
        </w:rPr>
        <w:t>过</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в сложных предложениях и в значении «лишь»;</w:t>
      </w:r>
    </w:p>
    <w:p w:rsidR="009B17B0" w:rsidRPr="009B17B0" w:rsidRDefault="009B17B0" w:rsidP="009B17B0">
      <w:pPr>
        <w:widowControl w:val="0"/>
        <w:numPr>
          <w:ilvl w:val="0"/>
          <w:numId w:val="3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 </w:t>
      </w:r>
      <w:r w:rsidRPr="009B17B0">
        <w:rPr>
          <w:rFonts w:ascii="Microsoft JhengHei" w:eastAsia="Microsoft JhengHei" w:hAnsi="Microsoft JhengHei" w:cs="Microsoft JhengHei" w:hint="eastAsia"/>
          <w:sz w:val="20"/>
          <w:szCs w:val="20"/>
          <w:lang w:eastAsia="ru-RU" w:bidi="ru-RU"/>
        </w:rPr>
        <w:t>还</w:t>
      </w:r>
      <w:r w:rsidRPr="009B17B0">
        <w:rPr>
          <w:rFonts w:ascii="MS Gothic" w:eastAsia="Times New Roman" w:hAnsi="MS Gothic" w:cs="MS Gothic"/>
          <w:sz w:val="20"/>
          <w:szCs w:val="20"/>
          <w:lang w:eastAsia="ru-RU" w:bidi="ru-RU"/>
        </w:rPr>
        <w:t xml:space="preserve">是 </w:t>
      </w:r>
      <w:r w:rsidRPr="009B17B0">
        <w:rPr>
          <w:rFonts w:ascii="Times New Roman" w:eastAsia="Times New Roman" w:hAnsi="Times New Roman" w:cs="Times New Roman"/>
          <w:sz w:val="20"/>
          <w:szCs w:val="20"/>
          <w:lang w:eastAsia="ru-RU" w:bidi="ru-RU"/>
        </w:rPr>
        <w:t>и его использование в альтернативном вопросе;</w:t>
      </w:r>
    </w:p>
    <w:p w:rsidR="009B17B0" w:rsidRPr="009B17B0" w:rsidRDefault="009B17B0" w:rsidP="009B17B0">
      <w:pPr>
        <w:widowControl w:val="0"/>
        <w:numPr>
          <w:ilvl w:val="0"/>
          <w:numId w:val="360"/>
        </w:numPr>
        <w:tabs>
          <w:tab w:val="left" w:leader="dot" w:pos="5486"/>
          <w:tab w:val="left" w:leader="dot" w:pos="6034"/>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 </w:t>
      </w:r>
      <w:r w:rsidRPr="009B17B0">
        <w:rPr>
          <w:rFonts w:ascii="MS Gothic" w:eastAsia="Times New Roman" w:hAnsi="MS Gothic" w:cs="MS Gothic"/>
          <w:sz w:val="20"/>
          <w:szCs w:val="20"/>
          <w:lang w:eastAsia="ru-RU" w:bidi="ru-RU"/>
        </w:rPr>
        <w:t xml:space="preserve">跟 </w:t>
      </w:r>
      <w:r w:rsidRPr="009B17B0">
        <w:rPr>
          <w:rFonts w:ascii="Times New Roman" w:eastAsia="Times New Roman" w:hAnsi="Times New Roman" w:cs="Times New Roman"/>
          <w:sz w:val="20"/>
          <w:szCs w:val="20"/>
          <w:lang w:eastAsia="ru-RU" w:bidi="ru-RU"/>
        </w:rPr>
        <w:t>(«с») и предложную конструкцию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起</w:t>
      </w:r>
      <w:r w:rsidRPr="009B17B0">
        <w:rPr>
          <w:rFonts w:ascii="Times New Roman" w:eastAsia="Times New Roman" w:hAnsi="Times New Roman" w:cs="Times New Roman"/>
          <w:sz w:val="20"/>
          <w:szCs w:val="20"/>
          <w:lang w:eastAsia="ru-RU" w:bidi="ru-RU"/>
        </w:rPr>
        <w:t xml:space="preserve">……; предлог </w:t>
      </w:r>
      <w:r w:rsidRPr="009B17B0">
        <w:rPr>
          <w:rFonts w:ascii="MS Gothic" w:eastAsia="Times New Roman" w:hAnsi="MS Gothic" w:cs="MS Gothic"/>
          <w:sz w:val="20"/>
          <w:szCs w:val="20"/>
          <w:lang w:eastAsia="ru-RU" w:bidi="ru-RU"/>
        </w:rPr>
        <w:t>从</w:t>
      </w:r>
      <w:r w:rsidRPr="009B17B0">
        <w:rPr>
          <w:rFonts w:ascii="Times New Roman" w:eastAsia="Times New Roman" w:hAnsi="Times New Roman" w:cs="Times New Roman"/>
          <w:sz w:val="20"/>
          <w:szCs w:val="20"/>
          <w:lang w:eastAsia="ru-RU" w:bidi="ru-RU"/>
        </w:rPr>
        <w:t xml:space="preserve"> («от»), предлог </w:t>
      </w:r>
      <w:r w:rsidRPr="009B17B0">
        <w:rPr>
          <w:rFonts w:ascii="SimSun" w:eastAsia="SimSun" w:hAnsi="SimSun" w:cs="SimSun" w:hint="eastAsia"/>
          <w:sz w:val="20"/>
          <w:szCs w:val="20"/>
          <w:lang w:eastAsia="ru-RU" w:bidi="ru-RU"/>
        </w:rPr>
        <w:t>给</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предложную конструкцию, отвечающую на вопросы «кому?», «чему?»;</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числительные </w:t>
      </w:r>
      <w:r w:rsidRPr="009B17B0">
        <w:rPr>
          <w:rFonts w:ascii="Times New Roman" w:eastAsia="Times New Roman" w:hAnsi="Times New Roman" w:cs="Times New Roman"/>
          <w:i/>
          <w:iCs/>
          <w:sz w:val="20"/>
          <w:szCs w:val="20"/>
          <w:lang w:eastAsia="ru-RU" w:bidi="ru-RU"/>
        </w:rPr>
        <w:t>от 1 до 1000</w:t>
      </w:r>
      <w:r w:rsidRPr="009B17B0">
        <w:rPr>
          <w:rFonts w:ascii="Times New Roman" w:eastAsia="Times New Roman" w:hAnsi="Times New Roman" w:cs="Times New Roman"/>
          <w:sz w:val="20"/>
          <w:szCs w:val="20"/>
          <w:lang w:eastAsia="ru-RU" w:bidi="ru-RU"/>
        </w:rPr>
        <w:t xml:space="preserve">, числительные </w:t>
      </w:r>
      <w:r w:rsidRPr="009B17B0">
        <w:rPr>
          <w:rFonts w:ascii="MS Gothic" w:eastAsia="Times New Roman" w:hAnsi="MS Gothic" w:cs="MS Gothic"/>
          <w:sz w:val="20"/>
          <w:szCs w:val="20"/>
          <w:lang w:eastAsia="ru-RU" w:bidi="ru-RU"/>
        </w:rPr>
        <w:t>二</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两</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порядковые числительные и префикс </w:t>
      </w:r>
      <w:r w:rsidRPr="009B17B0">
        <w:rPr>
          <w:rFonts w:ascii="MS Gothic" w:eastAsia="Times New Roman" w:hAnsi="MS Gothic" w:cs="MS Gothic"/>
          <w:sz w:val="20"/>
          <w:szCs w:val="20"/>
          <w:lang w:eastAsia="ru-RU" w:bidi="ru-RU"/>
        </w:rPr>
        <w:t>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счётные слова (классификаторы) (</w:t>
      </w:r>
      <w:r w:rsidRPr="009B17B0">
        <w:rPr>
          <w:rFonts w:ascii="MS Gothic" w:eastAsia="Times New Roman" w:hAnsi="MS Gothic" w:cs="MS Gothic"/>
          <w:sz w:val="20"/>
          <w:szCs w:val="20"/>
          <w:lang w:eastAsia="ru-RU" w:bidi="ru-RU"/>
        </w:rPr>
        <w:t>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种 </w:t>
      </w:r>
      <w:r w:rsidRPr="009B17B0">
        <w:rPr>
          <w:rFonts w:ascii="Times New Roman" w:eastAsia="Times New Roman" w:hAnsi="Times New Roman" w:cs="Times New Roman"/>
          <w:sz w:val="20"/>
          <w:szCs w:val="20"/>
          <w:lang w:eastAsia="ru-RU" w:bidi="ru-RU"/>
        </w:rPr>
        <w:t xml:space="preserve">и др.), универсальное счётное слово </w:t>
      </w:r>
      <w:r w:rsidRPr="009B17B0">
        <w:rPr>
          <w:rFonts w:ascii="MS Gothic" w:eastAsia="Times New Roman" w:hAnsi="MS Gothic" w:cs="MS Gothic"/>
          <w:sz w:val="20"/>
          <w:szCs w:val="20"/>
          <w:lang w:eastAsia="ru-RU" w:bidi="ru-RU"/>
        </w:rPr>
        <w:t>个</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вопросительную частицу</w:t>
      </w:r>
      <w:r w:rsidRPr="009B17B0">
        <w:rPr>
          <w:rFonts w:ascii="Times New Roman" w:eastAsia="Times New Roman" w:hAnsi="Times New Roman" w:cs="Times New Roman"/>
          <w:sz w:val="20"/>
          <w:szCs w:val="20"/>
          <w:lang w:val="en-US" w:eastAsia="ru-RU" w:bidi="ru-RU"/>
        </w:rPr>
        <w:t xml:space="preserve"> </w:t>
      </w:r>
      <w:r w:rsidRPr="009B17B0">
        <w:rPr>
          <w:rFonts w:ascii="SimSun" w:eastAsia="SimSun" w:hAnsi="SimSun" w:cs="SimSun" w:hint="eastAsia"/>
          <w:sz w:val="20"/>
          <w:szCs w:val="20"/>
          <w:lang w:eastAsia="ru-RU" w:bidi="ru-RU"/>
        </w:rPr>
        <w:t>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модальную частицу </w:t>
      </w:r>
      <w:r w:rsidRPr="009B17B0">
        <w:rPr>
          <w:rFonts w:ascii="MS Gothic" w:eastAsia="Times New Roman" w:hAnsi="MS Gothic" w:cs="MS Gothic"/>
          <w:sz w:val="20"/>
          <w:szCs w:val="20"/>
          <w:lang w:eastAsia="ru-RU" w:bidi="ru-RU"/>
        </w:rPr>
        <w:t xml:space="preserve">呢 </w:t>
      </w:r>
      <w:r w:rsidRPr="009B17B0">
        <w:rPr>
          <w:rFonts w:ascii="Times New Roman" w:eastAsia="Times New Roman" w:hAnsi="Times New Roman" w:cs="Times New Roman"/>
          <w:sz w:val="20"/>
          <w:szCs w:val="20"/>
          <w:lang w:eastAsia="ru-RU" w:bidi="ru-RU"/>
        </w:rPr>
        <w:t>для формирования неполного вопроса;</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модальную частицу</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частицу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sz w:val="20"/>
          <w:szCs w:val="20"/>
          <w:lang w:eastAsia="ru-RU" w:bidi="ru-RU"/>
        </w:rPr>
        <w:t>в побудительных предложениях;</w:t>
      </w:r>
    </w:p>
    <w:p w:rsidR="009B17B0" w:rsidRPr="009B17B0" w:rsidRDefault="009B17B0" w:rsidP="009B17B0">
      <w:pPr>
        <w:widowControl w:val="0"/>
        <w:numPr>
          <w:ilvl w:val="0"/>
          <w:numId w:val="3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модальную частицу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i/>
          <w:iCs/>
          <w:sz w:val="20"/>
          <w:szCs w:val="20"/>
          <w:lang w:eastAsia="ru-RU" w:bidi="ru-RU"/>
        </w:rPr>
        <w:t>для выражения неопределённости или предположения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суффиксы </w:t>
      </w:r>
      <w:r w:rsidRPr="009B17B0">
        <w:rPr>
          <w:rFonts w:ascii="MS Gothic" w:eastAsia="Times New Roman" w:hAnsi="MS Gothic" w:cs="MS Gothic"/>
          <w:sz w:val="20"/>
          <w:szCs w:val="20"/>
          <w:lang w:eastAsia="ru-RU" w:bidi="ru-RU"/>
        </w:rPr>
        <w:t xml:space="preserve">了 </w:t>
      </w:r>
      <w:r w:rsidRPr="009B17B0">
        <w:rPr>
          <w:rFonts w:ascii="Times New Roman" w:eastAsia="Times New Roman" w:hAnsi="Times New Roman" w:cs="Times New Roman"/>
          <w:i/>
          <w:iCs/>
          <w:sz w:val="20"/>
          <w:szCs w:val="20"/>
          <w:lang w:eastAsia="ru-RU" w:bidi="ru-RU"/>
        </w:rPr>
        <w:t>(для обозначения завершенности действия),</w:t>
      </w:r>
      <w:r w:rsidRPr="009B17B0">
        <w:rPr>
          <w:rFonts w:ascii="Times New Roman" w:eastAsia="Times New Roman" w:hAnsi="Times New Roman" w:cs="Times New Roman"/>
          <w:sz w:val="18"/>
          <w:szCs w:val="18"/>
          <w:lang w:eastAsia="ru-RU" w:bidi="ru-RU"/>
        </w:rPr>
        <w:t xml:space="preserve"> </w:t>
      </w:r>
      <w:r w:rsidRPr="009B17B0">
        <w:rPr>
          <w:rFonts w:ascii="SimSun" w:eastAsia="SimSun" w:hAnsi="SimSun" w:cs="SimSun" w:hint="eastAsia"/>
          <w:sz w:val="20"/>
          <w:szCs w:val="20"/>
          <w:lang w:eastAsia="ru-RU" w:bidi="ru-RU"/>
        </w:rPr>
        <w:t>过</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междометия (</w:t>
      </w:r>
      <w:r w:rsidRPr="009B17B0">
        <w:rPr>
          <w:rFonts w:ascii="MS Gothic" w:eastAsia="Times New Roman" w:hAnsi="MS Gothic" w:cs="MS Gothic"/>
          <w:sz w:val="20"/>
          <w:szCs w:val="20"/>
          <w:lang w:eastAsia="ru-RU" w:bidi="ru-RU"/>
        </w:rPr>
        <w:t xml:space="preserve">啊，唉，哦 </w:t>
      </w:r>
      <w:r w:rsidRPr="009B17B0">
        <w:rPr>
          <w:rFonts w:ascii="Times New Roman" w:eastAsia="Times New Roman" w:hAnsi="Times New Roman" w:cs="Times New Roman"/>
          <w:i/>
          <w:iCs/>
          <w:sz w:val="20"/>
          <w:szCs w:val="20"/>
          <w:lang w:eastAsia="ru-RU" w:bidi="ru-RU"/>
        </w:rPr>
        <w:t>и др.,) для выражения чувств и эмоций в соответствии с коммуникативной ситуацией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обозначения дат в китайском языке;</w:t>
      </w:r>
    </w:p>
    <w:p w:rsidR="009B17B0" w:rsidRPr="009B17B0" w:rsidRDefault="009B17B0" w:rsidP="009B17B0">
      <w:pPr>
        <w:widowControl w:val="0"/>
        <w:numPr>
          <w:ilvl w:val="0"/>
          <w:numId w:val="3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обозначения дней недели;</w:t>
      </w:r>
    </w:p>
    <w:p w:rsidR="009B17B0" w:rsidRPr="009B17B0" w:rsidRDefault="009B17B0" w:rsidP="009B17B0">
      <w:pPr>
        <w:widowControl w:val="0"/>
        <w:numPr>
          <w:ilvl w:val="0"/>
          <w:numId w:val="3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обозначения точного времени;</w:t>
      </w:r>
    </w:p>
    <w:p w:rsidR="009B17B0" w:rsidRPr="009B17B0" w:rsidRDefault="009B17B0" w:rsidP="009B17B0">
      <w:pPr>
        <w:widowControl w:val="0"/>
        <w:numPr>
          <w:ilvl w:val="0"/>
          <w:numId w:val="3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различные способы обозначения количества, в том числе неопределённого количества: счетное слово/наречие (</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点儿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словосочетание </w:t>
      </w:r>
      <w:r w:rsidRPr="009B17B0">
        <w:rPr>
          <w:rFonts w:ascii="MS Gothic" w:eastAsia="Times New Roman" w:hAnsi="MS Gothic" w:cs="MS Gothic"/>
          <w:sz w:val="20"/>
          <w:szCs w:val="20"/>
          <w:lang w:eastAsia="ru-RU" w:bidi="ru-RU"/>
        </w:rPr>
        <w:t>有（一）点儿</w:t>
      </w:r>
      <w:r w:rsidRPr="009B17B0">
        <w:rPr>
          <w:rFonts w:ascii="Times New Roman" w:eastAsia="Times New Roman" w:hAnsi="Times New Roman" w:cs="Times New Roman"/>
          <w:sz w:val="20"/>
          <w:szCs w:val="20"/>
          <w:lang w:eastAsia="ru-RU" w:bidi="ru-RU"/>
        </w:rPr>
        <w:t xml:space="preserve">, отличие от </w:t>
      </w:r>
      <w:r w:rsidRPr="009B17B0">
        <w:rPr>
          <w:rFonts w:ascii="MS Gothic" w:eastAsia="Times New Roman" w:hAnsi="MS Gothic" w:cs="MS Gothic"/>
          <w:sz w:val="20"/>
          <w:szCs w:val="20"/>
          <w:lang w:eastAsia="ru-RU" w:bidi="ru-RU"/>
        </w:rPr>
        <w:t>一点儿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обстоятельство времени;</w:t>
      </w:r>
    </w:p>
    <w:p w:rsidR="009B17B0" w:rsidRPr="009B17B0" w:rsidRDefault="009B17B0" w:rsidP="009B17B0">
      <w:pPr>
        <w:widowControl w:val="0"/>
        <w:numPr>
          <w:ilvl w:val="0"/>
          <w:numId w:val="3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оборот</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的</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候</w:t>
      </w:r>
      <w:r w:rsidRPr="009B17B0">
        <w:rPr>
          <w:rFonts w:ascii="MS Gothic" w:eastAsia="Times New Roman" w:hAnsi="MS Gothic" w:cs="MS Gothic"/>
          <w:sz w:val="20"/>
          <w:szCs w:val="20"/>
          <w:lang w:val="en-US" w:eastAsia="ru-RU" w:bidi="ru-RU"/>
        </w:rPr>
        <w:t xml:space="preserve"> </w:t>
      </w:r>
      <w:r w:rsidRPr="009B17B0">
        <w:rPr>
          <w:rFonts w:ascii="Times New Roman" w:eastAsia="Times New Roman" w:hAnsi="Times New Roman" w:cs="Times New Roman"/>
          <w:sz w:val="20"/>
          <w:szCs w:val="20"/>
          <w:lang w:eastAsia="ru-RU" w:bidi="ru-RU"/>
        </w:rPr>
        <w:t>(«во время...»);</w:t>
      </w:r>
    </w:p>
    <w:p w:rsidR="009B17B0" w:rsidRPr="009B17B0" w:rsidRDefault="009B17B0" w:rsidP="009B17B0">
      <w:pPr>
        <w:widowControl w:val="0"/>
        <w:numPr>
          <w:ilvl w:val="0"/>
          <w:numId w:val="3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способы выяснения времени с вопросительными словосочетаниями </w:t>
      </w:r>
      <w:r w:rsidRPr="009B17B0">
        <w:rPr>
          <w:rFonts w:ascii="MS Gothic" w:eastAsia="Times New Roman" w:hAnsi="MS Gothic" w:cs="MS Gothic"/>
          <w:sz w:val="20"/>
          <w:szCs w:val="20"/>
          <w:lang w:eastAsia="ru-RU" w:bidi="ru-RU"/>
        </w:rPr>
        <w:t>几点</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什么</w:t>
      </w:r>
      <w:r w:rsidRPr="009B17B0">
        <w:rPr>
          <w:rFonts w:ascii="Microsoft JhengHei" w:eastAsia="Microsoft JhengHei" w:hAnsi="Microsoft JhengHei" w:cs="Microsoft JhengHei" w:hint="eastAsia"/>
          <w:sz w:val="20"/>
          <w:szCs w:val="20"/>
          <w:lang w:eastAsia="ru-RU" w:bidi="ru-RU"/>
        </w:rPr>
        <w:t>时候</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обстоятельство места;</w:t>
      </w:r>
    </w:p>
    <w:p w:rsidR="009B17B0" w:rsidRPr="009B17B0" w:rsidRDefault="009B17B0" w:rsidP="009B17B0">
      <w:pPr>
        <w:widowControl w:val="0"/>
        <w:numPr>
          <w:ilvl w:val="0"/>
          <w:numId w:val="3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описания местонахождения, в том числе с помощью локативов (</w:t>
      </w:r>
      <w:r w:rsidRPr="009B17B0">
        <w:rPr>
          <w:rFonts w:ascii="MS Gothic" w:eastAsia="Times New Roman" w:hAnsi="MS Gothic" w:cs="MS Gothic"/>
          <w:sz w:val="20"/>
          <w:szCs w:val="20"/>
          <w:lang w:eastAsia="ru-RU" w:bidi="ru-RU"/>
        </w:rPr>
        <w:t>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上 </w:t>
      </w:r>
      <w:r w:rsidRPr="009B17B0">
        <w:rPr>
          <w:rFonts w:ascii="Times New Roman" w:eastAsia="Times New Roman" w:hAnsi="Times New Roman" w:cs="Times New Roman"/>
          <w:sz w:val="20"/>
          <w:szCs w:val="20"/>
          <w:lang w:eastAsia="ru-RU" w:bidi="ru-RU"/>
        </w:rPr>
        <w:t xml:space="preserve">и других) и их сочетания с </w:t>
      </w:r>
      <w:r w:rsidRPr="009B17B0">
        <w:rPr>
          <w:rFonts w:ascii="MS Gothic" w:eastAsia="Times New Roman" w:hAnsi="MS Gothic" w:cs="MS Gothic"/>
          <w:sz w:val="20"/>
          <w:szCs w:val="20"/>
          <w:lang w:eastAsia="ru-RU" w:bidi="ru-RU"/>
        </w:rPr>
        <w:t>面</w:t>
      </w:r>
      <w:r w:rsidRPr="009B17B0">
        <w:rPr>
          <w:rFonts w:ascii="Times New Roman" w:eastAsia="Times New Roman" w:hAnsi="Times New Roman" w:cs="Times New Roman"/>
          <w:sz w:val="20"/>
          <w:szCs w:val="20"/>
          <w:lang w:eastAsia="ru-RU" w:bidi="ru-RU"/>
        </w:rPr>
        <w:t xml:space="preserve"> и </w:t>
      </w:r>
      <w:r w:rsidRPr="009B17B0">
        <w:rPr>
          <w:rFonts w:ascii="SimSun" w:eastAsia="SimSun" w:hAnsi="SimSun" w:cs="SimSun" w:hint="eastAsia"/>
          <w:sz w:val="20"/>
          <w:szCs w:val="20"/>
          <w:lang w:eastAsia="ru-RU" w:bidi="ru-RU"/>
        </w:rPr>
        <w:t>边</w:t>
      </w:r>
      <w:r w:rsidRPr="009B17B0">
        <w:rPr>
          <w:rFonts w:ascii="Times New Roman" w:eastAsia="Times New Roman" w:hAnsi="Times New Roman" w:cs="Times New Roman"/>
          <w:sz w:val="20"/>
          <w:szCs w:val="20"/>
          <w:lang w:eastAsia="ru-RU" w:bidi="ru-RU"/>
        </w:rPr>
        <w:t>, послелоги со значением места (</w:t>
      </w:r>
      <w:r w:rsidRPr="009B17B0">
        <w:rPr>
          <w:rFonts w:ascii="MS Gothic" w:eastAsia="Times New Roman" w:hAnsi="MS Gothic" w:cs="MS Gothic"/>
          <w:sz w:val="20"/>
          <w:szCs w:val="20"/>
          <w:lang w:eastAsia="ru-RU" w:bidi="ru-RU"/>
        </w:rPr>
        <w:t>上面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下面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左</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右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обозначение местоположения с помощью </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sz w:val="20"/>
          <w:szCs w:val="20"/>
          <w:lang w:eastAsia="ru-RU" w:bidi="ru-RU"/>
        </w:rPr>
        <w:t xml:space="preserve">в сочетании с личными местоимениями </w:t>
      </w:r>
      <w:r w:rsidRPr="009B17B0">
        <w:rPr>
          <w:rFonts w:ascii="Microsoft JhengHei" w:eastAsia="Microsoft JhengHei" w:hAnsi="Microsoft JhengHei" w:cs="Microsoft JhengHei" w:hint="eastAsia"/>
          <w:sz w:val="20"/>
          <w:szCs w:val="20"/>
          <w:lang w:eastAsia="ru-RU" w:bidi="ru-RU"/>
        </w:rPr>
        <w:t>这儿</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那儿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словосочетание </w:t>
      </w:r>
      <w:r w:rsidRPr="009B17B0">
        <w:rPr>
          <w:rFonts w:ascii="MS Gothic" w:eastAsia="Times New Roman" w:hAnsi="MS Gothic" w:cs="MS Gothic"/>
          <w:sz w:val="20"/>
          <w:szCs w:val="20"/>
          <w:lang w:eastAsia="ru-RU" w:bidi="ru-RU"/>
        </w:rPr>
        <w:t xml:space="preserve">住在 </w:t>
      </w:r>
      <w:r w:rsidRPr="009B17B0">
        <w:rPr>
          <w:rFonts w:ascii="Times New Roman" w:eastAsia="Times New Roman" w:hAnsi="Times New Roman" w:cs="Times New Roman"/>
          <w:sz w:val="20"/>
          <w:szCs w:val="20"/>
          <w:lang w:eastAsia="ru-RU" w:bidi="ru-RU"/>
        </w:rPr>
        <w:t>в сочетании с существительным со</w:t>
      </w:r>
    </w:p>
    <w:p w:rsidR="009B17B0" w:rsidRPr="009B17B0" w:rsidRDefault="009B17B0" w:rsidP="009B17B0">
      <w:pPr>
        <w:widowControl w:val="0"/>
        <w:numPr>
          <w:ilvl w:val="0"/>
          <w:numId w:val="360"/>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значением места;</w:t>
      </w:r>
    </w:p>
    <w:p w:rsidR="009B17B0" w:rsidRPr="009B17B0" w:rsidRDefault="009B17B0" w:rsidP="009B17B0">
      <w:pPr>
        <w:widowControl w:val="0"/>
        <w:numPr>
          <w:ilvl w:val="0"/>
          <w:numId w:val="360"/>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обозначение местонахождения/наличия с помощью глагола-связки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tabs>
          <w:tab w:val="left" w:leader="dot" w:pos="2064"/>
          <w:tab w:val="left" w:leader="dot" w:pos="2813"/>
          <w:tab w:val="left" w:leader="dot" w:pos="3730"/>
          <w:tab w:val="left" w:leader="dot" w:pos="4680"/>
        </w:tabs>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fldChar w:fldCharType="begin"/>
      </w:r>
      <w:r w:rsidRPr="009B17B0">
        <w:rPr>
          <w:rFonts w:ascii="Times New Roman" w:eastAsia="Times New Roman" w:hAnsi="Times New Roman" w:cs="Times New Roman"/>
          <w:sz w:val="20"/>
          <w:szCs w:val="20"/>
          <w:lang w:eastAsia="ru-RU" w:bidi="ru-RU"/>
        </w:rPr>
        <w:instrText xml:space="preserve"> TOC \o "1-5" \h \z </w:instrText>
      </w:r>
      <w:r w:rsidRPr="009B17B0">
        <w:rPr>
          <w:rFonts w:ascii="Times New Roman" w:eastAsia="Times New Roman" w:hAnsi="Times New Roman" w:cs="Times New Roman"/>
          <w:sz w:val="20"/>
          <w:szCs w:val="20"/>
          <w:lang w:eastAsia="ru-RU" w:bidi="ru-RU"/>
        </w:rPr>
        <w:fldChar w:fldCharType="separate"/>
      </w:r>
      <w:r w:rsidRPr="009B17B0">
        <w:rPr>
          <w:rFonts w:ascii="Times New Roman" w:eastAsia="Times New Roman" w:hAnsi="Times New Roman" w:cs="Times New Roman"/>
          <w:sz w:val="20"/>
          <w:szCs w:val="20"/>
          <w:lang w:eastAsia="ru-RU" w:bidi="ru-RU"/>
        </w:rPr>
        <w:t xml:space="preserve">конструкции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也不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союзная конструкция </w:t>
      </w:r>
      <w:r w:rsidRPr="009B17B0">
        <w:rPr>
          <w:rFonts w:ascii="MS Gothic" w:eastAsia="Times New Roman" w:hAnsi="MS Gothic" w:cs="MS Gothic"/>
          <w:sz w:val="20"/>
          <w:szCs w:val="20"/>
          <w:lang w:eastAsia="ru-RU" w:bidi="ru-RU"/>
        </w:rPr>
        <w:t>因</w:t>
      </w:r>
      <w:r w:rsidRPr="009B17B0">
        <w:rPr>
          <w:rFonts w:ascii="Microsoft JhengHei" w:eastAsia="Microsoft JhengHei" w:hAnsi="Microsoft JhengHei" w:cs="Microsoft JhengHei" w:hint="eastAsia"/>
          <w:sz w:val="20"/>
          <w:szCs w:val="20"/>
          <w:lang w:eastAsia="ru-RU" w:bidi="ru-RU"/>
        </w:rPr>
        <w:t>为</w:t>
      </w:r>
      <w:r w:rsidRPr="009B17B0">
        <w:rPr>
          <w:rFonts w:ascii="Times New Roman" w:eastAsia="Times New Roman" w:hAnsi="Times New Roman" w:cs="Times New Roman"/>
          <w:sz w:val="20"/>
          <w:szCs w:val="20"/>
          <w:lang w:eastAsia="ru-RU" w:bidi="ru-RU"/>
        </w:rPr>
        <w:t>……, (</w:t>
      </w:r>
      <w:r w:rsidRPr="009B17B0">
        <w:rPr>
          <w:rFonts w:ascii="MS Gothic" w:eastAsia="Times New Roman" w:hAnsi="MS Gothic" w:cs="MS Gothic"/>
          <w:sz w:val="20"/>
          <w:szCs w:val="20"/>
          <w:lang w:eastAsia="ru-RU" w:bidi="ru-RU"/>
        </w:rPr>
        <w:t>所以</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eastAsia="ru-RU" w:bidi="ru-RU"/>
        </w:rPr>
        <w:t>, оформляющая причинно-следственную связь</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tabs>
          <w:tab w:val="left" w:leader="dot" w:pos="6182"/>
        </w:tabs>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сложное предложение условия с конструкцией</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fldChar w:fldCharType="end"/>
      </w:r>
      <w:r w:rsidRPr="009B17B0">
        <w:rPr>
          <w:rFonts w:ascii="MS Gothic" w:eastAsia="Times New Roman" w:hAnsi="MS Gothic" w:cs="MS Gothic"/>
          <w:sz w:val="20"/>
          <w:szCs w:val="20"/>
          <w:lang w:eastAsia="ru-RU" w:bidi="ru-RU"/>
        </w:rPr>
        <w:t>如果</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就</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сложное предложение условия с союзом </w:t>
      </w:r>
      <w:r w:rsidRPr="009B17B0">
        <w:rPr>
          <w:rFonts w:ascii="MS Gothic" w:eastAsia="Times New Roman" w:hAnsi="MS Gothic" w:cs="MS Gothic"/>
          <w:sz w:val="20"/>
          <w:szCs w:val="20"/>
          <w:lang w:eastAsia="ru-RU" w:bidi="ru-RU"/>
        </w:rPr>
        <w:t>要是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конструкции </w:t>
      </w:r>
      <w:r w:rsidRPr="009B17B0">
        <w:rPr>
          <w:rFonts w:ascii="MS Gothic" w:eastAsia="Times New Roman" w:hAnsi="MS Gothic" w:cs="MS Gothic"/>
          <w:sz w:val="18"/>
          <w:szCs w:val="18"/>
          <w:lang w:eastAsia="ru-RU" w:bidi="ru-RU"/>
        </w:rPr>
        <w:t>就要</w:t>
      </w:r>
      <w:r w:rsidRPr="009B17B0">
        <w:rPr>
          <w:rFonts w:ascii="Times New Roman" w:eastAsia="Times New Roman" w:hAnsi="Times New Roman" w:cs="Times New Roman"/>
          <w:sz w:val="18"/>
          <w:szCs w:val="18"/>
          <w:lang w:eastAsia="ru-RU" w:bidi="ru-RU"/>
        </w:rPr>
        <w:t>……</w:t>
      </w:r>
      <w:r w:rsidRPr="009B17B0">
        <w:rPr>
          <w:rFonts w:ascii="MS Gothic" w:eastAsia="Times New Roman" w:hAnsi="MS Gothic" w:cs="MS Gothic"/>
          <w:sz w:val="18"/>
          <w:szCs w:val="18"/>
          <w:lang w:eastAsia="ru-RU" w:bidi="ru-RU"/>
        </w:rPr>
        <w:t>了</w:t>
      </w:r>
      <w:r w:rsidRPr="009B17B0">
        <w:rPr>
          <w:rFonts w:ascii="Times New Roman" w:eastAsia="Times New Roman" w:hAnsi="Times New Roman" w:cs="Times New Roman"/>
          <w:sz w:val="18"/>
          <w:szCs w:val="18"/>
          <w:lang w:eastAsia="ru-RU" w:bidi="ru-RU"/>
        </w:rPr>
        <w:t xml:space="preserve">; </w:t>
      </w:r>
      <w:r w:rsidRPr="009B17B0">
        <w:rPr>
          <w:rFonts w:ascii="MS Gothic" w:eastAsia="Times New Roman" w:hAnsi="MS Gothic" w:cs="MS Gothic"/>
          <w:sz w:val="18"/>
          <w:szCs w:val="18"/>
          <w:lang w:eastAsia="ru-RU" w:bidi="ru-RU"/>
        </w:rPr>
        <w:t>从</w:t>
      </w:r>
      <w:r w:rsidRPr="009B17B0">
        <w:rPr>
          <w:rFonts w:ascii="Times New Roman" w:eastAsia="Times New Roman" w:hAnsi="Times New Roman" w:cs="Times New Roman"/>
          <w:sz w:val="18"/>
          <w:szCs w:val="18"/>
          <w:lang w:eastAsia="ru-RU" w:bidi="ru-RU"/>
        </w:rPr>
        <w:t>……</w:t>
      </w:r>
      <w:r w:rsidRPr="009B17B0">
        <w:rPr>
          <w:rFonts w:ascii="MS Gothic" w:eastAsia="Times New Roman" w:hAnsi="MS Gothic" w:cs="MS Gothic"/>
          <w:sz w:val="18"/>
          <w:szCs w:val="18"/>
          <w:lang w:eastAsia="ru-RU" w:bidi="ru-RU"/>
        </w:rPr>
        <w:t>到</w:t>
      </w:r>
      <w:r w:rsidRPr="009B17B0">
        <w:rPr>
          <w:rFonts w:ascii="Times New Roman" w:eastAsia="Times New Roman" w:hAnsi="Times New Roman" w:cs="Times New Roman"/>
          <w:sz w:val="18"/>
          <w:szCs w:val="18"/>
          <w:lang w:eastAsia="ru-RU" w:bidi="ru-RU"/>
        </w:rPr>
        <w:t xml:space="preserve">……; </w:t>
      </w:r>
      <w:r w:rsidRPr="009B17B0">
        <w:rPr>
          <w:rFonts w:ascii="MS Gothic" w:eastAsia="Times New Roman" w:hAnsi="MS Gothic" w:cs="MS Gothic"/>
          <w:sz w:val="18"/>
          <w:szCs w:val="18"/>
          <w:lang w:eastAsia="ru-RU" w:bidi="ru-RU"/>
        </w:rPr>
        <w:t>又</w:t>
      </w:r>
      <w:r w:rsidRPr="009B17B0">
        <w:rPr>
          <w:rFonts w:ascii="Times New Roman" w:eastAsia="Times New Roman" w:hAnsi="Times New Roman" w:cs="Times New Roman"/>
          <w:sz w:val="18"/>
          <w:szCs w:val="18"/>
          <w:lang w:eastAsia="ru-RU" w:bidi="ru-RU"/>
        </w:rPr>
        <w:t>……</w:t>
      </w:r>
      <w:r w:rsidRPr="009B17B0">
        <w:rPr>
          <w:rFonts w:ascii="MS Gothic" w:eastAsia="Times New Roman" w:hAnsi="MS Gothic" w:cs="MS Gothic"/>
          <w:sz w:val="18"/>
          <w:szCs w:val="18"/>
          <w:lang w:eastAsia="ru-RU" w:bidi="ru-RU"/>
        </w:rPr>
        <w:t>又</w:t>
      </w:r>
      <w:r w:rsidRPr="009B17B0">
        <w:rPr>
          <w:rFonts w:ascii="Times New Roman" w:eastAsia="Times New Roman" w:hAnsi="Times New Roman" w:cs="Times New Roman"/>
          <w:sz w:val="18"/>
          <w:szCs w:val="18"/>
          <w:lang w:eastAsia="ru-RU" w:bidi="ru-RU"/>
        </w:rPr>
        <w:t>……;</w:t>
      </w:r>
    </w:p>
    <w:p w:rsidR="009B17B0" w:rsidRPr="009B17B0" w:rsidRDefault="009B17B0" w:rsidP="009B17B0">
      <w:pPr>
        <w:widowControl w:val="0"/>
        <w:numPr>
          <w:ilvl w:val="0"/>
          <w:numId w:val="360"/>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конструкцию сравнения с предлогом </w:t>
      </w:r>
      <w:r w:rsidRPr="009B17B0">
        <w:rPr>
          <w:rFonts w:ascii="MS Gothic" w:eastAsia="Times New Roman" w:hAnsi="MS Gothic" w:cs="MS Gothic"/>
          <w:sz w:val="20"/>
          <w:szCs w:val="20"/>
          <w:lang w:eastAsia="ru-RU" w:bidi="ru-RU"/>
        </w:rPr>
        <w:t xml:space="preserve">比 </w:t>
      </w:r>
      <w:r w:rsidRPr="009B17B0">
        <w:rPr>
          <w:rFonts w:ascii="Times New Roman" w:eastAsia="Times New Roman" w:hAnsi="Times New Roman" w:cs="Times New Roman"/>
          <w:i/>
          <w:iCs/>
          <w:sz w:val="20"/>
          <w:szCs w:val="20"/>
          <w:lang w:eastAsia="ru-RU" w:bidi="ru-RU"/>
        </w:rPr>
        <w:t>и ее отрицательную форму (</w:t>
      </w:r>
      <w:r w:rsidRPr="009B17B0">
        <w:rPr>
          <w:rFonts w:ascii="MS Gothic" w:eastAsia="Times New Roman" w:hAnsi="MS Gothic" w:cs="MS Gothic"/>
          <w:sz w:val="20"/>
          <w:szCs w:val="20"/>
          <w:lang w:eastAsia="ru-RU" w:bidi="ru-RU"/>
        </w:rPr>
        <w:t>没有</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сравнительную конструкцию </w:t>
      </w:r>
      <w:r w:rsidRPr="009B17B0">
        <w:rPr>
          <w:rFonts w:ascii="MS Gothic" w:eastAsia="Times New Roman" w:hAnsi="MS Gothic" w:cs="MS Gothic"/>
          <w:sz w:val="20"/>
          <w:szCs w:val="20"/>
          <w:lang w:eastAsia="ru-RU" w:bidi="ru-RU"/>
        </w:rPr>
        <w:t>比</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 xml:space="preserve">更 </w:t>
      </w:r>
      <w:r w:rsidRPr="009B17B0">
        <w:rPr>
          <w:rFonts w:ascii="Times New Roman" w:eastAsia="Times New Roman" w:hAnsi="Times New Roman" w:cs="Times New Roman"/>
          <w:i/>
          <w:iCs/>
          <w:sz w:val="20"/>
          <w:szCs w:val="20"/>
          <w:lang w:eastAsia="ru-RU" w:bidi="ru-RU"/>
        </w:rPr>
        <w:t>+ прилагательное</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конструкции уподобления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Microsoft JhengHei" w:eastAsia="Microsoft JhengHei" w:hAnsi="Microsoft JhengHei" w:cs="Microsoft JhengHei" w:hint="eastAsia"/>
          <w:sz w:val="20"/>
          <w:szCs w:val="20"/>
          <w:lang w:eastAsia="ru-RU" w:bidi="ru-RU"/>
        </w:rPr>
        <w:t>样</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SimSun" w:eastAsia="SimSun" w:hAnsi="SimSun" w:cs="SimSun" w:hint="eastAsia"/>
          <w:sz w:val="20"/>
          <w:szCs w:val="20"/>
          <w:lang w:eastAsia="ru-RU" w:bidi="ru-RU"/>
        </w:rPr>
        <w:t>样</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18"/>
          <w:szCs w:val="18"/>
          <w:lang w:eastAsia="ru-RU" w:bidi="ru-RU"/>
        </w:rPr>
        <w:t>+</w:t>
      </w:r>
      <w:r w:rsidRPr="009B17B0">
        <w:rPr>
          <w:rFonts w:ascii="Times New Roman" w:eastAsia="Times New Roman" w:hAnsi="Times New Roman" w:cs="Times New Roman"/>
          <w:i/>
          <w:iCs/>
          <w:sz w:val="20"/>
          <w:szCs w:val="20"/>
          <w:lang w:eastAsia="ru-RU" w:bidi="ru-RU"/>
        </w:rPr>
        <w:t>при-</w:t>
      </w:r>
    </w:p>
    <w:p w:rsidR="009B17B0" w:rsidRPr="009B17B0" w:rsidRDefault="009B17B0" w:rsidP="009B17B0">
      <w:pPr>
        <w:widowControl w:val="0"/>
        <w:numPr>
          <w:ilvl w:val="0"/>
          <w:numId w:val="360"/>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лагательное</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дополнение цели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дополнительный элемент результата и результативные морфемы (</w:t>
      </w:r>
      <w:r w:rsidRPr="009B17B0">
        <w:rPr>
          <w:rFonts w:ascii="MS Gothic" w:eastAsia="Times New Roman" w:hAnsi="MS Gothic" w:cs="MS Gothic"/>
          <w:sz w:val="20"/>
          <w:szCs w:val="20"/>
          <w:lang w:eastAsia="ru-RU" w:bidi="ru-RU"/>
        </w:rPr>
        <w:t xml:space="preserve">完 </w:t>
      </w:r>
      <w:r w:rsidRPr="009B17B0">
        <w:rPr>
          <w:rFonts w:ascii="Times New Roman" w:eastAsia="Times New Roman" w:hAnsi="Times New Roman" w:cs="Times New Roman"/>
          <w:i/>
          <w:iCs/>
          <w:sz w:val="20"/>
          <w:szCs w:val="20"/>
          <w:lang w:eastAsia="ru-RU" w:bidi="ru-RU"/>
        </w:rPr>
        <w:t>и др.)</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прямую и косвенную речь.</w:t>
      </w:r>
    </w:p>
    <w:p w:rsidR="009B17B0" w:rsidRPr="009B17B0" w:rsidRDefault="009B17B0" w:rsidP="009B17B0">
      <w:pPr>
        <w:widowControl w:val="0"/>
        <w:numPr>
          <w:ilvl w:val="0"/>
          <w:numId w:val="88"/>
        </w:numPr>
        <w:tabs>
          <w:tab w:val="left" w:pos="468"/>
        </w:tabs>
        <w:spacing w:after="0" w:line="240"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владеть </w:t>
      </w:r>
      <w:r w:rsidRPr="009B17B0">
        <w:rPr>
          <w:rFonts w:ascii="Times New Roman" w:eastAsia="Times New Roman" w:hAnsi="Times New Roman" w:cs="Times New Roman"/>
          <w:b/>
          <w:bCs/>
          <w:i/>
          <w:iCs/>
          <w:sz w:val="19"/>
          <w:szCs w:val="19"/>
          <w:lang w:eastAsia="ru-RU" w:bidi="ru-RU"/>
        </w:rPr>
        <w:t>социокультурными знаниями и умениями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rsidR="009B17B0" w:rsidRPr="009B17B0" w:rsidRDefault="009B17B0" w:rsidP="009B17B0">
      <w:pPr>
        <w:widowControl w:val="0"/>
        <w:numPr>
          <w:ilvl w:val="0"/>
          <w:numId w:val="35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родную страну и культуру на китайском языке;</w:t>
      </w:r>
    </w:p>
    <w:p w:rsidR="009B17B0" w:rsidRPr="009B17B0" w:rsidRDefault="009B17B0" w:rsidP="009B17B0">
      <w:pPr>
        <w:widowControl w:val="0"/>
        <w:numPr>
          <w:ilvl w:val="0"/>
          <w:numId w:val="35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9B17B0" w:rsidRPr="009B17B0" w:rsidRDefault="009B17B0" w:rsidP="009B17B0">
      <w:pPr>
        <w:widowControl w:val="0"/>
        <w:numPr>
          <w:ilvl w:val="0"/>
          <w:numId w:val="35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социокультурные реалии при чтении и аудировании в рамках изученного материала;</w:t>
      </w:r>
    </w:p>
    <w:p w:rsidR="009B17B0" w:rsidRPr="009B17B0" w:rsidRDefault="009B17B0" w:rsidP="009B17B0">
      <w:pPr>
        <w:widowControl w:val="0"/>
        <w:numPr>
          <w:ilvl w:val="0"/>
          <w:numId w:val="35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речевой этикет в ситуациях формального и неформального общения в рамках изученных тем;</w:t>
      </w:r>
    </w:p>
    <w:p w:rsidR="009B17B0" w:rsidRPr="009B17B0" w:rsidRDefault="009B17B0" w:rsidP="009B17B0">
      <w:pPr>
        <w:widowControl w:val="0"/>
        <w:numPr>
          <w:ilvl w:val="0"/>
          <w:numId w:val="35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России в ситуациях повседневного общения на китайском языке;</w:t>
      </w:r>
    </w:p>
    <w:p w:rsidR="009B17B0" w:rsidRPr="009B17B0" w:rsidRDefault="009B17B0" w:rsidP="009B17B0">
      <w:pPr>
        <w:widowControl w:val="0"/>
        <w:numPr>
          <w:ilvl w:val="0"/>
          <w:numId w:val="35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rsidR="009B17B0" w:rsidRPr="009B17B0" w:rsidRDefault="009B17B0" w:rsidP="009B17B0">
      <w:pPr>
        <w:widowControl w:val="0"/>
        <w:numPr>
          <w:ilvl w:val="0"/>
          <w:numId w:val="88"/>
        </w:numPr>
        <w:tabs>
          <w:tab w:val="left" w:pos="463"/>
        </w:tabs>
        <w:spacing w:after="0" w:line="240"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компенсаторными умениями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5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выходить из положения при дефиците языковых средств;</w:t>
      </w:r>
    </w:p>
    <w:p w:rsidR="009B17B0" w:rsidRPr="009B17B0" w:rsidRDefault="009B17B0" w:rsidP="009B17B0">
      <w:pPr>
        <w:widowControl w:val="0"/>
        <w:numPr>
          <w:ilvl w:val="0"/>
          <w:numId w:val="35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чтении и аудировании языковую догадку, в том числе контекстуальную;</w:t>
      </w:r>
    </w:p>
    <w:p w:rsidR="009B17B0" w:rsidRPr="009B17B0" w:rsidRDefault="009B17B0" w:rsidP="009B17B0">
      <w:pPr>
        <w:widowControl w:val="0"/>
        <w:numPr>
          <w:ilvl w:val="0"/>
          <w:numId w:val="35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35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говорении переспрос и уточняющий вопрос;</w:t>
      </w:r>
    </w:p>
    <w:p w:rsidR="009B17B0" w:rsidRPr="009B17B0" w:rsidRDefault="009B17B0" w:rsidP="009B17B0">
      <w:pPr>
        <w:widowControl w:val="0"/>
        <w:numPr>
          <w:ilvl w:val="0"/>
          <w:numId w:val="35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rsidR="009B17B0" w:rsidRPr="009B17B0" w:rsidRDefault="009B17B0" w:rsidP="009B17B0">
      <w:pPr>
        <w:widowControl w:val="0"/>
        <w:numPr>
          <w:ilvl w:val="0"/>
          <w:numId w:val="35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достигать взаимопонимания в процессе устного и письменного общения с носителями иностранного языка, с представителями другой культуры;</w:t>
      </w:r>
    </w:p>
    <w:p w:rsidR="009B17B0" w:rsidRPr="009B17B0" w:rsidRDefault="009B17B0" w:rsidP="009B17B0">
      <w:pPr>
        <w:widowControl w:val="0"/>
        <w:numPr>
          <w:ilvl w:val="0"/>
          <w:numId w:val="358"/>
        </w:numPr>
        <w:tabs>
          <w:tab w:val="left" w:pos="198"/>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игнорировать лексико-грамматические и смысловые трудности, не влияющие на понимание основного содержания текста.</w:t>
      </w:r>
    </w:p>
    <w:p w:rsidR="009B17B0" w:rsidRPr="009B17B0" w:rsidRDefault="009B17B0" w:rsidP="009B17B0">
      <w:pPr>
        <w:widowControl w:val="0"/>
        <w:numPr>
          <w:ilvl w:val="0"/>
          <w:numId w:val="358"/>
        </w:numPr>
        <w:tabs>
          <w:tab w:val="left" w:pos="198"/>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71" w:name="bookmark74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bookmarkEnd w:id="371"/>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372" w:name="bookmark74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bookmarkEnd w:id="372"/>
      <w:r w:rsidRPr="009B17B0">
        <w:rPr>
          <w:rFonts w:ascii="Arial" w:eastAsia="Courier New" w:hAnsi="Arial" w:cs="Arial"/>
          <w:b/>
          <w:color w:val="000000"/>
          <w:sz w:val="20"/>
          <w:szCs w:val="20"/>
          <w:lang w:eastAsia="ru-RU" w:bidi="ru-RU"/>
        </w:rPr>
        <w:tab/>
      </w:r>
    </w:p>
    <w:p w:rsidR="009B17B0" w:rsidRPr="009B17B0" w:rsidRDefault="009B17B0" w:rsidP="009B17B0">
      <w:pPr>
        <w:widowControl w:val="0"/>
        <w:numPr>
          <w:ilvl w:val="0"/>
          <w:numId w:val="89"/>
        </w:numPr>
        <w:tabs>
          <w:tab w:val="left" w:pos="54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говорение: </w:t>
      </w: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 реплик со стороны каждого собеседника);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создавать разные виды монологических высказываний </w:t>
      </w:r>
      <w:r w:rsidRPr="009B17B0">
        <w:rPr>
          <w:rFonts w:ascii="Times New Roman" w:eastAsia="Times New Roman" w:hAnsi="Times New Roman" w:cs="Times New Roman"/>
          <w:sz w:val="20"/>
          <w:szCs w:val="20"/>
          <w:lang w:eastAsia="ru-RU" w:bidi="ru-RU"/>
        </w:rPr>
        <w:t xml:space="preserve">(описание, в том числе характеристика; повествование/сообщение) с вербальными и/или зрительными опорами или без опор в рамках тематического содержания речи (объём монологического высказывания — 8-9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прочитанного/прослушанного текста с вербальными и/или зрительными опорами (объём — 8-9 фраз); </w:t>
      </w:r>
      <w:r w:rsidRPr="009B17B0">
        <w:rPr>
          <w:rFonts w:ascii="Times New Roman" w:eastAsia="Times New Roman" w:hAnsi="Times New Roman" w:cs="Times New Roman"/>
          <w:i/>
          <w:iCs/>
          <w:sz w:val="20"/>
          <w:szCs w:val="20"/>
          <w:lang w:eastAsia="ru-RU" w:bidi="ru-RU"/>
        </w:rPr>
        <w:t>кратко 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(объём — 8-9 фраз);</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w:t>
      </w:r>
      <w:r w:rsidRPr="009B17B0">
        <w:rPr>
          <w:rFonts w:ascii="Times New Roman" w:eastAsia="Times New Roman" w:hAnsi="Times New Roman" w:cs="Times New Roman"/>
          <w:sz w:val="20"/>
          <w:szCs w:val="20"/>
          <w:lang w:eastAsia="ru-RU" w:bidi="ru-RU"/>
        </w:rPr>
        <w:lastRenderedPageBreak/>
        <w:t>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форме (объём текста/текстов для чтения — до 130 слов); </w:t>
      </w:r>
      <w:r w:rsidRPr="009B17B0">
        <w:rPr>
          <w:rFonts w:ascii="Times New Roman" w:eastAsia="Times New Roman" w:hAnsi="Times New Roman" w:cs="Times New Roman"/>
          <w:i/>
          <w:iCs/>
          <w:sz w:val="20"/>
          <w:szCs w:val="20"/>
          <w:lang w:eastAsia="ru-RU" w:bidi="ru-RU"/>
        </w:rPr>
        <w:t>читать про себя</w:t>
      </w:r>
      <w:r w:rsidRPr="009B17B0">
        <w:rPr>
          <w:rFonts w:ascii="Times New Roman" w:eastAsia="Times New Roman" w:hAnsi="Times New Roman" w:cs="Times New Roman"/>
          <w:sz w:val="20"/>
          <w:szCs w:val="20"/>
          <w:lang w:eastAsia="ru-RU" w:bidi="ru-RU"/>
        </w:rPr>
        <w:t xml:space="preserve"> несплошные тексты (таблицы, диаграммы) и </w:t>
      </w:r>
      <w:r w:rsidRPr="009B17B0">
        <w:rPr>
          <w:rFonts w:ascii="Times New Roman" w:eastAsia="Times New Roman" w:hAnsi="Times New Roman" w:cs="Times New Roman"/>
          <w:i/>
          <w:iCs/>
          <w:sz w:val="20"/>
          <w:szCs w:val="20"/>
          <w:lang w:eastAsia="ru-RU" w:bidi="ru-RU"/>
        </w:rPr>
        <w:t>понимать</w:t>
      </w:r>
      <w:r w:rsidRPr="009B17B0">
        <w:rPr>
          <w:rFonts w:ascii="Times New Roman" w:eastAsia="Times New Roman" w:hAnsi="Times New Roman" w:cs="Times New Roman"/>
          <w:sz w:val="20"/>
          <w:szCs w:val="20"/>
          <w:lang w:eastAsia="ru-RU" w:bidi="ru-RU"/>
        </w:rPr>
        <w:t xml:space="preserve"> представленную в них информацию;</w:t>
      </w:r>
    </w:p>
    <w:p w:rsidR="009B17B0" w:rsidRPr="009B17B0" w:rsidRDefault="009B17B0" w:rsidP="009B17B0">
      <w:pPr>
        <w:widowControl w:val="0"/>
        <w:spacing w:after="22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с указанием личной информации; </w:t>
      </w:r>
      <w:r w:rsidRPr="009B17B0">
        <w:rPr>
          <w:rFonts w:ascii="Times New Roman" w:eastAsia="Times New Roman" w:hAnsi="Times New Roman" w:cs="Times New Roman"/>
          <w:i/>
          <w:iCs/>
          <w:sz w:val="20"/>
          <w:szCs w:val="20"/>
          <w:lang w:eastAsia="ru-RU" w:bidi="ru-RU"/>
        </w:rPr>
        <w:t>писать</w:t>
      </w:r>
      <w:r w:rsidRPr="009B17B0">
        <w:rPr>
          <w:rFonts w:ascii="Times New Roman" w:eastAsia="Times New Roman" w:hAnsi="Times New Roman" w:cs="Times New Roman"/>
          <w:sz w:val="20"/>
          <w:szCs w:val="20"/>
          <w:lang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80 знаков);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ключевые слова, таблицу (объём высказывания — до 70 знаков);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73" w:name="bookmark747"/>
      <w:r w:rsidRPr="009B17B0">
        <w:rPr>
          <w:rFonts w:ascii="Arial" w:eastAsia="Courier New" w:hAnsi="Arial" w:cs="Arial"/>
          <w:b/>
          <w:color w:val="000000"/>
          <w:sz w:val="20"/>
          <w:szCs w:val="20"/>
          <w:lang w:eastAsia="ru-RU" w:bidi="ru-RU"/>
        </w:rPr>
        <w:t>Языковые навыки и умения</w:t>
      </w:r>
      <w:bookmarkEnd w:id="373"/>
    </w:p>
    <w:p w:rsidR="009B17B0" w:rsidRPr="009B17B0" w:rsidRDefault="009B17B0" w:rsidP="009B17B0">
      <w:pPr>
        <w:widowControl w:val="0"/>
        <w:numPr>
          <w:ilvl w:val="0"/>
          <w:numId w:val="89"/>
        </w:numPr>
        <w:tabs>
          <w:tab w:val="left" w:pos="553"/>
        </w:tabs>
        <w:spacing w:after="0" w:line="240"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навыками: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 слух и правильно произносить все звуки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буквы китайского звукобуквенного алфавита ханьюй пиньинь (</w:t>
      </w:r>
      <w:r w:rsidRPr="009B17B0">
        <w:rPr>
          <w:rFonts w:ascii="Microsoft JhengHei" w:eastAsia="Microsoft JhengHei" w:hAnsi="Microsoft JhengHei" w:cs="Microsoft JhengHei" w:hint="eastAsia"/>
          <w:sz w:val="20"/>
          <w:szCs w:val="20"/>
          <w:lang w:eastAsia="ru-RU" w:bidi="ru-RU"/>
        </w:rPr>
        <w:t>汉语拼音</w:t>
      </w:r>
      <w:r w:rsidRPr="009B17B0">
        <w:rPr>
          <w:rFonts w:ascii="Times New Roman" w:eastAsia="Times New Roman" w:hAnsi="Times New Roman" w:cs="Times New Roman"/>
          <w:sz w:val="20"/>
          <w:szCs w:val="20"/>
          <w:lang w:eastAsia="ru-RU" w:bidi="ru-RU"/>
        </w:rPr>
        <w:t>) (также называемого «фонетической транскрипцией»), фонетически корректно их озвучивать;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структуру китайского слога, особенности сочетаемости инициалей и финалей, различать их на слух и правильно произносить;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правила тональной системы китайского языка и корректно их использовать (изменение тонов, неполный третий тон, лёгкий тон);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 слух и адекватно, без ошибок, ведущих к сбою в коммуникации, произносить слова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новые слова, записанные с помощью китайского фонетического алфавита, согласно основным правилам чтения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читать вслух и понимать</w:t>
      </w:r>
      <w:r w:rsidRPr="009B17B0">
        <w:rPr>
          <w:rFonts w:ascii="Times New Roman" w:eastAsia="Times New Roman" w:hAnsi="Times New Roman" w:cs="Times New Roman"/>
          <w:sz w:val="20"/>
          <w:szCs w:val="20"/>
          <w:lang w:eastAsia="ru-RU" w:bidi="ru-RU"/>
        </w:rPr>
        <w:t xml:space="preserve">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110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систему китайско-русской транскрипции Палладия и правильно произносить китайские слова, записанные в этой транскрипции;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модальные значения, чувства и эмоции с помощью интонации;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узнавать и отличать пекинский диалект (путунхуа) от других местных диалектов Китая.</w:t>
      </w:r>
    </w:p>
    <w:p w:rsidR="009B17B0" w:rsidRPr="009B17B0" w:rsidRDefault="009B17B0" w:rsidP="009B17B0">
      <w:pPr>
        <w:widowControl w:val="0"/>
        <w:numPr>
          <w:ilvl w:val="0"/>
          <w:numId w:val="89"/>
        </w:numPr>
        <w:tabs>
          <w:tab w:val="left" w:pos="586"/>
        </w:tabs>
        <w:spacing w:after="0" w:line="257"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иероглифическими, орфографическими и пунктуационными навыками: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основополагающие правила написания китайских иероглифов и порядка черт при создании текстов в иероглифике;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иероглифы по количеству черт, указывать сходства и различия в написании изученных иероглифов;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идентифицировать структуру изученных иероглифов, выделять иероглифические ключи, графемы и черты, в фоноидеограммах — ключи и фонетики;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в иероглифическом тексте знакомые иероглифические знаки, в том числе в новых сочетаниях, уметь читать и записывать данные знаки;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печатные и рукописные тексты, записанные современным иероглифическим письмом, содержащие изученные иероглифы;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записывать услышанный текст в пределах изученной лексики в иероглифике и пиньинь;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транскрибировать изученные слова, записанные иероглификой, в системе пиньинь;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расставлять знаки тонов в тексте, записанном иероглификой и пиньинь;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расставлять знаки препинания в предложениях, между однородными членами предложения и в конце предложения;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набирать иероглифический текст на компьютере, пользоваться иероглификой при поиске информации в сети Интернет;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иероглифическую догадку в случаях выявления незнакомого сочетания иероглифов;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иероглифику при создании презентаций и других учебных произведений на компьютере;</w:t>
      </w:r>
    </w:p>
    <w:p w:rsidR="009B17B0" w:rsidRPr="009B17B0" w:rsidRDefault="009B17B0" w:rsidP="009B17B0">
      <w:pPr>
        <w:widowControl w:val="0"/>
        <w:spacing w:after="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некоторые базовые иероглифы, записанные в традиционной форме, применяемой в Гонконге, на Тайване и в Сингапуре.</w:t>
      </w:r>
    </w:p>
    <w:p w:rsidR="009B17B0" w:rsidRPr="009B17B0" w:rsidRDefault="009B17B0" w:rsidP="009B17B0">
      <w:pPr>
        <w:widowControl w:val="0"/>
        <w:numPr>
          <w:ilvl w:val="0"/>
          <w:numId w:val="89"/>
        </w:numPr>
        <w:tabs>
          <w:tab w:val="left" w:pos="586"/>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в звучащем и письменном</w:t>
      </w:r>
      <w:r w:rsidRPr="009B17B0">
        <w:rPr>
          <w:rFonts w:ascii="Times New Roman" w:eastAsia="Times New Roman" w:hAnsi="Times New Roman" w:cs="Times New Roman"/>
          <w:sz w:val="20"/>
          <w:szCs w:val="20"/>
          <w:lang w:eastAsia="ru-RU" w:bidi="ru-RU"/>
        </w:rPr>
        <w:t xml:space="preserve"> тексте 680 лексических единиц и правильно употреблять в устной и письменной речи 580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распознавать и употреблять в речи ряд интернациональных лексических единиц;</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смысловые особенности изученных лексических единиц и употреблять слова в соответствии с нормами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узнавать и употреблять, в соответствии с правилами грамматики, лексические единицы, обозначающие меры длины, веса и объема;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узнавать и употреблять, в соответствии с правилами грамматики, конструкции сравнения, уподобления.</w:t>
      </w:r>
    </w:p>
    <w:p w:rsidR="009B17B0" w:rsidRPr="009B17B0" w:rsidRDefault="009B17B0" w:rsidP="009B17B0">
      <w:pPr>
        <w:widowControl w:val="0"/>
        <w:numPr>
          <w:ilvl w:val="0"/>
          <w:numId w:val="89"/>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употреблять в устной и письменной речи:</w:t>
      </w:r>
    </w:p>
    <w:p w:rsidR="009B17B0" w:rsidRPr="009B17B0" w:rsidRDefault="009B17B0" w:rsidP="009B17B0">
      <w:pPr>
        <w:widowControl w:val="0"/>
        <w:numPr>
          <w:ilvl w:val="0"/>
          <w:numId w:val="363"/>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Pr="009B17B0">
        <w:rPr>
          <w:rFonts w:ascii="SimSun" w:eastAsia="SimSun" w:hAnsi="SimSun" w:cs="SimSun" w:hint="eastAsia"/>
          <w:sz w:val="20"/>
          <w:szCs w:val="20"/>
          <w:lang w:eastAsia="ru-RU" w:bidi="ru-RU"/>
        </w:rPr>
        <w:t>吗</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в утвердительно-отрицательной форме, специальный вопрос с вопросительными местоимениями), побудительные, восклицательные;</w:t>
      </w:r>
    </w:p>
    <w:p w:rsidR="009B17B0" w:rsidRPr="009B17B0" w:rsidRDefault="009B17B0" w:rsidP="009B17B0">
      <w:pPr>
        <w:widowControl w:val="0"/>
        <w:numPr>
          <w:ilvl w:val="0"/>
          <w:numId w:val="36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нераспространенные и распространенные простые предложения;</w:t>
      </w:r>
    </w:p>
    <w:p w:rsidR="009B17B0" w:rsidRPr="009B17B0" w:rsidRDefault="009B17B0" w:rsidP="009B17B0">
      <w:pPr>
        <w:widowControl w:val="0"/>
        <w:numPr>
          <w:ilvl w:val="0"/>
          <w:numId w:val="36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именным сказуемым со связкой </w:t>
      </w:r>
      <w:r w:rsidRPr="009B17B0">
        <w:rPr>
          <w:rFonts w:ascii="MS Gothic" w:eastAsia="Times New Roman" w:hAnsi="MS Gothic" w:cs="MS Gothic"/>
          <w:sz w:val="20"/>
          <w:szCs w:val="20"/>
          <w:lang w:eastAsia="ru-RU" w:bidi="ru-RU"/>
        </w:rPr>
        <w:t xml:space="preserve">是 </w:t>
      </w:r>
      <w:r w:rsidRPr="009B17B0">
        <w:rPr>
          <w:rFonts w:ascii="Times New Roman" w:eastAsia="Times New Roman" w:hAnsi="Times New Roman" w:cs="Times New Roman"/>
          <w:sz w:val="20"/>
          <w:szCs w:val="20"/>
          <w:lang w:eastAsia="ru-RU" w:bidi="ru-RU"/>
        </w:rPr>
        <w:t xml:space="preserve">и без 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простым глагольным сказуемым;</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качественным сказуемым, приветственные фразы с качественным сказуемым;</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глагольным сказуемым, принимающим двойное дополнение;</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предложения с глагольным сказуемым, принимающим прямое дополнение и дополнительный элемент результата с инфиксом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наличия и обладания со сказуемым, выраженным глаголом </w:t>
      </w:r>
      <w:r w:rsidRPr="009B17B0">
        <w:rPr>
          <w:rFonts w:ascii="MS Gothic" w:eastAsia="Times New Roman" w:hAnsi="MS Gothic" w:cs="MS Gothic"/>
          <w:sz w:val="20"/>
          <w:szCs w:val="20"/>
          <w:lang w:eastAsia="ru-RU" w:bidi="ru-RU"/>
        </w:rPr>
        <w:t>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восклицательное предложение по форме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eastAsia="ru-RU" w:bidi="ru-RU"/>
        </w:rPr>
        <w:t xml:space="preserve"> (с</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eastAsia="ru-RU" w:bidi="ru-RU"/>
        </w:rPr>
        <w:lastRenderedPageBreak/>
        <w:t xml:space="preserve">наречиями </w:t>
      </w:r>
      <w:r w:rsidRPr="009B17B0">
        <w:rPr>
          <w:rFonts w:ascii="MS Gothic" w:eastAsia="Times New Roman" w:hAnsi="MS Gothic" w:cs="MS Gothic"/>
          <w:sz w:val="20"/>
          <w:szCs w:val="20"/>
          <w:lang w:eastAsia="ru-RU" w:bidi="ru-RU"/>
        </w:rPr>
        <w:t>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好 </w:t>
      </w:r>
      <w:r w:rsidRPr="009B17B0">
        <w:rPr>
          <w:rFonts w:ascii="Times New Roman" w:eastAsia="Times New Roman" w:hAnsi="Times New Roman" w:cs="Times New Roman"/>
          <w:sz w:val="20"/>
          <w:szCs w:val="20"/>
          <w:lang w:eastAsia="ru-RU" w:bidi="ru-RU"/>
        </w:rPr>
        <w:t xml:space="preserve">и фразовыми частицами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啊</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啦</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последовательно-связанные предложения;</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субъектно-предикативную структуру/глагольное словосочетание в роли подлежащего;</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фразы, выражающие приветствие и прощание, благодарность и ответ на неё, предложение/приглашение и ответ на него, одобрение и комплименты, фразы, выражающие просьбу, с глаголом </w:t>
      </w:r>
      <w:r w:rsidRPr="009B17B0">
        <w:rPr>
          <w:rFonts w:ascii="SimSun" w:eastAsia="SimSun" w:hAnsi="SimSun" w:cs="SimSun" w:hint="eastAsia"/>
          <w:sz w:val="20"/>
          <w:szCs w:val="20"/>
          <w:lang w:eastAsia="ru-RU" w:bidi="ru-RU"/>
        </w:rPr>
        <w:t>请</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личные местоимения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притяжательные местоимения;</w:t>
      </w:r>
    </w:p>
    <w:p w:rsidR="009B17B0" w:rsidRPr="009B17B0" w:rsidRDefault="009B17B0" w:rsidP="009B17B0">
      <w:pPr>
        <w:widowControl w:val="0"/>
        <w:numPr>
          <w:ilvl w:val="0"/>
          <w:numId w:val="363"/>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вопросительные местоимения (</w:t>
      </w:r>
      <w:r w:rsidRPr="009B17B0">
        <w:rPr>
          <w:rFonts w:ascii="Microsoft JhengHei" w:eastAsia="Microsoft JhengHei" w:hAnsi="Microsoft JhengHei" w:cs="Microsoft JhengHei" w:hint="eastAsia"/>
          <w:sz w:val="20"/>
          <w:szCs w:val="20"/>
          <w:lang w:eastAsia="ru-RU" w:bidi="ru-RU"/>
        </w:rPr>
        <w:t>谁</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几</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多大</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多少</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怎么</w:t>
      </w:r>
      <w:r w:rsidRPr="009B17B0">
        <w:rPr>
          <w:rFonts w:ascii="SimSun" w:eastAsia="SimSun" w:hAnsi="SimSun" w:cs="SimSun" w:hint="eastAsia"/>
          <w:sz w:val="20"/>
          <w:szCs w:val="20"/>
          <w:lang w:eastAsia="ru-RU" w:bidi="ru-RU"/>
        </w:rPr>
        <w:t>样</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 xml:space="preserve">(в том числе для запроса оценки), </w:t>
      </w:r>
      <w:r w:rsidRPr="009B17B0">
        <w:rPr>
          <w:rFonts w:ascii="Microsoft JhengHei" w:eastAsia="Microsoft JhengHei" w:hAnsi="Microsoft JhengHei" w:cs="Microsoft JhengHei" w:hint="eastAsia"/>
          <w:sz w:val="20"/>
          <w:szCs w:val="20"/>
          <w:lang w:eastAsia="ru-RU" w:bidi="ru-RU"/>
        </w:rPr>
        <w:t>为什么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怎么 </w:t>
      </w:r>
      <w:r w:rsidRPr="009B17B0">
        <w:rPr>
          <w:rFonts w:ascii="Times New Roman" w:eastAsia="Times New Roman" w:hAnsi="Times New Roman" w:cs="Times New Roman"/>
          <w:sz w:val="20"/>
          <w:szCs w:val="20"/>
          <w:lang w:eastAsia="ru-RU" w:bidi="ru-RU"/>
        </w:rPr>
        <w:t>(в том числе в значении «почему»));</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вопросительное притяжательное местоимение</w:t>
      </w:r>
      <w:r w:rsidRPr="009B17B0">
        <w:rPr>
          <w:rFonts w:ascii="Times New Roman" w:eastAsia="Times New Roman" w:hAnsi="Times New Roman" w:cs="Times New Roman"/>
          <w:sz w:val="20"/>
          <w:szCs w:val="20"/>
          <w:lang w:val="en-US" w:eastAsia="ru-RU" w:bidi="ru-RU"/>
        </w:rPr>
        <w:t xml:space="preserve"> </w:t>
      </w:r>
      <w:r w:rsidRPr="009B17B0">
        <w:rPr>
          <w:rFonts w:ascii="Microsoft JhengHei" w:eastAsia="Microsoft JhengHei" w:hAnsi="Microsoft JhengHei" w:cs="Microsoft JhengHei" w:hint="eastAsia"/>
          <w:sz w:val="20"/>
          <w:szCs w:val="20"/>
          <w:lang w:eastAsia="ru-RU" w:bidi="ru-RU"/>
        </w:rPr>
        <w:t>谁</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вопросительное слово </w:t>
      </w:r>
      <w:r w:rsidRPr="009B17B0">
        <w:rPr>
          <w:rFonts w:ascii="MS Gothic" w:eastAsia="Times New Roman" w:hAnsi="MS Gothic" w:cs="MS Gothic"/>
          <w:sz w:val="20"/>
          <w:szCs w:val="20"/>
          <w:lang w:eastAsia="ru-RU" w:bidi="ru-RU"/>
        </w:rPr>
        <w:t xml:space="preserve">什么 </w:t>
      </w:r>
      <w:r w:rsidRPr="009B17B0">
        <w:rPr>
          <w:rFonts w:ascii="Times New Roman" w:eastAsia="Times New Roman" w:hAnsi="Times New Roman" w:cs="Times New Roman"/>
          <w:sz w:val="20"/>
          <w:szCs w:val="20"/>
          <w:lang w:eastAsia="ru-RU" w:bidi="ru-RU"/>
        </w:rPr>
        <w:t>в значении «какой» и в роли дополнения;</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существительные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принципы конверсионной омонимии в китайском языке (</w:t>
      </w:r>
      <w:r w:rsidRPr="009B17B0">
        <w:rPr>
          <w:rFonts w:ascii="Microsoft JhengHei" w:eastAsia="Microsoft JhengHei" w:hAnsi="Microsoft JhengHei" w:cs="Microsoft JhengHei" w:hint="eastAsia"/>
          <w:sz w:val="20"/>
          <w:szCs w:val="20"/>
          <w:lang w:eastAsia="ru-RU" w:bidi="ru-RU"/>
        </w:rPr>
        <w:t>爱</w:t>
      </w:r>
      <w:r w:rsidRPr="009B17B0">
        <w:rPr>
          <w:rFonts w:ascii="MS Gothic" w:eastAsia="Times New Roman" w:hAnsi="MS Gothic" w:cs="MS Gothic"/>
          <w:sz w:val="20"/>
          <w:szCs w:val="20"/>
          <w:lang w:eastAsia="ru-RU" w:bidi="ru-RU"/>
        </w:rPr>
        <w:t xml:space="preserve">好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определительное служебное слово (структурную частицу) </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имена собственные, способы построения имен по-китайски;</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отрицательные частицы</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没</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глаголы и глагольно-объектные словосочетания (</w:t>
      </w:r>
      <w:r w:rsidRPr="009B17B0">
        <w:rPr>
          <w:rFonts w:ascii="Microsoft JhengHei" w:eastAsia="Microsoft JhengHei" w:hAnsi="Microsoft JhengHei" w:cs="Microsoft JhengHei" w:hint="eastAsia"/>
          <w:sz w:val="20"/>
          <w:szCs w:val="20"/>
          <w:lang w:eastAsia="ru-RU" w:bidi="ru-RU"/>
        </w:rPr>
        <w:t>见</w:t>
      </w:r>
      <w:r w:rsidRPr="009B17B0">
        <w:rPr>
          <w:rFonts w:ascii="MS Gothic" w:eastAsia="Times New Roman" w:hAnsi="MS Gothic" w:cs="MS Gothic"/>
          <w:sz w:val="20"/>
          <w:szCs w:val="20"/>
          <w:lang w:eastAsia="ru-RU" w:bidi="ru-RU"/>
        </w:rPr>
        <w:t xml:space="preserve">面 </w:t>
      </w:r>
      <w:r w:rsidRPr="009B17B0">
        <w:rPr>
          <w:rFonts w:ascii="Times New Roman" w:eastAsia="Times New Roman" w:hAnsi="Times New Roman" w:cs="Times New Roman"/>
          <w:sz w:val="20"/>
          <w:szCs w:val="20"/>
          <w:lang w:eastAsia="ru-RU" w:bidi="ru-RU"/>
        </w:rPr>
        <w:t>и т. д.);</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w:t>
      </w:r>
      <w:r w:rsidRPr="009B17B0">
        <w:rPr>
          <w:rFonts w:ascii="MS Gothic" w:eastAsia="Times New Roman" w:hAnsi="MS Gothic" w:cs="MS Gothic"/>
          <w:sz w:val="20"/>
          <w:szCs w:val="20"/>
          <w:lang w:eastAsia="ru-RU" w:bidi="ru-RU"/>
        </w:rPr>
        <w:t>打算</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 xml:space="preserve">来 </w:t>
      </w:r>
      <w:r w:rsidRPr="009B17B0">
        <w:rPr>
          <w:rFonts w:ascii="Times New Roman" w:eastAsia="Times New Roman" w:hAnsi="Times New Roman" w:cs="Times New Roman"/>
          <w:sz w:val="20"/>
          <w:szCs w:val="20"/>
          <w:lang w:eastAsia="ru-RU" w:bidi="ru-RU"/>
        </w:rPr>
        <w:t xml:space="preserve">в значении «намереваться», глаголы  </w:t>
      </w:r>
      <w:r w:rsidRPr="009B17B0">
        <w:rPr>
          <w:rFonts w:ascii="Microsoft JhengHei" w:eastAsia="Microsoft JhengHei" w:hAnsi="Microsoft JhengHei" w:cs="Microsoft JhengHei" w:hint="eastAsia"/>
          <w:sz w:val="20"/>
          <w:szCs w:val="20"/>
          <w:lang w:eastAsia="ru-RU" w:bidi="ru-RU"/>
        </w:rPr>
        <w:t>觉</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建</w:t>
      </w:r>
      <w:r w:rsidRPr="009B17B0">
        <w:rPr>
          <w:rFonts w:ascii="Microsoft JhengHei" w:eastAsia="Microsoft JhengHei" w:hAnsi="Microsoft JhengHei" w:cs="Microsoft JhengHei" w:hint="eastAsia"/>
          <w:sz w:val="20"/>
          <w:szCs w:val="20"/>
          <w:lang w:eastAsia="ru-RU" w:bidi="ru-RU"/>
        </w:rPr>
        <w:t>议</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禁止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 </w:t>
      </w:r>
      <w:r w:rsidRPr="009B17B0">
        <w:rPr>
          <w:rFonts w:ascii="MS Gothic" w:eastAsia="Times New Roman" w:hAnsi="MS Gothic" w:cs="MS Gothic"/>
          <w:sz w:val="20"/>
          <w:szCs w:val="20"/>
          <w:lang w:eastAsia="ru-RU" w:bidi="ru-RU"/>
        </w:rPr>
        <w:t xml:space="preserve">借 </w:t>
      </w:r>
      <w:r w:rsidRPr="009B17B0">
        <w:rPr>
          <w:rFonts w:ascii="Times New Roman" w:eastAsia="Times New Roman" w:hAnsi="Times New Roman" w:cs="Times New Roman"/>
          <w:sz w:val="20"/>
          <w:szCs w:val="20"/>
          <w:lang w:eastAsia="ru-RU" w:bidi="ru-RU"/>
        </w:rPr>
        <w:t>в значениях «брать в долг» и «давать в долг»;</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вспомогательный глагол</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可能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модально-подобный глагол </w:t>
      </w:r>
      <w:r w:rsidRPr="009B17B0">
        <w:rPr>
          <w:rFonts w:ascii="MS Gothic" w:eastAsia="Times New Roman" w:hAnsi="MS Gothic" w:cs="MS Gothic"/>
          <w:sz w:val="20"/>
          <w:szCs w:val="20"/>
          <w:lang w:eastAsia="ru-RU" w:bidi="ru-RU"/>
        </w:rPr>
        <w:t>喜</w:t>
      </w:r>
      <w:r w:rsidRPr="009B17B0">
        <w:rPr>
          <w:rFonts w:ascii="SimSun" w:eastAsia="SimSun" w:hAnsi="SimSun" w:cs="SimSun" w:hint="eastAsia"/>
          <w:sz w:val="20"/>
          <w:szCs w:val="20"/>
          <w:lang w:eastAsia="ru-RU" w:bidi="ru-RU"/>
        </w:rPr>
        <w:t>欢</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с дополнением;</w:t>
      </w:r>
    </w:p>
    <w:p w:rsidR="009B17B0" w:rsidRPr="009B17B0" w:rsidRDefault="009B17B0" w:rsidP="009B17B0">
      <w:pPr>
        <w:widowControl w:val="0"/>
        <w:numPr>
          <w:ilvl w:val="0"/>
          <w:numId w:val="363"/>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модальные глаголы желания и потребности (</w:t>
      </w:r>
      <w:r w:rsidRPr="009B17B0">
        <w:rPr>
          <w:rFonts w:ascii="MS Gothic" w:eastAsia="Times New Roman" w:hAnsi="MS Gothic" w:cs="MS Gothic"/>
          <w:sz w:val="20"/>
          <w:szCs w:val="20"/>
          <w:lang w:eastAsia="ru-RU" w:bidi="ru-RU"/>
        </w:rPr>
        <w:t>想</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модальные глаголы возможности, умения, способности (</w:t>
      </w:r>
      <w:r w:rsidRPr="009B17B0">
        <w:rPr>
          <w:rFonts w:ascii="MS Gothic" w:eastAsia="Times New Roman" w:hAnsi="MS Gothic" w:cs="MS Gothic"/>
          <w:sz w:val="20"/>
          <w:szCs w:val="20"/>
          <w:lang w:eastAsia="ru-RU" w:bidi="ru-RU"/>
        </w:rPr>
        <w:t>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可以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модальные глаголы долженствования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应</w:t>
      </w:r>
      <w:r w:rsidRPr="009B17B0">
        <w:rPr>
          <w:rFonts w:ascii="SimSun" w:eastAsia="SimSun" w:hAnsi="SimSun" w:cs="SimSun" w:hint="eastAsia"/>
          <w:sz w:val="20"/>
          <w:szCs w:val="20"/>
          <w:lang w:eastAsia="ru-RU" w:bidi="ru-RU"/>
        </w:rPr>
        <w:t>该</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9" w:lineRule="auto"/>
        <w:jc w:val="both"/>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i/>
          <w:iCs/>
          <w:sz w:val="20"/>
          <w:szCs w:val="20"/>
          <w:lang w:eastAsia="ru-RU" w:bidi="ru-RU"/>
        </w:rPr>
        <w:t xml:space="preserve">модальный глагол </w:t>
      </w:r>
      <w:r w:rsidRPr="009B17B0">
        <w:rPr>
          <w:rFonts w:ascii="MS Gothic" w:eastAsia="Times New Roman" w:hAnsi="MS Gothic" w:cs="MS Gothic"/>
          <w:sz w:val="20"/>
          <w:szCs w:val="20"/>
          <w:lang w:eastAsia="ru-RU" w:bidi="ru-RU"/>
        </w:rPr>
        <w:t xml:space="preserve">可以 </w:t>
      </w:r>
      <w:r w:rsidRPr="009B17B0">
        <w:rPr>
          <w:rFonts w:ascii="Times New Roman" w:eastAsia="Times New Roman" w:hAnsi="Times New Roman" w:cs="Times New Roman"/>
          <w:i/>
          <w:iCs/>
          <w:sz w:val="20"/>
          <w:szCs w:val="20"/>
          <w:lang w:eastAsia="ru-RU" w:bidi="ru-RU"/>
        </w:rPr>
        <w:t xml:space="preserve">в разрешительном значении, его отрицательная форма </w:t>
      </w:r>
      <w:r w:rsidRPr="009B17B0">
        <w:rPr>
          <w:rFonts w:ascii="MS Gothic" w:eastAsia="Times New Roman" w:hAnsi="MS Gothic" w:cs="MS Gothic"/>
          <w:sz w:val="20"/>
          <w:szCs w:val="20"/>
          <w:lang w:eastAsia="ru-RU" w:bidi="ru-RU"/>
        </w:rPr>
        <w:t>不能</w:t>
      </w:r>
      <w:r w:rsidRPr="009B17B0">
        <w:rPr>
          <w:rFonts w:ascii="Times New Roman" w:eastAsia="Times New Roman" w:hAnsi="Times New Roman" w:cs="Times New Roman"/>
          <w:sz w:val="18"/>
          <w:szCs w:val="18"/>
          <w:lang w:eastAsia="ru-RU" w:bidi="ru-RU"/>
        </w:rPr>
        <w:t>;</w:t>
      </w:r>
    </w:p>
    <w:p w:rsidR="009B17B0" w:rsidRPr="009B17B0" w:rsidRDefault="009B17B0" w:rsidP="009B17B0">
      <w:pPr>
        <w:widowControl w:val="0"/>
        <w:numPr>
          <w:ilvl w:val="0"/>
          <w:numId w:val="363"/>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модальный глагол предположения (</w:t>
      </w:r>
      <w:r w:rsidRPr="009B17B0">
        <w:rPr>
          <w:rFonts w:ascii="MS Gothic" w:eastAsia="Times New Roman" w:hAnsi="MS Gothic" w:cs="MS Gothic"/>
          <w:sz w:val="20"/>
          <w:szCs w:val="20"/>
          <w:lang w:eastAsia="ru-RU" w:bidi="ru-RU"/>
        </w:rPr>
        <w:t>会</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побудительные глаголы (</w:t>
      </w:r>
      <w:r w:rsidRPr="009B17B0">
        <w:rPr>
          <w:rFonts w:ascii="SimSun" w:eastAsia="SimSun" w:hAnsi="SimSun" w:cs="SimSun" w:hint="eastAsia"/>
          <w:sz w:val="20"/>
          <w:szCs w:val="20"/>
          <w:lang w:eastAsia="ru-RU" w:bidi="ru-RU"/>
        </w:rPr>
        <w:t>让</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63"/>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удвоение глагола;</w:t>
      </w:r>
    </w:p>
    <w:p w:rsidR="009B17B0" w:rsidRPr="009B17B0" w:rsidRDefault="009B17B0" w:rsidP="009B17B0">
      <w:pPr>
        <w:widowControl w:val="0"/>
        <w:numPr>
          <w:ilvl w:val="0"/>
          <w:numId w:val="363"/>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прилагательные;</w:t>
      </w:r>
    </w:p>
    <w:p w:rsidR="009B17B0" w:rsidRPr="009B17B0" w:rsidRDefault="009B17B0" w:rsidP="009B17B0">
      <w:pPr>
        <w:widowControl w:val="0"/>
        <w:numPr>
          <w:ilvl w:val="0"/>
          <w:numId w:val="363"/>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наречие степени</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很</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sz w:val="20"/>
          <w:szCs w:val="20"/>
          <w:lang w:eastAsia="ru-RU" w:bidi="ru-RU"/>
        </w:rPr>
        <w:t>и формирование превосходной степени сравнения прилагательных;</w:t>
      </w:r>
    </w:p>
    <w:p w:rsidR="009B17B0" w:rsidRPr="009B17B0" w:rsidRDefault="009B17B0" w:rsidP="009B17B0">
      <w:pPr>
        <w:widowControl w:val="0"/>
        <w:numPr>
          <w:ilvl w:val="0"/>
          <w:numId w:val="363"/>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MS Gothic" w:eastAsia="Times New Roman" w:hAnsi="MS Gothic" w:cs="MS Gothic"/>
          <w:sz w:val="20"/>
          <w:szCs w:val="20"/>
          <w:lang w:eastAsia="ru-RU" w:bidi="ru-RU"/>
        </w:rPr>
        <w:t xml:space="preserve">更 </w:t>
      </w:r>
      <w:r w:rsidRPr="009B17B0">
        <w:rPr>
          <w:rFonts w:ascii="Times New Roman" w:eastAsia="Times New Roman" w:hAnsi="Times New Roman" w:cs="Times New Roman"/>
          <w:sz w:val="20"/>
          <w:szCs w:val="20"/>
          <w:lang w:eastAsia="ru-RU" w:bidi="ru-RU"/>
        </w:rPr>
        <w:t>и образование сравнительной степени;</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都</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一共</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一直</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才</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刚才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后来</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别</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MS Gothic" w:eastAsia="Times New Roman" w:hAnsi="MS Gothic" w:cs="MS Gothic"/>
          <w:sz w:val="20"/>
          <w:szCs w:val="20"/>
          <w:lang w:eastAsia="ru-RU" w:bidi="ru-RU"/>
        </w:rPr>
        <w:t>已</w:t>
      </w:r>
      <w:r w:rsidRPr="009B17B0">
        <w:rPr>
          <w:rFonts w:ascii="SimSun" w:eastAsia="SimSun" w:hAnsi="SimSun" w:cs="SimSun" w:hint="eastAsia"/>
          <w:sz w:val="20"/>
          <w:szCs w:val="20"/>
          <w:lang w:eastAsia="ru-RU" w:bidi="ru-RU"/>
        </w:rPr>
        <w:t>经</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 xml:space="preserve">(и его сочетание с частицей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SimSun" w:eastAsia="SimSun" w:hAnsi="SimSun" w:cs="SimSun" w:hint="eastAsia"/>
          <w:sz w:val="20"/>
          <w:szCs w:val="20"/>
          <w:lang w:eastAsia="ru-RU" w:bidi="ru-RU"/>
        </w:rPr>
        <w:t>还</w:t>
      </w:r>
      <w:r w:rsidRPr="009B17B0">
        <w:rPr>
          <w:rFonts w:ascii="Times New Roman" w:eastAsia="Times New Roman" w:hAnsi="Times New Roman" w:cs="Times New Roman"/>
          <w:sz w:val="20"/>
          <w:szCs w:val="20"/>
          <w:lang w:eastAsia="ru-RU" w:bidi="ru-RU"/>
        </w:rPr>
        <w:t>, указывающее на продолженное действие;</w:t>
      </w:r>
    </w:p>
    <w:p w:rsidR="009B17B0" w:rsidRPr="009B17B0" w:rsidRDefault="009B17B0" w:rsidP="009B17B0">
      <w:pPr>
        <w:widowControl w:val="0"/>
        <w:numPr>
          <w:ilvl w:val="0"/>
          <w:numId w:val="3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sz w:val="20"/>
          <w:szCs w:val="20"/>
          <w:lang w:eastAsia="ru-RU" w:bidi="ru-RU"/>
        </w:rPr>
        <w:t>в сочетании с глаголами;</w:t>
      </w:r>
    </w:p>
    <w:p w:rsidR="009B17B0" w:rsidRPr="009B17B0" w:rsidRDefault="009B17B0" w:rsidP="009B17B0">
      <w:pPr>
        <w:widowControl w:val="0"/>
        <w:numPr>
          <w:ilvl w:val="0"/>
          <w:numId w:val="3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словосочетание </w:t>
      </w:r>
      <w:r w:rsidRPr="009B17B0">
        <w:rPr>
          <w:rFonts w:ascii="MS Gothic" w:eastAsia="Times New Roman" w:hAnsi="MS Gothic" w:cs="MS Gothic"/>
          <w:sz w:val="20"/>
          <w:szCs w:val="20"/>
          <w:lang w:eastAsia="ru-RU" w:bidi="ru-RU"/>
        </w:rPr>
        <w:t xml:space="preserve">最好 </w:t>
      </w:r>
      <w:r w:rsidRPr="009B17B0">
        <w:rPr>
          <w:rFonts w:ascii="Times New Roman" w:eastAsia="Times New Roman" w:hAnsi="Times New Roman" w:cs="Times New Roman"/>
          <w:sz w:val="20"/>
          <w:szCs w:val="20"/>
          <w:lang w:eastAsia="ru-RU" w:bidi="ru-RU"/>
        </w:rPr>
        <w:t>в рекомендательных фразах;</w:t>
      </w:r>
    </w:p>
    <w:p w:rsidR="009B17B0" w:rsidRPr="009B17B0" w:rsidRDefault="009B17B0" w:rsidP="009B17B0">
      <w:pPr>
        <w:widowControl w:val="0"/>
        <w:numPr>
          <w:ilvl w:val="0"/>
          <w:numId w:val="363"/>
        </w:numPr>
        <w:tabs>
          <w:tab w:val="left" w:leader="dot" w:pos="3518"/>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служебное наречие </w:t>
      </w:r>
      <w:r w:rsidRPr="009B17B0">
        <w:rPr>
          <w:rFonts w:ascii="Times New Roman" w:eastAsia="Times New Roman" w:hAnsi="Times New Roman" w:cs="Times New Roman"/>
          <w:sz w:val="20"/>
          <w:szCs w:val="20"/>
          <w:lang w:bidi="en-US"/>
        </w:rPr>
        <w:t>(</w:t>
      </w:r>
      <w:r w:rsidRPr="009B17B0">
        <w:rPr>
          <w:rFonts w:ascii="MS Gothic" w:eastAsia="Times New Roman" w:hAnsi="MS Gothic" w:cs="MS Gothic"/>
          <w:sz w:val="20"/>
          <w:szCs w:val="20"/>
          <w:lang w:eastAsia="ru-RU" w:bidi="ru-RU"/>
        </w:rPr>
        <w:t>正</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sz w:val="20"/>
          <w:szCs w:val="20"/>
          <w:lang w:eastAsia="ru-RU" w:bidi="ru-RU"/>
        </w:rPr>
        <w:t xml:space="preserve">при обозначении продолженного действия, конструкцию </w:t>
      </w:r>
      <w:r w:rsidRPr="009B17B0">
        <w:rPr>
          <w:rFonts w:ascii="Times New Roman" w:eastAsia="Times New Roman" w:hAnsi="Times New Roman" w:cs="Times New Roman"/>
          <w:sz w:val="20"/>
          <w:szCs w:val="20"/>
          <w:lang w:bidi="en-US"/>
        </w:rPr>
        <w:t>(</w:t>
      </w:r>
      <w:r w:rsidRPr="009B17B0">
        <w:rPr>
          <w:rFonts w:ascii="MS Gothic" w:eastAsia="Times New Roman" w:hAnsi="MS Gothic" w:cs="MS Gothic"/>
          <w:sz w:val="20"/>
          <w:szCs w:val="20"/>
          <w:lang w:eastAsia="ru-RU" w:bidi="ru-RU"/>
        </w:rPr>
        <w:t>正</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在</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呢</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наречие </w:t>
      </w:r>
      <w:r w:rsidRPr="009B17B0">
        <w:rPr>
          <w:rFonts w:ascii="MS Gothic" w:eastAsia="Times New Roman" w:hAnsi="MS Gothic" w:cs="MS Gothic"/>
          <w:sz w:val="20"/>
          <w:szCs w:val="20"/>
          <w:lang w:eastAsia="ru-RU" w:bidi="ru-RU"/>
        </w:rPr>
        <w:t>必</w:t>
      </w:r>
      <w:r w:rsidRPr="009B17B0">
        <w:rPr>
          <w:rFonts w:ascii="SimSun" w:eastAsia="SimSun" w:hAnsi="SimSun" w:cs="SimSun" w:hint="eastAsia"/>
          <w:sz w:val="20"/>
          <w:szCs w:val="20"/>
          <w:lang w:eastAsia="ru-RU" w:bidi="ru-RU"/>
        </w:rPr>
        <w:t>须</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i/>
          <w:iCs/>
          <w:sz w:val="20"/>
          <w:szCs w:val="20"/>
          <w:lang w:eastAsia="ru-RU" w:bidi="ru-RU"/>
        </w:rPr>
        <w:t xml:space="preserve">и его отрицательную форму </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不必</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союзы</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或者</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 </w:t>
      </w:r>
      <w:r w:rsidRPr="009B17B0">
        <w:rPr>
          <w:rFonts w:ascii="MS Gothic" w:eastAsia="Times New Roman" w:hAnsi="MS Gothic" w:cs="MS Gothic"/>
          <w:sz w:val="20"/>
          <w:szCs w:val="20"/>
          <w:lang w:eastAsia="ru-RU" w:bidi="ru-RU"/>
        </w:rPr>
        <w:t>不</w:t>
      </w:r>
      <w:r w:rsidRPr="009B17B0">
        <w:rPr>
          <w:rFonts w:ascii="SimSun" w:eastAsia="SimSun" w:hAnsi="SimSun" w:cs="SimSun" w:hint="eastAsia"/>
          <w:sz w:val="20"/>
          <w:szCs w:val="20"/>
          <w:lang w:eastAsia="ru-RU" w:bidi="ru-RU"/>
        </w:rPr>
        <w:t>过</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в сложных предложениях и в значении «лишь»;</w:t>
      </w:r>
    </w:p>
    <w:p w:rsidR="009B17B0" w:rsidRPr="009B17B0" w:rsidRDefault="009B17B0" w:rsidP="009B17B0">
      <w:pPr>
        <w:widowControl w:val="0"/>
        <w:numPr>
          <w:ilvl w:val="0"/>
          <w:numId w:val="3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 </w:t>
      </w:r>
      <w:r w:rsidRPr="009B17B0">
        <w:rPr>
          <w:rFonts w:ascii="Microsoft JhengHei" w:eastAsia="Microsoft JhengHei" w:hAnsi="Microsoft JhengHei" w:cs="Microsoft JhengHei" w:hint="eastAsia"/>
          <w:sz w:val="20"/>
          <w:szCs w:val="20"/>
          <w:lang w:eastAsia="ru-RU" w:bidi="ru-RU"/>
        </w:rPr>
        <w:t>还</w:t>
      </w:r>
      <w:r w:rsidRPr="009B17B0">
        <w:rPr>
          <w:rFonts w:ascii="MS Gothic" w:eastAsia="Times New Roman" w:hAnsi="MS Gothic" w:cs="MS Gothic"/>
          <w:sz w:val="20"/>
          <w:szCs w:val="20"/>
          <w:lang w:eastAsia="ru-RU" w:bidi="ru-RU"/>
        </w:rPr>
        <w:t xml:space="preserve">是 </w:t>
      </w:r>
      <w:r w:rsidRPr="009B17B0">
        <w:rPr>
          <w:rFonts w:ascii="Times New Roman" w:eastAsia="Times New Roman" w:hAnsi="Times New Roman" w:cs="Times New Roman"/>
          <w:sz w:val="20"/>
          <w:szCs w:val="20"/>
          <w:lang w:eastAsia="ru-RU" w:bidi="ru-RU"/>
        </w:rPr>
        <w:t>и его использование в альтернативном вопросе;</w:t>
      </w:r>
    </w:p>
    <w:p w:rsidR="009B17B0" w:rsidRPr="009B17B0" w:rsidRDefault="009B17B0" w:rsidP="009B17B0">
      <w:pPr>
        <w:widowControl w:val="0"/>
        <w:numPr>
          <w:ilvl w:val="0"/>
          <w:numId w:val="363"/>
        </w:numPr>
        <w:tabs>
          <w:tab w:val="left" w:leader="dot" w:pos="5486"/>
          <w:tab w:val="left" w:leader="dot" w:pos="6034"/>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 </w:t>
      </w:r>
      <w:r w:rsidRPr="009B17B0">
        <w:rPr>
          <w:rFonts w:ascii="MS Gothic" w:eastAsia="Times New Roman" w:hAnsi="MS Gothic" w:cs="MS Gothic"/>
          <w:sz w:val="20"/>
          <w:szCs w:val="20"/>
          <w:lang w:eastAsia="ru-RU" w:bidi="ru-RU"/>
        </w:rPr>
        <w:t xml:space="preserve">跟 </w:t>
      </w:r>
      <w:r w:rsidRPr="009B17B0">
        <w:rPr>
          <w:rFonts w:ascii="Times New Roman" w:eastAsia="Times New Roman" w:hAnsi="Times New Roman" w:cs="Times New Roman"/>
          <w:sz w:val="20"/>
          <w:szCs w:val="20"/>
          <w:lang w:eastAsia="ru-RU" w:bidi="ru-RU"/>
        </w:rPr>
        <w:t>(«с») и предложную конструкцию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起</w:t>
      </w:r>
      <w:r w:rsidRPr="009B17B0">
        <w:rPr>
          <w:rFonts w:ascii="Times New Roman" w:eastAsia="Times New Roman" w:hAnsi="Times New Roman" w:cs="Times New Roman"/>
          <w:sz w:val="20"/>
          <w:szCs w:val="20"/>
          <w:lang w:eastAsia="ru-RU" w:bidi="ru-RU"/>
        </w:rPr>
        <w:t xml:space="preserve">……; предлог </w:t>
      </w:r>
      <w:r w:rsidRPr="009B17B0">
        <w:rPr>
          <w:rFonts w:ascii="MS Gothic" w:eastAsia="Times New Roman" w:hAnsi="MS Gothic" w:cs="MS Gothic"/>
          <w:sz w:val="20"/>
          <w:szCs w:val="20"/>
          <w:lang w:eastAsia="ru-RU" w:bidi="ru-RU"/>
        </w:rPr>
        <w:t xml:space="preserve">从 </w:t>
      </w:r>
      <w:r w:rsidRPr="009B17B0">
        <w:rPr>
          <w:rFonts w:ascii="Times New Roman" w:eastAsia="Times New Roman" w:hAnsi="Times New Roman" w:cs="Times New Roman"/>
          <w:sz w:val="20"/>
          <w:szCs w:val="20"/>
          <w:lang w:eastAsia="ru-RU" w:bidi="ru-RU"/>
        </w:rPr>
        <w:t xml:space="preserve">(«от»), предлог </w:t>
      </w:r>
      <w:r w:rsidRPr="009B17B0">
        <w:rPr>
          <w:rFonts w:ascii="SimSun" w:eastAsia="SimSun" w:hAnsi="SimSun" w:cs="SimSun" w:hint="eastAsia"/>
          <w:sz w:val="20"/>
          <w:szCs w:val="20"/>
          <w:lang w:eastAsia="ru-RU" w:bidi="ru-RU"/>
        </w:rPr>
        <w:t>给</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предложную кон</w:t>
      </w:r>
    </w:p>
    <w:p w:rsidR="009B17B0" w:rsidRPr="009B17B0" w:rsidRDefault="009B17B0" w:rsidP="009B17B0">
      <w:pPr>
        <w:widowControl w:val="0"/>
        <w:numPr>
          <w:ilvl w:val="0"/>
          <w:numId w:val="3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струкцию, отвечающую на вопросы «кому?», «чему?»;</w:t>
      </w:r>
    </w:p>
    <w:p w:rsidR="009B17B0" w:rsidRPr="009B17B0" w:rsidRDefault="009B17B0" w:rsidP="009B17B0">
      <w:pPr>
        <w:widowControl w:val="0"/>
        <w:numPr>
          <w:ilvl w:val="0"/>
          <w:numId w:val="3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предлоги </w:t>
      </w:r>
      <w:r w:rsidRPr="009B17B0">
        <w:rPr>
          <w:rFonts w:ascii="MS Gothic" w:eastAsia="Times New Roman" w:hAnsi="MS Gothic" w:cs="MS Gothic"/>
          <w:sz w:val="20"/>
          <w:szCs w:val="20"/>
          <w:lang w:eastAsia="ru-RU" w:bidi="ru-RU"/>
        </w:rPr>
        <w:t>向</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往 </w:t>
      </w:r>
      <w:r w:rsidRPr="009B17B0">
        <w:rPr>
          <w:rFonts w:ascii="Times New Roman" w:eastAsia="Times New Roman" w:hAnsi="Times New Roman" w:cs="Times New Roman"/>
          <w:i/>
          <w:iCs/>
          <w:sz w:val="20"/>
          <w:szCs w:val="20"/>
          <w:lang w:eastAsia="ru-RU" w:bidi="ru-RU"/>
        </w:rPr>
        <w:t>и предложные конструкции, вводящие направление действия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предлог </w:t>
      </w:r>
      <w:r w:rsidRPr="009B17B0">
        <w:rPr>
          <w:rFonts w:ascii="SimSun" w:eastAsia="SimSun" w:hAnsi="SimSun" w:cs="SimSun" w:hint="eastAsia"/>
          <w:sz w:val="20"/>
          <w:szCs w:val="20"/>
          <w:lang w:eastAsia="ru-RU" w:bidi="ru-RU"/>
        </w:rPr>
        <w:t>为</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i/>
          <w:iCs/>
          <w:sz w:val="20"/>
          <w:szCs w:val="20"/>
          <w:lang w:eastAsia="ru-RU" w:bidi="ru-RU"/>
        </w:rPr>
        <w:t>и предложную конструкцию, уточняющую адресата или цель действия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числительные от 1 до 10000 (</w:t>
      </w:r>
      <w:r w:rsidRPr="009B17B0">
        <w:rPr>
          <w:rFonts w:ascii="MS Gothic" w:eastAsia="Times New Roman" w:hAnsi="MS Gothic" w:cs="MS Gothic"/>
          <w:sz w:val="20"/>
          <w:szCs w:val="20"/>
          <w:lang w:eastAsia="ru-RU" w:bidi="ru-RU"/>
        </w:rPr>
        <w:t>千，万</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 xml:space="preserve">числительные </w:t>
      </w:r>
      <w:r w:rsidRPr="009B17B0">
        <w:rPr>
          <w:rFonts w:ascii="MS Gothic" w:eastAsia="Times New Roman" w:hAnsi="MS Gothic" w:cs="MS Gothic"/>
          <w:sz w:val="20"/>
          <w:szCs w:val="20"/>
          <w:lang w:eastAsia="ru-RU" w:bidi="ru-RU"/>
        </w:rPr>
        <w:t>二</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sz w:val="20"/>
          <w:szCs w:val="20"/>
          <w:lang w:eastAsia="ru-RU" w:bidi="ru-RU"/>
        </w:rPr>
        <w:t>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两</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порядковые числительные и префикс </w:t>
      </w:r>
      <w:r w:rsidRPr="009B17B0">
        <w:rPr>
          <w:rFonts w:ascii="MS Gothic" w:eastAsia="Times New Roman" w:hAnsi="MS Gothic" w:cs="MS Gothic"/>
          <w:sz w:val="20"/>
          <w:szCs w:val="20"/>
          <w:lang w:eastAsia="ru-RU" w:bidi="ru-RU"/>
        </w:rPr>
        <w:t>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счётные слова (классификаторы) (</w:t>
      </w:r>
      <w:r w:rsidRPr="009B17B0">
        <w:rPr>
          <w:rFonts w:ascii="MS Gothic" w:eastAsia="Times New Roman" w:hAnsi="MS Gothic" w:cs="MS Gothic"/>
          <w:sz w:val="20"/>
          <w:szCs w:val="20"/>
          <w:lang w:eastAsia="ru-RU" w:bidi="ru-RU"/>
        </w:rPr>
        <w:t>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种</w:t>
      </w:r>
      <w:r w:rsidRPr="009B17B0">
        <w:rPr>
          <w:rFonts w:ascii="Times New Roman" w:eastAsia="Times New Roman" w:hAnsi="Times New Roman" w:cs="Times New Roman"/>
          <w:i/>
          <w:iCs/>
          <w:sz w:val="20"/>
          <w:szCs w:val="20"/>
          <w:lang w:eastAsia="ru-RU" w:bidi="ru-RU"/>
        </w:rPr>
        <w:t xml:space="preserve">и др.), универсальное счётное слово </w:t>
      </w:r>
      <w:r w:rsidRPr="009B17B0">
        <w:rPr>
          <w:rFonts w:ascii="MS Gothic" w:eastAsia="Times New Roman" w:hAnsi="MS Gothic" w:cs="MS Gothic"/>
          <w:sz w:val="20"/>
          <w:szCs w:val="20"/>
          <w:lang w:eastAsia="ru-RU" w:bidi="ru-RU"/>
        </w:rPr>
        <w:t>个</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счётное слово неопределённого множества (</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些</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вопросительную частицу</w:t>
      </w:r>
      <w:r w:rsidRPr="009B17B0">
        <w:rPr>
          <w:rFonts w:ascii="Times New Roman" w:eastAsia="Times New Roman" w:hAnsi="Times New Roman" w:cs="Times New Roman"/>
          <w:sz w:val="20"/>
          <w:szCs w:val="20"/>
          <w:lang w:val="en-US" w:eastAsia="ru-RU" w:bidi="ru-RU"/>
        </w:rPr>
        <w:t xml:space="preserve"> </w:t>
      </w:r>
      <w:r w:rsidRPr="009B17B0">
        <w:rPr>
          <w:rFonts w:ascii="SimSun" w:eastAsia="SimSun" w:hAnsi="SimSun" w:cs="SimSun" w:hint="eastAsia"/>
          <w:sz w:val="20"/>
          <w:szCs w:val="20"/>
          <w:lang w:eastAsia="ru-RU" w:bidi="ru-RU"/>
        </w:rPr>
        <w:t>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модальную частицу </w:t>
      </w:r>
      <w:r w:rsidRPr="009B17B0">
        <w:rPr>
          <w:rFonts w:ascii="MS Gothic" w:eastAsia="Times New Roman" w:hAnsi="MS Gothic" w:cs="MS Gothic"/>
          <w:sz w:val="20"/>
          <w:szCs w:val="20"/>
          <w:lang w:eastAsia="ru-RU" w:bidi="ru-RU"/>
        </w:rPr>
        <w:t xml:space="preserve">呢 </w:t>
      </w:r>
      <w:r w:rsidRPr="009B17B0">
        <w:rPr>
          <w:rFonts w:ascii="Times New Roman" w:eastAsia="Times New Roman" w:hAnsi="Times New Roman" w:cs="Times New Roman"/>
          <w:sz w:val="20"/>
          <w:szCs w:val="20"/>
          <w:lang w:eastAsia="ru-RU" w:bidi="ru-RU"/>
        </w:rPr>
        <w:t>для формирования неполного вопроса;</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модальную частицу</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частицу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sz w:val="20"/>
          <w:szCs w:val="20"/>
          <w:lang w:eastAsia="ru-RU" w:bidi="ru-RU"/>
        </w:rPr>
        <w:t>в побудительных предложениях;</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модальную частицу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sz w:val="20"/>
          <w:szCs w:val="20"/>
          <w:lang w:eastAsia="ru-RU" w:bidi="ru-RU"/>
        </w:rPr>
        <w:t>для выражения неопределённости</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или предположения;</w:t>
      </w:r>
    </w:p>
    <w:p w:rsidR="009B17B0" w:rsidRPr="009B17B0" w:rsidRDefault="009B17B0" w:rsidP="009B17B0">
      <w:pPr>
        <w:widowControl w:val="0"/>
        <w:numPr>
          <w:ilvl w:val="0"/>
          <w:numId w:val="363"/>
        </w:numPr>
        <w:spacing w:after="0" w:line="30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суффиксы </w:t>
      </w:r>
      <w:r w:rsidRPr="009B17B0">
        <w:rPr>
          <w:rFonts w:ascii="MS Gothic" w:eastAsia="Times New Roman" w:hAnsi="MS Gothic" w:cs="MS Gothic"/>
          <w:sz w:val="20"/>
          <w:szCs w:val="20"/>
          <w:lang w:eastAsia="ru-RU" w:bidi="ru-RU"/>
        </w:rPr>
        <w:t xml:space="preserve">了 </w:t>
      </w:r>
      <w:r w:rsidRPr="009B17B0">
        <w:rPr>
          <w:rFonts w:ascii="Times New Roman" w:eastAsia="Times New Roman" w:hAnsi="Times New Roman" w:cs="Times New Roman"/>
          <w:sz w:val="20"/>
          <w:szCs w:val="20"/>
          <w:lang w:eastAsia="ru-RU" w:bidi="ru-RU"/>
        </w:rPr>
        <w:t xml:space="preserve">(для обозначения завершенности действия), </w:t>
      </w:r>
      <w:r w:rsidRPr="009B17B0">
        <w:rPr>
          <w:rFonts w:ascii="Microsoft JhengHei" w:eastAsia="Microsoft JhengHei" w:hAnsi="Microsoft JhengHei" w:cs="Microsoft JhengHei" w:hint="eastAsia"/>
          <w:sz w:val="20"/>
          <w:szCs w:val="20"/>
          <w:lang w:eastAsia="ru-RU" w:bidi="ru-RU"/>
        </w:rPr>
        <w:t>过</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着</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междометия (</w:t>
      </w:r>
      <w:r w:rsidRPr="009B17B0">
        <w:rPr>
          <w:rFonts w:ascii="MS Gothic" w:eastAsia="Times New Roman" w:hAnsi="MS Gothic" w:cs="MS Gothic"/>
          <w:sz w:val="20"/>
          <w:szCs w:val="20"/>
          <w:lang w:eastAsia="ru-RU" w:bidi="ru-RU"/>
        </w:rPr>
        <w:t xml:space="preserve">啊，唉，哦 </w:t>
      </w:r>
      <w:r w:rsidRPr="009B17B0">
        <w:rPr>
          <w:rFonts w:ascii="Times New Roman" w:eastAsia="Times New Roman" w:hAnsi="Times New Roman" w:cs="Times New Roman"/>
          <w:sz w:val="20"/>
          <w:szCs w:val="20"/>
          <w:lang w:eastAsia="ru-RU" w:bidi="ru-RU"/>
        </w:rPr>
        <w:t>и др.,) для выражения чувств и эмоций в соответствии с коммуникативной ситуацией;</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обозначения дат в китайском языке;</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обозначения дней недели;</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обозначения точного времени;</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различные способы обозначения количества, в том числе неопределённого количества: счетное слово/наречие (</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点儿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словосочетание </w:t>
      </w:r>
      <w:r w:rsidRPr="009B17B0">
        <w:rPr>
          <w:rFonts w:ascii="MS Gothic" w:eastAsia="Times New Roman" w:hAnsi="MS Gothic" w:cs="MS Gothic"/>
          <w:sz w:val="20"/>
          <w:szCs w:val="20"/>
          <w:lang w:eastAsia="ru-RU" w:bidi="ru-RU"/>
        </w:rPr>
        <w:t>有（一）点儿</w:t>
      </w:r>
      <w:r w:rsidRPr="009B17B0">
        <w:rPr>
          <w:rFonts w:ascii="Times New Roman" w:eastAsia="Times New Roman" w:hAnsi="Times New Roman" w:cs="Times New Roman"/>
          <w:sz w:val="20"/>
          <w:szCs w:val="20"/>
          <w:lang w:eastAsia="ru-RU" w:bidi="ru-RU"/>
        </w:rPr>
        <w:t xml:space="preserve">, отличие от </w:t>
      </w:r>
      <w:r w:rsidRPr="009B17B0">
        <w:rPr>
          <w:rFonts w:ascii="MS Gothic" w:eastAsia="Times New Roman" w:hAnsi="MS Gothic" w:cs="MS Gothic"/>
          <w:sz w:val="20"/>
          <w:szCs w:val="20"/>
          <w:lang w:eastAsia="ru-RU" w:bidi="ru-RU"/>
        </w:rPr>
        <w:t>一点儿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словосочетание</w:t>
      </w:r>
      <w:r w:rsidRPr="009B17B0">
        <w:rPr>
          <w:rFonts w:ascii="Times New Roman" w:eastAsia="Times New Roman" w:hAnsi="Times New Roman" w:cs="Times New Roman"/>
          <w:i/>
          <w:iCs/>
          <w:sz w:val="20"/>
          <w:szCs w:val="20"/>
          <w:lang w:val="en-US" w:eastAsia="ru-RU" w:bidi="ru-RU"/>
        </w:rPr>
        <w:t xml:space="preserve"> </w:t>
      </w:r>
      <w:r w:rsidRPr="009B17B0">
        <w:rPr>
          <w:rFonts w:ascii="MS Gothic" w:eastAsia="Times New Roman" w:hAnsi="MS Gothic" w:cs="MS Gothic"/>
          <w:sz w:val="20"/>
          <w:szCs w:val="20"/>
          <w:lang w:eastAsia="ru-RU" w:bidi="ru-RU"/>
        </w:rPr>
        <w:t>一下儿</w:t>
      </w:r>
      <w:r w:rsidRPr="009B17B0">
        <w:rPr>
          <w:rFonts w:ascii="MS Gothic" w:eastAsia="Times New Roman" w:hAnsi="MS Gothic" w:cs="MS Gothic"/>
          <w:sz w:val="20"/>
          <w:szCs w:val="20"/>
          <w:lang w:val="en-US" w:eastAsia="ru-RU" w:bidi="ru-RU"/>
        </w:rPr>
        <w:t xml:space="preserve"> </w:t>
      </w:r>
      <w:r w:rsidRPr="009B17B0">
        <w:rPr>
          <w:rFonts w:ascii="Times New Roman" w:eastAsia="Times New Roman" w:hAnsi="Times New Roman" w:cs="Times New Roman"/>
          <w:i/>
          <w:iCs/>
          <w:sz w:val="20"/>
          <w:szCs w:val="20"/>
          <w:lang w:eastAsia="ru-RU" w:bidi="ru-RU"/>
        </w:rPr>
        <w:t>с глаголом</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обстоятельство времени;</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оборот</w:t>
      </w:r>
      <w:r w:rsidRPr="009B17B0">
        <w:rPr>
          <w:rFonts w:ascii="Times New Roman" w:eastAsia="Times New Roman" w:hAnsi="Times New Roman" w:cs="Times New Roman"/>
          <w:sz w:val="20"/>
          <w:szCs w:val="20"/>
          <w:lang w:val="en-US" w:eastAsia="ru-RU" w:bidi="ru-RU"/>
        </w:rPr>
        <w:t xml:space="preserve"> </w:t>
      </w:r>
      <w:r w:rsidRPr="009B17B0">
        <w:rPr>
          <w:rFonts w:ascii="MS Gothic" w:eastAsia="Times New Roman" w:hAnsi="MS Gothic" w:cs="MS Gothic"/>
          <w:sz w:val="20"/>
          <w:szCs w:val="20"/>
          <w:lang w:eastAsia="ru-RU" w:bidi="ru-RU"/>
        </w:rPr>
        <w:t>的</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候</w:t>
      </w:r>
      <w:r w:rsidRPr="009B17B0">
        <w:rPr>
          <w:rFonts w:ascii="MS Gothic" w:eastAsia="Times New Roman" w:hAnsi="MS Gothic" w:cs="MS Gothic"/>
          <w:sz w:val="20"/>
          <w:szCs w:val="20"/>
          <w:lang w:val="en-US" w:eastAsia="ru-RU" w:bidi="ru-RU"/>
        </w:rPr>
        <w:t xml:space="preserve"> </w:t>
      </w:r>
      <w:r w:rsidRPr="009B17B0">
        <w:rPr>
          <w:rFonts w:ascii="Times New Roman" w:eastAsia="Times New Roman" w:hAnsi="Times New Roman" w:cs="Times New Roman"/>
          <w:sz w:val="20"/>
          <w:szCs w:val="20"/>
          <w:lang w:eastAsia="ru-RU" w:bidi="ru-RU"/>
        </w:rPr>
        <w:t>(«во время...»);</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способы выяснения времени с вопросительными словосочетаниями </w:t>
      </w:r>
      <w:r w:rsidRPr="009B17B0">
        <w:rPr>
          <w:rFonts w:ascii="MS Gothic" w:eastAsia="Times New Roman" w:hAnsi="MS Gothic" w:cs="MS Gothic"/>
          <w:sz w:val="20"/>
          <w:szCs w:val="20"/>
          <w:lang w:eastAsia="ru-RU" w:bidi="ru-RU"/>
        </w:rPr>
        <w:t>几点</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什么</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候</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обстоятельство места;</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описания местонахождения, в том числе с помощью локативов (</w:t>
      </w:r>
      <w:r w:rsidRPr="009B17B0">
        <w:rPr>
          <w:rFonts w:ascii="MS Gothic" w:eastAsia="Times New Roman" w:hAnsi="MS Gothic" w:cs="MS Gothic"/>
          <w:sz w:val="20"/>
          <w:szCs w:val="20"/>
          <w:lang w:eastAsia="ru-RU" w:bidi="ru-RU"/>
        </w:rPr>
        <w:t>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上 </w:t>
      </w:r>
      <w:r w:rsidRPr="009B17B0">
        <w:rPr>
          <w:rFonts w:ascii="Times New Roman" w:eastAsia="Times New Roman" w:hAnsi="Times New Roman" w:cs="Times New Roman"/>
          <w:sz w:val="20"/>
          <w:szCs w:val="20"/>
          <w:lang w:eastAsia="ru-RU" w:bidi="ru-RU"/>
        </w:rPr>
        <w:t xml:space="preserve">и других) и их сочетания с </w:t>
      </w:r>
      <w:r w:rsidRPr="009B17B0">
        <w:rPr>
          <w:rFonts w:ascii="MS Gothic" w:eastAsia="Times New Roman" w:hAnsi="MS Gothic" w:cs="MS Gothic"/>
          <w:sz w:val="20"/>
          <w:szCs w:val="20"/>
          <w:lang w:eastAsia="ru-RU" w:bidi="ru-RU"/>
        </w:rPr>
        <w:t>面</w:t>
      </w:r>
      <w:r w:rsidRPr="009B17B0">
        <w:rPr>
          <w:rFonts w:ascii="Times New Roman" w:eastAsia="Times New Roman" w:hAnsi="Times New Roman" w:cs="Times New Roman"/>
          <w:sz w:val="20"/>
          <w:szCs w:val="20"/>
          <w:lang w:eastAsia="ru-RU" w:bidi="ru-RU"/>
        </w:rPr>
        <w:t xml:space="preserve"> и </w:t>
      </w:r>
      <w:r w:rsidRPr="009B17B0">
        <w:rPr>
          <w:rFonts w:ascii="SimSun" w:eastAsia="SimSun" w:hAnsi="SimSun" w:cs="SimSun" w:hint="eastAsia"/>
          <w:sz w:val="20"/>
          <w:szCs w:val="20"/>
          <w:lang w:eastAsia="ru-RU" w:bidi="ru-RU"/>
        </w:rPr>
        <w:t>边</w:t>
      </w:r>
      <w:r w:rsidRPr="009B17B0">
        <w:rPr>
          <w:rFonts w:ascii="Times New Roman" w:eastAsia="Times New Roman" w:hAnsi="Times New Roman" w:cs="Times New Roman"/>
          <w:sz w:val="20"/>
          <w:szCs w:val="20"/>
          <w:lang w:eastAsia="ru-RU" w:bidi="ru-RU"/>
        </w:rPr>
        <w:t>, послелоги со значением места (</w:t>
      </w:r>
      <w:r w:rsidRPr="009B17B0">
        <w:rPr>
          <w:rFonts w:ascii="MS Gothic" w:eastAsia="Times New Roman" w:hAnsi="MS Gothic" w:cs="MS Gothic"/>
          <w:sz w:val="20"/>
          <w:szCs w:val="20"/>
          <w:lang w:eastAsia="ru-RU" w:bidi="ru-RU"/>
        </w:rPr>
        <w:t>上面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下面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左</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右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обозначение местоположения с помощью </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sz w:val="20"/>
          <w:szCs w:val="20"/>
          <w:lang w:eastAsia="ru-RU" w:bidi="ru-RU"/>
        </w:rPr>
        <w:t xml:space="preserve">в сочетании с личными местоимениями </w:t>
      </w:r>
      <w:r w:rsidRPr="009B17B0">
        <w:rPr>
          <w:rFonts w:ascii="Microsoft JhengHei" w:eastAsia="Microsoft JhengHei" w:hAnsi="Microsoft JhengHei" w:cs="Microsoft JhengHei" w:hint="eastAsia"/>
          <w:sz w:val="20"/>
          <w:szCs w:val="20"/>
          <w:lang w:eastAsia="ru-RU" w:bidi="ru-RU"/>
        </w:rPr>
        <w:t>这儿</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那儿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словосочетание </w:t>
      </w:r>
      <w:r w:rsidRPr="009B17B0">
        <w:rPr>
          <w:rFonts w:ascii="MS Gothic" w:eastAsia="Times New Roman" w:hAnsi="MS Gothic" w:cs="MS Gothic"/>
          <w:sz w:val="20"/>
          <w:szCs w:val="20"/>
          <w:lang w:eastAsia="ru-RU" w:bidi="ru-RU"/>
        </w:rPr>
        <w:t xml:space="preserve">住在 </w:t>
      </w:r>
      <w:r w:rsidRPr="009B17B0">
        <w:rPr>
          <w:rFonts w:ascii="Times New Roman" w:eastAsia="Times New Roman" w:hAnsi="Times New Roman" w:cs="Times New Roman"/>
          <w:sz w:val="20"/>
          <w:szCs w:val="20"/>
          <w:lang w:eastAsia="ru-RU" w:bidi="ru-RU"/>
        </w:rPr>
        <w:t>в сочетании с существительным со значением места;</w:t>
      </w:r>
    </w:p>
    <w:p w:rsidR="009B17B0" w:rsidRPr="009B17B0" w:rsidRDefault="009B17B0" w:rsidP="009B17B0">
      <w:pPr>
        <w:widowControl w:val="0"/>
        <w:numPr>
          <w:ilvl w:val="0"/>
          <w:numId w:val="36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обозначение местонахождения/наличия с помощью глагола-связки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tabs>
          <w:tab w:val="left" w:leader="dot" w:pos="2064"/>
          <w:tab w:val="left" w:leader="dot" w:pos="2813"/>
          <w:tab w:val="left" w:leader="dot" w:pos="3727"/>
          <w:tab w:val="left" w:leader="dot" w:pos="4680"/>
        </w:tabs>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fldChar w:fldCharType="begin"/>
      </w:r>
      <w:r w:rsidRPr="009B17B0">
        <w:rPr>
          <w:rFonts w:ascii="Times New Roman" w:eastAsia="Times New Roman" w:hAnsi="Times New Roman" w:cs="Times New Roman"/>
          <w:sz w:val="20"/>
          <w:szCs w:val="20"/>
          <w:lang w:eastAsia="ru-RU" w:bidi="ru-RU"/>
        </w:rPr>
        <w:instrText xml:space="preserve"> TOC \o "1-5" \h \z </w:instrText>
      </w:r>
      <w:r w:rsidRPr="009B17B0">
        <w:rPr>
          <w:rFonts w:ascii="Times New Roman" w:eastAsia="Times New Roman" w:hAnsi="Times New Roman" w:cs="Times New Roman"/>
          <w:sz w:val="20"/>
          <w:szCs w:val="20"/>
          <w:lang w:eastAsia="ru-RU" w:bidi="ru-RU"/>
        </w:rPr>
        <w:fldChar w:fldCharType="separate"/>
      </w:r>
      <w:r w:rsidRPr="009B17B0">
        <w:rPr>
          <w:rFonts w:ascii="Times New Roman" w:eastAsia="Times New Roman" w:hAnsi="Times New Roman" w:cs="Times New Roman"/>
          <w:sz w:val="20"/>
          <w:szCs w:val="20"/>
          <w:lang w:eastAsia="ru-RU" w:bidi="ru-RU"/>
        </w:rPr>
        <w:t xml:space="preserve">конструкции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也不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союзная конструкция </w:t>
      </w:r>
      <w:r w:rsidRPr="009B17B0">
        <w:rPr>
          <w:rFonts w:ascii="MS Gothic" w:eastAsia="Times New Roman" w:hAnsi="MS Gothic" w:cs="MS Gothic"/>
          <w:sz w:val="20"/>
          <w:szCs w:val="20"/>
          <w:lang w:eastAsia="ru-RU" w:bidi="ru-RU"/>
        </w:rPr>
        <w:t>因</w:t>
      </w:r>
      <w:r w:rsidRPr="009B17B0">
        <w:rPr>
          <w:rFonts w:ascii="Microsoft JhengHei" w:eastAsia="Microsoft JhengHei" w:hAnsi="Microsoft JhengHei" w:cs="Microsoft JhengHei" w:hint="eastAsia"/>
          <w:sz w:val="20"/>
          <w:szCs w:val="20"/>
          <w:lang w:eastAsia="ru-RU" w:bidi="ru-RU"/>
        </w:rPr>
        <w:t>为</w:t>
      </w:r>
      <w:r w:rsidRPr="009B17B0">
        <w:rPr>
          <w:rFonts w:ascii="Times New Roman" w:eastAsia="Times New Roman" w:hAnsi="Times New Roman" w:cs="Times New Roman"/>
          <w:sz w:val="20"/>
          <w:szCs w:val="20"/>
          <w:lang w:eastAsia="ru-RU" w:bidi="ru-RU"/>
        </w:rPr>
        <w:t>……, (</w:t>
      </w:r>
      <w:r w:rsidRPr="009B17B0">
        <w:rPr>
          <w:rFonts w:ascii="MS Gothic" w:eastAsia="Times New Roman" w:hAnsi="MS Gothic" w:cs="MS Gothic"/>
          <w:sz w:val="20"/>
          <w:szCs w:val="20"/>
          <w:lang w:eastAsia="ru-RU" w:bidi="ru-RU"/>
        </w:rPr>
        <w:t>所以</w:t>
      </w:r>
      <w:r w:rsidRPr="009B17B0">
        <w:rPr>
          <w:rFonts w:ascii="Times New Roman" w:eastAsia="Times New Roman" w:hAnsi="Times New Roman" w:cs="Times New Roman"/>
          <w:sz w:val="20"/>
          <w:szCs w:val="20"/>
          <w:lang w:eastAsia="ru-RU" w:bidi="ru-RU"/>
        </w:rPr>
        <w:t>……), оформляющая причинно-следственную связь;</w:t>
      </w:r>
    </w:p>
    <w:p w:rsidR="009B17B0" w:rsidRPr="009B17B0" w:rsidRDefault="009B17B0" w:rsidP="009B17B0">
      <w:pPr>
        <w:widowControl w:val="0"/>
        <w:numPr>
          <w:ilvl w:val="0"/>
          <w:numId w:val="363"/>
        </w:numPr>
        <w:tabs>
          <w:tab w:val="left" w:leader="dot" w:pos="6142"/>
        </w:tabs>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сложное предложение условия с конструкцией </w:t>
      </w:r>
      <w:r w:rsidRPr="009B17B0">
        <w:rPr>
          <w:rFonts w:ascii="MS Gothic" w:eastAsia="Times New Roman" w:hAnsi="MS Gothic" w:cs="MS Gothic"/>
          <w:sz w:val="20"/>
          <w:szCs w:val="20"/>
          <w:lang w:eastAsia="ru-RU" w:bidi="ru-RU"/>
        </w:rPr>
        <w:t>如果</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就</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sz w:val="20"/>
          <w:szCs w:val="20"/>
          <w:lang w:eastAsia="ru-RU" w:bidi="ru-RU"/>
        </w:rPr>
        <w:fldChar w:fldCharType="end"/>
      </w:r>
    </w:p>
    <w:p w:rsidR="009B17B0" w:rsidRPr="009B17B0" w:rsidRDefault="009B17B0" w:rsidP="009B17B0">
      <w:pPr>
        <w:widowControl w:val="0"/>
        <w:numPr>
          <w:ilvl w:val="0"/>
          <w:numId w:val="36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сложное предложение условия с союзом </w:t>
      </w:r>
      <w:r w:rsidRPr="009B17B0">
        <w:rPr>
          <w:rFonts w:ascii="MS Gothic" w:eastAsia="Times New Roman" w:hAnsi="MS Gothic" w:cs="MS Gothic"/>
          <w:sz w:val="20"/>
          <w:szCs w:val="20"/>
          <w:lang w:eastAsia="ru-RU" w:bidi="ru-RU"/>
        </w:rPr>
        <w:t>要是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tabs>
          <w:tab w:val="left" w:leader="dot" w:pos="3144"/>
        </w:tabs>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конструкции </w:t>
      </w:r>
      <w:r w:rsidRPr="009B17B0">
        <w:rPr>
          <w:rFonts w:ascii="MS Gothic" w:eastAsia="Times New Roman" w:hAnsi="MS Gothic" w:cs="MS Gothic"/>
          <w:sz w:val="20"/>
          <w:szCs w:val="20"/>
          <w:lang w:eastAsia="ru-RU" w:bidi="ru-RU"/>
        </w:rPr>
        <w:t>就要</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从</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到</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конструкцию сравнения с предлогом </w:t>
      </w:r>
      <w:r w:rsidRPr="009B17B0">
        <w:rPr>
          <w:rFonts w:ascii="MS Gothic" w:eastAsia="Times New Roman" w:hAnsi="MS Gothic" w:cs="MS Gothic"/>
          <w:sz w:val="20"/>
          <w:szCs w:val="20"/>
          <w:lang w:eastAsia="ru-RU" w:bidi="ru-RU"/>
        </w:rPr>
        <w:t xml:space="preserve">比 </w:t>
      </w:r>
      <w:r w:rsidRPr="009B17B0">
        <w:rPr>
          <w:rFonts w:ascii="Times New Roman" w:eastAsia="Times New Roman" w:hAnsi="Times New Roman" w:cs="Times New Roman"/>
          <w:sz w:val="20"/>
          <w:szCs w:val="20"/>
          <w:lang w:eastAsia="ru-RU" w:bidi="ru-RU"/>
        </w:rPr>
        <w:t>и ее отрицательную форму (</w:t>
      </w:r>
      <w:r w:rsidRPr="009B17B0">
        <w:rPr>
          <w:rFonts w:ascii="MS Gothic" w:eastAsia="Times New Roman" w:hAnsi="MS Gothic" w:cs="MS Gothic"/>
          <w:sz w:val="20"/>
          <w:szCs w:val="20"/>
          <w:lang w:eastAsia="ru-RU" w:bidi="ru-RU"/>
        </w:rPr>
        <w:t>没有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tabs>
          <w:tab w:val="left" w:leader="dot" w:pos="3727"/>
        </w:tabs>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сравнительную конструкцию </w:t>
      </w:r>
      <w:r w:rsidRPr="009B17B0">
        <w:rPr>
          <w:rFonts w:ascii="MS Gothic" w:eastAsia="Times New Roman" w:hAnsi="MS Gothic" w:cs="MS Gothic"/>
          <w:sz w:val="20"/>
          <w:szCs w:val="20"/>
          <w:lang w:eastAsia="ru-RU" w:bidi="ru-RU"/>
        </w:rPr>
        <w:t>比</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 xml:space="preserve">更 </w:t>
      </w:r>
      <w:r w:rsidRPr="009B17B0">
        <w:rPr>
          <w:rFonts w:ascii="Times New Roman" w:eastAsia="Times New Roman" w:hAnsi="Times New Roman" w:cs="Times New Roman"/>
          <w:sz w:val="20"/>
          <w:szCs w:val="20"/>
          <w:lang w:eastAsia="ru-RU" w:bidi="ru-RU"/>
        </w:rPr>
        <w:t>+ прилагательное;</w:t>
      </w:r>
    </w:p>
    <w:p w:rsidR="009B17B0" w:rsidRPr="009B17B0" w:rsidRDefault="009B17B0" w:rsidP="009B17B0">
      <w:pPr>
        <w:widowControl w:val="0"/>
        <w:numPr>
          <w:ilvl w:val="0"/>
          <w:numId w:val="363"/>
        </w:numPr>
        <w:tabs>
          <w:tab w:val="left" w:pos="6142"/>
        </w:tabs>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конструкции уподобления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Microsoft JhengHei" w:eastAsia="Microsoft JhengHei" w:hAnsi="Microsoft JhengHei" w:cs="Microsoft JhengHei" w:hint="eastAsia"/>
          <w:sz w:val="20"/>
          <w:szCs w:val="20"/>
          <w:lang w:eastAsia="ru-RU" w:bidi="ru-RU"/>
        </w:rPr>
        <w:t>样</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Microsoft JhengHei" w:eastAsia="Microsoft JhengHei" w:hAnsi="Microsoft JhengHei" w:cs="Microsoft JhengHei" w:hint="eastAsia"/>
          <w:sz w:val="20"/>
          <w:szCs w:val="20"/>
          <w:lang w:eastAsia="ru-RU" w:bidi="ru-RU"/>
        </w:rPr>
        <w:t>样</w:t>
      </w:r>
      <w:r w:rsidRPr="009B17B0">
        <w:rPr>
          <w:rFonts w:ascii="Calibri" w:eastAsia="Microsoft JhengHei" w:hAnsi="Calibri" w:cs="Microsoft JhengHei"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 прилагательное;</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предложения с предлогом </w:t>
      </w:r>
      <w:r w:rsidRPr="009B17B0">
        <w:rPr>
          <w:rFonts w:ascii="MS Gothic" w:eastAsia="Times New Roman" w:hAnsi="MS Gothic" w:cs="MS Gothic"/>
          <w:sz w:val="20"/>
          <w:szCs w:val="20"/>
          <w:lang w:eastAsia="ru-RU" w:bidi="ru-RU"/>
        </w:rPr>
        <w:t xml:space="preserve">把 </w:t>
      </w:r>
      <w:r w:rsidRPr="009B17B0">
        <w:rPr>
          <w:rFonts w:ascii="Times New Roman" w:eastAsia="Times New Roman" w:hAnsi="Times New Roman" w:cs="Times New Roman"/>
          <w:i/>
          <w:iCs/>
          <w:sz w:val="20"/>
          <w:szCs w:val="20"/>
          <w:lang w:eastAsia="ru-RU" w:bidi="ru-RU"/>
        </w:rPr>
        <w:t>и инверсию прямого дополнения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предложения с предлогом </w:t>
      </w:r>
      <w:r w:rsidRPr="009B17B0">
        <w:rPr>
          <w:rFonts w:ascii="MS Gothic" w:eastAsia="Times New Roman" w:hAnsi="MS Gothic" w:cs="MS Gothic"/>
          <w:sz w:val="20"/>
          <w:szCs w:val="20"/>
          <w:lang w:eastAsia="ru-RU" w:bidi="ru-RU"/>
        </w:rPr>
        <w:t xml:space="preserve">把 </w:t>
      </w:r>
      <w:r w:rsidRPr="009B17B0">
        <w:rPr>
          <w:rFonts w:ascii="Times New Roman" w:eastAsia="Times New Roman" w:hAnsi="Times New Roman" w:cs="Times New Roman"/>
          <w:i/>
          <w:iCs/>
          <w:sz w:val="20"/>
          <w:szCs w:val="20"/>
          <w:lang w:eastAsia="ru-RU" w:bidi="ru-RU"/>
        </w:rPr>
        <w:t>и конструкцией «</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i/>
          <w:iCs/>
          <w:sz w:val="20"/>
          <w:szCs w:val="20"/>
          <w:lang w:eastAsia="ru-RU" w:bidi="ru-RU"/>
        </w:rPr>
        <w:t>+ существительное/местоимение/имя собственное + локатив»</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дополнительные элементы результата, степени или образа действия со специальным инфиксом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i/>
          <w:iCs/>
          <w:sz w:val="20"/>
          <w:szCs w:val="20"/>
          <w:lang w:bidi="en-US"/>
        </w:rPr>
        <w:t>;</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дополнение цели;</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дополнительный элемент результата и результативные морфемы (</w:t>
      </w:r>
      <w:r w:rsidRPr="009B17B0">
        <w:rPr>
          <w:rFonts w:ascii="MS Gothic" w:eastAsia="Times New Roman" w:hAnsi="MS Gothic" w:cs="MS Gothic"/>
          <w:sz w:val="20"/>
          <w:szCs w:val="20"/>
          <w:lang w:eastAsia="ru-RU" w:bidi="ru-RU"/>
        </w:rPr>
        <w:t xml:space="preserve">完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результативные глаголы (и др.)</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простые модификаторы направления </w:t>
      </w:r>
      <w:r w:rsidRPr="009B17B0">
        <w:rPr>
          <w:rFonts w:ascii="MS Gothic" w:eastAsia="Times New Roman" w:hAnsi="MS Gothic" w:cs="MS Gothic"/>
          <w:sz w:val="20"/>
          <w:szCs w:val="20"/>
          <w:lang w:eastAsia="ru-RU" w:bidi="ru-RU"/>
        </w:rPr>
        <w:t>去</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来</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прямую и косвенную речь.</w:t>
      </w:r>
    </w:p>
    <w:p w:rsidR="009B17B0" w:rsidRPr="009B17B0" w:rsidRDefault="009B17B0" w:rsidP="009B17B0">
      <w:pPr>
        <w:widowControl w:val="0"/>
        <w:numPr>
          <w:ilvl w:val="0"/>
          <w:numId w:val="90"/>
        </w:numPr>
        <w:tabs>
          <w:tab w:val="left" w:pos="480"/>
        </w:tabs>
        <w:spacing w:after="0" w:line="240" w:lineRule="auto"/>
        <w:ind w:firstLine="1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социокультурными знаниями и умениями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rsidR="009B17B0" w:rsidRPr="009B17B0" w:rsidRDefault="009B17B0" w:rsidP="009B17B0">
      <w:pPr>
        <w:widowControl w:val="0"/>
        <w:numPr>
          <w:ilvl w:val="0"/>
          <w:numId w:val="36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родную страну и культуру на китайском языке;</w:t>
      </w:r>
    </w:p>
    <w:p w:rsidR="009B17B0" w:rsidRPr="009B17B0" w:rsidRDefault="009B17B0" w:rsidP="009B17B0">
      <w:pPr>
        <w:widowControl w:val="0"/>
        <w:numPr>
          <w:ilvl w:val="0"/>
          <w:numId w:val="36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9B17B0" w:rsidRPr="009B17B0" w:rsidRDefault="009B17B0" w:rsidP="009B17B0">
      <w:pPr>
        <w:widowControl w:val="0"/>
        <w:numPr>
          <w:ilvl w:val="0"/>
          <w:numId w:val="36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социокультурные реалии при чтении и аудировании в рамках изученного материала;</w:t>
      </w:r>
    </w:p>
    <w:p w:rsidR="009B17B0" w:rsidRPr="009B17B0" w:rsidRDefault="009B17B0" w:rsidP="009B17B0">
      <w:pPr>
        <w:widowControl w:val="0"/>
        <w:numPr>
          <w:ilvl w:val="0"/>
          <w:numId w:val="36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речевой этикет в ситуациях формального и неформального общения в рамках изученных тем;</w:t>
      </w:r>
    </w:p>
    <w:p w:rsidR="009B17B0" w:rsidRPr="009B17B0" w:rsidRDefault="009B17B0" w:rsidP="009B17B0">
      <w:pPr>
        <w:widowControl w:val="0"/>
        <w:numPr>
          <w:ilvl w:val="0"/>
          <w:numId w:val="36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России в ситуациях повседневного общения на китайском языке;</w:t>
      </w:r>
    </w:p>
    <w:p w:rsidR="009B17B0" w:rsidRPr="009B17B0" w:rsidRDefault="009B17B0" w:rsidP="009B17B0">
      <w:pPr>
        <w:widowControl w:val="0"/>
        <w:numPr>
          <w:ilvl w:val="0"/>
          <w:numId w:val="36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rsidR="009B17B0" w:rsidRPr="009B17B0" w:rsidRDefault="009B17B0" w:rsidP="009B17B0">
      <w:pPr>
        <w:widowControl w:val="0"/>
        <w:numPr>
          <w:ilvl w:val="0"/>
          <w:numId w:val="36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некоторые культурные явления родной страны и страны/стран изучаемого языка (основных национальных праздников, традиций в проведении досуга и питании).</w:t>
      </w:r>
    </w:p>
    <w:p w:rsidR="009B17B0" w:rsidRPr="009B17B0" w:rsidRDefault="009B17B0" w:rsidP="009B17B0">
      <w:pPr>
        <w:widowControl w:val="0"/>
        <w:numPr>
          <w:ilvl w:val="0"/>
          <w:numId w:val="90"/>
        </w:numPr>
        <w:tabs>
          <w:tab w:val="left" w:pos="470"/>
        </w:tabs>
        <w:spacing w:after="0" w:line="240" w:lineRule="auto"/>
        <w:ind w:firstLine="1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компенсаторными умениями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выходить из положения при дефиците языковых средств;</w:t>
      </w:r>
    </w:p>
    <w:p w:rsidR="009B17B0" w:rsidRPr="009B17B0" w:rsidRDefault="009B17B0" w:rsidP="009B17B0">
      <w:pPr>
        <w:widowControl w:val="0"/>
        <w:numPr>
          <w:ilvl w:val="0"/>
          <w:numId w:val="3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чтении и аудировании языковую догадку, в том числе контекстуальную;</w:t>
      </w:r>
    </w:p>
    <w:p w:rsidR="009B17B0" w:rsidRPr="009B17B0" w:rsidRDefault="009B17B0" w:rsidP="009B17B0">
      <w:pPr>
        <w:widowControl w:val="0"/>
        <w:numPr>
          <w:ilvl w:val="0"/>
          <w:numId w:val="3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3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говорении переспрос и уточняющий вопрос;</w:t>
      </w:r>
    </w:p>
    <w:p w:rsidR="009B17B0" w:rsidRPr="009B17B0" w:rsidRDefault="009B17B0" w:rsidP="009B17B0">
      <w:pPr>
        <w:widowControl w:val="0"/>
        <w:numPr>
          <w:ilvl w:val="0"/>
          <w:numId w:val="3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rsidR="009B17B0" w:rsidRPr="009B17B0" w:rsidRDefault="009B17B0" w:rsidP="009B17B0">
      <w:pPr>
        <w:widowControl w:val="0"/>
        <w:numPr>
          <w:ilvl w:val="0"/>
          <w:numId w:val="3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достигать взаимопонимания в процессе устного и письменного общения с носителями иностранного языка, с представителями другой культуры;</w:t>
      </w:r>
    </w:p>
    <w:p w:rsidR="009B17B0" w:rsidRPr="009B17B0" w:rsidRDefault="009B17B0" w:rsidP="009B17B0">
      <w:pPr>
        <w:widowControl w:val="0"/>
        <w:numPr>
          <w:ilvl w:val="0"/>
          <w:numId w:val="3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игнорировать лексико-грамматические и смысловые трудности, не влияющие на понимание основного содержания текста.</w:t>
      </w:r>
    </w:p>
    <w:p w:rsidR="009B17B0" w:rsidRPr="009B17B0" w:rsidRDefault="009B17B0" w:rsidP="009B17B0">
      <w:pPr>
        <w:widowControl w:val="0"/>
        <w:numPr>
          <w:ilvl w:val="0"/>
          <w:numId w:val="3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374" w:name="bookmark74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bookmarkEnd w:id="37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75" w:name="bookmark75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bookmarkEnd w:id="375"/>
    </w:p>
    <w:p w:rsidR="009B17B0" w:rsidRPr="009B17B0" w:rsidRDefault="009B17B0" w:rsidP="009B17B0">
      <w:pPr>
        <w:widowControl w:val="0"/>
        <w:numPr>
          <w:ilvl w:val="0"/>
          <w:numId w:val="91"/>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говорение: </w:t>
      </w:r>
      <w:r w:rsidRPr="009B17B0">
        <w:rPr>
          <w:rFonts w:ascii="Times New Roman" w:eastAsia="Times New Roman" w:hAnsi="Times New Roman" w:cs="Times New Roman"/>
          <w:i/>
          <w:iCs/>
          <w:sz w:val="20"/>
          <w:szCs w:val="20"/>
          <w:lang w:eastAsia="ru-RU" w:bidi="ru-RU"/>
        </w:rPr>
        <w:t>вести разные виды диалогов</w:t>
      </w:r>
      <w:r w:rsidRPr="009B17B0">
        <w:rPr>
          <w:rFonts w:ascii="Times New Roman" w:eastAsia="Times New Roman" w:hAnsi="Times New Roman" w:cs="Times New Roman"/>
          <w:sz w:val="20"/>
          <w:szCs w:val="20"/>
          <w:lang w:eastAsia="ru-RU" w:bidi="ru-RU"/>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7 реплик со стороны каждого собеседника);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создавать разные виды монологических высказываний </w:t>
      </w:r>
      <w:r w:rsidRPr="009B17B0">
        <w:rPr>
          <w:rFonts w:ascii="Times New Roman" w:eastAsia="Times New Roman" w:hAnsi="Times New Roman" w:cs="Times New Roman"/>
          <w:sz w:val="20"/>
          <w:szCs w:val="20"/>
          <w:lang w:eastAsia="ru-RU" w:bidi="ru-RU"/>
        </w:rPr>
        <w:t xml:space="preserve">(описание, в том числе характеристика; повествование/со- общение) с вербальными и/или зрительными опорами или без опор в рамках тематического содержания речи для (объём монологического высказывания — до 9-10 фраз); </w:t>
      </w:r>
      <w:r w:rsidRPr="009B17B0">
        <w:rPr>
          <w:rFonts w:ascii="Times New Roman" w:eastAsia="Times New Roman" w:hAnsi="Times New Roman" w:cs="Times New Roman"/>
          <w:i/>
          <w:iCs/>
          <w:sz w:val="20"/>
          <w:szCs w:val="20"/>
          <w:lang w:eastAsia="ru-RU" w:bidi="ru-RU"/>
        </w:rPr>
        <w:t>выражать и кратко аргументировать</w:t>
      </w:r>
      <w:r w:rsidRPr="009B17B0">
        <w:rPr>
          <w:rFonts w:ascii="Times New Roman" w:eastAsia="Times New Roman" w:hAnsi="Times New Roman" w:cs="Times New Roman"/>
          <w:sz w:val="20"/>
          <w:szCs w:val="20"/>
          <w:lang w:eastAsia="ru-RU" w:bidi="ru-RU"/>
        </w:rPr>
        <w:t xml:space="preserve"> свое мнение, </w:t>
      </w:r>
      <w:r w:rsidRPr="009B17B0">
        <w:rPr>
          <w:rFonts w:ascii="Times New Roman" w:eastAsia="Times New Roman" w:hAnsi="Times New Roman" w:cs="Times New Roman"/>
          <w:i/>
          <w:iCs/>
          <w:sz w:val="20"/>
          <w:szCs w:val="20"/>
          <w:lang w:eastAsia="ru-RU" w:bidi="ru-RU"/>
        </w:rPr>
        <w:t xml:space="preserve">излагать </w:t>
      </w:r>
      <w:r w:rsidRPr="009B17B0">
        <w:rPr>
          <w:rFonts w:ascii="Times New Roman" w:eastAsia="Times New Roman" w:hAnsi="Times New Roman" w:cs="Times New Roman"/>
          <w:sz w:val="20"/>
          <w:szCs w:val="20"/>
          <w:lang w:eastAsia="ru-RU" w:bidi="ru-RU"/>
        </w:rPr>
        <w:t xml:space="preserve">основное содержание прочитанного/прослушанного текста с вербальными и/или зрительными опорами (объём — 9-10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(объём — 9-10 фраз);</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до 150 знаков); </w:t>
      </w:r>
      <w:r w:rsidRPr="009B17B0">
        <w:rPr>
          <w:rFonts w:ascii="Times New Roman" w:eastAsia="Times New Roman" w:hAnsi="Times New Roman" w:cs="Times New Roman"/>
          <w:i/>
          <w:iCs/>
          <w:sz w:val="20"/>
          <w:szCs w:val="20"/>
          <w:lang w:eastAsia="ru-RU" w:bidi="ru-RU"/>
        </w:rPr>
        <w:t>читать несплошные тексты</w:t>
      </w:r>
      <w:r w:rsidRPr="009B17B0">
        <w:rPr>
          <w:rFonts w:ascii="Times New Roman" w:eastAsia="Times New Roman" w:hAnsi="Times New Roman" w:cs="Times New Roman"/>
          <w:sz w:val="20"/>
          <w:szCs w:val="20"/>
          <w:lang w:eastAsia="ru-RU" w:bidi="ru-RU"/>
        </w:rPr>
        <w:t xml:space="preserve"> (таблицы, диаграммы) и </w:t>
      </w:r>
      <w:r w:rsidRPr="009B17B0">
        <w:rPr>
          <w:rFonts w:ascii="Times New Roman" w:eastAsia="Times New Roman" w:hAnsi="Times New Roman" w:cs="Times New Roman"/>
          <w:i/>
          <w:iCs/>
          <w:sz w:val="20"/>
          <w:szCs w:val="20"/>
          <w:lang w:eastAsia="ru-RU" w:bidi="ru-RU"/>
        </w:rPr>
        <w:t>понимать</w:t>
      </w:r>
      <w:r w:rsidRPr="009B17B0">
        <w:rPr>
          <w:rFonts w:ascii="Times New Roman" w:eastAsia="Times New Roman" w:hAnsi="Times New Roman" w:cs="Times New Roman"/>
          <w:sz w:val="20"/>
          <w:szCs w:val="20"/>
          <w:lang w:eastAsia="ru-RU" w:bidi="ru-RU"/>
        </w:rPr>
        <w:t xml:space="preserve"> представленную в них информацию;</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сообщая о себе </w:t>
      </w:r>
      <w:r w:rsidRPr="009B17B0">
        <w:rPr>
          <w:rFonts w:ascii="Times New Roman" w:eastAsia="Times New Roman" w:hAnsi="Times New Roman" w:cs="Times New Roman"/>
          <w:sz w:val="20"/>
          <w:szCs w:val="20"/>
          <w:lang w:eastAsia="ru-RU" w:bidi="ru-RU"/>
        </w:rPr>
        <w:lastRenderedPageBreak/>
        <w:t xml:space="preserve">основные сведения, в соответствии с нормами, принятыми в стране/странах изучаемого языка; </w:t>
      </w:r>
      <w:r w:rsidRPr="009B17B0">
        <w:rPr>
          <w:rFonts w:ascii="Times New Roman" w:eastAsia="Times New Roman" w:hAnsi="Times New Roman" w:cs="Times New Roman"/>
          <w:i/>
          <w:iCs/>
          <w:sz w:val="20"/>
          <w:szCs w:val="20"/>
          <w:lang w:eastAsia="ru-RU" w:bidi="ru-RU"/>
        </w:rPr>
        <w:t xml:space="preserve">писать </w:t>
      </w:r>
      <w:r w:rsidRPr="009B17B0">
        <w:rPr>
          <w:rFonts w:ascii="Times New Roman" w:eastAsia="Times New Roman" w:hAnsi="Times New Roman" w:cs="Times New Roman"/>
          <w:sz w:val="20"/>
          <w:szCs w:val="20"/>
          <w:lang w:eastAsia="ru-RU" w:bidi="ru-RU"/>
        </w:rPr>
        <w:t xml:space="preserve">электронное сообщение личного характера, соблюдая речевой этикет, принятый в стране/странах изучаемого языка (объём сообщения — до 100 знаков);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таблицу и/или прочитанный/прослушанный текст (объём высказывания — до 85 знаков);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76" w:name="bookmark753"/>
      <w:r w:rsidRPr="009B17B0">
        <w:rPr>
          <w:rFonts w:ascii="Arial" w:eastAsia="Courier New" w:hAnsi="Arial" w:cs="Arial"/>
          <w:b/>
          <w:color w:val="000000"/>
          <w:sz w:val="20"/>
          <w:szCs w:val="20"/>
          <w:lang w:eastAsia="ru-RU" w:bidi="ru-RU"/>
        </w:rPr>
        <w:t>Языковые навыки и умения</w:t>
      </w:r>
      <w:bookmarkEnd w:id="376"/>
    </w:p>
    <w:p w:rsidR="009B17B0" w:rsidRPr="009B17B0" w:rsidRDefault="009B17B0" w:rsidP="009B17B0">
      <w:pPr>
        <w:widowControl w:val="0"/>
        <w:numPr>
          <w:ilvl w:val="0"/>
          <w:numId w:val="91"/>
        </w:numPr>
        <w:tabs>
          <w:tab w:val="left" w:pos="553"/>
        </w:tabs>
        <w:spacing w:after="0" w:line="240"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навыками: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 слух и правильно произносить все звуки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буквы китайского звукобуквенного алфавита ханьюй пиньинь (</w:t>
      </w:r>
      <w:r w:rsidRPr="009B17B0">
        <w:rPr>
          <w:rFonts w:ascii="Microsoft JhengHei" w:eastAsia="Microsoft JhengHei" w:hAnsi="Microsoft JhengHei" w:cs="Microsoft JhengHei" w:hint="eastAsia"/>
          <w:sz w:val="20"/>
          <w:szCs w:val="20"/>
          <w:lang w:eastAsia="ru-RU" w:bidi="ru-RU"/>
        </w:rPr>
        <w:t>汉语拼</w:t>
      </w:r>
      <w:r w:rsidRPr="009B17B0">
        <w:rPr>
          <w:rFonts w:ascii="MS Gothic" w:eastAsia="Times New Roman" w:hAnsi="MS Gothic" w:cs="MS Gothic"/>
          <w:sz w:val="20"/>
          <w:szCs w:val="20"/>
          <w:lang w:eastAsia="ru-RU" w:bidi="ru-RU"/>
        </w:rPr>
        <w:t>音</w:t>
      </w:r>
      <w:r w:rsidRPr="009B17B0">
        <w:rPr>
          <w:rFonts w:ascii="Times New Roman" w:eastAsia="Times New Roman" w:hAnsi="Times New Roman" w:cs="Times New Roman"/>
          <w:sz w:val="20"/>
          <w:szCs w:val="20"/>
          <w:lang w:eastAsia="ru-RU" w:bidi="ru-RU"/>
        </w:rPr>
        <w:t>) (также называемого «фонетической транскрипцией»), фонетически корректно их озвучивать;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структуру китайского слога, особенности сочетаемости инициалей и финалей, различать их на слух и правильно произносить;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правила тональной системы китайского языка и корректно их использовать (изменение тонов, неполный третий тон, лёгкий тон);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 слух и адекватно, без ошибок, ведущих к сбою в коммуникации, произносить слова на китайском языке;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новые слова, записанные с помощью китайского фонетического алфавита, согласно основным правилам чтения китайского языка;</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130 знаков);</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систему китайско-русской транскрипции Палладия и правильно произносить китайские слова, записанные в этой транскрипции;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модальные значения, чувства и эмоции с помощью интонации;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узнавать и отличать пекинский диалект (путунхуа) от других местных диалектов Китая;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интонационно выражать чувства и эмоции.</w:t>
      </w:r>
    </w:p>
    <w:p w:rsidR="009B17B0" w:rsidRPr="009B17B0" w:rsidRDefault="009B17B0" w:rsidP="009B17B0">
      <w:pPr>
        <w:widowControl w:val="0"/>
        <w:numPr>
          <w:ilvl w:val="0"/>
          <w:numId w:val="91"/>
        </w:numPr>
        <w:tabs>
          <w:tab w:val="left" w:pos="543"/>
        </w:tabs>
        <w:spacing w:after="0" w:line="257"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иероглифическими, орфографическими и пунктуационными навыками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основополагающие правила написания китайских иероглифов и порядка черт при создании текстов в иероглифике;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иероглифы по количеству черт, указывать сходства и различия в написании изученных иероглифов;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идентифицировать структуру изученных иероглифов, выделять </w:t>
      </w:r>
      <w:r w:rsidRPr="009B17B0">
        <w:rPr>
          <w:rFonts w:ascii="Times New Roman" w:eastAsia="Times New Roman" w:hAnsi="Times New Roman" w:cs="Times New Roman"/>
          <w:sz w:val="20"/>
          <w:szCs w:val="20"/>
          <w:lang w:eastAsia="ru-RU" w:bidi="ru-RU"/>
        </w:rPr>
        <w:lastRenderedPageBreak/>
        <w:t>иероглифические ключи, графемы и черты, в фоноидеограммах — ключи и фонетики;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в иероглифическом тексте знакомые иероглифические знаки, в том числе в новых сочетаниях, уметь читать и записывать данные знаки;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печатные и рукописные тексты, записанные современным иероглифическим письмом, содержащие изученные иероглифы;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записывать услышанный текст в пределах изученной лексики в иероглифике и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транскрибировать изученные слова, записанные иероглификой, в системе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расставлять знаки тонов в тексте, записанном иероглификой и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расставлять знаки препинания в предложениях, между однородными членами предложения и в конце предложения;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набирать иероглифический текст на компьютере, пользоваться иероглификой при поиске информации в сети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иероглифику при создании презентаций и других учебных произведений на компьютере;</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некоторые базовые иероглифы, записанные в традиционной форме, применяемой в Гонконге, на Тайване и в Сингапуре;</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иероглифическую догадку в случаях выявления незнакомого сочетания иероглифов.</w:t>
      </w:r>
    </w:p>
    <w:p w:rsidR="009B17B0" w:rsidRPr="009B17B0" w:rsidRDefault="009B17B0" w:rsidP="009B17B0">
      <w:pPr>
        <w:widowControl w:val="0"/>
        <w:numPr>
          <w:ilvl w:val="0"/>
          <w:numId w:val="91"/>
        </w:numPr>
        <w:tabs>
          <w:tab w:val="left" w:pos="638"/>
        </w:tabs>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в звучащем и письменном</w:t>
      </w:r>
      <w:r w:rsidRPr="009B17B0">
        <w:rPr>
          <w:rFonts w:ascii="Times New Roman" w:eastAsia="Times New Roman" w:hAnsi="Times New Roman" w:cs="Times New Roman"/>
          <w:sz w:val="20"/>
          <w:szCs w:val="20"/>
          <w:lang w:eastAsia="ru-RU" w:bidi="ru-RU"/>
        </w:rPr>
        <w:t xml:space="preserve"> тексте 800 лексических единиц и правильно употреблять в устной и письменной речи 700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 употреблять в речи ряд интернациональных лексических единиц;</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смысловые особенности изученных лексических единиц и употреблять слова в соответствии с нормами лексической сочетаемости;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w:t>
      </w:r>
      <w:r w:rsidRPr="009B17B0">
        <w:rPr>
          <w:rFonts w:ascii="Times New Roman" w:eastAsia="Times New Roman" w:hAnsi="Times New Roman" w:cs="Times New Roman"/>
          <w:sz w:val="20"/>
          <w:szCs w:val="20"/>
          <w:lang w:eastAsia="ru-RU" w:bidi="ru-RU"/>
        </w:rPr>
        <w:lastRenderedPageBreak/>
        <w:t>иероглифических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узнавать и употреблять, в соответствии с правилами грамматики, лексические единицы, обозначающие меры длины, веса и объема;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узнавать и употреблять, в соответствии с правилами грамматики, конструкции сравнения, уподобления.</w:t>
      </w:r>
    </w:p>
    <w:p w:rsidR="009B17B0" w:rsidRPr="009B17B0" w:rsidRDefault="009B17B0" w:rsidP="009B17B0">
      <w:pPr>
        <w:widowControl w:val="0"/>
        <w:numPr>
          <w:ilvl w:val="0"/>
          <w:numId w:val="91"/>
        </w:numPr>
        <w:tabs>
          <w:tab w:val="left" w:pos="565"/>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употреблять в устной и письменной речи:</w:t>
      </w:r>
    </w:p>
    <w:p w:rsidR="009B17B0" w:rsidRPr="009B17B0" w:rsidRDefault="009B17B0" w:rsidP="009B17B0">
      <w:pPr>
        <w:widowControl w:val="0"/>
        <w:numPr>
          <w:ilvl w:val="0"/>
          <w:numId w:val="366"/>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Pr="009B17B0">
        <w:rPr>
          <w:rFonts w:ascii="SimSun" w:eastAsia="SimSun" w:hAnsi="SimSun" w:cs="SimSun" w:hint="eastAsia"/>
          <w:sz w:val="20"/>
          <w:szCs w:val="20"/>
          <w:lang w:eastAsia="ru-RU" w:bidi="ru-RU"/>
        </w:rPr>
        <w:t>吗</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в утвердительно-отрицательной форме, специальный вопрос с вопросительными местоимениями), побудительные, восклицательные;</w:t>
      </w:r>
    </w:p>
    <w:p w:rsidR="009B17B0" w:rsidRPr="009B17B0" w:rsidRDefault="009B17B0" w:rsidP="009B17B0">
      <w:pPr>
        <w:widowControl w:val="0"/>
        <w:numPr>
          <w:ilvl w:val="0"/>
          <w:numId w:val="366"/>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нераспространенные и распространенные простые предложения;</w:t>
      </w:r>
    </w:p>
    <w:p w:rsidR="009B17B0" w:rsidRPr="009B17B0" w:rsidRDefault="009B17B0" w:rsidP="009B17B0">
      <w:pPr>
        <w:widowControl w:val="0"/>
        <w:numPr>
          <w:ilvl w:val="0"/>
          <w:numId w:val="366"/>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именным сказуемым со связкой </w:t>
      </w:r>
      <w:r w:rsidRPr="009B17B0">
        <w:rPr>
          <w:rFonts w:ascii="MS Gothic" w:eastAsia="Times New Roman" w:hAnsi="MS Gothic" w:cs="MS Gothic"/>
          <w:sz w:val="20"/>
          <w:szCs w:val="20"/>
          <w:lang w:eastAsia="ru-RU" w:bidi="ru-RU"/>
        </w:rPr>
        <w:t xml:space="preserve">是 </w:t>
      </w:r>
      <w:r w:rsidRPr="009B17B0">
        <w:rPr>
          <w:rFonts w:ascii="Times New Roman" w:eastAsia="Times New Roman" w:hAnsi="Times New Roman" w:cs="Times New Roman"/>
          <w:sz w:val="20"/>
          <w:szCs w:val="20"/>
          <w:lang w:eastAsia="ru-RU" w:bidi="ru-RU"/>
        </w:rPr>
        <w:t xml:space="preserve">и без 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простым глагольным сказуемым;</w:t>
      </w:r>
    </w:p>
    <w:p w:rsidR="009B17B0" w:rsidRPr="009B17B0" w:rsidRDefault="009B17B0" w:rsidP="009B17B0">
      <w:pPr>
        <w:widowControl w:val="0"/>
        <w:numPr>
          <w:ilvl w:val="0"/>
          <w:numId w:val="366"/>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качественным сказуемым, приветственные фразы с качественным сказуемым;</w:t>
      </w:r>
    </w:p>
    <w:p w:rsidR="009B17B0" w:rsidRPr="009B17B0" w:rsidRDefault="009B17B0" w:rsidP="009B17B0">
      <w:pPr>
        <w:widowControl w:val="0"/>
        <w:numPr>
          <w:ilvl w:val="0"/>
          <w:numId w:val="366"/>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глагольным сказуемым, принимающим двойное дополнение;</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глагольным сказуемым, принимающим прямое дополнение и дополнительный элемент результата с инфиксом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наличия и обладания со сказуемым, выраженным глаголом </w:t>
      </w:r>
      <w:r w:rsidRPr="009B17B0">
        <w:rPr>
          <w:rFonts w:ascii="MS Gothic" w:eastAsia="Times New Roman" w:hAnsi="MS Gothic" w:cs="MS Gothic"/>
          <w:sz w:val="20"/>
          <w:szCs w:val="20"/>
          <w:lang w:eastAsia="ru-RU" w:bidi="ru-RU"/>
        </w:rPr>
        <w:t>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tabs>
          <w:tab w:val="left" w:leader="dot" w:pos="5146"/>
        </w:tabs>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восклицательное предложение по форме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(с на</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речиями </w:t>
      </w:r>
      <w:r w:rsidRPr="009B17B0">
        <w:rPr>
          <w:rFonts w:ascii="MS Gothic" w:eastAsia="Times New Roman" w:hAnsi="MS Gothic" w:cs="MS Gothic"/>
          <w:sz w:val="20"/>
          <w:szCs w:val="20"/>
          <w:lang w:eastAsia="ru-RU" w:bidi="ru-RU"/>
        </w:rPr>
        <w:t>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好</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 xml:space="preserve">и фразовыми частицами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啊</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啦</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последовательно-связанные предложения;</w:t>
      </w:r>
    </w:p>
    <w:p w:rsidR="009B17B0" w:rsidRPr="009B17B0" w:rsidRDefault="009B17B0" w:rsidP="009B17B0">
      <w:pPr>
        <w:widowControl w:val="0"/>
        <w:numPr>
          <w:ilvl w:val="0"/>
          <w:numId w:val="366"/>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субъектно-предикативную структуру/глагольное словосочетание в роли подлежащего;</w:t>
      </w:r>
    </w:p>
    <w:p w:rsidR="009B17B0" w:rsidRPr="009B17B0" w:rsidRDefault="009B17B0" w:rsidP="009B17B0">
      <w:pPr>
        <w:widowControl w:val="0"/>
        <w:numPr>
          <w:ilvl w:val="0"/>
          <w:numId w:val="366"/>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Pr="009B17B0">
        <w:rPr>
          <w:rFonts w:ascii="SimSun" w:eastAsia="SimSun" w:hAnsi="SimSun" w:cs="SimSun" w:hint="eastAsia"/>
          <w:sz w:val="20"/>
          <w:szCs w:val="20"/>
          <w:lang w:eastAsia="ru-RU" w:bidi="ru-RU"/>
        </w:rPr>
        <w:t>请</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личные местоимения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притяжательные местоимения;</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вопросительные местоимения (</w:t>
      </w:r>
      <w:r w:rsidRPr="009B17B0">
        <w:rPr>
          <w:rFonts w:ascii="Microsoft JhengHei" w:eastAsia="Microsoft JhengHei" w:hAnsi="Microsoft JhengHei" w:cs="Microsoft JhengHei" w:hint="eastAsia"/>
          <w:sz w:val="20"/>
          <w:szCs w:val="20"/>
          <w:lang w:eastAsia="ru-RU" w:bidi="ru-RU"/>
        </w:rPr>
        <w:t>谁</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几</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多大</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多少</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怎么</w:t>
      </w:r>
      <w:r w:rsidRPr="009B17B0">
        <w:rPr>
          <w:rFonts w:ascii="SimSun" w:eastAsia="SimSun" w:hAnsi="SimSun" w:cs="SimSun" w:hint="eastAsia"/>
          <w:sz w:val="20"/>
          <w:szCs w:val="20"/>
          <w:lang w:eastAsia="ru-RU" w:bidi="ru-RU"/>
        </w:rPr>
        <w:t>样</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 xml:space="preserve">(в том числе для запроса оценки), </w:t>
      </w:r>
      <w:r w:rsidRPr="009B17B0">
        <w:rPr>
          <w:rFonts w:ascii="Microsoft JhengHei" w:eastAsia="Microsoft JhengHei" w:hAnsi="Microsoft JhengHei" w:cs="Microsoft JhengHei" w:hint="eastAsia"/>
          <w:sz w:val="20"/>
          <w:szCs w:val="20"/>
          <w:lang w:eastAsia="ru-RU" w:bidi="ru-RU"/>
        </w:rPr>
        <w:t>为什么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怎么</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(в том числе в значении «почему»));</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вопросительное притяжательное местоимение </w:t>
      </w:r>
      <w:r w:rsidRPr="009B17B0">
        <w:rPr>
          <w:rFonts w:ascii="Microsoft JhengHei" w:eastAsia="Microsoft JhengHei" w:hAnsi="Microsoft JhengHei" w:cs="Microsoft JhengHei" w:hint="eastAsia"/>
          <w:sz w:val="20"/>
          <w:szCs w:val="20"/>
          <w:lang w:eastAsia="ru-RU" w:bidi="ru-RU"/>
        </w:rPr>
        <w:t>谁</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вопросительное слово </w:t>
      </w:r>
      <w:r w:rsidRPr="009B17B0">
        <w:rPr>
          <w:rFonts w:ascii="MS Gothic" w:eastAsia="Times New Roman" w:hAnsi="MS Gothic" w:cs="MS Gothic"/>
          <w:sz w:val="20"/>
          <w:szCs w:val="20"/>
          <w:lang w:eastAsia="ru-RU" w:bidi="ru-RU"/>
        </w:rPr>
        <w:t>什么</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в значении «какой» и в роли дополнения;</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словосочетание </w:t>
      </w:r>
      <w:r w:rsidRPr="009B17B0">
        <w:rPr>
          <w:rFonts w:ascii="MS Gothic" w:eastAsia="Times New Roman" w:hAnsi="MS Gothic" w:cs="MS Gothic"/>
          <w:sz w:val="20"/>
          <w:szCs w:val="20"/>
          <w:lang w:eastAsia="ru-RU" w:bidi="ru-RU"/>
        </w:rPr>
        <w:t>什么的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существительные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принципы конверсионной омонимии в китайском языке (</w:t>
      </w:r>
      <w:r w:rsidRPr="009B17B0">
        <w:rPr>
          <w:rFonts w:ascii="Microsoft JhengHei" w:eastAsia="Microsoft JhengHei" w:hAnsi="Microsoft JhengHei" w:cs="Microsoft JhengHei" w:hint="eastAsia"/>
          <w:sz w:val="20"/>
          <w:szCs w:val="20"/>
          <w:lang w:eastAsia="ru-RU" w:bidi="ru-RU"/>
        </w:rPr>
        <w:t>爱</w:t>
      </w:r>
      <w:r w:rsidRPr="009B17B0">
        <w:rPr>
          <w:rFonts w:ascii="MS Gothic" w:eastAsia="Times New Roman" w:hAnsi="MS Gothic" w:cs="MS Gothic"/>
          <w:sz w:val="20"/>
          <w:szCs w:val="20"/>
          <w:lang w:eastAsia="ru-RU" w:bidi="ru-RU"/>
        </w:rPr>
        <w:t>好</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определительное служебное слово (структурную частицу) </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имена собственные, способы построения имен по-китайски;</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префикс </w:t>
      </w:r>
      <w:r w:rsidRPr="009B17B0">
        <w:rPr>
          <w:rFonts w:ascii="MS Gothic" w:eastAsia="Times New Roman" w:hAnsi="MS Gothic" w:cs="MS Gothic"/>
          <w:sz w:val="20"/>
          <w:szCs w:val="20"/>
          <w:lang w:eastAsia="ru-RU" w:bidi="ru-RU"/>
        </w:rPr>
        <w:t xml:space="preserve">老 </w:t>
      </w:r>
      <w:r w:rsidRPr="009B17B0">
        <w:rPr>
          <w:rFonts w:ascii="Times New Roman" w:eastAsia="Times New Roman" w:hAnsi="Times New Roman" w:cs="Times New Roman"/>
          <w:i/>
          <w:iCs/>
          <w:sz w:val="20"/>
          <w:szCs w:val="20"/>
          <w:lang w:eastAsia="ru-RU" w:bidi="ru-RU"/>
        </w:rPr>
        <w:t>при обозначении старшинства</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отрицательные частицы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没</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глаголы и глагольно-объектные словосочетания (</w:t>
      </w:r>
      <w:r w:rsidRPr="009B17B0">
        <w:rPr>
          <w:rFonts w:ascii="Microsoft JhengHei" w:eastAsia="Microsoft JhengHei" w:hAnsi="Microsoft JhengHei" w:cs="Microsoft JhengHei" w:hint="eastAsia"/>
          <w:sz w:val="20"/>
          <w:szCs w:val="20"/>
          <w:lang w:eastAsia="ru-RU" w:bidi="ru-RU"/>
        </w:rPr>
        <w:t>见</w:t>
      </w:r>
      <w:r w:rsidRPr="009B17B0">
        <w:rPr>
          <w:rFonts w:ascii="MS Gothic" w:eastAsia="Times New Roman" w:hAnsi="MS Gothic" w:cs="MS Gothic"/>
          <w:sz w:val="20"/>
          <w:szCs w:val="20"/>
          <w:lang w:eastAsia="ru-RU" w:bidi="ru-RU"/>
        </w:rPr>
        <w:t>面</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и т. д.);</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w:t>
      </w:r>
      <w:r w:rsidRPr="009B17B0">
        <w:rPr>
          <w:rFonts w:ascii="MS Gothic" w:eastAsia="Times New Roman" w:hAnsi="MS Gothic" w:cs="MS Gothic"/>
          <w:sz w:val="20"/>
          <w:szCs w:val="20"/>
          <w:lang w:eastAsia="ru-RU" w:bidi="ru-RU"/>
        </w:rPr>
        <w:t>打算</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 xml:space="preserve">и </w:t>
      </w:r>
      <w:r w:rsidRPr="009B17B0">
        <w:rPr>
          <w:rFonts w:ascii="MS Gothic" w:eastAsia="Times New Roman" w:hAnsi="MS Gothic" w:cs="MS Gothic"/>
          <w:sz w:val="20"/>
          <w:szCs w:val="20"/>
          <w:lang w:eastAsia="ru-RU" w:bidi="ru-RU"/>
        </w:rPr>
        <w:t>来</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 xml:space="preserve">в значении «намереваться», глаголы </w:t>
      </w:r>
      <w:r w:rsidRPr="009B17B0">
        <w:rPr>
          <w:rFonts w:ascii="Microsoft JhengHei" w:eastAsia="Microsoft JhengHei" w:hAnsi="Microsoft JhengHei" w:cs="Microsoft JhengHei" w:hint="eastAsia"/>
          <w:sz w:val="20"/>
          <w:szCs w:val="20"/>
          <w:lang w:eastAsia="ru-RU" w:bidi="ru-RU"/>
        </w:rPr>
        <w:t>觉</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建</w:t>
      </w:r>
      <w:r w:rsidRPr="009B17B0">
        <w:rPr>
          <w:rFonts w:ascii="Microsoft JhengHei" w:eastAsia="Microsoft JhengHei" w:hAnsi="Microsoft JhengHei" w:cs="Microsoft JhengHei" w:hint="eastAsia"/>
          <w:sz w:val="20"/>
          <w:szCs w:val="20"/>
          <w:lang w:eastAsia="ru-RU" w:bidi="ru-RU"/>
        </w:rPr>
        <w:t>议</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禁止</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i/>
          <w:iCs/>
          <w:sz w:val="20"/>
          <w:szCs w:val="20"/>
          <w:lang w:eastAsia="ru-RU" w:bidi="ru-RU"/>
        </w:rPr>
        <w:t>и др.</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 </w:t>
      </w:r>
      <w:r w:rsidRPr="009B17B0">
        <w:rPr>
          <w:rFonts w:ascii="MS Gothic" w:eastAsia="Times New Roman" w:hAnsi="MS Gothic" w:cs="MS Gothic"/>
          <w:sz w:val="20"/>
          <w:szCs w:val="20"/>
          <w:lang w:eastAsia="ru-RU" w:bidi="ru-RU"/>
        </w:rPr>
        <w:t>借</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в значениях «брать в долг» и «давать в долг»;</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вспомогательный глагол </w:t>
      </w:r>
      <w:r w:rsidRPr="009B17B0">
        <w:rPr>
          <w:rFonts w:ascii="MS Gothic" w:eastAsia="Times New Roman" w:hAnsi="MS Gothic" w:cs="MS Gothic"/>
          <w:sz w:val="20"/>
          <w:szCs w:val="20"/>
          <w:lang w:eastAsia="ru-RU" w:bidi="ru-RU"/>
        </w:rPr>
        <w:t>可能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модально-подобный глагол </w:t>
      </w:r>
      <w:r w:rsidRPr="009B17B0">
        <w:rPr>
          <w:rFonts w:ascii="MS Gothic" w:eastAsia="Times New Roman" w:hAnsi="MS Gothic" w:cs="MS Gothic"/>
          <w:sz w:val="20"/>
          <w:szCs w:val="20"/>
          <w:lang w:eastAsia="ru-RU" w:bidi="ru-RU"/>
        </w:rPr>
        <w:t>喜</w:t>
      </w:r>
      <w:r w:rsidRPr="009B17B0">
        <w:rPr>
          <w:rFonts w:ascii="SimSun" w:eastAsia="SimSun" w:hAnsi="SimSun" w:cs="SimSun" w:hint="eastAsia"/>
          <w:sz w:val="20"/>
          <w:szCs w:val="20"/>
          <w:lang w:eastAsia="ru-RU" w:bidi="ru-RU"/>
        </w:rPr>
        <w:t>欢</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с дополнением;</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модальные глаголы желания и потребности (</w:t>
      </w:r>
      <w:r w:rsidRPr="009B17B0">
        <w:rPr>
          <w:rFonts w:ascii="MS Gothic" w:eastAsia="Times New Roman" w:hAnsi="MS Gothic" w:cs="MS Gothic"/>
          <w:sz w:val="20"/>
          <w:szCs w:val="20"/>
          <w:lang w:eastAsia="ru-RU" w:bidi="ru-RU"/>
        </w:rPr>
        <w:t>想</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модальные глаголы возможности, умения, способности (</w:t>
      </w:r>
      <w:r w:rsidRPr="009B17B0">
        <w:rPr>
          <w:rFonts w:ascii="MS Gothic" w:eastAsia="Times New Roman" w:hAnsi="MS Gothic" w:cs="MS Gothic"/>
          <w:sz w:val="20"/>
          <w:szCs w:val="20"/>
          <w:lang w:eastAsia="ru-RU" w:bidi="ru-RU"/>
        </w:rPr>
        <w:t>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可以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модальные глаголы долженствования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应</w:t>
      </w:r>
      <w:r w:rsidRPr="009B17B0">
        <w:rPr>
          <w:rFonts w:ascii="SimSun" w:eastAsia="SimSun" w:hAnsi="SimSun" w:cs="SimSun" w:hint="eastAsia"/>
          <w:sz w:val="20"/>
          <w:szCs w:val="20"/>
          <w:lang w:eastAsia="ru-RU" w:bidi="ru-RU"/>
        </w:rPr>
        <w:t>该</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модальный глагол </w:t>
      </w:r>
      <w:r w:rsidRPr="009B17B0">
        <w:rPr>
          <w:rFonts w:ascii="MS Gothic" w:eastAsia="Times New Roman" w:hAnsi="MS Gothic" w:cs="MS Gothic"/>
          <w:sz w:val="20"/>
          <w:szCs w:val="20"/>
          <w:lang w:eastAsia="ru-RU" w:bidi="ru-RU"/>
        </w:rPr>
        <w:t>可以</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 xml:space="preserve">в разрешительном значении, его отрицательная форма </w:t>
      </w:r>
      <w:r w:rsidRPr="009B17B0">
        <w:rPr>
          <w:rFonts w:ascii="MS Gothic" w:eastAsia="Times New Roman" w:hAnsi="MS Gothic" w:cs="MS Gothic"/>
          <w:sz w:val="20"/>
          <w:szCs w:val="20"/>
          <w:lang w:eastAsia="ru-RU" w:bidi="ru-RU"/>
        </w:rPr>
        <w:t>不能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модальный глагол предположения (</w:t>
      </w:r>
      <w:r w:rsidRPr="009B17B0">
        <w:rPr>
          <w:rFonts w:ascii="MS Gothic" w:eastAsia="Times New Roman" w:hAnsi="MS Gothic" w:cs="MS Gothic"/>
          <w:sz w:val="20"/>
          <w:szCs w:val="20"/>
          <w:lang w:eastAsia="ru-RU" w:bidi="ru-RU"/>
        </w:rPr>
        <w:t>会</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побудительные глаголы (</w:t>
      </w:r>
      <w:r w:rsidRPr="009B17B0">
        <w:rPr>
          <w:rFonts w:ascii="SimSun" w:eastAsia="SimSun" w:hAnsi="SimSun" w:cs="SimSun" w:hint="eastAsia"/>
          <w:sz w:val="20"/>
          <w:szCs w:val="20"/>
          <w:lang w:eastAsia="ru-RU" w:bidi="ru-RU"/>
        </w:rPr>
        <w:t>让</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удвоение глагола;</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прилагательные;</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удвоение односложных прилагательных</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наречия степени </w:t>
      </w:r>
      <w:r w:rsidRPr="009B17B0">
        <w:rPr>
          <w:rFonts w:ascii="MS Gothic" w:eastAsia="Times New Roman" w:hAnsi="MS Gothic" w:cs="MS Gothic"/>
          <w:sz w:val="20"/>
          <w:szCs w:val="20"/>
          <w:lang w:eastAsia="ru-RU" w:bidi="ru-RU"/>
        </w:rPr>
        <w:t>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挺</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非常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sz w:val="20"/>
          <w:szCs w:val="20"/>
          <w:lang w:eastAsia="ru-RU" w:bidi="ru-RU"/>
        </w:rPr>
        <w:t>и формирование превосходной степени сравнения прилагательных;</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конструкцию «прилагательное +</w:t>
      </w:r>
      <w:r w:rsidRPr="009B17B0">
        <w:rPr>
          <w:rFonts w:ascii="Times New Roman" w:eastAsia="Times New Roman" w:hAnsi="Times New Roman" w:cs="Times New Roman"/>
          <w:sz w:val="18"/>
          <w:szCs w:val="18"/>
          <w:lang w:eastAsia="ru-RU" w:bidi="ru-RU"/>
        </w:rPr>
        <w:t xml:space="preserve"> </w:t>
      </w:r>
      <w:r w:rsidRPr="009B17B0">
        <w:rPr>
          <w:rFonts w:ascii="MS Gothic" w:eastAsia="Times New Roman" w:hAnsi="MS Gothic" w:cs="MS Gothic"/>
          <w:sz w:val="20"/>
          <w:szCs w:val="20"/>
          <w:lang w:eastAsia="ru-RU" w:bidi="ru-RU"/>
        </w:rPr>
        <w:t>极了</w:t>
      </w:r>
      <w:r w:rsidRPr="009B17B0">
        <w:rPr>
          <w:rFonts w:ascii="Times New Roman" w:eastAsia="Times New Roman" w:hAnsi="Times New Roman" w:cs="Times New Roman"/>
          <w:i/>
          <w:iCs/>
          <w:sz w:val="20"/>
          <w:szCs w:val="20"/>
          <w:lang w:eastAsia="ru-RU" w:bidi="ru-RU"/>
        </w:rPr>
        <w:t xml:space="preserve">» для передачи </w:t>
      </w:r>
      <w:r w:rsidRPr="009B17B0">
        <w:rPr>
          <w:rFonts w:ascii="Times New Roman" w:eastAsia="Times New Roman" w:hAnsi="Times New Roman" w:cs="Times New Roman"/>
          <w:i/>
          <w:iCs/>
          <w:sz w:val="20"/>
          <w:szCs w:val="20"/>
          <w:lang w:eastAsia="ru-RU" w:bidi="ru-RU"/>
        </w:rPr>
        <w:lastRenderedPageBreak/>
        <w:t>превосходной степени признака</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MS Gothic" w:eastAsia="Times New Roman" w:hAnsi="MS Gothic" w:cs="MS Gothic"/>
          <w:sz w:val="20"/>
          <w:szCs w:val="20"/>
          <w:lang w:eastAsia="ru-RU" w:bidi="ru-RU"/>
        </w:rPr>
        <w:t xml:space="preserve">更 </w:t>
      </w:r>
      <w:r w:rsidRPr="009B17B0">
        <w:rPr>
          <w:rFonts w:ascii="Times New Roman" w:eastAsia="Times New Roman" w:hAnsi="Times New Roman" w:cs="Times New Roman"/>
          <w:sz w:val="20"/>
          <w:szCs w:val="20"/>
          <w:lang w:eastAsia="ru-RU" w:bidi="ru-RU"/>
        </w:rPr>
        <w:t>и образование сравнительной степени;</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都</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一共</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一直</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才</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刚才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后来</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别</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也</w:t>
      </w:r>
      <w:r w:rsidRPr="009B17B0">
        <w:rPr>
          <w:rFonts w:ascii="Microsoft JhengHei" w:eastAsia="Microsoft JhengHei" w:hAnsi="Microsoft JhengHei" w:cs="Microsoft JhengHei" w:hint="eastAsia"/>
          <w:sz w:val="20"/>
          <w:szCs w:val="20"/>
          <w:lang w:eastAsia="ru-RU" w:bidi="ru-RU"/>
        </w:rPr>
        <w:t>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差点儿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MS Gothic" w:eastAsia="Times New Roman" w:hAnsi="MS Gothic" w:cs="MS Gothic"/>
          <w:sz w:val="20"/>
          <w:szCs w:val="20"/>
          <w:lang w:eastAsia="ru-RU" w:bidi="ru-RU"/>
        </w:rPr>
        <w:t>已</w:t>
      </w:r>
      <w:r w:rsidRPr="009B17B0">
        <w:rPr>
          <w:rFonts w:ascii="SimSun" w:eastAsia="SimSun" w:hAnsi="SimSun" w:cs="SimSun" w:hint="eastAsia"/>
          <w:sz w:val="20"/>
          <w:szCs w:val="20"/>
          <w:lang w:eastAsia="ru-RU" w:bidi="ru-RU"/>
        </w:rPr>
        <w:t>经</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 xml:space="preserve">(и его сочетание с частицей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SimSun" w:eastAsia="SimSun" w:hAnsi="SimSun" w:cs="SimSun" w:hint="eastAsia"/>
          <w:sz w:val="20"/>
          <w:szCs w:val="20"/>
          <w:lang w:eastAsia="ru-RU" w:bidi="ru-RU"/>
        </w:rPr>
        <w:t>还</w:t>
      </w:r>
      <w:r w:rsidRPr="009B17B0">
        <w:rPr>
          <w:rFonts w:ascii="Times New Roman" w:eastAsia="Times New Roman" w:hAnsi="Times New Roman" w:cs="Times New Roman"/>
          <w:sz w:val="20"/>
          <w:szCs w:val="20"/>
          <w:lang w:eastAsia="ru-RU" w:bidi="ru-RU"/>
        </w:rPr>
        <w:t>, указывающее на продолженное действие;</w:t>
      </w:r>
    </w:p>
    <w:p w:rsidR="009B17B0" w:rsidRPr="009B17B0" w:rsidRDefault="009B17B0" w:rsidP="009B17B0">
      <w:pPr>
        <w:widowControl w:val="0"/>
        <w:numPr>
          <w:ilvl w:val="0"/>
          <w:numId w:val="366"/>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sz w:val="20"/>
          <w:szCs w:val="20"/>
          <w:lang w:eastAsia="ru-RU" w:bidi="ru-RU"/>
        </w:rPr>
        <w:t>в сочетании с глаголами;</w:t>
      </w:r>
    </w:p>
    <w:p w:rsidR="009B17B0" w:rsidRPr="009B17B0" w:rsidRDefault="009B17B0" w:rsidP="009B17B0">
      <w:pPr>
        <w:widowControl w:val="0"/>
        <w:numPr>
          <w:ilvl w:val="0"/>
          <w:numId w:val="366"/>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словосочетание </w:t>
      </w:r>
      <w:r w:rsidRPr="009B17B0">
        <w:rPr>
          <w:rFonts w:ascii="MS Gothic" w:eastAsia="Times New Roman" w:hAnsi="MS Gothic" w:cs="MS Gothic"/>
          <w:sz w:val="20"/>
          <w:szCs w:val="20"/>
          <w:lang w:eastAsia="ru-RU" w:bidi="ru-RU"/>
        </w:rPr>
        <w:t xml:space="preserve">最好 </w:t>
      </w:r>
      <w:r w:rsidRPr="009B17B0">
        <w:rPr>
          <w:rFonts w:ascii="Times New Roman" w:eastAsia="Times New Roman" w:hAnsi="Times New Roman" w:cs="Times New Roman"/>
          <w:sz w:val="20"/>
          <w:szCs w:val="20"/>
          <w:lang w:eastAsia="ru-RU" w:bidi="ru-RU"/>
        </w:rPr>
        <w:t>в рекомендательных фразах;</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служебное наречие (</w:t>
      </w:r>
      <w:r w:rsidRPr="009B17B0">
        <w:rPr>
          <w:rFonts w:ascii="MS Gothic" w:eastAsia="Times New Roman" w:hAnsi="MS Gothic" w:cs="MS Gothic"/>
          <w:sz w:val="20"/>
          <w:szCs w:val="20"/>
          <w:lang w:eastAsia="ru-RU" w:bidi="ru-RU"/>
        </w:rPr>
        <w:t>正</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在</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при обозначении продолженного действия, конструкцию (</w:t>
      </w:r>
      <w:r w:rsidRPr="009B17B0">
        <w:rPr>
          <w:rFonts w:ascii="MS Gothic" w:eastAsia="Times New Roman" w:hAnsi="MS Gothic" w:cs="MS Gothic"/>
          <w:sz w:val="20"/>
          <w:szCs w:val="20"/>
          <w:lang w:eastAsia="ru-RU" w:bidi="ru-RU"/>
        </w:rPr>
        <w:t>正</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在</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呢</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MS Gothic" w:eastAsia="Times New Roman" w:hAnsi="MS Gothic" w:cs="MS Gothic"/>
          <w:sz w:val="20"/>
          <w:szCs w:val="20"/>
          <w:lang w:eastAsia="ru-RU" w:bidi="ru-RU"/>
        </w:rPr>
        <w:t>必</w:t>
      </w:r>
      <w:r w:rsidRPr="009B17B0">
        <w:rPr>
          <w:rFonts w:ascii="SimSun" w:eastAsia="SimSun" w:hAnsi="SimSun" w:cs="SimSun" w:hint="eastAsia"/>
          <w:sz w:val="20"/>
          <w:szCs w:val="20"/>
          <w:lang w:eastAsia="ru-RU" w:bidi="ru-RU"/>
        </w:rPr>
        <w:t>须</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его отрицательную форму (</w:t>
      </w:r>
      <w:r w:rsidRPr="009B17B0">
        <w:rPr>
          <w:rFonts w:ascii="MS Gothic" w:eastAsia="Times New Roman" w:hAnsi="MS Gothic" w:cs="MS Gothic"/>
          <w:sz w:val="20"/>
          <w:szCs w:val="20"/>
          <w:lang w:eastAsia="ru-RU" w:bidi="ru-RU"/>
        </w:rPr>
        <w:t>不必</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союзы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或者</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 </w:t>
      </w:r>
      <w:r w:rsidRPr="009B17B0">
        <w:rPr>
          <w:rFonts w:ascii="MS Gothic" w:eastAsia="Times New Roman" w:hAnsi="MS Gothic" w:cs="MS Gothic"/>
          <w:sz w:val="20"/>
          <w:szCs w:val="20"/>
          <w:lang w:eastAsia="ru-RU" w:bidi="ru-RU"/>
        </w:rPr>
        <w:t>不</w:t>
      </w:r>
      <w:r w:rsidRPr="009B17B0">
        <w:rPr>
          <w:rFonts w:ascii="SimSun" w:eastAsia="SimSun" w:hAnsi="SimSun" w:cs="SimSun" w:hint="eastAsia"/>
          <w:sz w:val="20"/>
          <w:szCs w:val="20"/>
          <w:lang w:eastAsia="ru-RU" w:bidi="ru-RU"/>
        </w:rPr>
        <w:t>过</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в сложных предложениях и в значении «лишь»;</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 </w:t>
      </w:r>
      <w:r w:rsidRPr="009B17B0">
        <w:rPr>
          <w:rFonts w:ascii="Microsoft JhengHei" w:eastAsia="Microsoft JhengHei" w:hAnsi="Microsoft JhengHei" w:cs="Microsoft JhengHei" w:hint="eastAsia"/>
          <w:sz w:val="20"/>
          <w:szCs w:val="20"/>
          <w:lang w:eastAsia="ru-RU" w:bidi="ru-RU"/>
        </w:rPr>
        <w:t>还</w:t>
      </w:r>
      <w:r w:rsidRPr="009B17B0">
        <w:rPr>
          <w:rFonts w:ascii="MS Gothic" w:eastAsia="Times New Roman" w:hAnsi="MS Gothic" w:cs="MS Gothic"/>
          <w:sz w:val="20"/>
          <w:szCs w:val="20"/>
          <w:lang w:eastAsia="ru-RU" w:bidi="ru-RU"/>
        </w:rPr>
        <w:t xml:space="preserve">是 </w:t>
      </w:r>
      <w:r w:rsidRPr="009B17B0">
        <w:rPr>
          <w:rFonts w:ascii="Times New Roman" w:eastAsia="Times New Roman" w:hAnsi="Times New Roman" w:cs="Times New Roman"/>
          <w:sz w:val="20"/>
          <w:szCs w:val="20"/>
          <w:lang w:eastAsia="ru-RU" w:bidi="ru-RU"/>
        </w:rPr>
        <w:t>и его использование в альтернативном вопросе;</w:t>
      </w:r>
    </w:p>
    <w:p w:rsidR="009B17B0" w:rsidRPr="009B17B0" w:rsidRDefault="009B17B0" w:rsidP="009B17B0">
      <w:pPr>
        <w:widowControl w:val="0"/>
        <w:numPr>
          <w:ilvl w:val="0"/>
          <w:numId w:val="366"/>
        </w:numPr>
        <w:tabs>
          <w:tab w:val="left" w:leader="dot" w:pos="5486"/>
          <w:tab w:val="left" w:leader="dot" w:pos="6034"/>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 </w:t>
      </w:r>
      <w:r w:rsidRPr="009B17B0">
        <w:rPr>
          <w:rFonts w:ascii="MS Gothic" w:eastAsia="Times New Roman" w:hAnsi="MS Gothic" w:cs="MS Gothic"/>
          <w:sz w:val="20"/>
          <w:szCs w:val="20"/>
          <w:lang w:eastAsia="ru-RU" w:bidi="ru-RU"/>
        </w:rPr>
        <w:t xml:space="preserve">跟 </w:t>
      </w:r>
      <w:r w:rsidRPr="009B17B0">
        <w:rPr>
          <w:rFonts w:ascii="Times New Roman" w:eastAsia="Times New Roman" w:hAnsi="Times New Roman" w:cs="Times New Roman"/>
          <w:sz w:val="20"/>
          <w:szCs w:val="20"/>
          <w:lang w:eastAsia="ru-RU" w:bidi="ru-RU"/>
        </w:rPr>
        <w:t>(«с») и предложную конструкцию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起</w:t>
      </w:r>
      <w:r w:rsidRPr="009B17B0">
        <w:rPr>
          <w:rFonts w:ascii="Times New Roman" w:eastAsia="Times New Roman" w:hAnsi="Times New Roman" w:cs="Times New Roman"/>
          <w:sz w:val="20"/>
          <w:szCs w:val="20"/>
          <w:lang w:eastAsia="ru-RU" w:bidi="ru-RU"/>
        </w:rPr>
        <w:t xml:space="preserve">……; предлог </w:t>
      </w:r>
      <w:r w:rsidRPr="009B17B0">
        <w:rPr>
          <w:rFonts w:ascii="MS Gothic" w:eastAsia="Times New Roman" w:hAnsi="MS Gothic" w:cs="MS Gothic"/>
          <w:sz w:val="20"/>
          <w:szCs w:val="20"/>
          <w:lang w:eastAsia="ru-RU" w:bidi="ru-RU"/>
        </w:rPr>
        <w:t>从</w:t>
      </w:r>
      <w:r w:rsidRPr="009B17B0">
        <w:rPr>
          <w:rFonts w:ascii="Times New Roman" w:eastAsia="Times New Roman" w:hAnsi="Times New Roman" w:cs="Times New Roman"/>
          <w:sz w:val="20"/>
          <w:szCs w:val="20"/>
          <w:lang w:eastAsia="ru-RU" w:bidi="ru-RU"/>
        </w:rPr>
        <w:t xml:space="preserve"> («от»), предлог </w:t>
      </w:r>
      <w:r w:rsidRPr="009B17B0">
        <w:rPr>
          <w:rFonts w:ascii="SimSun" w:eastAsia="SimSun" w:hAnsi="SimSun" w:cs="SimSun" w:hint="eastAsia"/>
          <w:sz w:val="20"/>
          <w:szCs w:val="20"/>
          <w:lang w:eastAsia="ru-RU" w:bidi="ru-RU"/>
        </w:rPr>
        <w:t>给</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предложную конструкцию, отвечающую на вопросы «кому?», «чему?»;</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предлоги </w:t>
      </w:r>
      <w:r w:rsidRPr="009B17B0">
        <w:rPr>
          <w:rFonts w:ascii="MS Gothic" w:eastAsia="Times New Roman" w:hAnsi="MS Gothic" w:cs="MS Gothic"/>
          <w:sz w:val="20"/>
          <w:szCs w:val="20"/>
          <w:lang w:eastAsia="ru-RU" w:bidi="ru-RU"/>
        </w:rPr>
        <w:t>向</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往</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и предложные конструкции, вводящие направление действия;</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 </w:t>
      </w:r>
      <w:r w:rsidRPr="009B17B0">
        <w:rPr>
          <w:rFonts w:ascii="SimSun" w:eastAsia="SimSun" w:hAnsi="SimSun" w:cs="SimSun" w:hint="eastAsia"/>
          <w:sz w:val="20"/>
          <w:szCs w:val="20"/>
          <w:lang w:eastAsia="ru-RU" w:bidi="ru-RU"/>
        </w:rPr>
        <w:t>为</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предложную конструкцию, уточняющую адресата или цель действия;</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числительные </w:t>
      </w:r>
      <w:r w:rsidRPr="009B17B0">
        <w:rPr>
          <w:rFonts w:ascii="Times New Roman" w:eastAsia="Times New Roman" w:hAnsi="Times New Roman" w:cs="Times New Roman"/>
          <w:i/>
          <w:iCs/>
          <w:sz w:val="20"/>
          <w:szCs w:val="20"/>
          <w:lang w:eastAsia="ru-RU" w:bidi="ru-RU"/>
        </w:rPr>
        <w:t>от 1 до 1000000</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千，百万</w:t>
      </w:r>
      <w:r w:rsidRPr="009B17B0">
        <w:rPr>
          <w:rFonts w:ascii="Times New Roman" w:eastAsia="Times New Roman" w:hAnsi="Times New Roman" w:cs="Times New Roman"/>
          <w:sz w:val="20"/>
          <w:szCs w:val="20"/>
          <w:lang w:eastAsia="ru-RU" w:bidi="ru-RU"/>
        </w:rPr>
        <w:t xml:space="preserve">); числительные </w:t>
      </w:r>
      <w:r w:rsidRPr="009B17B0">
        <w:rPr>
          <w:rFonts w:ascii="MS Gothic" w:eastAsia="Times New Roman" w:hAnsi="MS Gothic" w:cs="MS Gothic"/>
          <w:sz w:val="20"/>
          <w:szCs w:val="20"/>
          <w:lang w:eastAsia="ru-RU" w:bidi="ru-RU"/>
        </w:rPr>
        <w:t>二</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两</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порядковые числительные и префикс </w:t>
      </w:r>
      <w:r w:rsidRPr="009B17B0">
        <w:rPr>
          <w:rFonts w:ascii="MS Gothic" w:eastAsia="Times New Roman" w:hAnsi="MS Gothic" w:cs="MS Gothic"/>
          <w:sz w:val="20"/>
          <w:szCs w:val="20"/>
          <w:lang w:eastAsia="ru-RU" w:bidi="ru-RU"/>
        </w:rPr>
        <w:t>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счётные слова (классификаторы) (</w:t>
      </w:r>
      <w:r w:rsidRPr="009B17B0">
        <w:rPr>
          <w:rFonts w:ascii="MS Gothic" w:eastAsia="Times New Roman" w:hAnsi="MS Gothic" w:cs="MS Gothic"/>
          <w:sz w:val="20"/>
          <w:szCs w:val="20"/>
          <w:lang w:eastAsia="ru-RU" w:bidi="ru-RU"/>
        </w:rPr>
        <w:t>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种</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 xml:space="preserve">и др.), универсальное счётное слово </w:t>
      </w:r>
      <w:r w:rsidRPr="009B17B0">
        <w:rPr>
          <w:rFonts w:ascii="MS Gothic" w:eastAsia="Times New Roman" w:hAnsi="MS Gothic" w:cs="MS Gothic"/>
          <w:sz w:val="20"/>
          <w:szCs w:val="20"/>
          <w:lang w:eastAsia="ru-RU" w:bidi="ru-RU"/>
        </w:rPr>
        <w:t>个</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счётное слово неопределённого множества (</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些</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вопросительную частицу </w:t>
      </w:r>
      <w:r w:rsidRPr="009B17B0">
        <w:rPr>
          <w:rFonts w:ascii="SimSun" w:eastAsia="SimSun" w:hAnsi="SimSun" w:cs="SimSun" w:hint="eastAsia"/>
          <w:sz w:val="20"/>
          <w:szCs w:val="20"/>
          <w:lang w:eastAsia="ru-RU" w:bidi="ru-RU"/>
        </w:rPr>
        <w:t>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модальную частицу </w:t>
      </w:r>
      <w:r w:rsidRPr="009B17B0">
        <w:rPr>
          <w:rFonts w:ascii="MS Gothic" w:eastAsia="Times New Roman" w:hAnsi="MS Gothic" w:cs="MS Gothic"/>
          <w:sz w:val="20"/>
          <w:szCs w:val="20"/>
          <w:lang w:eastAsia="ru-RU" w:bidi="ru-RU"/>
        </w:rPr>
        <w:t xml:space="preserve">呢 </w:t>
      </w:r>
      <w:r w:rsidRPr="009B17B0">
        <w:rPr>
          <w:rFonts w:ascii="Times New Roman" w:eastAsia="Times New Roman" w:hAnsi="Times New Roman" w:cs="Times New Roman"/>
          <w:sz w:val="20"/>
          <w:szCs w:val="20"/>
          <w:lang w:eastAsia="ru-RU" w:bidi="ru-RU"/>
        </w:rPr>
        <w:t>для формирования неполного вопроса;</w:t>
      </w:r>
    </w:p>
    <w:p w:rsidR="009B17B0" w:rsidRPr="009B17B0" w:rsidRDefault="009B17B0" w:rsidP="009B17B0">
      <w:pPr>
        <w:widowControl w:val="0"/>
        <w:numPr>
          <w:ilvl w:val="0"/>
          <w:numId w:val="366"/>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модальную частицу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частицу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sz w:val="20"/>
          <w:szCs w:val="20"/>
          <w:lang w:eastAsia="ru-RU" w:bidi="ru-RU"/>
        </w:rPr>
        <w:t>в побудительных предложениях;</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модальную частицу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sz w:val="20"/>
          <w:szCs w:val="20"/>
          <w:lang w:eastAsia="ru-RU" w:bidi="ru-RU"/>
        </w:rPr>
        <w:t>для выражения неопределённости или предположения;</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суффиксы </w:t>
      </w:r>
      <w:r w:rsidRPr="009B17B0">
        <w:rPr>
          <w:rFonts w:ascii="MS Gothic" w:eastAsia="Times New Roman" w:hAnsi="MS Gothic" w:cs="MS Gothic"/>
          <w:sz w:val="20"/>
          <w:szCs w:val="20"/>
          <w:lang w:eastAsia="ru-RU" w:bidi="ru-RU"/>
        </w:rPr>
        <w:t xml:space="preserve">了 </w:t>
      </w:r>
      <w:r w:rsidRPr="009B17B0">
        <w:rPr>
          <w:rFonts w:ascii="Times New Roman" w:eastAsia="Times New Roman" w:hAnsi="Times New Roman" w:cs="Times New Roman"/>
          <w:sz w:val="20"/>
          <w:szCs w:val="20"/>
          <w:lang w:eastAsia="ru-RU" w:bidi="ru-RU"/>
        </w:rPr>
        <w:t xml:space="preserve">(для обозначения завершенности действия), </w:t>
      </w:r>
      <w:r w:rsidRPr="009B17B0">
        <w:rPr>
          <w:rFonts w:ascii="Microsoft JhengHei" w:eastAsia="Microsoft JhengHei" w:hAnsi="Microsoft JhengHei" w:cs="Microsoft JhengHei" w:hint="eastAsia"/>
          <w:sz w:val="20"/>
          <w:szCs w:val="20"/>
          <w:lang w:eastAsia="ru-RU" w:bidi="ru-RU"/>
        </w:rPr>
        <w:t>过</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着</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междометия (</w:t>
      </w:r>
      <w:r w:rsidRPr="009B17B0">
        <w:rPr>
          <w:rFonts w:ascii="MS Gothic" w:eastAsia="Times New Roman" w:hAnsi="MS Gothic" w:cs="MS Gothic"/>
          <w:sz w:val="20"/>
          <w:szCs w:val="20"/>
          <w:lang w:eastAsia="ru-RU" w:bidi="ru-RU"/>
        </w:rPr>
        <w:t>啊，唉，哦</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и др.,) для выражения чувств и эмоций в соответствии с коммуникативной ситуацией;</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обозначения дат в китайском языке;</w:t>
      </w:r>
    </w:p>
    <w:p w:rsidR="009B17B0" w:rsidRPr="009B17B0" w:rsidRDefault="009B17B0" w:rsidP="009B17B0">
      <w:pPr>
        <w:widowControl w:val="0"/>
        <w:numPr>
          <w:ilvl w:val="0"/>
          <w:numId w:val="366"/>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обозначения дней недели;</w:t>
      </w:r>
    </w:p>
    <w:p w:rsidR="009B17B0" w:rsidRPr="009B17B0" w:rsidRDefault="009B17B0" w:rsidP="009B17B0">
      <w:pPr>
        <w:widowControl w:val="0"/>
        <w:numPr>
          <w:ilvl w:val="0"/>
          <w:numId w:val="366"/>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обозначения точного времени;</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различные способы обозначения количества, в том числе неопределённого количества: счетное слово/наречие (</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点儿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словосочетание </w:t>
      </w:r>
      <w:r w:rsidRPr="009B17B0">
        <w:rPr>
          <w:rFonts w:ascii="MS Gothic" w:eastAsia="Times New Roman" w:hAnsi="MS Gothic" w:cs="MS Gothic"/>
          <w:sz w:val="20"/>
          <w:szCs w:val="20"/>
          <w:lang w:eastAsia="ru-RU" w:bidi="ru-RU"/>
        </w:rPr>
        <w:t>有（一）点儿</w:t>
      </w:r>
      <w:r w:rsidRPr="009B17B0">
        <w:rPr>
          <w:rFonts w:ascii="Times New Roman" w:eastAsia="Times New Roman" w:hAnsi="Times New Roman" w:cs="Times New Roman"/>
          <w:sz w:val="20"/>
          <w:szCs w:val="20"/>
          <w:lang w:eastAsia="ru-RU" w:bidi="ru-RU"/>
        </w:rPr>
        <w:t xml:space="preserve">, отличие от </w:t>
      </w:r>
      <w:r w:rsidRPr="009B17B0">
        <w:rPr>
          <w:rFonts w:ascii="MS Gothic" w:eastAsia="Times New Roman" w:hAnsi="MS Gothic" w:cs="MS Gothic"/>
          <w:sz w:val="20"/>
          <w:szCs w:val="20"/>
          <w:lang w:eastAsia="ru-RU" w:bidi="ru-RU"/>
        </w:rPr>
        <w:t>一点儿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словосочетание </w:t>
      </w:r>
      <w:r w:rsidRPr="009B17B0">
        <w:rPr>
          <w:rFonts w:ascii="MS Gothic" w:eastAsia="Times New Roman" w:hAnsi="MS Gothic" w:cs="MS Gothic"/>
          <w:sz w:val="20"/>
          <w:szCs w:val="20"/>
          <w:lang w:eastAsia="ru-RU" w:bidi="ru-RU"/>
        </w:rPr>
        <w:t xml:space="preserve">一下儿 </w:t>
      </w:r>
      <w:r w:rsidRPr="009B17B0">
        <w:rPr>
          <w:rFonts w:ascii="Times New Roman" w:eastAsia="Times New Roman" w:hAnsi="Times New Roman" w:cs="Times New Roman"/>
          <w:sz w:val="20"/>
          <w:szCs w:val="20"/>
          <w:lang w:eastAsia="ru-RU" w:bidi="ru-RU"/>
        </w:rPr>
        <w:t>с глаголом;</w:t>
      </w:r>
    </w:p>
    <w:p w:rsidR="009B17B0" w:rsidRPr="009B17B0" w:rsidRDefault="009B17B0" w:rsidP="009B17B0">
      <w:pPr>
        <w:widowControl w:val="0"/>
        <w:numPr>
          <w:ilvl w:val="0"/>
          <w:numId w:val="366"/>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обстоятельство времени;</w:t>
      </w:r>
    </w:p>
    <w:p w:rsidR="009B17B0" w:rsidRPr="009B17B0" w:rsidRDefault="009B17B0" w:rsidP="009B17B0">
      <w:pPr>
        <w:widowControl w:val="0"/>
        <w:numPr>
          <w:ilvl w:val="0"/>
          <w:numId w:val="366"/>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оборот </w:t>
      </w:r>
      <w:r w:rsidRPr="009B17B0">
        <w:rPr>
          <w:rFonts w:ascii="MS Gothic" w:eastAsia="Times New Roman" w:hAnsi="MS Gothic" w:cs="MS Gothic"/>
          <w:sz w:val="20"/>
          <w:szCs w:val="20"/>
          <w:lang w:eastAsia="ru-RU" w:bidi="ru-RU"/>
        </w:rPr>
        <w:t>的</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候</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(«во время...»);</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способы выяснения времени с вопросительными словосочетаниями </w:t>
      </w:r>
      <w:r w:rsidRPr="009B17B0">
        <w:rPr>
          <w:rFonts w:ascii="MS Gothic" w:eastAsia="Times New Roman" w:hAnsi="MS Gothic" w:cs="MS Gothic"/>
          <w:sz w:val="20"/>
          <w:szCs w:val="20"/>
          <w:lang w:eastAsia="ru-RU" w:bidi="ru-RU"/>
        </w:rPr>
        <w:t>几点</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什么</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候</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обстоятельство места;</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описания местонахождения, в том числе с помощью локативов (</w:t>
      </w:r>
      <w:r w:rsidRPr="009B17B0">
        <w:rPr>
          <w:rFonts w:ascii="MS Gothic" w:eastAsia="Times New Roman" w:hAnsi="MS Gothic" w:cs="MS Gothic"/>
          <w:sz w:val="20"/>
          <w:szCs w:val="20"/>
          <w:lang w:eastAsia="ru-RU" w:bidi="ru-RU"/>
        </w:rPr>
        <w:t>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上</w:t>
      </w:r>
      <w:r w:rsidRPr="009B17B0">
        <w:rPr>
          <w:rFonts w:ascii="Times New Roman" w:eastAsia="Times New Roman" w:hAnsi="Times New Roman" w:cs="Times New Roman"/>
          <w:sz w:val="18"/>
          <w:szCs w:val="18"/>
          <w:lang w:bidi="en-US"/>
        </w:rPr>
        <w:t xml:space="preserve"> </w:t>
      </w:r>
      <w:r w:rsidRPr="009B17B0">
        <w:rPr>
          <w:rFonts w:ascii="Times New Roman" w:eastAsia="Times New Roman" w:hAnsi="Times New Roman" w:cs="Times New Roman"/>
          <w:sz w:val="20"/>
          <w:szCs w:val="20"/>
          <w:lang w:eastAsia="ru-RU" w:bidi="ru-RU"/>
        </w:rPr>
        <w:t xml:space="preserve">и других) и их сочетания с </w:t>
      </w:r>
      <w:r w:rsidRPr="009B17B0">
        <w:rPr>
          <w:rFonts w:ascii="MS Gothic" w:eastAsia="Times New Roman" w:hAnsi="MS Gothic" w:cs="MS Gothic"/>
          <w:sz w:val="20"/>
          <w:szCs w:val="20"/>
          <w:lang w:eastAsia="ru-RU" w:bidi="ru-RU"/>
        </w:rPr>
        <w:t>面</w:t>
      </w:r>
      <w:r w:rsidRPr="009B17B0">
        <w:rPr>
          <w:rFonts w:ascii="Times New Roman" w:eastAsia="Times New Roman" w:hAnsi="Times New Roman" w:cs="Times New Roman"/>
          <w:sz w:val="20"/>
          <w:szCs w:val="20"/>
          <w:lang w:eastAsia="ru-RU" w:bidi="ru-RU"/>
        </w:rPr>
        <w:t xml:space="preserve"> и </w:t>
      </w:r>
      <w:r w:rsidRPr="009B17B0">
        <w:rPr>
          <w:rFonts w:ascii="SimSun" w:eastAsia="SimSun" w:hAnsi="SimSun" w:cs="SimSun" w:hint="eastAsia"/>
          <w:sz w:val="20"/>
          <w:szCs w:val="20"/>
          <w:lang w:eastAsia="ru-RU" w:bidi="ru-RU"/>
        </w:rPr>
        <w:t>边</w:t>
      </w:r>
      <w:r w:rsidRPr="009B17B0">
        <w:rPr>
          <w:rFonts w:ascii="Times New Roman" w:eastAsia="Times New Roman" w:hAnsi="Times New Roman" w:cs="Times New Roman"/>
          <w:sz w:val="20"/>
          <w:szCs w:val="20"/>
          <w:lang w:eastAsia="ru-RU" w:bidi="ru-RU"/>
        </w:rPr>
        <w:t xml:space="preserve">, послелоги со значением места </w:t>
      </w:r>
      <w:r w:rsidRPr="009B17B0">
        <w:rPr>
          <w:rFonts w:ascii="Times New Roman" w:eastAsia="Times New Roman" w:hAnsi="Times New Roman" w:cs="Times New Roman"/>
          <w:sz w:val="20"/>
          <w:szCs w:val="20"/>
          <w:lang w:bidi="en-US"/>
        </w:rPr>
        <w:t>(</w:t>
      </w:r>
      <w:r w:rsidRPr="009B17B0">
        <w:rPr>
          <w:rFonts w:ascii="MS Gothic" w:eastAsia="Times New Roman" w:hAnsi="MS Gothic" w:cs="MS Gothic"/>
          <w:sz w:val="20"/>
          <w:szCs w:val="20"/>
          <w:lang w:eastAsia="ru-RU" w:bidi="ru-RU"/>
        </w:rPr>
        <w:t>上面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下面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左</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右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обозначение местоположения с помощью </w:t>
      </w:r>
      <w:r w:rsidRPr="009B17B0">
        <w:rPr>
          <w:rFonts w:ascii="MS Gothic" w:eastAsia="Times New Roman" w:hAnsi="MS Gothic" w:cs="MS Gothic"/>
          <w:sz w:val="20"/>
          <w:szCs w:val="20"/>
          <w:lang w:eastAsia="ru-RU" w:bidi="ru-RU"/>
        </w:rPr>
        <w:t>在</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 xml:space="preserve">в сочетании с личными местоимениями </w:t>
      </w:r>
      <w:r w:rsidRPr="009B17B0">
        <w:rPr>
          <w:rFonts w:ascii="Microsoft JhengHei" w:eastAsia="Microsoft JhengHei" w:hAnsi="Microsoft JhengHei" w:cs="Microsoft JhengHei" w:hint="eastAsia"/>
          <w:sz w:val="20"/>
          <w:szCs w:val="20"/>
          <w:lang w:eastAsia="ru-RU" w:bidi="ru-RU"/>
        </w:rPr>
        <w:t>这儿</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那儿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словосочетание </w:t>
      </w:r>
      <w:r w:rsidRPr="009B17B0">
        <w:rPr>
          <w:rFonts w:ascii="MS Gothic" w:eastAsia="Times New Roman" w:hAnsi="MS Gothic" w:cs="MS Gothic"/>
          <w:sz w:val="20"/>
          <w:szCs w:val="20"/>
          <w:lang w:eastAsia="ru-RU" w:bidi="ru-RU"/>
        </w:rPr>
        <w:t>住在</w:t>
      </w:r>
      <w:r w:rsidRPr="009B17B0">
        <w:rPr>
          <w:rFonts w:ascii="Times New Roman" w:eastAsia="Times New Roman" w:hAnsi="Times New Roman" w:cs="Times New Roman"/>
          <w:sz w:val="18"/>
          <w:szCs w:val="18"/>
          <w:lang w:bidi="en-US"/>
        </w:rPr>
        <w:t xml:space="preserve"> </w:t>
      </w:r>
      <w:r w:rsidRPr="009B17B0">
        <w:rPr>
          <w:rFonts w:ascii="Times New Roman" w:eastAsia="Times New Roman" w:hAnsi="Times New Roman" w:cs="Times New Roman"/>
          <w:sz w:val="20"/>
          <w:szCs w:val="20"/>
          <w:lang w:eastAsia="ru-RU" w:bidi="ru-RU"/>
        </w:rPr>
        <w:t>в сочетании с существительным со</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значением места;</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обозначение местонахождения/наличия с помощью глагола-связки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tabs>
          <w:tab w:val="left" w:leader="dot" w:pos="2064"/>
          <w:tab w:val="left" w:leader="dot" w:pos="2813"/>
          <w:tab w:val="left" w:leader="dot" w:pos="3727"/>
          <w:tab w:val="left" w:leader="dot" w:pos="4680"/>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fldChar w:fldCharType="begin"/>
      </w:r>
      <w:r w:rsidRPr="009B17B0">
        <w:rPr>
          <w:rFonts w:ascii="Times New Roman" w:eastAsia="Times New Roman" w:hAnsi="Times New Roman" w:cs="Times New Roman"/>
          <w:sz w:val="20"/>
          <w:szCs w:val="20"/>
          <w:lang w:eastAsia="ru-RU" w:bidi="ru-RU"/>
        </w:rPr>
        <w:instrText xml:space="preserve"> TOC \o "1-5" \h \z </w:instrText>
      </w:r>
      <w:r w:rsidRPr="009B17B0">
        <w:rPr>
          <w:rFonts w:ascii="Times New Roman" w:eastAsia="Times New Roman" w:hAnsi="Times New Roman" w:cs="Times New Roman"/>
          <w:sz w:val="20"/>
          <w:szCs w:val="20"/>
          <w:lang w:eastAsia="ru-RU" w:bidi="ru-RU"/>
        </w:rPr>
        <w:fldChar w:fldCharType="separate"/>
      </w:r>
      <w:r w:rsidRPr="009B17B0">
        <w:rPr>
          <w:rFonts w:ascii="Times New Roman" w:eastAsia="Times New Roman" w:hAnsi="Times New Roman" w:cs="Times New Roman"/>
          <w:sz w:val="20"/>
          <w:szCs w:val="20"/>
          <w:lang w:eastAsia="ru-RU" w:bidi="ru-RU"/>
        </w:rPr>
        <w:t xml:space="preserve">конструкции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也不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союзная конструкция </w:t>
      </w:r>
      <w:r w:rsidRPr="009B17B0">
        <w:rPr>
          <w:rFonts w:ascii="MS Gothic" w:eastAsia="Times New Roman" w:hAnsi="MS Gothic" w:cs="MS Gothic"/>
          <w:sz w:val="20"/>
          <w:szCs w:val="20"/>
          <w:lang w:eastAsia="ru-RU" w:bidi="ru-RU"/>
        </w:rPr>
        <w:t>因</w:t>
      </w:r>
      <w:r w:rsidRPr="009B17B0">
        <w:rPr>
          <w:rFonts w:ascii="Microsoft JhengHei" w:eastAsia="Microsoft JhengHei" w:hAnsi="Microsoft JhengHei" w:cs="Microsoft JhengHei" w:hint="eastAsia"/>
          <w:sz w:val="20"/>
          <w:szCs w:val="20"/>
          <w:lang w:eastAsia="ru-RU" w:bidi="ru-RU"/>
        </w:rPr>
        <w:t>为</w:t>
      </w:r>
      <w:r w:rsidRPr="009B17B0">
        <w:rPr>
          <w:rFonts w:ascii="Times New Roman" w:eastAsia="Times New Roman" w:hAnsi="Times New Roman" w:cs="Times New Roman"/>
          <w:sz w:val="20"/>
          <w:szCs w:val="20"/>
          <w:lang w:eastAsia="ru-RU" w:bidi="ru-RU"/>
        </w:rPr>
        <w:t>……, (</w:t>
      </w:r>
      <w:r w:rsidRPr="009B17B0">
        <w:rPr>
          <w:rFonts w:ascii="MS Gothic" w:eastAsia="Times New Roman" w:hAnsi="MS Gothic" w:cs="MS Gothic"/>
          <w:sz w:val="20"/>
          <w:szCs w:val="20"/>
          <w:lang w:eastAsia="ru-RU" w:bidi="ru-RU"/>
        </w:rPr>
        <w:t>所以</w:t>
      </w:r>
      <w:r w:rsidRPr="009B17B0">
        <w:rPr>
          <w:rFonts w:ascii="Times New Roman" w:eastAsia="Times New Roman" w:hAnsi="Times New Roman" w:cs="Times New Roman"/>
          <w:sz w:val="20"/>
          <w:szCs w:val="20"/>
          <w:lang w:eastAsia="ru-RU" w:bidi="ru-RU"/>
        </w:rPr>
        <w:t>……), оформляющая причинно-следственную связь;</w:t>
      </w:r>
    </w:p>
    <w:p w:rsidR="009B17B0" w:rsidRPr="009B17B0" w:rsidRDefault="009B17B0" w:rsidP="009B17B0">
      <w:pPr>
        <w:widowControl w:val="0"/>
        <w:numPr>
          <w:ilvl w:val="0"/>
          <w:numId w:val="366"/>
        </w:numPr>
        <w:tabs>
          <w:tab w:val="left" w:leader="dot" w:pos="6163"/>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сложное предложение условия с конструкцией </w:t>
      </w:r>
      <w:r w:rsidRPr="009B17B0">
        <w:rPr>
          <w:rFonts w:ascii="MS Gothic" w:eastAsia="Times New Roman" w:hAnsi="MS Gothic" w:cs="MS Gothic"/>
          <w:sz w:val="20"/>
          <w:szCs w:val="20"/>
          <w:lang w:eastAsia="ru-RU" w:bidi="ru-RU"/>
        </w:rPr>
        <w:t>如果</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就</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sz w:val="20"/>
          <w:szCs w:val="20"/>
          <w:lang w:eastAsia="ru-RU" w:bidi="ru-RU"/>
        </w:rPr>
        <w:fldChar w:fldCharType="end"/>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сложное предложение условия с союзом </w:t>
      </w:r>
      <w:r w:rsidRPr="009B17B0">
        <w:rPr>
          <w:rFonts w:ascii="MS Gothic" w:eastAsia="Times New Roman" w:hAnsi="MS Gothic" w:cs="MS Gothic"/>
          <w:sz w:val="20"/>
          <w:szCs w:val="20"/>
          <w:lang w:eastAsia="ru-RU" w:bidi="ru-RU"/>
        </w:rPr>
        <w:t>要是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конструкции </w:t>
      </w:r>
      <w:r w:rsidRPr="009B17B0">
        <w:rPr>
          <w:rFonts w:ascii="MS Gothic" w:eastAsia="Times New Roman" w:hAnsi="MS Gothic" w:cs="MS Gothic"/>
          <w:sz w:val="20"/>
          <w:szCs w:val="20"/>
          <w:lang w:eastAsia="ru-RU" w:bidi="ru-RU"/>
        </w:rPr>
        <w:t>就要</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从</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到</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конструкцию сравнения с предлогом </w:t>
      </w:r>
      <w:r w:rsidRPr="009B17B0">
        <w:rPr>
          <w:rFonts w:ascii="MS Gothic" w:eastAsia="Times New Roman" w:hAnsi="MS Gothic" w:cs="MS Gothic"/>
          <w:sz w:val="20"/>
          <w:szCs w:val="20"/>
          <w:lang w:eastAsia="ru-RU" w:bidi="ru-RU"/>
        </w:rPr>
        <w:t xml:space="preserve">比 </w:t>
      </w:r>
      <w:r w:rsidRPr="009B17B0">
        <w:rPr>
          <w:rFonts w:ascii="Times New Roman" w:eastAsia="Times New Roman" w:hAnsi="Times New Roman" w:cs="Times New Roman"/>
          <w:sz w:val="20"/>
          <w:szCs w:val="20"/>
          <w:lang w:eastAsia="ru-RU" w:bidi="ru-RU"/>
        </w:rPr>
        <w:t>и ее отрицательную форму (</w:t>
      </w:r>
      <w:r w:rsidRPr="009B17B0">
        <w:rPr>
          <w:rFonts w:ascii="MS Gothic" w:eastAsia="Times New Roman" w:hAnsi="MS Gothic" w:cs="MS Gothic"/>
          <w:sz w:val="20"/>
          <w:szCs w:val="20"/>
          <w:lang w:eastAsia="ru-RU" w:bidi="ru-RU"/>
        </w:rPr>
        <w:t>没有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конструкцию сравнения с предлогом</w:t>
      </w:r>
      <w:r w:rsidRPr="009B17B0">
        <w:rPr>
          <w:rFonts w:ascii="Times New Roman" w:eastAsia="Times New Roman" w:hAnsi="Times New Roman" w:cs="Times New Roman"/>
          <w:sz w:val="18"/>
          <w:szCs w:val="18"/>
          <w:lang w:eastAsia="ru-RU" w:bidi="ru-RU"/>
        </w:rPr>
        <w:t xml:space="preserve"> </w:t>
      </w:r>
      <w:r w:rsidRPr="009B17B0">
        <w:rPr>
          <w:rFonts w:ascii="MS Gothic" w:eastAsia="Times New Roman" w:hAnsi="MS Gothic" w:cs="MS Gothic"/>
          <w:sz w:val="20"/>
          <w:szCs w:val="20"/>
          <w:lang w:eastAsia="ru-RU" w:bidi="ru-RU"/>
        </w:rPr>
        <w:t xml:space="preserve">比 </w:t>
      </w:r>
      <w:r w:rsidRPr="009B17B0">
        <w:rPr>
          <w:rFonts w:ascii="Times New Roman" w:eastAsia="Times New Roman" w:hAnsi="Times New Roman" w:cs="Times New Roman"/>
          <w:i/>
          <w:iCs/>
          <w:sz w:val="20"/>
          <w:szCs w:val="20"/>
          <w:lang w:eastAsia="ru-RU" w:bidi="ru-RU"/>
        </w:rPr>
        <w:t>и словосочетаниями</w:t>
      </w:r>
      <w:r w:rsidRPr="009B17B0">
        <w:rPr>
          <w:rFonts w:ascii="Times New Roman" w:eastAsia="Times New Roman" w:hAnsi="Times New Roman" w:cs="Times New Roman"/>
          <w:sz w:val="18"/>
          <w:szCs w:val="18"/>
          <w:lang w:eastAsia="ru-RU" w:bidi="ru-RU"/>
        </w:rPr>
        <w:t xml:space="preserve"> </w:t>
      </w:r>
      <w:r w:rsidRPr="009B17B0">
        <w:rPr>
          <w:rFonts w:ascii="MS Gothic" w:eastAsia="Times New Roman" w:hAnsi="MS Gothic" w:cs="MS Gothic"/>
          <w:sz w:val="20"/>
          <w:szCs w:val="20"/>
          <w:lang w:eastAsia="ru-RU" w:bidi="ru-RU"/>
        </w:rPr>
        <w:t>得多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（一）点（儿）</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一些（些）</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конструкцию сравнения с предлогом</w:t>
      </w:r>
      <w:r w:rsidRPr="009B17B0">
        <w:rPr>
          <w:rFonts w:ascii="Times New Roman" w:eastAsia="Times New Roman" w:hAnsi="Times New Roman" w:cs="Times New Roman"/>
          <w:sz w:val="18"/>
          <w:szCs w:val="18"/>
          <w:lang w:eastAsia="ru-RU" w:bidi="ru-RU"/>
        </w:rPr>
        <w:t xml:space="preserve"> </w:t>
      </w:r>
      <w:r w:rsidRPr="009B17B0">
        <w:rPr>
          <w:rFonts w:ascii="MS Gothic" w:eastAsia="Times New Roman" w:hAnsi="MS Gothic" w:cs="MS Gothic"/>
          <w:sz w:val="20"/>
          <w:szCs w:val="20"/>
          <w:lang w:eastAsia="ru-RU" w:bidi="ru-RU"/>
        </w:rPr>
        <w:t xml:space="preserve">比 </w:t>
      </w:r>
      <w:r w:rsidRPr="009B17B0">
        <w:rPr>
          <w:rFonts w:ascii="Times New Roman" w:eastAsia="Times New Roman" w:hAnsi="Times New Roman" w:cs="Times New Roman"/>
          <w:i/>
          <w:iCs/>
          <w:sz w:val="20"/>
          <w:szCs w:val="20"/>
          <w:lang w:eastAsia="ru-RU" w:bidi="ru-RU"/>
        </w:rPr>
        <w:t>и указанием количественной разницы</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tabs>
          <w:tab w:val="left" w:leader="dot" w:pos="3727"/>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сравнительную конструкцию </w:t>
      </w:r>
      <w:r w:rsidRPr="009B17B0">
        <w:rPr>
          <w:rFonts w:ascii="MS Gothic" w:eastAsia="Times New Roman" w:hAnsi="MS Gothic" w:cs="MS Gothic"/>
          <w:sz w:val="20"/>
          <w:szCs w:val="20"/>
          <w:lang w:eastAsia="ru-RU" w:bidi="ru-RU"/>
        </w:rPr>
        <w:t>比</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 xml:space="preserve">更 </w:t>
      </w:r>
      <w:r w:rsidRPr="009B17B0">
        <w:rPr>
          <w:rFonts w:ascii="Times New Roman" w:eastAsia="Times New Roman" w:hAnsi="Times New Roman" w:cs="Times New Roman"/>
          <w:sz w:val="20"/>
          <w:szCs w:val="20"/>
          <w:lang w:eastAsia="ru-RU" w:bidi="ru-RU"/>
        </w:rPr>
        <w:t>+ прилагательное;</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конструкции уподобления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Microsoft JhengHei" w:eastAsia="Microsoft JhengHei" w:hAnsi="Microsoft JhengHei" w:cs="Microsoft JhengHei" w:hint="eastAsia"/>
          <w:sz w:val="20"/>
          <w:szCs w:val="20"/>
          <w:lang w:eastAsia="ru-RU" w:bidi="ru-RU"/>
        </w:rPr>
        <w:t>样</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SimSun" w:eastAsia="SimSun" w:hAnsi="SimSun" w:cs="SimSun" w:hint="eastAsia"/>
          <w:sz w:val="20"/>
          <w:szCs w:val="20"/>
          <w:lang w:eastAsia="ru-RU" w:bidi="ru-RU"/>
        </w:rPr>
        <w:t>样</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прилагательное;</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предлогом </w:t>
      </w:r>
      <w:r w:rsidRPr="009B17B0">
        <w:rPr>
          <w:rFonts w:ascii="MS Gothic" w:eastAsia="Times New Roman" w:hAnsi="MS Gothic" w:cs="MS Gothic"/>
          <w:sz w:val="20"/>
          <w:szCs w:val="20"/>
          <w:lang w:eastAsia="ru-RU" w:bidi="ru-RU"/>
        </w:rPr>
        <w:t xml:space="preserve">把 </w:t>
      </w:r>
      <w:r w:rsidRPr="009B17B0">
        <w:rPr>
          <w:rFonts w:ascii="Times New Roman" w:eastAsia="Times New Roman" w:hAnsi="Times New Roman" w:cs="Times New Roman"/>
          <w:sz w:val="20"/>
          <w:szCs w:val="20"/>
          <w:lang w:eastAsia="ru-RU" w:bidi="ru-RU"/>
        </w:rPr>
        <w:t>и инверсию прямого дополнения;</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предлогом </w:t>
      </w:r>
      <w:r w:rsidRPr="009B17B0">
        <w:rPr>
          <w:rFonts w:ascii="MS Gothic" w:eastAsia="Times New Roman" w:hAnsi="MS Gothic" w:cs="MS Gothic"/>
          <w:sz w:val="20"/>
          <w:szCs w:val="20"/>
          <w:lang w:eastAsia="ru-RU" w:bidi="ru-RU"/>
        </w:rPr>
        <w:t xml:space="preserve">把 </w:t>
      </w:r>
      <w:r w:rsidRPr="009B17B0">
        <w:rPr>
          <w:rFonts w:ascii="Times New Roman" w:eastAsia="Times New Roman" w:hAnsi="Times New Roman" w:cs="Times New Roman"/>
          <w:sz w:val="20"/>
          <w:szCs w:val="20"/>
          <w:lang w:eastAsia="ru-RU" w:bidi="ru-RU"/>
        </w:rPr>
        <w:t>и конструкцией «</w:t>
      </w:r>
      <w:r w:rsidRPr="009B17B0">
        <w:rPr>
          <w:rFonts w:ascii="MS Gothic" w:eastAsia="Times New Roman" w:hAnsi="MS Gothic" w:cs="MS Gothic"/>
          <w:sz w:val="20"/>
          <w:szCs w:val="20"/>
          <w:lang w:eastAsia="ru-RU" w:bidi="ru-RU"/>
        </w:rPr>
        <w:t>在</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 существительное/местоимение/имя собственное + локатив»;</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усилительную конструкцию</w:t>
      </w:r>
      <w:r w:rsidRPr="009B17B0">
        <w:rPr>
          <w:rFonts w:ascii="Times New Roman" w:eastAsia="Times New Roman" w:hAnsi="Times New Roman" w:cs="Times New Roman"/>
          <w:sz w:val="18"/>
          <w:szCs w:val="18"/>
          <w:lang w:eastAsia="ru-RU" w:bidi="ru-RU"/>
        </w:rPr>
        <w:t xml:space="preserve"> </w:t>
      </w:r>
      <w:r w:rsidRPr="009B17B0">
        <w:rPr>
          <w:rFonts w:ascii="MS Gothic" w:eastAsia="Times New Roman" w:hAnsi="MS Gothic" w:cs="MS Gothic"/>
          <w:sz w:val="20"/>
          <w:szCs w:val="20"/>
          <w:lang w:eastAsia="ru-RU" w:bidi="ru-RU"/>
        </w:rPr>
        <w:t>越</w:t>
      </w:r>
      <w:r w:rsidRPr="009B17B0">
        <w:rPr>
          <w:rFonts w:ascii="Times New Roman" w:eastAsia="Times New Roman" w:hAnsi="Times New Roman" w:cs="Times New Roman"/>
          <w:sz w:val="20"/>
          <w:szCs w:val="20"/>
          <w:lang w:eastAsia="ru-RU" w:bidi="ru-RU"/>
        </w:rPr>
        <w:t xml:space="preserve"> A </w:t>
      </w:r>
      <w:r w:rsidRPr="009B17B0">
        <w:rPr>
          <w:rFonts w:ascii="MS Gothic" w:eastAsia="Times New Roman" w:hAnsi="MS Gothic" w:cs="MS Gothic"/>
          <w:sz w:val="20"/>
          <w:szCs w:val="20"/>
          <w:lang w:eastAsia="ru-RU" w:bidi="ru-RU"/>
        </w:rPr>
        <w:t>越</w:t>
      </w:r>
      <w:r w:rsidRPr="009B17B0">
        <w:rPr>
          <w:rFonts w:ascii="Times New Roman" w:eastAsia="Times New Roman" w:hAnsi="Times New Roman" w:cs="Times New Roman"/>
          <w:sz w:val="20"/>
          <w:szCs w:val="20"/>
          <w:lang w:eastAsia="ru-RU" w:bidi="ru-RU"/>
        </w:rPr>
        <w:t xml:space="preserve"> B;</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конструкцию «</w:t>
      </w:r>
      <w:r w:rsidRPr="009B17B0">
        <w:rPr>
          <w:rFonts w:ascii="MS Gothic" w:eastAsia="Times New Roman" w:hAnsi="MS Gothic" w:cs="MS Gothic"/>
          <w:sz w:val="20"/>
          <w:szCs w:val="20"/>
          <w:lang w:eastAsia="ru-RU" w:bidi="ru-RU"/>
        </w:rPr>
        <w:t>越来越</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i/>
          <w:iCs/>
          <w:sz w:val="20"/>
          <w:szCs w:val="20"/>
          <w:lang w:eastAsia="ru-RU" w:bidi="ru-RU"/>
        </w:rPr>
        <w:t>+ прилагательное/глагол»</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tabs>
          <w:tab w:val="left" w:leader="dot" w:pos="4200"/>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выделительную конструкцию «</w:t>
      </w:r>
      <w:r w:rsidRPr="009B17B0">
        <w:rPr>
          <w:rFonts w:ascii="MS Gothic" w:eastAsia="Times New Roman" w:hAnsi="MS Gothic" w:cs="MS Gothic"/>
          <w:sz w:val="20"/>
          <w:szCs w:val="20"/>
          <w:lang w:eastAsia="ru-RU" w:bidi="ru-RU"/>
        </w:rPr>
        <w:t>不是</w:t>
      </w:r>
      <w:r w:rsidRPr="009B17B0">
        <w:rPr>
          <w:rFonts w:ascii="Times New Roman" w:eastAsia="Times New Roman" w:hAnsi="Times New Roman" w:cs="Times New Roman"/>
          <w:sz w:val="20"/>
          <w:szCs w:val="20"/>
          <w:lang w:eastAsia="ru-RU" w:bidi="ru-RU"/>
        </w:rPr>
        <w:t>……</w:t>
      </w:r>
      <w:r w:rsidRPr="009B17B0">
        <w:rPr>
          <w:rFonts w:ascii="Microsoft JhengHei" w:eastAsia="Microsoft JhengHei" w:hAnsi="Microsoft JhengHei" w:cs="Microsoft JhengHei" w:hint="eastAsia"/>
          <w:sz w:val="20"/>
          <w:szCs w:val="20"/>
          <w:lang w:eastAsia="ru-RU" w:bidi="ru-RU"/>
        </w:rPr>
        <w:t>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дополнительные элементы результата, степени или образа </w:t>
      </w:r>
      <w:r w:rsidRPr="009B17B0">
        <w:rPr>
          <w:rFonts w:ascii="Times New Roman" w:eastAsia="Times New Roman" w:hAnsi="Times New Roman" w:cs="Times New Roman"/>
          <w:sz w:val="20"/>
          <w:szCs w:val="20"/>
          <w:lang w:eastAsia="ru-RU" w:bidi="ru-RU"/>
        </w:rPr>
        <w:lastRenderedPageBreak/>
        <w:t xml:space="preserve">действия со специальным инфиксом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дополнение цели;</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дополнительный элемент и результативные морфемы (</w:t>
      </w:r>
      <w:r w:rsidRPr="009B17B0">
        <w:rPr>
          <w:rFonts w:ascii="MS Gothic" w:eastAsia="Times New Roman" w:hAnsi="MS Gothic" w:cs="MS Gothic"/>
          <w:sz w:val="20"/>
          <w:szCs w:val="20"/>
          <w:lang w:eastAsia="ru-RU" w:bidi="ru-RU"/>
        </w:rPr>
        <w:t xml:space="preserve">完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дополнение длительности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результативные глаголы (и др.);</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простые модификаторы направления </w:t>
      </w:r>
      <w:r w:rsidRPr="009B17B0">
        <w:rPr>
          <w:rFonts w:ascii="MS Gothic" w:eastAsia="Times New Roman" w:hAnsi="MS Gothic" w:cs="MS Gothic"/>
          <w:sz w:val="20"/>
          <w:szCs w:val="20"/>
          <w:lang w:eastAsia="ru-RU" w:bidi="ru-RU"/>
        </w:rPr>
        <w:t>去</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来</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сложные модификаторы направления (</w:t>
      </w:r>
      <w:r w:rsidRPr="009B17B0">
        <w:rPr>
          <w:rFonts w:ascii="MS Gothic" w:eastAsia="Times New Roman" w:hAnsi="MS Gothic" w:cs="MS Gothic"/>
          <w:sz w:val="20"/>
          <w:szCs w:val="20"/>
          <w:lang w:eastAsia="ru-RU" w:bidi="ru-RU"/>
        </w:rPr>
        <w:t>起来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回来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回去</w:t>
      </w:r>
      <w:r w:rsidRPr="009B17B0">
        <w:rPr>
          <w:rFonts w:ascii="Times New Roman" w:eastAsia="Times New Roman" w:hAnsi="Times New Roman" w:cs="Times New Roman"/>
          <w:sz w:val="18"/>
          <w:szCs w:val="18"/>
          <w:lang w:bidi="en-US"/>
        </w:rPr>
        <w:t xml:space="preserve"> </w:t>
      </w:r>
      <w:r w:rsidRPr="009B17B0">
        <w:rPr>
          <w:rFonts w:ascii="Times New Roman" w:eastAsia="Times New Roman" w:hAnsi="Times New Roman" w:cs="Times New Roman"/>
          <w:i/>
          <w:iCs/>
          <w:sz w:val="20"/>
          <w:szCs w:val="20"/>
          <w:lang w:eastAsia="ru-RU" w:bidi="ru-RU"/>
        </w:rPr>
        <w:t>и т. д.) и их использование с глагольно-объектными словосочетаниями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прямую и косвенную речь;</w:t>
      </w:r>
    </w:p>
    <w:p w:rsidR="009B17B0" w:rsidRPr="009B17B0" w:rsidRDefault="009B17B0" w:rsidP="009B17B0">
      <w:pPr>
        <w:widowControl w:val="0"/>
        <w:numPr>
          <w:ilvl w:val="0"/>
          <w:numId w:val="3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некоторые идиомы сообразно коммуникативной ситуации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92"/>
        </w:numPr>
        <w:tabs>
          <w:tab w:val="left" w:pos="483"/>
        </w:tabs>
        <w:spacing w:after="0" w:line="240"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социокультурными знаниями и умениями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rsidR="009B17B0" w:rsidRPr="009B17B0" w:rsidRDefault="009B17B0" w:rsidP="009B17B0">
      <w:pPr>
        <w:widowControl w:val="0"/>
        <w:numPr>
          <w:ilvl w:val="0"/>
          <w:numId w:val="36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родную страну и культуру на китайском языке;</w:t>
      </w:r>
    </w:p>
    <w:p w:rsidR="009B17B0" w:rsidRPr="009B17B0" w:rsidRDefault="009B17B0" w:rsidP="009B17B0">
      <w:pPr>
        <w:widowControl w:val="0"/>
        <w:numPr>
          <w:ilvl w:val="0"/>
          <w:numId w:val="36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9B17B0" w:rsidRPr="009B17B0" w:rsidRDefault="009B17B0" w:rsidP="009B17B0">
      <w:pPr>
        <w:widowControl w:val="0"/>
        <w:numPr>
          <w:ilvl w:val="0"/>
          <w:numId w:val="36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социокультурные реалии при чтении и аудировании в рамках изученного материала;</w:t>
      </w:r>
    </w:p>
    <w:p w:rsidR="009B17B0" w:rsidRPr="009B17B0" w:rsidRDefault="009B17B0" w:rsidP="009B17B0">
      <w:pPr>
        <w:widowControl w:val="0"/>
        <w:numPr>
          <w:ilvl w:val="0"/>
          <w:numId w:val="36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речевой этикет в ситуациях формального и неформального общения в рамках изученных тем;</w:t>
      </w:r>
    </w:p>
    <w:p w:rsidR="009B17B0" w:rsidRPr="009B17B0" w:rsidRDefault="009B17B0" w:rsidP="009B17B0">
      <w:pPr>
        <w:widowControl w:val="0"/>
        <w:numPr>
          <w:ilvl w:val="0"/>
          <w:numId w:val="36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России в ситуациях повседневного общения на китайском языке;</w:t>
      </w:r>
    </w:p>
    <w:p w:rsidR="009B17B0" w:rsidRPr="009B17B0" w:rsidRDefault="009B17B0" w:rsidP="009B17B0">
      <w:pPr>
        <w:widowControl w:val="0"/>
        <w:numPr>
          <w:ilvl w:val="0"/>
          <w:numId w:val="36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rsidR="009B17B0" w:rsidRPr="009B17B0" w:rsidRDefault="009B17B0" w:rsidP="009B17B0">
      <w:pPr>
        <w:widowControl w:val="0"/>
        <w:numPr>
          <w:ilvl w:val="0"/>
          <w:numId w:val="92"/>
        </w:numPr>
        <w:tabs>
          <w:tab w:val="left" w:pos="473"/>
        </w:tabs>
        <w:spacing w:after="0" w:line="240"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компенсаторными умениями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выходить из положения при дефиците языковых средств;</w:t>
      </w:r>
    </w:p>
    <w:p w:rsidR="009B17B0" w:rsidRPr="009B17B0" w:rsidRDefault="009B17B0" w:rsidP="009B17B0">
      <w:pPr>
        <w:widowControl w:val="0"/>
        <w:numPr>
          <w:ilvl w:val="0"/>
          <w:numId w:val="36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чтении и аудировании языковую догадку, в том числе контекстуальную;</w:t>
      </w:r>
    </w:p>
    <w:p w:rsidR="009B17B0" w:rsidRPr="009B17B0" w:rsidRDefault="009B17B0" w:rsidP="009B17B0">
      <w:pPr>
        <w:widowControl w:val="0"/>
        <w:numPr>
          <w:ilvl w:val="0"/>
          <w:numId w:val="36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17B0" w:rsidRPr="009B17B0" w:rsidRDefault="009B17B0" w:rsidP="009B17B0">
      <w:pPr>
        <w:widowControl w:val="0"/>
        <w:numPr>
          <w:ilvl w:val="0"/>
          <w:numId w:val="36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rsidR="009B17B0" w:rsidRPr="009B17B0" w:rsidRDefault="009B17B0" w:rsidP="009B17B0">
      <w:pPr>
        <w:widowControl w:val="0"/>
        <w:numPr>
          <w:ilvl w:val="0"/>
          <w:numId w:val="36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уточнять смысл незнакомых слов;</w:t>
      </w:r>
    </w:p>
    <w:p w:rsidR="009B17B0" w:rsidRPr="009B17B0" w:rsidRDefault="009B17B0" w:rsidP="009B17B0">
      <w:pPr>
        <w:widowControl w:val="0"/>
        <w:numPr>
          <w:ilvl w:val="0"/>
          <w:numId w:val="36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rsidR="009B17B0" w:rsidRPr="009B17B0" w:rsidRDefault="009B17B0" w:rsidP="009B17B0">
      <w:pPr>
        <w:widowControl w:val="0"/>
        <w:numPr>
          <w:ilvl w:val="0"/>
          <w:numId w:val="36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rsidR="009B17B0" w:rsidRPr="009B17B0" w:rsidRDefault="009B17B0" w:rsidP="009B17B0">
      <w:pPr>
        <w:widowControl w:val="0"/>
        <w:numPr>
          <w:ilvl w:val="0"/>
          <w:numId w:val="36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достигать взаимопонимания в процессе устного и письменного общения с носителями иностранного языка, с представителями другой культуры;</w:t>
      </w:r>
    </w:p>
    <w:p w:rsidR="009B17B0" w:rsidRPr="009B17B0" w:rsidRDefault="009B17B0" w:rsidP="009B17B0">
      <w:pPr>
        <w:widowControl w:val="0"/>
        <w:numPr>
          <w:ilvl w:val="0"/>
          <w:numId w:val="36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игнорировать лексико-грамматические и смысловые трудности, не влияющие на понимание основного содержания текста.</w:t>
      </w:r>
    </w:p>
    <w:p w:rsidR="009B17B0" w:rsidRPr="009B17B0" w:rsidRDefault="009B17B0" w:rsidP="009B17B0">
      <w:pPr>
        <w:widowControl w:val="0"/>
        <w:numPr>
          <w:ilvl w:val="0"/>
          <w:numId w:val="36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377" w:name="bookmark75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bookmarkEnd w:id="37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78" w:name="bookmark75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Коммуникативные умения</w:t>
      </w:r>
      <w:bookmarkEnd w:id="378"/>
    </w:p>
    <w:p w:rsidR="009B17B0" w:rsidRPr="009B17B0" w:rsidRDefault="009B17B0" w:rsidP="009B17B0">
      <w:pPr>
        <w:widowControl w:val="0"/>
        <w:numPr>
          <w:ilvl w:val="0"/>
          <w:numId w:val="93"/>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sz w:val="20"/>
          <w:szCs w:val="20"/>
          <w:lang w:eastAsia="ru-RU" w:bidi="ru-RU"/>
        </w:rPr>
        <w:t xml:space="preserve"> основными видами речевой 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говорение: </w:t>
      </w:r>
      <w:r w:rsidRPr="009B17B0">
        <w:rPr>
          <w:rFonts w:ascii="Times New Roman" w:eastAsia="Times New Roman" w:hAnsi="Times New Roman" w:cs="Times New Roman"/>
          <w:i/>
          <w:iCs/>
          <w:sz w:val="20"/>
          <w:szCs w:val="20"/>
          <w:lang w:eastAsia="ru-RU" w:bidi="ru-RU"/>
        </w:rPr>
        <w:t>вести</w:t>
      </w:r>
      <w:r w:rsidRPr="009B17B0">
        <w:rPr>
          <w:rFonts w:ascii="Times New Roman" w:eastAsia="Times New Roman" w:hAnsi="Times New Roman" w:cs="Times New Roman"/>
          <w:sz w:val="20"/>
          <w:szCs w:val="20"/>
          <w:lang w:eastAsia="ru-RU" w:bidi="ru-RU"/>
        </w:rPr>
        <w:t xml:space="preserve">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основное содержание прочитанного/прослушанного текста со зрительными и/или вербальными опорами (объём — 10-12 фраз); </w:t>
      </w:r>
      <w:r w:rsidRPr="009B17B0">
        <w:rPr>
          <w:rFonts w:ascii="Times New Roman" w:eastAsia="Times New Roman" w:hAnsi="Times New Roman" w:cs="Times New Roman"/>
          <w:i/>
          <w:iCs/>
          <w:sz w:val="20"/>
          <w:szCs w:val="20"/>
          <w:lang w:eastAsia="ru-RU" w:bidi="ru-RU"/>
        </w:rPr>
        <w:t>излагать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(объём — 10-12 фраз);</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аудирование: </w:t>
      </w:r>
      <w:r w:rsidRPr="009B17B0">
        <w:rPr>
          <w:rFonts w:ascii="Times New Roman" w:eastAsia="Times New Roman" w:hAnsi="Times New Roman" w:cs="Times New Roman"/>
          <w:i/>
          <w:iCs/>
          <w:sz w:val="20"/>
          <w:szCs w:val="20"/>
          <w:lang w:eastAsia="ru-RU" w:bidi="ru-RU"/>
        </w:rPr>
        <w:t>воспринимать на слух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смысловое чтение: </w:t>
      </w:r>
      <w:r w:rsidRPr="009B17B0">
        <w:rPr>
          <w:rFonts w:ascii="Times New Roman" w:eastAsia="Times New Roman" w:hAnsi="Times New Roman" w:cs="Times New Roman"/>
          <w:i/>
          <w:iCs/>
          <w:sz w:val="20"/>
          <w:szCs w:val="20"/>
          <w:lang w:eastAsia="ru-RU" w:bidi="ru-RU"/>
        </w:rPr>
        <w:t>читать про себя и понимать</w:t>
      </w:r>
      <w:r w:rsidRPr="009B17B0">
        <w:rPr>
          <w:rFonts w:ascii="Times New Roman" w:eastAsia="Times New Roman" w:hAnsi="Times New Roman" w:cs="Times New Roman"/>
          <w:sz w:val="20"/>
          <w:szCs w:val="20"/>
          <w:lang w:eastAsia="ru-RU" w:bidi="ru-RU"/>
        </w:rPr>
        <w:t xml:space="preserve"> несложные аутентичные тексты, содержащие отдельные неизученные языковые явления, с различной глубиной проникновения в их содержание в </w:t>
      </w:r>
      <w:r w:rsidRPr="009B17B0">
        <w:rPr>
          <w:rFonts w:ascii="Times New Roman" w:eastAsia="Times New Roman" w:hAnsi="Times New Roman" w:cs="Times New Roman"/>
          <w:sz w:val="20"/>
          <w:szCs w:val="20"/>
          <w:lang w:eastAsia="ru-RU" w:bidi="ru-RU"/>
        </w:rPr>
        <w:lastRenderedPageBreak/>
        <w:t xml:space="preserve">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до 160 знаков); </w:t>
      </w:r>
      <w:r w:rsidRPr="009B17B0">
        <w:rPr>
          <w:rFonts w:ascii="Times New Roman" w:eastAsia="Times New Roman" w:hAnsi="Times New Roman" w:cs="Times New Roman"/>
          <w:i/>
          <w:iCs/>
          <w:sz w:val="20"/>
          <w:szCs w:val="20"/>
          <w:lang w:eastAsia="ru-RU" w:bidi="ru-RU"/>
        </w:rPr>
        <w:t>читать про себя несплошные тексты</w:t>
      </w:r>
      <w:r w:rsidRPr="009B17B0">
        <w:rPr>
          <w:rFonts w:ascii="Times New Roman" w:eastAsia="Times New Roman" w:hAnsi="Times New Roman" w:cs="Times New Roman"/>
          <w:sz w:val="20"/>
          <w:szCs w:val="20"/>
          <w:lang w:eastAsia="ru-RU" w:bidi="ru-RU"/>
        </w:rPr>
        <w:t xml:space="preserve"> (таблицы, диаграммы) и </w:t>
      </w:r>
      <w:r w:rsidRPr="009B17B0">
        <w:rPr>
          <w:rFonts w:ascii="Times New Roman" w:eastAsia="Times New Roman" w:hAnsi="Times New Roman" w:cs="Times New Roman"/>
          <w:i/>
          <w:iCs/>
          <w:sz w:val="20"/>
          <w:szCs w:val="20"/>
          <w:lang w:eastAsia="ru-RU" w:bidi="ru-RU"/>
        </w:rPr>
        <w:t>понимать</w:t>
      </w:r>
      <w:r w:rsidRPr="009B17B0">
        <w:rPr>
          <w:rFonts w:ascii="Times New Roman" w:eastAsia="Times New Roman" w:hAnsi="Times New Roman" w:cs="Times New Roman"/>
          <w:sz w:val="20"/>
          <w:szCs w:val="20"/>
          <w:lang w:eastAsia="ru-RU" w:bidi="ru-RU"/>
        </w:rPr>
        <w:t xml:space="preserve"> представленную в них информацию;</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письменная речь: </w:t>
      </w:r>
      <w:r w:rsidRPr="009B17B0">
        <w:rPr>
          <w:rFonts w:ascii="Times New Roman" w:eastAsia="Times New Roman" w:hAnsi="Times New Roman" w:cs="Times New Roman"/>
          <w:i/>
          <w:iCs/>
          <w:sz w:val="20"/>
          <w:szCs w:val="20"/>
          <w:lang w:eastAsia="ru-RU" w:bidi="ru-RU"/>
        </w:rPr>
        <w:t>заполнять</w:t>
      </w:r>
      <w:r w:rsidRPr="009B17B0">
        <w:rPr>
          <w:rFonts w:ascii="Times New Roman" w:eastAsia="Times New Roman" w:hAnsi="Times New Roman" w:cs="Times New Roman"/>
          <w:sz w:val="20"/>
          <w:szCs w:val="20"/>
          <w:lang w:eastAsia="ru-RU" w:bidi="ru-RU"/>
        </w:rPr>
        <w:t xml:space="preserve"> анкеты и формуляры, сообщая о себе основные сведения, в соответствии с нормами, принятыми в стране/странах изучаемого языка; </w:t>
      </w:r>
      <w:r w:rsidRPr="009B17B0">
        <w:rPr>
          <w:rFonts w:ascii="Times New Roman" w:eastAsia="Times New Roman" w:hAnsi="Times New Roman" w:cs="Times New Roman"/>
          <w:i/>
          <w:iCs/>
          <w:sz w:val="20"/>
          <w:szCs w:val="20"/>
          <w:lang w:eastAsia="ru-RU" w:bidi="ru-RU"/>
        </w:rPr>
        <w:t xml:space="preserve">писать </w:t>
      </w:r>
      <w:r w:rsidRPr="009B17B0">
        <w:rPr>
          <w:rFonts w:ascii="Times New Roman" w:eastAsia="Times New Roman" w:hAnsi="Times New Roman" w:cs="Times New Roman"/>
          <w:sz w:val="20"/>
          <w:szCs w:val="20"/>
          <w:lang w:eastAsia="ru-RU" w:bidi="ru-RU"/>
        </w:rPr>
        <w:t xml:space="preserve">электронное сообщение личного характера, соблюдая речевой этикет, принятый в стране/странах изучаемого языка (объём сообщения — до 120 знаков); </w:t>
      </w:r>
      <w:r w:rsidRPr="009B17B0">
        <w:rPr>
          <w:rFonts w:ascii="Times New Roman" w:eastAsia="Times New Roman" w:hAnsi="Times New Roman" w:cs="Times New Roman"/>
          <w:i/>
          <w:iCs/>
          <w:sz w:val="20"/>
          <w:szCs w:val="20"/>
          <w:lang w:eastAsia="ru-RU" w:bidi="ru-RU"/>
        </w:rPr>
        <w:t>создавать</w:t>
      </w:r>
      <w:r w:rsidRPr="009B17B0">
        <w:rPr>
          <w:rFonts w:ascii="Times New Roman" w:eastAsia="Times New Roman" w:hAnsi="Times New Roman" w:cs="Times New Roman"/>
          <w:sz w:val="20"/>
          <w:szCs w:val="20"/>
          <w:lang w:eastAsia="ru-RU" w:bidi="ru-RU"/>
        </w:rPr>
        <w:t xml:space="preserve"> небольшое письменное высказывание с опорой на образец, план, таблицу, про- читанный/прослушанный текст (объём высказывания — до 100 знаков); </w:t>
      </w:r>
      <w:r w:rsidRPr="009B17B0">
        <w:rPr>
          <w:rFonts w:ascii="Times New Roman" w:eastAsia="Times New Roman" w:hAnsi="Times New Roman" w:cs="Times New Roman"/>
          <w:i/>
          <w:iCs/>
          <w:sz w:val="20"/>
          <w:szCs w:val="20"/>
          <w:lang w:eastAsia="ru-RU" w:bidi="ru-RU"/>
        </w:rPr>
        <w:t>заполнять таблицу</w:t>
      </w:r>
      <w:r w:rsidRPr="009B17B0">
        <w:rPr>
          <w:rFonts w:ascii="Times New Roman" w:eastAsia="Times New Roman" w:hAnsi="Times New Roman" w:cs="Times New Roman"/>
          <w:sz w:val="20"/>
          <w:szCs w:val="20"/>
          <w:lang w:eastAsia="ru-RU" w:bidi="ru-RU"/>
        </w:rPr>
        <w:t xml:space="preserve">, кратко фиксируя содержание прочитанного/прослушанного текста; </w:t>
      </w:r>
      <w:r w:rsidRPr="009B17B0">
        <w:rPr>
          <w:rFonts w:ascii="Times New Roman" w:eastAsia="Times New Roman" w:hAnsi="Times New Roman" w:cs="Times New Roman"/>
          <w:i/>
          <w:iCs/>
          <w:sz w:val="20"/>
          <w:szCs w:val="20"/>
          <w:lang w:eastAsia="ru-RU" w:bidi="ru-RU"/>
        </w:rPr>
        <w:t>письменно представлять</w:t>
      </w:r>
      <w:r w:rsidRPr="009B17B0">
        <w:rPr>
          <w:rFonts w:ascii="Times New Roman" w:eastAsia="Times New Roman" w:hAnsi="Times New Roman" w:cs="Times New Roman"/>
          <w:sz w:val="20"/>
          <w:szCs w:val="20"/>
          <w:lang w:eastAsia="ru-RU" w:bidi="ru-RU"/>
        </w:rPr>
        <w:t xml:space="preserve"> результаты выполненной проектной работы (объём 100 знаков);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79" w:name="bookmark75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Языковые навыки и умения</w:t>
      </w:r>
      <w:bookmarkEnd w:id="379"/>
    </w:p>
    <w:p w:rsidR="009B17B0" w:rsidRPr="009B17B0" w:rsidRDefault="009B17B0" w:rsidP="009B17B0">
      <w:pPr>
        <w:widowControl w:val="0"/>
        <w:numPr>
          <w:ilvl w:val="0"/>
          <w:numId w:val="93"/>
        </w:numPr>
        <w:tabs>
          <w:tab w:val="left" w:pos="553"/>
        </w:tabs>
        <w:spacing w:after="0" w:line="25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фонетическими навыками: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 слух и правильно произносить все звуки китайского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знать буквы китайского звукобуквенного алфавита ханьюй пиньинь </w:t>
      </w:r>
      <w:r w:rsidRPr="009B17B0">
        <w:rPr>
          <w:rFonts w:ascii="Times New Roman" w:eastAsia="Times New Roman" w:hAnsi="Times New Roman" w:cs="Times New Roman"/>
          <w:sz w:val="18"/>
          <w:szCs w:val="18"/>
          <w:lang w:bidi="en-US"/>
        </w:rPr>
        <w:t>(</w:t>
      </w:r>
      <w:r w:rsidRPr="009B17B0">
        <w:rPr>
          <w:rFonts w:ascii="Microsoft JhengHei" w:eastAsia="Microsoft JhengHei" w:hAnsi="Microsoft JhengHei" w:cs="Microsoft JhengHei" w:hint="eastAsia"/>
          <w:sz w:val="20"/>
          <w:szCs w:val="20"/>
          <w:lang w:eastAsia="ru-RU" w:bidi="ru-RU"/>
        </w:rPr>
        <w:t>汉语拼</w:t>
      </w:r>
      <w:r w:rsidRPr="009B17B0">
        <w:rPr>
          <w:rFonts w:ascii="MS Gothic" w:eastAsia="Times New Roman" w:hAnsi="MS Gothic" w:cs="MS Gothic"/>
          <w:sz w:val="20"/>
          <w:szCs w:val="20"/>
          <w:lang w:eastAsia="ru-RU" w:bidi="ru-RU"/>
        </w:rPr>
        <w:t>音</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(также называемого «фонетической транскрипцией»), фонетически корректно их озвучивать;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структуру китайского слога, особенности сочетаемости инициалей и финалей, различать их на слух и правильно произносить;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правила тональной системы китайского языка и корректно их использовать (изменение тонов, неполный третий тон, лёгкий тон);</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 слух и адекватно, без ошибок, ведущих к сбою в коммуникации, произносить слова на китайском языке;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новые слова, записанные с помощью китайского фонетического алфавита, согласно основным правилам чтения китайского языка;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систему китайско-русской транскрипции Палладия и правильно произносить китайские слова, записанные в этой транскрипции;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навыками ритмико-интонационного оформления речи в зависимости от коммуникативной ситуации;</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модальные значения, чувства и эмоции с помощью интонации;</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узнавать и отличать пекинский диалект (путунхуа) от других местных диалектов Китая;</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интонационно выражать чувства и эмоции.</w:t>
      </w:r>
    </w:p>
    <w:p w:rsidR="009B17B0" w:rsidRPr="009B17B0" w:rsidRDefault="009B17B0" w:rsidP="009B17B0">
      <w:pPr>
        <w:widowControl w:val="0"/>
        <w:numPr>
          <w:ilvl w:val="0"/>
          <w:numId w:val="93"/>
        </w:numPr>
        <w:tabs>
          <w:tab w:val="left" w:pos="543"/>
        </w:tabs>
        <w:spacing w:after="0" w:line="257"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иероглифическими, орфографическими и пунктуационными навыками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основополагающие правила написания китайских иероглифов и порядка черт при создании текстов в иероглифике;</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иероглифы по количеству черт, указывать сходства и различия в написании изученных иероглифов;</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идентифицировать структуру изученных иероглифов, выделять иероглифические ключи, графемы и черты, в фоноидеограммах — ключи и фонетики;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в иероглифическом тексте знакомые иероглифические знаки, в том числе в новых сочетаниях, уметь читать и записывать данные знаки;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печатные и рукописные тексты, записанные современным иероглифическим письмом, содержащие изученные иероглифы;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записывать услышанный текст в пределах изученной лексики в иероглифике и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транскрибировать изученные слова, записанные иероглификой, в системе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расставлять знаки тонов в тексте, записанном иероглификой и пиньинь;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расставлять знаки препинания в предложениях, между однородными членами предложения и в конце предложения;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набирать иероглифический текст на компьютере, пользоваться иероглификой при поиске информации в сети Интернет;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иероглифику при создании презентаций и других учебных произведений на компьютере;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некоторые базовые иероглифы, записанные в традиционной форме, применяемой в Гонконге, на Тайване и в Сингапуре;</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иероглифическую догадку в случаях выявления незнакомого сочетания иероглифов.</w:t>
      </w:r>
    </w:p>
    <w:p w:rsidR="009B17B0" w:rsidRPr="009B17B0" w:rsidRDefault="009B17B0" w:rsidP="009B17B0">
      <w:pPr>
        <w:widowControl w:val="0"/>
        <w:numPr>
          <w:ilvl w:val="0"/>
          <w:numId w:val="93"/>
        </w:numPr>
        <w:tabs>
          <w:tab w:val="left" w:pos="638"/>
        </w:tabs>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 в звучащем и письменном</w:t>
      </w:r>
      <w:r w:rsidRPr="009B17B0">
        <w:rPr>
          <w:rFonts w:ascii="Times New Roman" w:eastAsia="Times New Roman" w:hAnsi="Times New Roman" w:cs="Times New Roman"/>
          <w:sz w:val="20"/>
          <w:szCs w:val="20"/>
          <w:lang w:eastAsia="ru-RU" w:bidi="ru-RU"/>
        </w:rPr>
        <w:t xml:space="preserve"> тексте 900 лексических единиц и правильно употреблять в устной и письменной речи 800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и употреблять в речи ряд интернациональных </w:t>
      </w:r>
      <w:r w:rsidRPr="009B17B0">
        <w:rPr>
          <w:rFonts w:ascii="Times New Roman" w:eastAsia="Times New Roman" w:hAnsi="Times New Roman" w:cs="Times New Roman"/>
          <w:sz w:val="20"/>
          <w:szCs w:val="20"/>
          <w:lang w:eastAsia="ru-RU" w:bidi="ru-RU"/>
        </w:rPr>
        <w:lastRenderedPageBreak/>
        <w:t>лексических единиц;</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смысловые особенности изученных лексических единиц и употреблять слова в соответствии с нормами лексической сочетаемости;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узнавать и употреблять, в соответствии с правилами грамматики, лексические единицы, обозначающие меры длины, веса и объема;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узнавать и употреблять, в соответствии с правилами грамматики, конструкции сравнения, уподобления, категорическое утверждение и отрицание, предложения пассивного строя;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 речи некоторые идиомы в соответствии с коммуникативной ситуацией.</w:t>
      </w:r>
    </w:p>
    <w:p w:rsidR="009B17B0" w:rsidRPr="009B17B0" w:rsidRDefault="009B17B0" w:rsidP="009B17B0">
      <w:pPr>
        <w:widowControl w:val="0"/>
        <w:numPr>
          <w:ilvl w:val="0"/>
          <w:numId w:val="93"/>
        </w:numPr>
        <w:tabs>
          <w:tab w:val="left" w:pos="571"/>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знать и понимать</w:t>
      </w:r>
      <w:r w:rsidRPr="009B17B0">
        <w:rPr>
          <w:rFonts w:ascii="Times New Roman" w:eastAsia="Times New Roman" w:hAnsi="Times New Roman" w:cs="Times New Roman"/>
          <w:sz w:val="20"/>
          <w:szCs w:val="20"/>
          <w:lang w:eastAsia="ru-RU" w:bidi="ru-RU"/>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распознавать</w:t>
      </w:r>
      <w:r w:rsidRPr="009B17B0">
        <w:rPr>
          <w:rFonts w:ascii="Times New Roman" w:eastAsia="Times New Roman" w:hAnsi="Times New Roman" w:cs="Times New Roman"/>
          <w:sz w:val="20"/>
          <w:szCs w:val="20"/>
          <w:lang w:eastAsia="ru-RU" w:bidi="ru-RU"/>
        </w:rPr>
        <w:t xml:space="preserve"> в письменном и звучащем тексте и употреблять в устной и письменной речи:</w:t>
      </w:r>
    </w:p>
    <w:p w:rsidR="009B17B0" w:rsidRPr="009B17B0" w:rsidRDefault="009B17B0" w:rsidP="009B17B0">
      <w:pPr>
        <w:widowControl w:val="0"/>
        <w:numPr>
          <w:ilvl w:val="0"/>
          <w:numId w:val="369"/>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Pr="009B17B0">
        <w:rPr>
          <w:rFonts w:ascii="SimSun" w:eastAsia="SimSun" w:hAnsi="SimSun" w:cs="SimSun" w:hint="eastAsia"/>
          <w:sz w:val="20"/>
          <w:szCs w:val="20"/>
          <w:lang w:eastAsia="ru-RU" w:bidi="ru-RU"/>
        </w:rPr>
        <w:t>吗</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в утвердительно-отрицательной форме, специальный вопрос с вопросительными местоимениями), побудительные, восклицательные;</w:t>
      </w:r>
    </w:p>
    <w:p w:rsidR="009B17B0" w:rsidRPr="009B17B0" w:rsidRDefault="009B17B0" w:rsidP="009B17B0">
      <w:pPr>
        <w:widowControl w:val="0"/>
        <w:numPr>
          <w:ilvl w:val="0"/>
          <w:numId w:val="369"/>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нераспространенные и распространенные простые предложения;</w:t>
      </w:r>
    </w:p>
    <w:p w:rsidR="009B17B0" w:rsidRPr="009B17B0" w:rsidRDefault="009B17B0" w:rsidP="009B17B0">
      <w:pPr>
        <w:widowControl w:val="0"/>
        <w:numPr>
          <w:ilvl w:val="0"/>
          <w:numId w:val="369"/>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именным сказуемым со связкой </w:t>
      </w:r>
      <w:r w:rsidRPr="009B17B0">
        <w:rPr>
          <w:rFonts w:ascii="MS Gothic" w:eastAsia="Times New Roman" w:hAnsi="MS Gothic" w:cs="MS Gothic"/>
          <w:sz w:val="20"/>
          <w:szCs w:val="20"/>
          <w:lang w:eastAsia="ru-RU" w:bidi="ru-RU"/>
        </w:rPr>
        <w:t xml:space="preserve">是 </w:t>
      </w:r>
      <w:r w:rsidRPr="009B17B0">
        <w:rPr>
          <w:rFonts w:ascii="Times New Roman" w:eastAsia="Times New Roman" w:hAnsi="Times New Roman" w:cs="Times New Roman"/>
          <w:sz w:val="20"/>
          <w:szCs w:val="20"/>
          <w:lang w:eastAsia="ru-RU" w:bidi="ru-RU"/>
        </w:rPr>
        <w:t xml:space="preserve">и без 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35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простым глагольным сказуемым;</w:t>
      </w:r>
    </w:p>
    <w:p w:rsidR="009B17B0" w:rsidRPr="009B17B0" w:rsidRDefault="009B17B0" w:rsidP="009B17B0">
      <w:pPr>
        <w:widowControl w:val="0"/>
        <w:numPr>
          <w:ilvl w:val="0"/>
          <w:numId w:val="369"/>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качественным сказуемым, приветственные фразы с качественным сказуемым;</w:t>
      </w:r>
    </w:p>
    <w:p w:rsidR="009B17B0" w:rsidRPr="009B17B0" w:rsidRDefault="009B17B0" w:rsidP="009B17B0">
      <w:pPr>
        <w:widowControl w:val="0"/>
        <w:numPr>
          <w:ilvl w:val="0"/>
          <w:numId w:val="369"/>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предложения с глагольным сказуемым, принимающим двойное дополнение;</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глагольным сказуемым, принимающим прямое дополнение и дополнительный элемент результата с инфиксом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наличия и обладания со сказуемым, выраженным </w:t>
      </w:r>
      <w:r w:rsidRPr="009B17B0">
        <w:rPr>
          <w:rFonts w:ascii="Times New Roman" w:eastAsia="Times New Roman" w:hAnsi="Times New Roman" w:cs="Times New Roman"/>
          <w:sz w:val="20"/>
          <w:szCs w:val="20"/>
          <w:lang w:eastAsia="ru-RU" w:bidi="ru-RU"/>
        </w:rPr>
        <w:lastRenderedPageBreak/>
        <w:t xml:space="preserve">глаголом </w:t>
      </w:r>
      <w:r w:rsidRPr="009B17B0">
        <w:rPr>
          <w:rFonts w:ascii="MS Gothic" w:eastAsia="Times New Roman" w:hAnsi="MS Gothic" w:cs="MS Gothic"/>
          <w:sz w:val="20"/>
          <w:szCs w:val="20"/>
          <w:lang w:eastAsia="ru-RU" w:bidi="ru-RU"/>
        </w:rPr>
        <w:t>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tabs>
          <w:tab w:val="left" w:leader="dot" w:pos="5146"/>
        </w:tabs>
        <w:spacing w:after="0" w:line="35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восклицательное предложение по форме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(с на</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речиями </w:t>
      </w:r>
      <w:r w:rsidRPr="009B17B0">
        <w:rPr>
          <w:rFonts w:ascii="MS Gothic" w:eastAsia="Times New Roman" w:hAnsi="MS Gothic" w:cs="MS Gothic"/>
          <w:sz w:val="20"/>
          <w:szCs w:val="20"/>
          <w:lang w:eastAsia="ru-RU" w:bidi="ru-RU"/>
        </w:rPr>
        <w:t>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好 </w:t>
      </w:r>
      <w:r w:rsidRPr="009B17B0">
        <w:rPr>
          <w:rFonts w:ascii="Times New Roman" w:eastAsia="Times New Roman" w:hAnsi="Times New Roman" w:cs="Times New Roman"/>
          <w:sz w:val="20"/>
          <w:szCs w:val="20"/>
          <w:lang w:eastAsia="ru-RU" w:bidi="ru-RU"/>
        </w:rPr>
        <w:t xml:space="preserve">и фразовыми частицами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啊</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啦</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35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последовательно-связанные предложения;</w:t>
      </w:r>
    </w:p>
    <w:p w:rsidR="009B17B0" w:rsidRPr="009B17B0" w:rsidRDefault="009B17B0" w:rsidP="009B17B0">
      <w:pPr>
        <w:widowControl w:val="0"/>
        <w:numPr>
          <w:ilvl w:val="0"/>
          <w:numId w:val="369"/>
        </w:numPr>
        <w:spacing w:after="0" w:line="35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предложения пассивного строя (с предлогом</w:t>
      </w:r>
      <w:r w:rsidRPr="009B17B0">
        <w:rPr>
          <w:rFonts w:ascii="Times New Roman" w:eastAsia="Times New Roman" w:hAnsi="Times New Roman" w:cs="Times New Roman"/>
          <w:sz w:val="18"/>
          <w:szCs w:val="18"/>
          <w:lang w:eastAsia="ru-RU" w:bidi="ru-RU"/>
        </w:rPr>
        <w:t xml:space="preserve"> </w:t>
      </w:r>
      <w:r w:rsidRPr="009B17B0">
        <w:rPr>
          <w:rFonts w:ascii="MS Gothic" w:eastAsia="Times New Roman" w:hAnsi="MS Gothic" w:cs="MS Gothic"/>
          <w:sz w:val="20"/>
          <w:szCs w:val="20"/>
          <w:lang w:eastAsia="ru-RU" w:bidi="ru-RU"/>
        </w:rPr>
        <w:t>被</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69"/>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субъектно-предикативную структуру/глагольное словосочетание в роли подлежащего;</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Pr="009B17B0">
        <w:rPr>
          <w:rFonts w:ascii="SimSun" w:eastAsia="SimSun" w:hAnsi="SimSun" w:cs="SimSun" w:hint="eastAsia"/>
          <w:sz w:val="20"/>
          <w:szCs w:val="20"/>
          <w:lang w:eastAsia="ru-RU" w:bidi="ru-RU"/>
        </w:rPr>
        <w:t>请</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личные местоимения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притяжательные местоимения;</w:t>
      </w:r>
    </w:p>
    <w:p w:rsidR="009B17B0" w:rsidRPr="009B17B0" w:rsidRDefault="009B17B0" w:rsidP="009B17B0">
      <w:pPr>
        <w:widowControl w:val="0"/>
        <w:numPr>
          <w:ilvl w:val="0"/>
          <w:numId w:val="369"/>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вопросительные местоимения (</w:t>
      </w:r>
      <w:r w:rsidRPr="009B17B0">
        <w:rPr>
          <w:rFonts w:ascii="Microsoft JhengHei" w:eastAsia="Microsoft JhengHei" w:hAnsi="Microsoft JhengHei" w:cs="Microsoft JhengHei" w:hint="eastAsia"/>
          <w:sz w:val="20"/>
          <w:szCs w:val="20"/>
          <w:lang w:eastAsia="ru-RU" w:bidi="ru-RU"/>
        </w:rPr>
        <w:t>谁</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几</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多大</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多少</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怎么</w:t>
      </w:r>
      <w:r w:rsidRPr="009B17B0">
        <w:rPr>
          <w:rFonts w:ascii="SimSun" w:eastAsia="SimSun" w:hAnsi="SimSun" w:cs="SimSun" w:hint="eastAsia"/>
          <w:sz w:val="20"/>
          <w:szCs w:val="20"/>
          <w:lang w:eastAsia="ru-RU" w:bidi="ru-RU"/>
        </w:rPr>
        <w:t>样</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 xml:space="preserve">(в том числе для запроса оценки), </w:t>
      </w:r>
      <w:r w:rsidRPr="009B17B0">
        <w:rPr>
          <w:rFonts w:ascii="Microsoft JhengHei" w:eastAsia="Microsoft JhengHei" w:hAnsi="Microsoft JhengHei" w:cs="Microsoft JhengHei" w:hint="eastAsia"/>
          <w:sz w:val="20"/>
          <w:szCs w:val="20"/>
          <w:lang w:eastAsia="ru-RU" w:bidi="ru-RU"/>
        </w:rPr>
        <w:t>为什么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怎么 </w:t>
      </w:r>
      <w:r w:rsidRPr="009B17B0">
        <w:rPr>
          <w:rFonts w:ascii="Times New Roman" w:eastAsia="Times New Roman" w:hAnsi="Times New Roman" w:cs="Times New Roman"/>
          <w:sz w:val="20"/>
          <w:szCs w:val="20"/>
          <w:lang w:eastAsia="ru-RU" w:bidi="ru-RU"/>
        </w:rPr>
        <w:t>(в том числе в значении «почему»));</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вопросительное притяжательное местоимение </w:t>
      </w:r>
      <w:r w:rsidRPr="009B17B0">
        <w:rPr>
          <w:rFonts w:ascii="Microsoft JhengHei" w:eastAsia="Microsoft JhengHei" w:hAnsi="Microsoft JhengHei" w:cs="Microsoft JhengHei" w:hint="eastAsia"/>
          <w:sz w:val="20"/>
          <w:szCs w:val="20"/>
          <w:lang w:eastAsia="ru-RU" w:bidi="ru-RU"/>
        </w:rPr>
        <w:t>谁</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вопросительное слово </w:t>
      </w:r>
      <w:r w:rsidRPr="009B17B0">
        <w:rPr>
          <w:rFonts w:ascii="MS Gothic" w:eastAsia="Times New Roman" w:hAnsi="MS Gothic" w:cs="MS Gothic"/>
          <w:sz w:val="20"/>
          <w:szCs w:val="20"/>
          <w:lang w:eastAsia="ru-RU" w:bidi="ru-RU"/>
        </w:rPr>
        <w:t xml:space="preserve">什么 </w:t>
      </w:r>
      <w:r w:rsidRPr="009B17B0">
        <w:rPr>
          <w:rFonts w:ascii="Times New Roman" w:eastAsia="Times New Roman" w:hAnsi="Times New Roman" w:cs="Times New Roman"/>
          <w:sz w:val="20"/>
          <w:szCs w:val="20"/>
          <w:lang w:eastAsia="ru-RU" w:bidi="ru-RU"/>
        </w:rPr>
        <w:t>в значении «какой» и в роли дополнения;</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словосочетание </w:t>
      </w:r>
      <w:r w:rsidRPr="009B17B0">
        <w:rPr>
          <w:rFonts w:ascii="MS Gothic" w:eastAsia="Times New Roman" w:hAnsi="MS Gothic" w:cs="MS Gothic"/>
          <w:sz w:val="20"/>
          <w:szCs w:val="20"/>
          <w:lang w:eastAsia="ru-RU" w:bidi="ru-RU"/>
        </w:rPr>
        <w:t>什么的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существительные (в единственном и множественном числах с использованием суффикса </w:t>
      </w:r>
      <w:r w:rsidRPr="009B17B0">
        <w:rPr>
          <w:rFonts w:ascii="SimSun" w:eastAsia="SimSun" w:hAnsi="SimSun" w:cs="SimSun" w:hint="eastAsia"/>
          <w:sz w:val="20"/>
          <w:szCs w:val="20"/>
          <w:lang w:eastAsia="ru-RU" w:bidi="ru-RU"/>
        </w:rPr>
        <w:t>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принципы конверсионной омонимии в китайском языке (</w:t>
      </w:r>
      <w:r w:rsidRPr="009B17B0">
        <w:rPr>
          <w:rFonts w:ascii="Microsoft JhengHei" w:eastAsia="Microsoft JhengHei" w:hAnsi="Microsoft JhengHei" w:cs="Microsoft JhengHei" w:hint="eastAsia"/>
          <w:sz w:val="20"/>
          <w:szCs w:val="20"/>
          <w:lang w:eastAsia="ru-RU" w:bidi="ru-RU"/>
        </w:rPr>
        <w:t>爱</w:t>
      </w:r>
      <w:r w:rsidRPr="009B17B0">
        <w:rPr>
          <w:rFonts w:ascii="MS Gothic" w:eastAsia="Times New Roman" w:hAnsi="MS Gothic" w:cs="MS Gothic"/>
          <w:sz w:val="20"/>
          <w:szCs w:val="20"/>
          <w:lang w:eastAsia="ru-RU" w:bidi="ru-RU"/>
        </w:rPr>
        <w:t>好</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определительное служебное слово (структурную частицу) </w:t>
      </w:r>
      <w:r w:rsidRPr="009B17B0">
        <w:rPr>
          <w:rFonts w:ascii="MS Gothic" w:eastAsia="Times New Roman" w:hAnsi="MS Gothic" w:cs="MS Gothic"/>
          <w:sz w:val="20"/>
          <w:szCs w:val="20"/>
          <w:lang w:eastAsia="ru-RU" w:bidi="ru-RU"/>
        </w:rPr>
        <w:t>的</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имена собственные, способы построения имен по-китайски;</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префикс </w:t>
      </w:r>
      <w:r w:rsidRPr="009B17B0">
        <w:rPr>
          <w:rFonts w:ascii="MS Gothic" w:eastAsia="Times New Roman" w:hAnsi="MS Gothic" w:cs="MS Gothic"/>
          <w:sz w:val="20"/>
          <w:szCs w:val="20"/>
          <w:lang w:eastAsia="ru-RU" w:bidi="ru-RU"/>
        </w:rPr>
        <w:t xml:space="preserve">老 </w:t>
      </w:r>
      <w:r w:rsidRPr="009B17B0">
        <w:rPr>
          <w:rFonts w:ascii="Times New Roman" w:eastAsia="Times New Roman" w:hAnsi="Times New Roman" w:cs="Times New Roman"/>
          <w:sz w:val="20"/>
          <w:szCs w:val="20"/>
          <w:lang w:eastAsia="ru-RU" w:bidi="ru-RU"/>
        </w:rPr>
        <w:t>при обозначении старшинства;</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отрицательные частицы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没</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глаголы и глагольно-объектные словосочетания (</w:t>
      </w:r>
      <w:r w:rsidRPr="009B17B0">
        <w:rPr>
          <w:rFonts w:ascii="Microsoft JhengHei" w:eastAsia="Microsoft JhengHei" w:hAnsi="Microsoft JhengHei" w:cs="Microsoft JhengHei" w:hint="eastAsia"/>
          <w:sz w:val="20"/>
          <w:szCs w:val="20"/>
          <w:lang w:eastAsia="ru-RU" w:bidi="ru-RU"/>
        </w:rPr>
        <w:t>见</w:t>
      </w:r>
      <w:r w:rsidRPr="009B17B0">
        <w:rPr>
          <w:rFonts w:ascii="MS Gothic" w:eastAsia="Times New Roman" w:hAnsi="MS Gothic" w:cs="MS Gothic"/>
          <w:sz w:val="20"/>
          <w:szCs w:val="20"/>
          <w:lang w:eastAsia="ru-RU" w:bidi="ru-RU"/>
        </w:rPr>
        <w:t>面</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и т.д.);</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глаголы </w:t>
      </w:r>
      <w:r w:rsidRPr="009B17B0">
        <w:rPr>
          <w:rFonts w:ascii="MS Gothic" w:eastAsia="Times New Roman" w:hAnsi="MS Gothic" w:cs="MS Gothic"/>
          <w:sz w:val="20"/>
          <w:szCs w:val="20"/>
          <w:lang w:eastAsia="ru-RU" w:bidi="ru-RU"/>
        </w:rPr>
        <w:t>打算</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 xml:space="preserve">来 </w:t>
      </w:r>
      <w:r w:rsidRPr="009B17B0">
        <w:rPr>
          <w:rFonts w:ascii="Times New Roman" w:eastAsia="Times New Roman" w:hAnsi="Times New Roman" w:cs="Times New Roman"/>
          <w:sz w:val="20"/>
          <w:szCs w:val="20"/>
          <w:lang w:eastAsia="ru-RU" w:bidi="ru-RU"/>
        </w:rPr>
        <w:t xml:space="preserve">в значении «намереваться», глаголы </w:t>
      </w:r>
      <w:r w:rsidRPr="009B17B0">
        <w:rPr>
          <w:rFonts w:ascii="Microsoft JhengHei" w:eastAsia="Microsoft JhengHei" w:hAnsi="Microsoft JhengHei" w:cs="Microsoft JhengHei" w:hint="eastAsia"/>
          <w:sz w:val="20"/>
          <w:szCs w:val="20"/>
          <w:lang w:eastAsia="ru-RU" w:bidi="ru-RU"/>
        </w:rPr>
        <w:t>觉</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建</w:t>
      </w:r>
      <w:r w:rsidRPr="009B17B0">
        <w:rPr>
          <w:rFonts w:ascii="Microsoft JhengHei" w:eastAsia="Microsoft JhengHei" w:hAnsi="Microsoft JhengHei" w:cs="Microsoft JhengHei" w:hint="eastAsia"/>
          <w:sz w:val="20"/>
          <w:szCs w:val="20"/>
          <w:lang w:eastAsia="ru-RU" w:bidi="ru-RU"/>
        </w:rPr>
        <w:t>议</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禁止</w:t>
      </w:r>
      <w:r w:rsidRPr="009B17B0">
        <w:rPr>
          <w:rFonts w:ascii="Times New Roman" w:eastAsia="Times New Roman" w:hAnsi="Times New Roman" w:cs="Times New Roman"/>
          <w:sz w:val="18"/>
          <w:szCs w:val="18"/>
          <w:lang w:bidi="en-US"/>
        </w:rPr>
        <w:t xml:space="preserve"> </w:t>
      </w:r>
      <w:r w:rsidRPr="009B17B0">
        <w:rPr>
          <w:rFonts w:ascii="Times New Roman" w:eastAsia="Times New Roman" w:hAnsi="Times New Roman" w:cs="Times New Roman"/>
          <w:i/>
          <w:iCs/>
          <w:sz w:val="20"/>
          <w:szCs w:val="20"/>
          <w:lang w:eastAsia="ru-RU" w:bidi="ru-RU"/>
        </w:rPr>
        <w:t>и др.;</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глагол </w:t>
      </w:r>
      <w:r w:rsidRPr="009B17B0">
        <w:rPr>
          <w:rFonts w:ascii="MS Gothic" w:eastAsia="Times New Roman" w:hAnsi="MS Gothic" w:cs="MS Gothic"/>
          <w:sz w:val="20"/>
          <w:szCs w:val="20"/>
          <w:lang w:eastAsia="ru-RU" w:bidi="ru-RU"/>
        </w:rPr>
        <w:t xml:space="preserve">借 </w:t>
      </w:r>
      <w:r w:rsidRPr="009B17B0">
        <w:rPr>
          <w:rFonts w:ascii="Times New Roman" w:eastAsia="Times New Roman" w:hAnsi="Times New Roman" w:cs="Times New Roman"/>
          <w:sz w:val="20"/>
          <w:szCs w:val="20"/>
          <w:lang w:eastAsia="ru-RU" w:bidi="ru-RU"/>
        </w:rPr>
        <w:t>в значениях «брать в долг» и «давать в долг»;</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вспомогательный глагол </w:t>
      </w:r>
      <w:r w:rsidRPr="009B17B0">
        <w:rPr>
          <w:rFonts w:ascii="MS Gothic" w:eastAsia="Times New Roman" w:hAnsi="MS Gothic" w:cs="MS Gothic"/>
          <w:sz w:val="20"/>
          <w:szCs w:val="20"/>
          <w:lang w:eastAsia="ru-RU" w:bidi="ru-RU"/>
        </w:rPr>
        <w:t>可能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модально-подобный глагол </w:t>
      </w:r>
      <w:r w:rsidRPr="009B17B0">
        <w:rPr>
          <w:rFonts w:ascii="MS Gothic" w:eastAsia="Times New Roman" w:hAnsi="MS Gothic" w:cs="MS Gothic"/>
          <w:sz w:val="20"/>
          <w:szCs w:val="20"/>
          <w:lang w:eastAsia="ru-RU" w:bidi="ru-RU"/>
        </w:rPr>
        <w:t>喜</w:t>
      </w:r>
      <w:r w:rsidRPr="009B17B0">
        <w:rPr>
          <w:rFonts w:ascii="SimSun" w:eastAsia="SimSun" w:hAnsi="SimSun" w:cs="SimSun" w:hint="eastAsia"/>
          <w:sz w:val="20"/>
          <w:szCs w:val="20"/>
          <w:lang w:eastAsia="ru-RU" w:bidi="ru-RU"/>
        </w:rPr>
        <w:t>欢</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с дополнением;</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модальные глаголы желания и потребности (</w:t>
      </w:r>
      <w:r w:rsidRPr="009B17B0">
        <w:rPr>
          <w:rFonts w:ascii="MS Gothic" w:eastAsia="Times New Roman" w:hAnsi="MS Gothic" w:cs="MS Gothic"/>
          <w:sz w:val="20"/>
          <w:szCs w:val="20"/>
          <w:lang w:eastAsia="ru-RU" w:bidi="ru-RU"/>
        </w:rPr>
        <w:t>想</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愿意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модальные глаголы возможности, умения, способности (</w:t>
      </w:r>
      <w:r w:rsidRPr="009B17B0">
        <w:rPr>
          <w:rFonts w:ascii="MS Gothic" w:eastAsia="Times New Roman" w:hAnsi="MS Gothic" w:cs="MS Gothic"/>
          <w:sz w:val="20"/>
          <w:szCs w:val="20"/>
          <w:lang w:eastAsia="ru-RU" w:bidi="ru-RU"/>
        </w:rPr>
        <w:t>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可以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lastRenderedPageBreak/>
        <w:t>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модальные глаголы долженствования (</w:t>
      </w:r>
      <w:r w:rsidRPr="009B17B0">
        <w:rPr>
          <w:rFonts w:ascii="MS Gothic" w:eastAsia="Times New Roman" w:hAnsi="MS Gothic" w:cs="MS Gothic"/>
          <w:sz w:val="20"/>
          <w:szCs w:val="20"/>
          <w:lang w:eastAsia="ru-RU" w:bidi="ru-RU"/>
        </w:rPr>
        <w:t>要</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应该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модальный глагол </w:t>
      </w:r>
      <w:r w:rsidRPr="009B17B0">
        <w:rPr>
          <w:rFonts w:ascii="MS Gothic" w:eastAsia="Times New Roman" w:hAnsi="MS Gothic" w:cs="MS Gothic"/>
          <w:sz w:val="20"/>
          <w:szCs w:val="20"/>
          <w:lang w:eastAsia="ru-RU" w:bidi="ru-RU"/>
        </w:rPr>
        <w:t>可以</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 xml:space="preserve">в разрешительном значении, его отрицательная форма </w:t>
      </w:r>
      <w:r w:rsidRPr="009B17B0">
        <w:rPr>
          <w:rFonts w:ascii="MS Gothic" w:eastAsia="Times New Roman" w:hAnsi="MS Gothic" w:cs="MS Gothic"/>
          <w:sz w:val="20"/>
          <w:szCs w:val="20"/>
          <w:lang w:eastAsia="ru-RU" w:bidi="ru-RU"/>
        </w:rPr>
        <w:t>不能</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модальный глагол предположения (</w:t>
      </w:r>
      <w:r w:rsidRPr="009B17B0">
        <w:rPr>
          <w:rFonts w:ascii="MS Gothic" w:eastAsia="Times New Roman" w:hAnsi="MS Gothic" w:cs="MS Gothic"/>
          <w:sz w:val="20"/>
          <w:szCs w:val="20"/>
          <w:lang w:eastAsia="ru-RU" w:bidi="ru-RU"/>
        </w:rPr>
        <w:t>会</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побудительные глаголы (</w:t>
      </w:r>
      <w:r w:rsidRPr="009B17B0">
        <w:rPr>
          <w:rFonts w:ascii="SimSun" w:eastAsia="SimSun" w:hAnsi="SimSun" w:cs="SimSun" w:hint="eastAsia"/>
          <w:sz w:val="20"/>
          <w:szCs w:val="20"/>
          <w:lang w:eastAsia="ru-RU" w:bidi="ru-RU"/>
        </w:rPr>
        <w:t>让</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удвоение глагола;</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прилагательные;</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удвоение односложных прилагательных;</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степени </w:t>
      </w:r>
      <w:r w:rsidRPr="009B17B0">
        <w:rPr>
          <w:rFonts w:ascii="MS Gothic" w:eastAsia="Times New Roman" w:hAnsi="MS Gothic" w:cs="MS Gothic"/>
          <w:sz w:val="20"/>
          <w:szCs w:val="20"/>
          <w:lang w:eastAsia="ru-RU" w:bidi="ru-RU"/>
        </w:rPr>
        <w:t>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挺</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非常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可</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比</w:t>
      </w:r>
      <w:r w:rsidRPr="009B17B0">
        <w:rPr>
          <w:rFonts w:ascii="SimSun" w:eastAsia="SimSun" w:hAnsi="SimSun" w:cs="SimSun" w:hint="eastAsia"/>
          <w:sz w:val="20"/>
          <w:szCs w:val="20"/>
          <w:lang w:eastAsia="ru-RU" w:bidi="ru-RU"/>
        </w:rPr>
        <w:t>较</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i/>
          <w:iCs/>
          <w:sz w:val="20"/>
          <w:szCs w:val="20"/>
          <w:lang w:eastAsia="ru-RU" w:bidi="ru-RU"/>
        </w:rPr>
        <w:t>и др.;</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sz w:val="20"/>
          <w:szCs w:val="20"/>
          <w:lang w:eastAsia="ru-RU" w:bidi="ru-RU"/>
        </w:rPr>
        <w:t>и формирование превосходной степени сравнения прилагательных;</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конструкцию «прилагательное + </w:t>
      </w:r>
      <w:r w:rsidRPr="009B17B0">
        <w:rPr>
          <w:rFonts w:ascii="MS Gothic" w:eastAsia="Times New Roman" w:hAnsi="MS Gothic" w:cs="MS Gothic"/>
          <w:sz w:val="20"/>
          <w:szCs w:val="20"/>
          <w:lang w:eastAsia="ru-RU" w:bidi="ru-RU"/>
        </w:rPr>
        <w:t>极了</w:t>
      </w:r>
      <w:r w:rsidRPr="009B17B0">
        <w:rPr>
          <w:rFonts w:ascii="Times New Roman" w:eastAsia="Times New Roman" w:hAnsi="Times New Roman" w:cs="Times New Roman"/>
          <w:sz w:val="20"/>
          <w:szCs w:val="20"/>
          <w:lang w:eastAsia="ru-RU" w:bidi="ru-RU"/>
        </w:rPr>
        <w:t>» для передачи превосходной степени признака;</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MS Gothic" w:eastAsia="Times New Roman" w:hAnsi="MS Gothic" w:cs="MS Gothic"/>
          <w:sz w:val="20"/>
          <w:szCs w:val="20"/>
          <w:lang w:eastAsia="ru-RU" w:bidi="ru-RU"/>
        </w:rPr>
        <w:t xml:space="preserve">更 </w:t>
      </w:r>
      <w:r w:rsidRPr="009B17B0">
        <w:rPr>
          <w:rFonts w:ascii="Times New Roman" w:eastAsia="Times New Roman" w:hAnsi="Times New Roman" w:cs="Times New Roman"/>
          <w:sz w:val="20"/>
          <w:szCs w:val="20"/>
          <w:lang w:eastAsia="ru-RU" w:bidi="ru-RU"/>
        </w:rPr>
        <w:t>и образование сравнительной степени;</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наречия </w:t>
      </w:r>
      <w:r w:rsidRPr="009B17B0">
        <w:rPr>
          <w:rFonts w:ascii="MS Gothic" w:eastAsia="Times New Roman" w:hAnsi="MS Gothic" w:cs="MS Gothic"/>
          <w:sz w:val="20"/>
          <w:szCs w:val="20"/>
          <w:lang w:eastAsia="ru-RU" w:bidi="ru-RU"/>
        </w:rPr>
        <w:t>都</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常常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一共</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一直</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只</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真</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才</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刚才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后来</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别</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也</w:t>
      </w:r>
      <w:r w:rsidRPr="009B17B0">
        <w:rPr>
          <w:rFonts w:ascii="Microsoft JhengHei" w:eastAsia="Microsoft JhengHei" w:hAnsi="Microsoft JhengHei" w:cs="Microsoft JhengHei" w:hint="eastAsia"/>
          <w:sz w:val="20"/>
          <w:szCs w:val="20"/>
          <w:lang w:eastAsia="ru-RU" w:bidi="ru-RU"/>
        </w:rPr>
        <w:t>许</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差点儿</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甚至</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MS Gothic" w:eastAsia="Times New Roman" w:hAnsi="MS Gothic" w:cs="MS Gothic"/>
          <w:sz w:val="20"/>
          <w:szCs w:val="20"/>
          <w:lang w:eastAsia="ru-RU" w:bidi="ru-RU"/>
        </w:rPr>
        <w:t>已</w:t>
      </w:r>
      <w:r w:rsidRPr="009B17B0">
        <w:rPr>
          <w:rFonts w:ascii="SimSun" w:eastAsia="SimSun" w:hAnsi="SimSun" w:cs="SimSun" w:hint="eastAsia"/>
          <w:sz w:val="20"/>
          <w:szCs w:val="20"/>
          <w:lang w:eastAsia="ru-RU" w:bidi="ru-RU"/>
        </w:rPr>
        <w:t>经</w:t>
      </w:r>
      <w:r w:rsidRPr="009B17B0">
        <w:rPr>
          <w:rFonts w:ascii="Times New Roman" w:eastAsia="Times New Roman" w:hAnsi="Times New Roman" w:cs="Times New Roman"/>
          <w:sz w:val="18"/>
          <w:szCs w:val="18"/>
          <w:lang w:bidi="en-US"/>
        </w:rPr>
        <w:t xml:space="preserve"> </w:t>
      </w:r>
      <w:r w:rsidRPr="009B17B0">
        <w:rPr>
          <w:rFonts w:ascii="Times New Roman" w:eastAsia="Times New Roman" w:hAnsi="Times New Roman" w:cs="Times New Roman"/>
          <w:sz w:val="20"/>
          <w:szCs w:val="20"/>
          <w:lang w:eastAsia="ru-RU" w:bidi="ru-RU"/>
        </w:rPr>
        <w:t xml:space="preserve">(и его сочетание с частицей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SimSun" w:eastAsia="SimSun" w:hAnsi="SimSun" w:cs="SimSun" w:hint="eastAsia"/>
          <w:sz w:val="20"/>
          <w:szCs w:val="20"/>
          <w:lang w:eastAsia="ru-RU" w:bidi="ru-RU"/>
        </w:rPr>
        <w:t>还</w:t>
      </w:r>
      <w:r w:rsidRPr="009B17B0">
        <w:rPr>
          <w:rFonts w:ascii="Times New Roman" w:eastAsia="Times New Roman" w:hAnsi="Times New Roman" w:cs="Times New Roman"/>
          <w:sz w:val="20"/>
          <w:szCs w:val="20"/>
          <w:lang w:eastAsia="ru-RU" w:bidi="ru-RU"/>
        </w:rPr>
        <w:t>, указывающее на продолженное действие;</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MS Gothic" w:eastAsia="Times New Roman" w:hAnsi="MS Gothic" w:cs="MS Gothic"/>
          <w:sz w:val="20"/>
          <w:szCs w:val="20"/>
          <w:lang w:eastAsia="ru-RU" w:bidi="ru-RU"/>
        </w:rPr>
        <w:t xml:space="preserve">最 </w:t>
      </w:r>
      <w:r w:rsidRPr="009B17B0">
        <w:rPr>
          <w:rFonts w:ascii="Times New Roman" w:eastAsia="Times New Roman" w:hAnsi="Times New Roman" w:cs="Times New Roman"/>
          <w:sz w:val="20"/>
          <w:szCs w:val="20"/>
          <w:lang w:eastAsia="ru-RU" w:bidi="ru-RU"/>
        </w:rPr>
        <w:t>в сочетании с глаголами;</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словосочетание </w:t>
      </w:r>
      <w:r w:rsidRPr="009B17B0">
        <w:rPr>
          <w:rFonts w:ascii="MS Gothic" w:eastAsia="Times New Roman" w:hAnsi="MS Gothic" w:cs="MS Gothic"/>
          <w:sz w:val="20"/>
          <w:szCs w:val="20"/>
          <w:lang w:eastAsia="ru-RU" w:bidi="ru-RU"/>
        </w:rPr>
        <w:t>最好</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в рекомендательных фразах;</w:t>
      </w:r>
    </w:p>
    <w:p w:rsidR="009B17B0" w:rsidRPr="009B17B0" w:rsidRDefault="009B17B0" w:rsidP="009B17B0">
      <w:pPr>
        <w:widowControl w:val="0"/>
        <w:numPr>
          <w:ilvl w:val="0"/>
          <w:numId w:val="369"/>
        </w:numPr>
        <w:tabs>
          <w:tab w:val="left" w:leader="dot" w:pos="3480"/>
        </w:tabs>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служебное наречие (</w:t>
      </w:r>
      <w:r w:rsidRPr="009B17B0">
        <w:rPr>
          <w:rFonts w:ascii="MS Gothic" w:eastAsia="Times New Roman" w:hAnsi="MS Gothic" w:cs="MS Gothic"/>
          <w:sz w:val="20"/>
          <w:szCs w:val="20"/>
          <w:lang w:eastAsia="ru-RU" w:bidi="ru-RU"/>
        </w:rPr>
        <w:t>正</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 xml:space="preserve">在 </w:t>
      </w:r>
      <w:r w:rsidRPr="009B17B0">
        <w:rPr>
          <w:rFonts w:ascii="Times New Roman" w:eastAsia="Times New Roman" w:hAnsi="Times New Roman" w:cs="Times New Roman"/>
          <w:sz w:val="20"/>
          <w:szCs w:val="20"/>
          <w:lang w:eastAsia="ru-RU" w:bidi="ru-RU"/>
        </w:rPr>
        <w:t>при обозначении продолженного действия, конструкцию (</w:t>
      </w:r>
      <w:r w:rsidRPr="009B17B0">
        <w:rPr>
          <w:rFonts w:ascii="MS Gothic" w:eastAsia="Times New Roman" w:hAnsi="MS Gothic" w:cs="MS Gothic"/>
          <w:sz w:val="20"/>
          <w:szCs w:val="20"/>
          <w:lang w:eastAsia="ru-RU" w:bidi="ru-RU"/>
        </w:rPr>
        <w:t>正</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在</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呢</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наречие </w:t>
      </w:r>
      <w:r w:rsidRPr="009B17B0">
        <w:rPr>
          <w:rFonts w:ascii="MS Gothic" w:eastAsia="Times New Roman" w:hAnsi="MS Gothic" w:cs="MS Gothic"/>
          <w:sz w:val="20"/>
          <w:szCs w:val="20"/>
          <w:lang w:eastAsia="ru-RU" w:bidi="ru-RU"/>
        </w:rPr>
        <w:t>必</w:t>
      </w:r>
      <w:r w:rsidRPr="009B17B0">
        <w:rPr>
          <w:rFonts w:ascii="SimSun" w:eastAsia="SimSun" w:hAnsi="SimSun" w:cs="SimSun" w:hint="eastAsia"/>
          <w:sz w:val="20"/>
          <w:szCs w:val="20"/>
          <w:lang w:eastAsia="ru-RU" w:bidi="ru-RU"/>
        </w:rPr>
        <w:t>须</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и его отрицательную форму (</w:t>
      </w:r>
      <w:r w:rsidRPr="009B17B0">
        <w:rPr>
          <w:rFonts w:ascii="MS Gothic" w:eastAsia="Times New Roman" w:hAnsi="MS Gothic" w:cs="MS Gothic"/>
          <w:sz w:val="20"/>
          <w:szCs w:val="20"/>
          <w:lang w:eastAsia="ru-RU" w:bidi="ru-RU"/>
        </w:rPr>
        <w:t>不必</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союзы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或者</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 </w:t>
      </w:r>
      <w:r w:rsidRPr="009B17B0">
        <w:rPr>
          <w:rFonts w:ascii="MS Gothic" w:eastAsia="Times New Roman" w:hAnsi="MS Gothic" w:cs="MS Gothic"/>
          <w:sz w:val="20"/>
          <w:szCs w:val="20"/>
          <w:lang w:eastAsia="ru-RU" w:bidi="ru-RU"/>
        </w:rPr>
        <w:t>不</w:t>
      </w:r>
      <w:r w:rsidRPr="009B17B0">
        <w:rPr>
          <w:rFonts w:ascii="SimSun" w:eastAsia="SimSun" w:hAnsi="SimSun" w:cs="SimSun" w:hint="eastAsia"/>
          <w:sz w:val="20"/>
          <w:szCs w:val="20"/>
          <w:lang w:eastAsia="ru-RU" w:bidi="ru-RU"/>
        </w:rPr>
        <w:t>过</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в сложных предложениях и в значении «лишь»;</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 </w:t>
      </w:r>
      <w:r w:rsidRPr="009B17B0">
        <w:rPr>
          <w:rFonts w:ascii="Microsoft JhengHei" w:eastAsia="Microsoft JhengHei" w:hAnsi="Microsoft JhengHei" w:cs="Microsoft JhengHei" w:hint="eastAsia"/>
          <w:sz w:val="20"/>
          <w:szCs w:val="20"/>
          <w:lang w:eastAsia="ru-RU" w:bidi="ru-RU"/>
        </w:rPr>
        <w:t>还</w:t>
      </w:r>
      <w:r w:rsidRPr="009B17B0">
        <w:rPr>
          <w:rFonts w:ascii="MS Gothic" w:eastAsia="Times New Roman" w:hAnsi="MS Gothic" w:cs="MS Gothic"/>
          <w:sz w:val="20"/>
          <w:szCs w:val="20"/>
          <w:lang w:eastAsia="ru-RU" w:bidi="ru-RU"/>
        </w:rPr>
        <w:t xml:space="preserve">是 </w:t>
      </w:r>
      <w:r w:rsidRPr="009B17B0">
        <w:rPr>
          <w:rFonts w:ascii="Times New Roman" w:eastAsia="Times New Roman" w:hAnsi="Times New Roman" w:cs="Times New Roman"/>
          <w:sz w:val="20"/>
          <w:szCs w:val="20"/>
          <w:lang w:eastAsia="ru-RU" w:bidi="ru-RU"/>
        </w:rPr>
        <w:t>и его использование в альтернативном вопросе;</w:t>
      </w:r>
    </w:p>
    <w:p w:rsidR="009B17B0" w:rsidRPr="009B17B0" w:rsidRDefault="009B17B0" w:rsidP="009B17B0">
      <w:pPr>
        <w:widowControl w:val="0"/>
        <w:numPr>
          <w:ilvl w:val="0"/>
          <w:numId w:val="369"/>
        </w:numPr>
        <w:tabs>
          <w:tab w:val="left" w:leader="dot" w:pos="5486"/>
          <w:tab w:val="left" w:leader="dot" w:pos="6034"/>
        </w:tabs>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 </w:t>
      </w:r>
      <w:r w:rsidRPr="009B17B0">
        <w:rPr>
          <w:rFonts w:ascii="MS Gothic" w:eastAsia="Times New Roman" w:hAnsi="MS Gothic" w:cs="MS Gothic"/>
          <w:sz w:val="20"/>
          <w:szCs w:val="20"/>
          <w:lang w:eastAsia="ru-RU" w:bidi="ru-RU"/>
        </w:rPr>
        <w:t xml:space="preserve">跟 </w:t>
      </w:r>
      <w:r w:rsidRPr="009B17B0">
        <w:rPr>
          <w:rFonts w:ascii="Times New Roman" w:eastAsia="Times New Roman" w:hAnsi="Times New Roman" w:cs="Times New Roman"/>
          <w:sz w:val="20"/>
          <w:szCs w:val="20"/>
          <w:lang w:eastAsia="ru-RU" w:bidi="ru-RU"/>
        </w:rPr>
        <w:t>(«с») и предложную конструкцию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起</w:t>
      </w:r>
      <w:r w:rsidRPr="009B17B0">
        <w:rPr>
          <w:rFonts w:ascii="Times New Roman" w:eastAsia="Times New Roman" w:hAnsi="Times New Roman" w:cs="Times New Roman"/>
          <w:sz w:val="20"/>
          <w:szCs w:val="20"/>
          <w:lang w:eastAsia="ru-RU" w:bidi="ru-RU"/>
        </w:rPr>
        <w:t xml:space="preserve">……; предлог </w:t>
      </w:r>
      <w:r w:rsidRPr="009B17B0">
        <w:rPr>
          <w:rFonts w:ascii="MS Gothic" w:eastAsia="Times New Roman" w:hAnsi="MS Gothic" w:cs="MS Gothic"/>
          <w:sz w:val="20"/>
          <w:szCs w:val="20"/>
          <w:lang w:eastAsia="ru-RU" w:bidi="ru-RU"/>
        </w:rPr>
        <w:t>从</w:t>
      </w:r>
      <w:r w:rsidRPr="009B17B0">
        <w:rPr>
          <w:rFonts w:ascii="Times New Roman" w:eastAsia="Times New Roman" w:hAnsi="Times New Roman" w:cs="Times New Roman"/>
          <w:sz w:val="20"/>
          <w:szCs w:val="20"/>
          <w:lang w:eastAsia="ru-RU" w:bidi="ru-RU"/>
        </w:rPr>
        <w:t xml:space="preserve"> («от»), предлог </w:t>
      </w:r>
      <w:r w:rsidRPr="009B17B0">
        <w:rPr>
          <w:rFonts w:ascii="SimSun" w:eastAsia="SimSun" w:hAnsi="SimSun" w:cs="SimSun" w:hint="eastAsia"/>
          <w:sz w:val="20"/>
          <w:szCs w:val="20"/>
          <w:lang w:eastAsia="ru-RU" w:bidi="ru-RU"/>
        </w:rPr>
        <w:t>给</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и предложную кон</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струкцию, отвечающую на вопросы «кому?», «чему?»;</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предлоги </w:t>
      </w:r>
      <w:r w:rsidRPr="009B17B0">
        <w:rPr>
          <w:rFonts w:ascii="MS Gothic" w:eastAsia="Times New Roman" w:hAnsi="MS Gothic" w:cs="MS Gothic"/>
          <w:sz w:val="20"/>
          <w:szCs w:val="20"/>
          <w:lang w:eastAsia="ru-RU" w:bidi="ru-RU"/>
        </w:rPr>
        <w:t>向</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往 </w:t>
      </w:r>
      <w:r w:rsidRPr="009B17B0">
        <w:rPr>
          <w:rFonts w:ascii="Times New Roman" w:eastAsia="Times New Roman" w:hAnsi="Times New Roman" w:cs="Times New Roman"/>
          <w:sz w:val="20"/>
          <w:szCs w:val="20"/>
          <w:lang w:eastAsia="ru-RU" w:bidi="ru-RU"/>
        </w:rPr>
        <w:t>и предложные конструкции, вводящие направление действия;</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предлог </w:t>
      </w:r>
      <w:r w:rsidRPr="009B17B0">
        <w:rPr>
          <w:rFonts w:ascii="SimSun" w:eastAsia="SimSun" w:hAnsi="SimSun" w:cs="SimSun" w:hint="eastAsia"/>
          <w:sz w:val="20"/>
          <w:szCs w:val="20"/>
          <w:lang w:eastAsia="ru-RU" w:bidi="ru-RU"/>
        </w:rPr>
        <w:t>为</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20"/>
          <w:szCs w:val="20"/>
          <w:lang w:eastAsia="ru-RU" w:bidi="ru-RU"/>
        </w:rPr>
        <w:t>и предложную конструкцию, уточняющую адресата или цель действия;</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предлог</w:t>
      </w:r>
      <w:r w:rsidRPr="009B17B0">
        <w:rPr>
          <w:rFonts w:ascii="Times New Roman" w:eastAsia="Times New Roman" w:hAnsi="Times New Roman" w:cs="Times New Roman"/>
          <w:sz w:val="18"/>
          <w:szCs w:val="18"/>
          <w:lang w:eastAsia="ru-RU" w:bidi="ru-RU"/>
        </w:rPr>
        <w:t xml:space="preserve"> </w:t>
      </w:r>
      <w:r w:rsidRPr="009B17B0">
        <w:rPr>
          <w:rFonts w:ascii="MS Gothic" w:eastAsia="Times New Roman" w:hAnsi="MS Gothic" w:cs="MS Gothic"/>
          <w:sz w:val="20"/>
          <w:szCs w:val="20"/>
          <w:lang w:eastAsia="ru-RU" w:bidi="ru-RU"/>
        </w:rPr>
        <w:t xml:space="preserve">离 </w:t>
      </w:r>
      <w:r w:rsidRPr="009B17B0">
        <w:rPr>
          <w:rFonts w:ascii="Times New Roman" w:eastAsia="Times New Roman" w:hAnsi="Times New Roman" w:cs="Times New Roman"/>
          <w:i/>
          <w:iCs/>
          <w:sz w:val="20"/>
          <w:szCs w:val="20"/>
          <w:lang w:eastAsia="ru-RU" w:bidi="ru-RU"/>
        </w:rPr>
        <w:t>и предложную конструкцию для обозначения расстояния между объектами;</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числительные от 1 до 1000000 (</w:t>
      </w:r>
      <w:r w:rsidRPr="009B17B0">
        <w:rPr>
          <w:rFonts w:ascii="MS Gothic" w:eastAsia="Times New Roman" w:hAnsi="MS Gothic" w:cs="MS Gothic"/>
          <w:sz w:val="20"/>
          <w:szCs w:val="20"/>
          <w:lang w:eastAsia="ru-RU" w:bidi="ru-RU"/>
        </w:rPr>
        <w:t>千，百万</w:t>
      </w:r>
      <w:r w:rsidRPr="009B17B0">
        <w:rPr>
          <w:rFonts w:ascii="Times New Roman" w:eastAsia="Times New Roman" w:hAnsi="Times New Roman" w:cs="Times New Roman"/>
          <w:sz w:val="20"/>
          <w:szCs w:val="20"/>
          <w:lang w:eastAsia="ru-RU" w:bidi="ru-RU"/>
        </w:rPr>
        <w:t xml:space="preserve">); числительные </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 xml:space="preserve">и </w:t>
      </w:r>
      <w:r w:rsidRPr="009B17B0">
        <w:rPr>
          <w:rFonts w:ascii="MS Gothic" w:eastAsia="Times New Roman" w:hAnsi="MS Gothic" w:cs="MS Gothic"/>
          <w:sz w:val="20"/>
          <w:szCs w:val="20"/>
          <w:lang w:eastAsia="ru-RU" w:bidi="ru-RU"/>
        </w:rPr>
        <w:t>两</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порядковые числительные и префикс </w:t>
      </w:r>
      <w:r w:rsidRPr="009B17B0">
        <w:rPr>
          <w:rFonts w:ascii="MS Gothic" w:eastAsia="Times New Roman" w:hAnsi="MS Gothic" w:cs="MS Gothic"/>
          <w:sz w:val="20"/>
          <w:szCs w:val="20"/>
          <w:lang w:eastAsia="ru-RU" w:bidi="ru-RU"/>
        </w:rPr>
        <w:t>第</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счётные слова (классификаторы) (</w:t>
      </w:r>
      <w:r w:rsidRPr="009B17B0">
        <w:rPr>
          <w:rFonts w:ascii="MS Gothic" w:eastAsia="Times New Roman" w:hAnsi="MS Gothic" w:cs="MS Gothic"/>
          <w:sz w:val="20"/>
          <w:szCs w:val="20"/>
          <w:lang w:eastAsia="ru-RU" w:bidi="ru-RU"/>
        </w:rPr>
        <w:t>碗</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种</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 xml:space="preserve">и др.), универсальное счётное слово </w:t>
      </w:r>
      <w:r w:rsidRPr="009B17B0">
        <w:rPr>
          <w:rFonts w:ascii="MS Gothic" w:eastAsia="Times New Roman" w:hAnsi="MS Gothic" w:cs="MS Gothic"/>
          <w:sz w:val="20"/>
          <w:szCs w:val="20"/>
          <w:lang w:eastAsia="ru-RU" w:bidi="ru-RU"/>
        </w:rPr>
        <w:t>个</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счётное слово неопределённого множества (</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些</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вопросительную частицу </w:t>
      </w:r>
      <w:r w:rsidRPr="009B17B0">
        <w:rPr>
          <w:rFonts w:ascii="SimSun" w:eastAsia="SimSun" w:hAnsi="SimSun" w:cs="SimSun" w:hint="eastAsia"/>
          <w:sz w:val="20"/>
          <w:szCs w:val="20"/>
          <w:lang w:eastAsia="ru-RU" w:bidi="ru-RU"/>
        </w:rPr>
        <w:t>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модальную частицу </w:t>
      </w:r>
      <w:r w:rsidRPr="009B17B0">
        <w:rPr>
          <w:rFonts w:ascii="MS Gothic" w:eastAsia="Times New Roman" w:hAnsi="MS Gothic" w:cs="MS Gothic"/>
          <w:sz w:val="20"/>
          <w:szCs w:val="20"/>
          <w:lang w:eastAsia="ru-RU" w:bidi="ru-RU"/>
        </w:rPr>
        <w:t xml:space="preserve">呢 </w:t>
      </w:r>
      <w:r w:rsidRPr="009B17B0">
        <w:rPr>
          <w:rFonts w:ascii="Times New Roman" w:eastAsia="Times New Roman" w:hAnsi="Times New Roman" w:cs="Times New Roman"/>
          <w:sz w:val="20"/>
          <w:szCs w:val="20"/>
          <w:lang w:eastAsia="ru-RU" w:bidi="ru-RU"/>
        </w:rPr>
        <w:t>для формирования неполного вопроса;</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модальную частицу </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частицу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sz w:val="20"/>
          <w:szCs w:val="20"/>
          <w:lang w:eastAsia="ru-RU" w:bidi="ru-RU"/>
        </w:rPr>
        <w:t>в побудительных предложениях;</w:t>
      </w:r>
    </w:p>
    <w:p w:rsidR="009B17B0" w:rsidRPr="009B17B0" w:rsidRDefault="009B17B0" w:rsidP="009B17B0">
      <w:pPr>
        <w:widowControl w:val="0"/>
        <w:numPr>
          <w:ilvl w:val="0"/>
          <w:numId w:val="36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модальную частицу </w:t>
      </w:r>
      <w:r w:rsidRPr="009B17B0">
        <w:rPr>
          <w:rFonts w:ascii="MS Gothic" w:eastAsia="Times New Roman" w:hAnsi="MS Gothic" w:cs="MS Gothic"/>
          <w:sz w:val="20"/>
          <w:szCs w:val="20"/>
          <w:lang w:eastAsia="ru-RU" w:bidi="ru-RU"/>
        </w:rPr>
        <w:t xml:space="preserve">吧 </w:t>
      </w:r>
      <w:r w:rsidRPr="009B17B0">
        <w:rPr>
          <w:rFonts w:ascii="Times New Roman" w:eastAsia="Times New Roman" w:hAnsi="Times New Roman" w:cs="Times New Roman"/>
          <w:sz w:val="20"/>
          <w:szCs w:val="20"/>
          <w:lang w:eastAsia="ru-RU" w:bidi="ru-RU"/>
        </w:rPr>
        <w:t>для выражения неопределённости или предположения;</w:t>
      </w:r>
    </w:p>
    <w:p w:rsidR="009B17B0" w:rsidRPr="009B17B0" w:rsidRDefault="009B17B0" w:rsidP="009B17B0">
      <w:pPr>
        <w:widowControl w:val="0"/>
        <w:numPr>
          <w:ilvl w:val="0"/>
          <w:numId w:val="369"/>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суффиксы </w:t>
      </w:r>
      <w:r w:rsidRPr="009B17B0">
        <w:rPr>
          <w:rFonts w:ascii="MS Gothic" w:eastAsia="Times New Roman" w:hAnsi="MS Gothic" w:cs="MS Gothic"/>
          <w:sz w:val="20"/>
          <w:szCs w:val="20"/>
          <w:lang w:eastAsia="ru-RU" w:bidi="ru-RU"/>
        </w:rPr>
        <w:t xml:space="preserve">了 </w:t>
      </w:r>
      <w:r w:rsidRPr="009B17B0">
        <w:rPr>
          <w:rFonts w:ascii="Times New Roman" w:eastAsia="Times New Roman" w:hAnsi="Times New Roman" w:cs="Times New Roman"/>
          <w:sz w:val="20"/>
          <w:szCs w:val="20"/>
          <w:lang w:eastAsia="ru-RU" w:bidi="ru-RU"/>
        </w:rPr>
        <w:t xml:space="preserve">(для обозначения завершенности действия), </w:t>
      </w:r>
      <w:r w:rsidRPr="009B17B0">
        <w:rPr>
          <w:rFonts w:ascii="Microsoft JhengHei" w:eastAsia="Microsoft JhengHei" w:hAnsi="Microsoft JhengHei" w:cs="Microsoft JhengHei" w:hint="eastAsia"/>
          <w:sz w:val="20"/>
          <w:szCs w:val="20"/>
          <w:lang w:eastAsia="ru-RU" w:bidi="ru-RU"/>
        </w:rPr>
        <w:t>过</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着</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69"/>
        </w:numPr>
        <w:spacing w:after="0" w:line="21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служебное слово</w:t>
      </w:r>
      <w:r w:rsidRPr="009B17B0">
        <w:rPr>
          <w:rFonts w:ascii="Times New Roman" w:eastAsia="Times New Roman" w:hAnsi="Times New Roman" w:cs="Times New Roman"/>
          <w:sz w:val="18"/>
          <w:szCs w:val="18"/>
          <w:lang w:eastAsia="ru-RU" w:bidi="ru-RU"/>
        </w:rPr>
        <w:t xml:space="preserve"> </w:t>
      </w:r>
      <w:r w:rsidRPr="009B17B0">
        <w:rPr>
          <w:rFonts w:ascii="MS Gothic" w:eastAsia="Times New Roman" w:hAnsi="MS Gothic" w:cs="MS Gothic"/>
          <w:sz w:val="20"/>
          <w:szCs w:val="20"/>
          <w:lang w:eastAsia="ru-RU" w:bidi="ru-RU"/>
        </w:rPr>
        <w:t>地</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междометия (</w:t>
      </w:r>
      <w:r w:rsidRPr="009B17B0">
        <w:rPr>
          <w:rFonts w:ascii="MS Gothic" w:eastAsia="Times New Roman" w:hAnsi="MS Gothic" w:cs="MS Gothic"/>
          <w:sz w:val="20"/>
          <w:szCs w:val="20"/>
          <w:lang w:eastAsia="ru-RU" w:bidi="ru-RU"/>
        </w:rPr>
        <w:t>啊，唉，哦</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и др.) для выражения чувств и эмоций в соответствии с коммуникативной ситуацией;</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обозначения дат в китайском языке;</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обозначения дней недели;</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обозначения точного времени;</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различные способы обозначения количества, в том числе неопределённого количества: счетное слово/наречие (</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点</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儿</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i/>
          <w:iCs/>
          <w:sz w:val="20"/>
          <w:szCs w:val="20"/>
          <w:lang w:eastAsia="ru-RU" w:bidi="ru-RU"/>
        </w:rPr>
        <w:t>приблизительного количества (с использованием соседних чисел и др.);</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словосочетание </w:t>
      </w:r>
      <w:r w:rsidRPr="009B17B0">
        <w:rPr>
          <w:rFonts w:ascii="MS Gothic" w:eastAsia="Times New Roman" w:hAnsi="MS Gothic" w:cs="MS Gothic"/>
          <w:sz w:val="20"/>
          <w:szCs w:val="20"/>
          <w:lang w:eastAsia="ru-RU" w:bidi="ru-RU"/>
        </w:rPr>
        <w:t>有（一）点儿</w:t>
      </w:r>
      <w:r w:rsidRPr="009B17B0">
        <w:rPr>
          <w:rFonts w:ascii="Times New Roman" w:eastAsia="Times New Roman" w:hAnsi="Times New Roman" w:cs="Times New Roman"/>
          <w:sz w:val="20"/>
          <w:szCs w:val="20"/>
          <w:lang w:eastAsia="ru-RU" w:bidi="ru-RU"/>
        </w:rPr>
        <w:t xml:space="preserve">, отличие от </w:t>
      </w:r>
      <w:r w:rsidRPr="009B17B0">
        <w:rPr>
          <w:rFonts w:ascii="MS Gothic" w:eastAsia="Times New Roman" w:hAnsi="MS Gothic" w:cs="MS Gothic"/>
          <w:sz w:val="20"/>
          <w:szCs w:val="20"/>
          <w:lang w:eastAsia="ru-RU" w:bidi="ru-RU"/>
        </w:rPr>
        <w:t>一点儿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словосочетание </w:t>
      </w:r>
      <w:r w:rsidRPr="009B17B0">
        <w:rPr>
          <w:rFonts w:ascii="MS Gothic" w:eastAsia="Times New Roman" w:hAnsi="MS Gothic" w:cs="MS Gothic"/>
          <w:sz w:val="20"/>
          <w:szCs w:val="20"/>
          <w:lang w:eastAsia="ru-RU" w:bidi="ru-RU"/>
        </w:rPr>
        <w:t xml:space="preserve">一下儿 </w:t>
      </w:r>
      <w:r w:rsidRPr="009B17B0">
        <w:rPr>
          <w:rFonts w:ascii="Times New Roman" w:eastAsia="Times New Roman" w:hAnsi="Times New Roman" w:cs="Times New Roman"/>
          <w:sz w:val="20"/>
          <w:szCs w:val="20"/>
          <w:lang w:eastAsia="ru-RU" w:bidi="ru-RU"/>
        </w:rPr>
        <w:t>с глаголом;</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обстоятельство времени;</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оборот </w:t>
      </w:r>
      <w:r w:rsidRPr="009B17B0">
        <w:rPr>
          <w:rFonts w:ascii="MS Gothic" w:eastAsia="Times New Roman" w:hAnsi="MS Gothic" w:cs="MS Gothic"/>
          <w:sz w:val="20"/>
          <w:szCs w:val="20"/>
          <w:lang w:eastAsia="ru-RU" w:bidi="ru-RU"/>
        </w:rPr>
        <w:t>的</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候</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(«во время...»);</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способы выяснения времени с вопросительными словосочетаниями </w:t>
      </w:r>
      <w:r w:rsidRPr="009B17B0">
        <w:rPr>
          <w:rFonts w:ascii="MS Gothic" w:eastAsia="Times New Roman" w:hAnsi="MS Gothic" w:cs="MS Gothic"/>
          <w:sz w:val="20"/>
          <w:szCs w:val="20"/>
          <w:lang w:eastAsia="ru-RU" w:bidi="ru-RU"/>
        </w:rPr>
        <w:t>几点</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什么</w:t>
      </w:r>
      <w:r w:rsidRPr="009B17B0">
        <w:rPr>
          <w:rFonts w:ascii="Microsoft JhengHei" w:eastAsia="Microsoft JhengHei" w:hAnsi="Microsoft JhengHei" w:cs="Microsoft JhengHei" w:hint="eastAsia"/>
          <w:sz w:val="20"/>
          <w:szCs w:val="20"/>
          <w:lang w:eastAsia="ru-RU" w:bidi="ru-RU"/>
        </w:rPr>
        <w:t>时</w:t>
      </w:r>
      <w:r w:rsidRPr="009B17B0">
        <w:rPr>
          <w:rFonts w:ascii="MS Gothic" w:eastAsia="Times New Roman" w:hAnsi="MS Gothic" w:cs="MS Gothic"/>
          <w:sz w:val="20"/>
          <w:szCs w:val="20"/>
          <w:lang w:eastAsia="ru-RU" w:bidi="ru-RU"/>
        </w:rPr>
        <w:t>候</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обстоятельство места;</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описания местонахождения, в том числе с помощью локативов (</w:t>
      </w:r>
      <w:r w:rsidRPr="009B17B0">
        <w:rPr>
          <w:rFonts w:ascii="MS Gothic" w:eastAsia="Times New Roman" w:hAnsi="MS Gothic" w:cs="MS Gothic"/>
          <w:sz w:val="20"/>
          <w:szCs w:val="20"/>
          <w:lang w:eastAsia="ru-RU" w:bidi="ru-RU"/>
        </w:rPr>
        <w:t>里</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上</w:t>
      </w:r>
      <w:r w:rsidRPr="009B17B0">
        <w:rPr>
          <w:rFonts w:ascii="Times New Roman" w:eastAsia="Times New Roman" w:hAnsi="Times New Roman" w:cs="Times New Roman"/>
          <w:sz w:val="20"/>
          <w:szCs w:val="20"/>
          <w:lang w:eastAsia="ru-RU" w:bidi="ru-RU"/>
        </w:rPr>
        <w:t xml:space="preserve">и других) и их сочетания с </w:t>
      </w:r>
      <w:r w:rsidRPr="009B17B0">
        <w:rPr>
          <w:rFonts w:ascii="MS Gothic" w:eastAsia="Times New Roman" w:hAnsi="MS Gothic" w:cs="MS Gothic"/>
          <w:sz w:val="20"/>
          <w:szCs w:val="20"/>
          <w:lang w:eastAsia="ru-RU" w:bidi="ru-RU"/>
        </w:rPr>
        <w:t>面</w:t>
      </w:r>
      <w:r w:rsidRPr="009B17B0">
        <w:rPr>
          <w:rFonts w:ascii="Times New Roman" w:eastAsia="Times New Roman" w:hAnsi="Times New Roman" w:cs="Times New Roman"/>
          <w:sz w:val="20"/>
          <w:szCs w:val="20"/>
          <w:lang w:eastAsia="ru-RU" w:bidi="ru-RU"/>
        </w:rPr>
        <w:t xml:space="preserve"> и </w:t>
      </w:r>
      <w:r w:rsidRPr="009B17B0">
        <w:rPr>
          <w:rFonts w:ascii="SimSun" w:eastAsia="SimSun" w:hAnsi="SimSun" w:cs="SimSun" w:hint="eastAsia"/>
          <w:sz w:val="20"/>
          <w:szCs w:val="20"/>
          <w:lang w:eastAsia="ru-RU" w:bidi="ru-RU"/>
        </w:rPr>
        <w:t>边</w:t>
      </w:r>
      <w:r w:rsidRPr="009B17B0">
        <w:rPr>
          <w:rFonts w:ascii="Times New Roman" w:eastAsia="Times New Roman" w:hAnsi="Times New Roman" w:cs="Times New Roman"/>
          <w:sz w:val="20"/>
          <w:szCs w:val="20"/>
          <w:lang w:eastAsia="ru-RU" w:bidi="ru-RU"/>
        </w:rPr>
        <w:t>, послелоги со значением места (</w:t>
      </w:r>
      <w:r w:rsidRPr="009B17B0">
        <w:rPr>
          <w:rFonts w:ascii="MS Gothic" w:eastAsia="Times New Roman" w:hAnsi="MS Gothic" w:cs="MS Gothic"/>
          <w:sz w:val="20"/>
          <w:szCs w:val="20"/>
          <w:lang w:eastAsia="ru-RU" w:bidi="ru-RU"/>
        </w:rPr>
        <w:t>上面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下面</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左</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右 </w:t>
      </w:r>
      <w:r w:rsidRPr="009B17B0">
        <w:rPr>
          <w:rFonts w:ascii="Times New Roman" w:eastAsia="Times New Roman" w:hAnsi="Times New Roman" w:cs="Times New Roman"/>
          <w:sz w:val="20"/>
          <w:szCs w:val="20"/>
          <w:lang w:eastAsia="ru-RU" w:bidi="ru-RU"/>
        </w:rPr>
        <w:t>и другие);</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обозначение местоположения с помощью </w:t>
      </w:r>
      <w:r w:rsidRPr="009B17B0">
        <w:rPr>
          <w:rFonts w:ascii="Times New Roman" w:eastAsia="Times New Roman" w:hAnsi="Times New Roman" w:cs="Times New Roman"/>
          <w:sz w:val="18"/>
          <w:szCs w:val="18"/>
          <w:lang w:eastAsia="ru-RU" w:bidi="ru-RU"/>
        </w:rPr>
        <w:t xml:space="preserve">А </w:t>
      </w:r>
      <w:r w:rsidRPr="009B17B0">
        <w:rPr>
          <w:rFonts w:ascii="Times New Roman" w:eastAsia="Times New Roman" w:hAnsi="Times New Roman" w:cs="Times New Roman"/>
          <w:sz w:val="20"/>
          <w:szCs w:val="20"/>
          <w:lang w:eastAsia="ru-RU" w:bidi="ru-RU"/>
        </w:rPr>
        <w:t xml:space="preserve">в сочетании с личными местоимениями </w:t>
      </w:r>
      <w:r w:rsidRPr="009B17B0">
        <w:rPr>
          <w:rFonts w:ascii="Microsoft JhengHei" w:eastAsia="Microsoft JhengHei" w:hAnsi="Microsoft JhengHei" w:cs="Microsoft JhengHei" w:hint="eastAsia"/>
          <w:sz w:val="20"/>
          <w:szCs w:val="20"/>
          <w:lang w:eastAsia="ru-RU" w:bidi="ru-RU"/>
        </w:rPr>
        <w:t>这儿</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那儿</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словосочетание </w:t>
      </w:r>
      <w:r w:rsidRPr="009B17B0">
        <w:rPr>
          <w:rFonts w:ascii="MS Gothic" w:eastAsia="Times New Roman" w:hAnsi="MS Gothic" w:cs="MS Gothic"/>
          <w:sz w:val="20"/>
          <w:szCs w:val="20"/>
          <w:lang w:eastAsia="ru-RU" w:bidi="ru-RU"/>
        </w:rPr>
        <w:t>住在</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в сочетании с существительным со значением места;</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обозначение местонахождения/наличия с помощью глагола-связки </w:t>
      </w:r>
      <w:r w:rsidRPr="009B17B0">
        <w:rPr>
          <w:rFonts w:ascii="MS Gothic" w:eastAsia="Times New Roman" w:hAnsi="MS Gothic" w:cs="MS Gothic"/>
          <w:sz w:val="20"/>
          <w:szCs w:val="20"/>
          <w:lang w:eastAsia="ru-RU" w:bidi="ru-RU"/>
        </w:rPr>
        <w:t>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обстоятельство образа действия (в том числе со служебным словом</w:t>
      </w:r>
      <w:r w:rsidRPr="009B17B0">
        <w:rPr>
          <w:rFonts w:ascii="Times New Roman" w:eastAsia="Times New Roman" w:hAnsi="Times New Roman" w:cs="Times New Roman"/>
          <w:sz w:val="18"/>
          <w:szCs w:val="18"/>
          <w:lang w:eastAsia="ru-RU" w:bidi="ru-RU"/>
        </w:rPr>
        <w:t xml:space="preserve"> </w:t>
      </w:r>
      <w:r w:rsidRPr="009B17B0">
        <w:rPr>
          <w:rFonts w:ascii="MS Gothic" w:eastAsia="Times New Roman" w:hAnsi="MS Gothic" w:cs="MS Gothic"/>
          <w:sz w:val="20"/>
          <w:szCs w:val="20"/>
          <w:lang w:eastAsia="ru-RU" w:bidi="ru-RU"/>
        </w:rPr>
        <w:t>地</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69"/>
        </w:numPr>
        <w:tabs>
          <w:tab w:val="left" w:pos="1743"/>
          <w:tab w:val="left" w:leader="dot" w:pos="2262"/>
          <w:tab w:val="left" w:leader="dot" w:pos="2958"/>
          <w:tab w:val="left" w:leader="dot" w:pos="3930"/>
          <w:tab w:val="left" w:leader="dot" w:pos="4926"/>
          <w:tab w:val="left" w:leader="dot" w:pos="6033"/>
        </w:tabs>
        <w:spacing w:after="0" w:line="240" w:lineRule="auto"/>
        <w:jc w:val="both"/>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i/>
          <w:iCs/>
          <w:sz w:val="20"/>
          <w:szCs w:val="20"/>
          <w:lang w:eastAsia="ru-RU" w:bidi="ru-RU"/>
        </w:rPr>
        <w:t xml:space="preserve">конструкции </w:t>
      </w:r>
      <w:r w:rsidRPr="009B17B0">
        <w:rPr>
          <w:rFonts w:ascii="MS Gothic" w:eastAsia="Times New Roman" w:hAnsi="MS Gothic" w:cs="MS Gothic"/>
          <w:sz w:val="20"/>
          <w:szCs w:val="20"/>
          <w:lang w:eastAsia="ru-RU" w:bidi="ru-RU"/>
        </w:rPr>
        <w:t>不</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也不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，有的</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就要</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从</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到</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先</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然后</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就</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lastRenderedPageBreak/>
        <w:t>一</w:t>
      </w:r>
      <w:r w:rsidRPr="009B17B0">
        <w:rPr>
          <w:rFonts w:ascii="Times New Roman" w:eastAsia="Times New Roman" w:hAnsi="Times New Roman" w:cs="Times New Roman"/>
          <w:sz w:val="20"/>
          <w:szCs w:val="20"/>
          <w:lang w:eastAsia="ru-RU" w:bidi="ru-RU"/>
        </w:rPr>
        <w:t xml:space="preserve"> </w:t>
      </w:r>
      <w:r w:rsidRPr="009B17B0">
        <w:rPr>
          <w:rFonts w:ascii="Microsoft JhengHei" w:eastAsia="Microsoft JhengHei" w:hAnsi="Microsoft JhengHei" w:cs="Microsoft JhengHei" w:hint="eastAsia"/>
          <w:sz w:val="20"/>
          <w:szCs w:val="20"/>
          <w:lang w:eastAsia="ru-RU" w:bidi="ru-RU"/>
        </w:rPr>
        <w:t>边</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w:t>
      </w:r>
      <w:r w:rsidRPr="009B17B0">
        <w:rPr>
          <w:rFonts w:ascii="Microsoft JhengHei" w:eastAsia="Microsoft JhengHei" w:hAnsi="Microsoft JhengHei" w:cs="Microsoft JhengHei" w:hint="eastAsia"/>
          <w:sz w:val="20"/>
          <w:szCs w:val="20"/>
          <w:lang w:eastAsia="ru-RU" w:bidi="ru-RU"/>
        </w:rPr>
        <w:t>边</w:t>
      </w: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различные типы связей в рамках сверхфразового единства, оформляемые союзами и конструкциями (противительная, причинно-следственная, целевая и другие);</w:t>
      </w:r>
    </w:p>
    <w:p w:rsidR="009B17B0" w:rsidRPr="009B17B0" w:rsidRDefault="009B17B0" w:rsidP="009B17B0">
      <w:pPr>
        <w:widowControl w:val="0"/>
        <w:numPr>
          <w:ilvl w:val="0"/>
          <w:numId w:val="369"/>
        </w:numPr>
        <w:tabs>
          <w:tab w:val="left" w:leader="dot" w:pos="3365"/>
          <w:tab w:val="left" w:leader="dot" w:pos="4467"/>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союзная конструкция </w:t>
      </w:r>
      <w:r w:rsidRPr="009B17B0">
        <w:rPr>
          <w:rFonts w:ascii="MS Gothic" w:eastAsia="Times New Roman" w:hAnsi="MS Gothic" w:cs="MS Gothic"/>
          <w:sz w:val="20"/>
          <w:szCs w:val="20"/>
          <w:lang w:eastAsia="ru-RU" w:bidi="ru-RU"/>
        </w:rPr>
        <w:t>因</w:t>
      </w:r>
      <w:r w:rsidRPr="009B17B0">
        <w:rPr>
          <w:rFonts w:ascii="Microsoft JhengHei" w:eastAsia="Microsoft JhengHei" w:hAnsi="Microsoft JhengHei" w:cs="Microsoft JhengHei" w:hint="eastAsia"/>
          <w:sz w:val="20"/>
          <w:szCs w:val="20"/>
          <w:lang w:eastAsia="ru-RU" w:bidi="ru-RU"/>
        </w:rPr>
        <w:t>为</w:t>
      </w:r>
      <w:r w:rsidRPr="009B17B0">
        <w:rPr>
          <w:rFonts w:ascii="Times New Roman" w:eastAsia="Times New Roman" w:hAnsi="Times New Roman" w:cs="Times New Roman"/>
          <w:sz w:val="20"/>
          <w:szCs w:val="20"/>
          <w:lang w:eastAsia="ru-RU" w:bidi="ru-RU"/>
        </w:rPr>
        <w:t>……, (</w:t>
      </w:r>
      <w:r w:rsidRPr="009B17B0">
        <w:rPr>
          <w:rFonts w:ascii="MS Gothic" w:eastAsia="Times New Roman" w:hAnsi="MS Gothic" w:cs="MS Gothic"/>
          <w:sz w:val="20"/>
          <w:szCs w:val="20"/>
          <w:lang w:eastAsia="ru-RU" w:bidi="ru-RU"/>
        </w:rPr>
        <w:t>所以</w:t>
      </w:r>
      <w:r w:rsidRPr="009B17B0">
        <w:rPr>
          <w:rFonts w:ascii="Times New Roman" w:eastAsia="Times New Roman" w:hAnsi="Times New Roman" w:cs="Times New Roman"/>
          <w:sz w:val="20"/>
          <w:szCs w:val="20"/>
          <w:lang w:eastAsia="ru-RU" w:bidi="ru-RU"/>
        </w:rPr>
        <w:t>……), оформляющая</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причинно-следственную связь;</w:t>
      </w:r>
    </w:p>
    <w:p w:rsidR="009B17B0" w:rsidRPr="009B17B0" w:rsidRDefault="009B17B0" w:rsidP="009B17B0">
      <w:pPr>
        <w:widowControl w:val="0"/>
        <w:numPr>
          <w:ilvl w:val="0"/>
          <w:numId w:val="369"/>
        </w:numPr>
        <w:tabs>
          <w:tab w:val="left" w:leader="dot" w:pos="6061"/>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сложное предложение условия с конструкцией </w:t>
      </w:r>
      <w:r w:rsidRPr="009B17B0">
        <w:rPr>
          <w:rFonts w:ascii="MS Gothic" w:eastAsia="Times New Roman" w:hAnsi="MS Gothic" w:cs="MS Gothic"/>
          <w:sz w:val="20"/>
          <w:szCs w:val="20"/>
          <w:lang w:eastAsia="ru-RU" w:bidi="ru-RU"/>
        </w:rPr>
        <w:t>如果</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就</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сложное предложение условия с союзом </w:t>
      </w:r>
      <w:r w:rsidRPr="009B17B0">
        <w:rPr>
          <w:rFonts w:ascii="MS Gothic" w:eastAsia="Times New Roman" w:hAnsi="MS Gothic" w:cs="MS Gothic"/>
          <w:sz w:val="20"/>
          <w:szCs w:val="20"/>
          <w:lang w:eastAsia="ru-RU" w:bidi="ru-RU"/>
        </w:rPr>
        <w:t>要是</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конструкции </w:t>
      </w:r>
      <w:r w:rsidRPr="009B17B0">
        <w:rPr>
          <w:rFonts w:ascii="MS Gothic" w:eastAsia="Times New Roman" w:hAnsi="MS Gothic" w:cs="MS Gothic"/>
          <w:sz w:val="20"/>
          <w:szCs w:val="20"/>
          <w:lang w:eastAsia="ru-RU" w:bidi="ru-RU"/>
        </w:rPr>
        <w:t>就要</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从</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到</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又</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конструкцию сравнения с предлогом </w:t>
      </w:r>
      <w:r w:rsidRPr="009B17B0">
        <w:rPr>
          <w:rFonts w:ascii="MS Gothic" w:eastAsia="Times New Roman" w:hAnsi="MS Gothic" w:cs="MS Gothic"/>
          <w:sz w:val="20"/>
          <w:szCs w:val="20"/>
          <w:lang w:eastAsia="ru-RU" w:bidi="ru-RU"/>
        </w:rPr>
        <w:t>比</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и ее отрицательную форму (</w:t>
      </w:r>
      <w:r w:rsidRPr="009B17B0">
        <w:rPr>
          <w:rFonts w:ascii="MS Gothic" w:eastAsia="Times New Roman" w:hAnsi="MS Gothic" w:cs="MS Gothic"/>
          <w:sz w:val="20"/>
          <w:szCs w:val="20"/>
          <w:lang w:eastAsia="ru-RU" w:bidi="ru-RU"/>
        </w:rPr>
        <w:t>没有</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конструкцию сравнения с предлогом </w:t>
      </w:r>
      <w:r w:rsidRPr="009B17B0">
        <w:rPr>
          <w:rFonts w:ascii="MS Gothic" w:eastAsia="Times New Roman" w:hAnsi="MS Gothic" w:cs="MS Gothic"/>
          <w:sz w:val="20"/>
          <w:szCs w:val="20"/>
          <w:lang w:eastAsia="ru-RU" w:bidi="ru-RU"/>
        </w:rPr>
        <w:t>比</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 xml:space="preserve">и словосочетаниями </w:t>
      </w:r>
      <w:r w:rsidRPr="009B17B0">
        <w:rPr>
          <w:rFonts w:ascii="MS Gothic" w:eastAsia="Times New Roman" w:hAnsi="MS Gothic" w:cs="MS Gothic"/>
          <w:sz w:val="20"/>
          <w:szCs w:val="20"/>
          <w:lang w:eastAsia="ru-RU" w:bidi="ru-RU"/>
        </w:rPr>
        <w:t>得多</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多了</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（一）点（儿）</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一些（些）</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конструкцию сравнения с предлогом </w:t>
      </w:r>
      <w:r w:rsidRPr="009B17B0">
        <w:rPr>
          <w:rFonts w:ascii="MS Gothic" w:eastAsia="Times New Roman" w:hAnsi="MS Gothic" w:cs="MS Gothic"/>
          <w:sz w:val="20"/>
          <w:szCs w:val="20"/>
          <w:lang w:eastAsia="ru-RU" w:bidi="ru-RU"/>
        </w:rPr>
        <w:t xml:space="preserve">比 </w:t>
      </w:r>
      <w:r w:rsidRPr="009B17B0">
        <w:rPr>
          <w:rFonts w:ascii="Times New Roman" w:eastAsia="Times New Roman" w:hAnsi="Times New Roman" w:cs="Times New Roman"/>
          <w:sz w:val="20"/>
          <w:szCs w:val="20"/>
          <w:lang w:eastAsia="ru-RU" w:bidi="ru-RU"/>
        </w:rPr>
        <w:t>и указанием количественной разницы;</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предложения со сравнительной конструкцией и глагольным сказуемым;</w:t>
      </w:r>
    </w:p>
    <w:p w:rsidR="009B17B0" w:rsidRPr="009B17B0" w:rsidRDefault="009B17B0" w:rsidP="009B17B0">
      <w:pPr>
        <w:widowControl w:val="0"/>
        <w:numPr>
          <w:ilvl w:val="0"/>
          <w:numId w:val="369"/>
        </w:numPr>
        <w:tabs>
          <w:tab w:val="left" w:leader="dot" w:pos="3782"/>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сравнительную конструкцию </w:t>
      </w:r>
      <w:r w:rsidRPr="009B17B0">
        <w:rPr>
          <w:rFonts w:ascii="MS Gothic" w:eastAsia="Times New Roman" w:hAnsi="MS Gothic" w:cs="MS Gothic"/>
          <w:sz w:val="20"/>
          <w:szCs w:val="20"/>
          <w:lang w:eastAsia="ru-RU" w:bidi="ru-RU"/>
        </w:rPr>
        <w:t>比</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 xml:space="preserve">更 </w:t>
      </w:r>
      <w:r w:rsidRPr="009B17B0">
        <w:rPr>
          <w:rFonts w:ascii="Times New Roman" w:eastAsia="Times New Roman" w:hAnsi="Times New Roman" w:cs="Times New Roman"/>
          <w:sz w:val="20"/>
          <w:szCs w:val="20"/>
          <w:lang w:eastAsia="ru-RU" w:bidi="ru-RU"/>
        </w:rPr>
        <w:t>+ прилагательное;</w:t>
      </w:r>
    </w:p>
    <w:p w:rsidR="009B17B0" w:rsidRPr="009B17B0" w:rsidRDefault="009B17B0" w:rsidP="009B17B0">
      <w:pPr>
        <w:widowControl w:val="0"/>
        <w:numPr>
          <w:ilvl w:val="0"/>
          <w:numId w:val="369"/>
        </w:numPr>
        <w:tabs>
          <w:tab w:val="left" w:leader="dot" w:pos="3782"/>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сравнительную конструкцию</w:t>
      </w:r>
      <w:r w:rsidRPr="009B17B0">
        <w:rPr>
          <w:rFonts w:ascii="Times New Roman" w:eastAsia="Times New Roman" w:hAnsi="Times New Roman" w:cs="Times New Roman"/>
          <w:sz w:val="18"/>
          <w:szCs w:val="18"/>
          <w:lang w:eastAsia="ru-RU" w:bidi="ru-RU"/>
        </w:rPr>
        <w:t xml:space="preserve"> </w:t>
      </w:r>
      <w:r w:rsidRPr="009B17B0">
        <w:rPr>
          <w:rFonts w:ascii="MS Gothic" w:eastAsia="Times New Roman" w:hAnsi="MS Gothic" w:cs="MS Gothic"/>
          <w:sz w:val="20"/>
          <w:szCs w:val="20"/>
          <w:lang w:eastAsia="ru-RU" w:bidi="ru-RU"/>
        </w:rPr>
        <w:t>比</w:t>
      </w:r>
      <w:r w:rsidRPr="009B17B0">
        <w:rPr>
          <w:rFonts w:ascii="Times New Roman" w:eastAsia="Times New Roman" w:hAnsi="Times New Roman" w:cs="Times New Roman"/>
          <w:sz w:val="20"/>
          <w:szCs w:val="20"/>
          <w:lang w:eastAsia="ru-RU" w:bidi="ru-RU"/>
        </w:rPr>
        <w:t>……</w:t>
      </w:r>
      <w:r w:rsidRPr="009B17B0">
        <w:rPr>
          <w:rFonts w:ascii="SimSun" w:eastAsia="SimSun" w:hAnsi="SimSun" w:cs="SimSun" w:hint="eastAsia"/>
          <w:sz w:val="20"/>
          <w:szCs w:val="20"/>
          <w:lang w:eastAsia="ru-RU" w:bidi="ru-RU"/>
        </w:rPr>
        <w:t>还</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i/>
          <w:iCs/>
          <w:sz w:val="20"/>
          <w:szCs w:val="20"/>
          <w:lang w:eastAsia="ru-RU" w:bidi="ru-RU"/>
        </w:rPr>
        <w:t>+ прилагательное;</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конструкции уподобления </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Microsoft JhengHei" w:eastAsia="Microsoft JhengHei" w:hAnsi="Microsoft JhengHei" w:cs="Microsoft JhengHei" w:hint="eastAsia"/>
          <w:sz w:val="20"/>
          <w:szCs w:val="20"/>
          <w:lang w:eastAsia="ru-RU" w:bidi="ru-RU"/>
        </w:rPr>
        <w:t>样</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和</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跟</w:t>
      </w:r>
      <w:r w:rsidRPr="009B17B0">
        <w:rPr>
          <w:rFonts w:ascii="Times New Roman" w:eastAsia="Times New Roman" w:hAnsi="Times New Roman" w:cs="Times New Roman"/>
          <w:sz w:val="20"/>
          <w:szCs w:val="20"/>
          <w:lang w:eastAsia="ru-RU" w:bidi="ru-RU"/>
        </w:rPr>
        <w:t>……</w:t>
      </w:r>
      <w:r w:rsidRPr="009B17B0">
        <w:rPr>
          <w:rFonts w:ascii="MS Gothic" w:eastAsia="Times New Roman" w:hAnsi="MS Gothic" w:cs="MS Gothic"/>
          <w:sz w:val="20"/>
          <w:szCs w:val="20"/>
          <w:lang w:eastAsia="ru-RU" w:bidi="ru-RU"/>
        </w:rPr>
        <w:t>一</w:t>
      </w:r>
      <w:r w:rsidRPr="009B17B0">
        <w:rPr>
          <w:rFonts w:ascii="SimSun" w:eastAsia="SimSun" w:hAnsi="SimSun" w:cs="SimSun" w:hint="eastAsia"/>
          <w:sz w:val="20"/>
          <w:szCs w:val="20"/>
          <w:lang w:eastAsia="ru-RU" w:bidi="ru-RU"/>
        </w:rPr>
        <w:t>样</w:t>
      </w:r>
      <w:r w:rsidRPr="009B17B0">
        <w:rPr>
          <w:rFonts w:ascii="Calibri" w:eastAsia="SimSun" w:hAnsi="Calibri" w:cs="SimSun" w:hint="eastAsia"/>
          <w:sz w:val="20"/>
          <w:szCs w:val="20"/>
          <w:lang w:eastAsia="ru-RU" w:bidi="ru-RU"/>
        </w:rPr>
        <w:t xml:space="preserve"> </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прилагательное;</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предлогом </w:t>
      </w:r>
      <w:r w:rsidRPr="009B17B0">
        <w:rPr>
          <w:rFonts w:ascii="MS Gothic" w:eastAsia="Times New Roman" w:hAnsi="MS Gothic" w:cs="MS Gothic"/>
          <w:sz w:val="20"/>
          <w:szCs w:val="20"/>
          <w:lang w:eastAsia="ru-RU" w:bidi="ru-RU"/>
        </w:rPr>
        <w:t xml:space="preserve">把 </w:t>
      </w:r>
      <w:r w:rsidRPr="009B17B0">
        <w:rPr>
          <w:rFonts w:ascii="Times New Roman" w:eastAsia="Times New Roman" w:hAnsi="Times New Roman" w:cs="Times New Roman"/>
          <w:sz w:val="20"/>
          <w:szCs w:val="20"/>
          <w:lang w:eastAsia="ru-RU" w:bidi="ru-RU"/>
        </w:rPr>
        <w:t>и инверсию прямого дополнения;</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предложения с предлогом </w:t>
      </w:r>
      <w:r w:rsidRPr="009B17B0">
        <w:rPr>
          <w:rFonts w:ascii="MS Gothic" w:eastAsia="Times New Roman" w:hAnsi="MS Gothic" w:cs="MS Gothic"/>
          <w:sz w:val="20"/>
          <w:szCs w:val="20"/>
          <w:lang w:eastAsia="ru-RU" w:bidi="ru-RU"/>
        </w:rPr>
        <w:t xml:space="preserve">把 </w:t>
      </w:r>
      <w:r w:rsidRPr="009B17B0">
        <w:rPr>
          <w:rFonts w:ascii="Times New Roman" w:eastAsia="Times New Roman" w:hAnsi="Times New Roman" w:cs="Times New Roman"/>
          <w:sz w:val="20"/>
          <w:szCs w:val="20"/>
          <w:lang w:eastAsia="ru-RU" w:bidi="ru-RU"/>
        </w:rPr>
        <w:t>и конструкцией «</w:t>
      </w:r>
      <w:r w:rsidRPr="009B17B0">
        <w:rPr>
          <w:rFonts w:ascii="MS Gothic" w:eastAsia="Times New Roman" w:hAnsi="MS Gothic" w:cs="MS Gothic"/>
          <w:sz w:val="20"/>
          <w:szCs w:val="20"/>
          <w:lang w:eastAsia="ru-RU" w:bidi="ru-RU"/>
        </w:rPr>
        <w:t>在</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 существительное/местоимение/имя собственное + локатив»;</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усилительную конструкцию </w:t>
      </w:r>
      <w:r w:rsidRPr="009B17B0">
        <w:rPr>
          <w:rFonts w:ascii="MS Gothic" w:eastAsia="Times New Roman" w:hAnsi="MS Gothic" w:cs="MS Gothic"/>
          <w:sz w:val="20"/>
          <w:szCs w:val="20"/>
          <w:lang w:eastAsia="ru-RU" w:bidi="ru-RU"/>
        </w:rPr>
        <w:t>越</w:t>
      </w:r>
      <w:r w:rsidRPr="009B17B0">
        <w:rPr>
          <w:rFonts w:ascii="Times New Roman" w:eastAsia="Times New Roman" w:hAnsi="Times New Roman" w:cs="Times New Roman"/>
          <w:sz w:val="20"/>
          <w:szCs w:val="20"/>
          <w:lang w:eastAsia="ru-RU" w:bidi="ru-RU"/>
        </w:rPr>
        <w:t xml:space="preserve"> A </w:t>
      </w:r>
      <w:r w:rsidRPr="009B17B0">
        <w:rPr>
          <w:rFonts w:ascii="MS Gothic" w:eastAsia="Times New Roman" w:hAnsi="MS Gothic" w:cs="MS Gothic"/>
          <w:sz w:val="20"/>
          <w:szCs w:val="20"/>
          <w:lang w:eastAsia="ru-RU" w:bidi="ru-RU"/>
        </w:rPr>
        <w:t>越</w:t>
      </w:r>
      <w:r w:rsidRPr="009B17B0">
        <w:rPr>
          <w:rFonts w:ascii="Times New Roman" w:eastAsia="Times New Roman" w:hAnsi="Times New Roman" w:cs="Times New Roman"/>
          <w:sz w:val="20"/>
          <w:szCs w:val="20"/>
          <w:lang w:eastAsia="ru-RU" w:bidi="ru-RU"/>
        </w:rPr>
        <w:t xml:space="preserve"> B</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конструкцию «</w:t>
      </w:r>
      <w:r w:rsidRPr="009B17B0">
        <w:rPr>
          <w:rFonts w:ascii="MS Gothic" w:eastAsia="Times New Roman" w:hAnsi="MS Gothic" w:cs="MS Gothic"/>
          <w:sz w:val="20"/>
          <w:szCs w:val="20"/>
          <w:lang w:eastAsia="ru-RU" w:bidi="ru-RU"/>
        </w:rPr>
        <w:t xml:space="preserve">越来越 </w:t>
      </w:r>
      <w:r w:rsidRPr="009B17B0">
        <w:rPr>
          <w:rFonts w:ascii="Times New Roman" w:eastAsia="Times New Roman" w:hAnsi="Times New Roman" w:cs="Times New Roman"/>
          <w:sz w:val="20"/>
          <w:szCs w:val="20"/>
          <w:lang w:eastAsia="ru-RU" w:bidi="ru-RU"/>
        </w:rPr>
        <w:t>+ прилагательное/глагол»;</w:t>
      </w:r>
    </w:p>
    <w:p w:rsidR="009B17B0" w:rsidRPr="009B17B0" w:rsidRDefault="009B17B0" w:rsidP="009B17B0">
      <w:pPr>
        <w:widowControl w:val="0"/>
        <w:numPr>
          <w:ilvl w:val="0"/>
          <w:numId w:val="369"/>
        </w:numPr>
        <w:tabs>
          <w:tab w:val="left" w:leader="dot" w:pos="4051"/>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выделительную конструкцию «</w:t>
      </w:r>
      <w:r w:rsidRPr="009B17B0">
        <w:rPr>
          <w:rFonts w:ascii="MS Gothic" w:eastAsia="Times New Roman" w:hAnsi="MS Gothic" w:cs="MS Gothic"/>
          <w:sz w:val="20"/>
          <w:szCs w:val="20"/>
          <w:lang w:eastAsia="ru-RU" w:bidi="ru-RU"/>
        </w:rPr>
        <w:t>不是</w:t>
      </w:r>
      <w:r w:rsidRPr="009B17B0">
        <w:rPr>
          <w:rFonts w:ascii="Times New Roman" w:eastAsia="Times New Roman" w:hAnsi="Times New Roman" w:cs="Times New Roman"/>
          <w:sz w:val="20"/>
          <w:szCs w:val="20"/>
          <w:lang w:eastAsia="ru-RU" w:bidi="ru-RU"/>
        </w:rPr>
        <w:t>……</w:t>
      </w:r>
      <w:r w:rsidRPr="009B17B0">
        <w:rPr>
          <w:rFonts w:ascii="Microsoft JhengHei" w:eastAsia="Microsoft JhengHei" w:hAnsi="Microsoft JhengHei" w:cs="Microsoft JhengHei" w:hint="eastAsia"/>
          <w:sz w:val="20"/>
          <w:szCs w:val="20"/>
          <w:lang w:eastAsia="ru-RU" w:bidi="ru-RU"/>
        </w:rPr>
        <w:t>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дополнительные элементы результата, степени или образа действия со специальным инфиксом </w:t>
      </w:r>
      <w:r w:rsidRPr="009B17B0">
        <w:rPr>
          <w:rFonts w:ascii="MS Gothic" w:eastAsia="Times New Roman" w:hAnsi="MS Gothic" w:cs="MS Gothic"/>
          <w:sz w:val="20"/>
          <w:szCs w:val="20"/>
          <w:lang w:eastAsia="ru-RU" w:bidi="ru-RU"/>
        </w:rPr>
        <w:t>得</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дополнение цели;</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дополнительные элементы результата и результативные морфемы (</w:t>
      </w:r>
      <w:r w:rsidRPr="009B17B0">
        <w:rPr>
          <w:rFonts w:ascii="MS Gothic" w:eastAsia="Times New Roman" w:hAnsi="MS Gothic" w:cs="MS Gothic"/>
          <w:sz w:val="20"/>
          <w:szCs w:val="20"/>
          <w:lang w:eastAsia="ru-RU" w:bidi="ru-RU"/>
        </w:rPr>
        <w:t>完</w:t>
      </w:r>
      <w:r w:rsidRPr="009B17B0">
        <w:rPr>
          <w:rFonts w:ascii="Times New Roman" w:eastAsia="Times New Roman" w:hAnsi="Times New Roman" w:cs="Times New Roman"/>
          <w:sz w:val="18"/>
          <w:szCs w:val="18"/>
          <w:lang w:eastAsia="ru-RU" w:bidi="ru-RU"/>
        </w:rPr>
        <w:t xml:space="preserve">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дополнение длительности;</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дополнение кратности, глагольные счетные слова (</w:t>
      </w:r>
      <w:r w:rsidRPr="009B17B0">
        <w:rPr>
          <w:rFonts w:ascii="MS Gothic" w:eastAsia="Times New Roman" w:hAnsi="MS Gothic" w:cs="MS Gothic"/>
          <w:sz w:val="20"/>
          <w:szCs w:val="20"/>
          <w:lang w:eastAsia="ru-RU" w:bidi="ru-RU"/>
        </w:rPr>
        <w:t>次</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遍</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回 </w:t>
      </w:r>
      <w:r w:rsidRPr="009B17B0">
        <w:rPr>
          <w:rFonts w:ascii="Times New Roman" w:eastAsia="Times New Roman" w:hAnsi="Times New Roman" w:cs="Times New Roman"/>
          <w:i/>
          <w:iCs/>
          <w:sz w:val="20"/>
          <w:szCs w:val="20"/>
          <w:lang w:eastAsia="ru-RU" w:bidi="ru-RU"/>
        </w:rPr>
        <w:t>и др.);</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результативные глаголы (и др.);</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простые модификаторы направления </w:t>
      </w:r>
      <w:r w:rsidRPr="009B17B0">
        <w:rPr>
          <w:rFonts w:ascii="MS Gothic" w:eastAsia="Times New Roman" w:hAnsi="MS Gothic" w:cs="MS Gothic"/>
          <w:sz w:val="20"/>
          <w:szCs w:val="20"/>
          <w:lang w:eastAsia="ru-RU" w:bidi="ru-RU"/>
        </w:rPr>
        <w:t>去</w:t>
      </w:r>
      <w:r w:rsidRPr="009B17B0">
        <w:rPr>
          <w:rFonts w:ascii="Times New Roman" w:eastAsia="Times New Roman" w:hAnsi="Times New Roman" w:cs="Times New Roman"/>
          <w:sz w:val="20"/>
          <w:szCs w:val="20"/>
          <w:lang w:eastAsia="ru-RU" w:bidi="ru-RU"/>
        </w:rPr>
        <w:t xml:space="preserve"> и </w:t>
      </w:r>
      <w:r w:rsidRPr="009B17B0">
        <w:rPr>
          <w:rFonts w:ascii="MS Gothic" w:eastAsia="Times New Roman" w:hAnsi="MS Gothic" w:cs="MS Gothic"/>
          <w:sz w:val="20"/>
          <w:szCs w:val="20"/>
          <w:lang w:eastAsia="ru-RU" w:bidi="ru-RU"/>
        </w:rPr>
        <w:t>来</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сложные модификаторы направления (</w:t>
      </w:r>
      <w:r w:rsidRPr="009B17B0">
        <w:rPr>
          <w:rFonts w:ascii="MS Gothic" w:eastAsia="Times New Roman" w:hAnsi="MS Gothic" w:cs="MS Gothic"/>
          <w:sz w:val="20"/>
          <w:szCs w:val="20"/>
          <w:lang w:eastAsia="ru-RU" w:bidi="ru-RU"/>
        </w:rPr>
        <w:t>起来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回来</w:t>
      </w:r>
      <w:r w:rsidRPr="009B17B0">
        <w:rPr>
          <w:rFonts w:ascii="Times New Roman" w:eastAsia="Times New Roman" w:hAnsi="Times New Roman" w:cs="Times New Roman"/>
          <w:sz w:val="20"/>
          <w:szCs w:val="20"/>
          <w:lang w:eastAsia="ru-RU" w:bidi="ru-RU"/>
        </w:rPr>
        <w:t xml:space="preserve">, </w:t>
      </w:r>
      <w:r w:rsidRPr="009B17B0">
        <w:rPr>
          <w:rFonts w:ascii="MS Gothic" w:eastAsia="Times New Roman" w:hAnsi="MS Gothic" w:cs="MS Gothic"/>
          <w:sz w:val="20"/>
          <w:szCs w:val="20"/>
          <w:lang w:eastAsia="ru-RU" w:bidi="ru-RU"/>
        </w:rPr>
        <w:t xml:space="preserve">回去 </w:t>
      </w:r>
      <w:r w:rsidRPr="009B17B0">
        <w:rPr>
          <w:rFonts w:ascii="Times New Roman" w:eastAsia="Times New Roman" w:hAnsi="Times New Roman" w:cs="Times New Roman"/>
          <w:sz w:val="20"/>
          <w:szCs w:val="20"/>
          <w:lang w:eastAsia="ru-RU" w:bidi="ru-RU"/>
        </w:rPr>
        <w:t>и т.д.) и их использование с глагольно-объектными словосочетаниями;</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прямую и косвенную речь;</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формы категорического утверждения и отрицания;</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некоторые идиомы сообразно коммуникативной ситуации;</w:t>
      </w:r>
    </w:p>
    <w:p w:rsidR="009B17B0" w:rsidRPr="009B17B0" w:rsidRDefault="009B17B0" w:rsidP="009B17B0">
      <w:pPr>
        <w:widowControl w:val="0"/>
        <w:numPr>
          <w:ilvl w:val="0"/>
          <w:numId w:val="3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некоторые вводные фразы (</w:t>
      </w:r>
      <w:r w:rsidRPr="009B17B0">
        <w:rPr>
          <w:rFonts w:ascii="MS Gothic" w:eastAsia="Times New Roman" w:hAnsi="MS Gothic" w:cs="MS Gothic"/>
          <w:sz w:val="20"/>
          <w:szCs w:val="20"/>
          <w:lang w:eastAsia="ru-RU" w:bidi="ru-RU"/>
        </w:rPr>
        <w:t>看来</w:t>
      </w:r>
      <w:r w:rsidRPr="009B17B0">
        <w:rPr>
          <w:rFonts w:ascii="Arial" w:eastAsia="Arial" w:hAnsi="Arial" w:cs="Arial"/>
          <w:i/>
          <w:iCs/>
          <w:sz w:val="16"/>
          <w:szCs w:val="16"/>
          <w:lang w:eastAsia="ru-RU" w:bidi="ru-RU"/>
        </w:rPr>
        <w:t xml:space="preserve"> </w:t>
      </w:r>
      <w:r w:rsidRPr="009B17B0">
        <w:rPr>
          <w:rFonts w:ascii="Times New Roman" w:eastAsia="Times New Roman" w:hAnsi="Times New Roman" w:cs="Times New Roman"/>
          <w:i/>
          <w:iCs/>
          <w:sz w:val="20"/>
          <w:szCs w:val="20"/>
          <w:lang w:eastAsia="ru-RU" w:bidi="ru-RU"/>
        </w:rPr>
        <w:t>и др.).</w:t>
      </w:r>
    </w:p>
    <w:p w:rsidR="009B17B0" w:rsidRPr="009B17B0" w:rsidRDefault="009B17B0" w:rsidP="009B17B0">
      <w:pPr>
        <w:widowControl w:val="0"/>
        <w:numPr>
          <w:ilvl w:val="0"/>
          <w:numId w:val="94"/>
        </w:numPr>
        <w:tabs>
          <w:tab w:val="left" w:pos="533"/>
        </w:tabs>
        <w:spacing w:after="0" w:line="240"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социокультурными знаниями и умениями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rsidR="009B17B0" w:rsidRPr="009B17B0" w:rsidRDefault="009B17B0" w:rsidP="009B17B0">
      <w:pPr>
        <w:widowControl w:val="0"/>
        <w:numPr>
          <w:ilvl w:val="0"/>
          <w:numId w:val="36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кратко представлять родную страну и культуру на китайском языке;</w:t>
      </w:r>
    </w:p>
    <w:p w:rsidR="009B17B0" w:rsidRPr="009B17B0" w:rsidRDefault="009B17B0" w:rsidP="009B17B0">
      <w:pPr>
        <w:widowControl w:val="0"/>
        <w:numPr>
          <w:ilvl w:val="0"/>
          <w:numId w:val="36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9B17B0" w:rsidRPr="009B17B0" w:rsidRDefault="009B17B0" w:rsidP="009B17B0">
      <w:pPr>
        <w:widowControl w:val="0"/>
        <w:numPr>
          <w:ilvl w:val="0"/>
          <w:numId w:val="368"/>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социокультурные реалии при чтении и аудировании в рамках изученного материала;</w:t>
      </w:r>
    </w:p>
    <w:p w:rsidR="009B17B0" w:rsidRPr="009B17B0" w:rsidRDefault="009B17B0" w:rsidP="009B17B0">
      <w:pPr>
        <w:widowControl w:val="0"/>
        <w:numPr>
          <w:ilvl w:val="0"/>
          <w:numId w:val="368"/>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речевой этикет в ситуациях формального и неформального общения в рамках изученных тем;</w:t>
      </w:r>
    </w:p>
    <w:p w:rsidR="009B17B0" w:rsidRPr="009B17B0" w:rsidRDefault="009B17B0" w:rsidP="009B17B0">
      <w:pPr>
        <w:widowControl w:val="0"/>
        <w:numPr>
          <w:ilvl w:val="0"/>
          <w:numId w:val="368"/>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помощь зарубежным гостям в России в ситуациях повседневного общения на китайском языке;</w:t>
      </w:r>
    </w:p>
    <w:p w:rsidR="009B17B0" w:rsidRPr="009B17B0" w:rsidRDefault="009B17B0" w:rsidP="009B17B0">
      <w:pPr>
        <w:widowControl w:val="0"/>
        <w:numPr>
          <w:ilvl w:val="0"/>
          <w:numId w:val="368"/>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rsidR="009B17B0" w:rsidRPr="009B17B0" w:rsidRDefault="009B17B0" w:rsidP="009B17B0">
      <w:pPr>
        <w:widowControl w:val="0"/>
        <w:numPr>
          <w:ilvl w:val="0"/>
          <w:numId w:val="368"/>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принадлежность слов к фоновой лексике и реалиям страны изучаемого языка.</w:t>
      </w:r>
    </w:p>
    <w:p w:rsidR="009B17B0" w:rsidRPr="009B17B0" w:rsidRDefault="009B17B0" w:rsidP="009B17B0">
      <w:pPr>
        <w:widowControl w:val="0"/>
        <w:numPr>
          <w:ilvl w:val="0"/>
          <w:numId w:val="94"/>
        </w:numPr>
        <w:tabs>
          <w:tab w:val="left" w:pos="467"/>
        </w:tabs>
        <w:spacing w:after="0" w:line="240"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владеть</w:t>
      </w:r>
      <w:r w:rsidRPr="009B17B0">
        <w:rPr>
          <w:rFonts w:ascii="Times New Roman" w:eastAsia="Times New Roman" w:hAnsi="Times New Roman" w:cs="Times New Roman"/>
          <w:b/>
          <w:bCs/>
          <w:sz w:val="19"/>
          <w:szCs w:val="19"/>
          <w:lang w:eastAsia="ru-RU" w:bidi="ru-RU"/>
        </w:rPr>
        <w:t xml:space="preserve"> компенсаторными умениями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367"/>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выходить из положения при дефиците языковых средств;</w:t>
      </w:r>
    </w:p>
    <w:p w:rsidR="009B17B0" w:rsidRPr="009B17B0" w:rsidRDefault="009B17B0" w:rsidP="009B17B0">
      <w:pPr>
        <w:widowControl w:val="0"/>
        <w:numPr>
          <w:ilvl w:val="0"/>
          <w:numId w:val="367"/>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чтении и аудировании языковую догадку, в том числе контекстуальную;</w:t>
      </w:r>
    </w:p>
    <w:p w:rsidR="009B17B0" w:rsidRPr="009B17B0" w:rsidRDefault="009B17B0" w:rsidP="009B17B0">
      <w:pPr>
        <w:widowControl w:val="0"/>
        <w:numPr>
          <w:ilvl w:val="0"/>
          <w:numId w:val="36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rsidR="009B17B0" w:rsidRPr="009B17B0" w:rsidRDefault="009B17B0" w:rsidP="009B17B0">
      <w:pPr>
        <w:widowControl w:val="0"/>
        <w:numPr>
          <w:ilvl w:val="0"/>
          <w:numId w:val="367"/>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уточнять смысл незнакомых слов;</w:t>
      </w:r>
    </w:p>
    <w:p w:rsidR="009B17B0" w:rsidRPr="009B17B0" w:rsidRDefault="009B17B0" w:rsidP="009B17B0">
      <w:pPr>
        <w:widowControl w:val="0"/>
        <w:numPr>
          <w:ilvl w:val="0"/>
          <w:numId w:val="36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rsidR="009B17B0" w:rsidRPr="009B17B0" w:rsidRDefault="009B17B0" w:rsidP="009B17B0">
      <w:pPr>
        <w:widowControl w:val="0"/>
        <w:numPr>
          <w:ilvl w:val="0"/>
          <w:numId w:val="367"/>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w:t>
      </w:r>
      <w:r w:rsidRPr="009B17B0">
        <w:rPr>
          <w:rFonts w:ascii="Times New Roman" w:eastAsia="Times New Roman" w:hAnsi="Times New Roman" w:cs="Times New Roman"/>
          <w:sz w:val="20"/>
          <w:szCs w:val="20"/>
          <w:lang w:eastAsia="ru-RU" w:bidi="ru-RU"/>
        </w:rPr>
        <w:lastRenderedPageBreak/>
        <w:t>информационной безопасности при работе в сети Интернет.</w:t>
      </w:r>
    </w:p>
    <w:p w:rsidR="009B17B0" w:rsidRPr="009B17B0" w:rsidRDefault="009B17B0" w:rsidP="009B17B0">
      <w:pPr>
        <w:widowControl w:val="0"/>
        <w:numPr>
          <w:ilvl w:val="0"/>
          <w:numId w:val="36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достигать взаимопонимания в процессе устного и письменного общения с носителями иностранного языка, с представителями другой культуры;</w:t>
      </w:r>
    </w:p>
    <w:p w:rsidR="009B17B0" w:rsidRPr="009B17B0" w:rsidRDefault="009B17B0" w:rsidP="009B17B0">
      <w:pPr>
        <w:widowControl w:val="0"/>
        <w:numPr>
          <w:ilvl w:val="0"/>
          <w:numId w:val="36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игнорировать лексико-грамматические и смысловые трудности, не влияющие на понимание основного содержания текста.</w:t>
      </w:r>
    </w:p>
    <w:p w:rsidR="009B17B0" w:rsidRPr="009B17B0" w:rsidRDefault="009B17B0" w:rsidP="009B17B0">
      <w:pPr>
        <w:widowControl w:val="0"/>
        <w:numPr>
          <w:ilvl w:val="0"/>
          <w:numId w:val="36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B17B0" w:rsidRPr="009B17B0" w:rsidRDefault="009B17B0" w:rsidP="009B17B0">
      <w:pPr>
        <w:widowControl w:val="0"/>
        <w:spacing w:after="40"/>
        <w:ind w:firstLine="240"/>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584" w:right="697" w:bottom="929" w:left="715" w:header="0" w:footer="3" w:gutter="0"/>
          <w:cols w:space="720"/>
          <w:noEndnote/>
          <w:docGrid w:linePitch="360"/>
        </w:sectPr>
      </w:pPr>
    </w:p>
    <w:p w:rsidR="009B17B0" w:rsidRPr="009B17B0" w:rsidRDefault="009B17B0" w:rsidP="009B17B0">
      <w:pPr>
        <w:widowControl w:val="0"/>
        <w:spacing w:after="0" w:line="240" w:lineRule="auto"/>
        <w:rPr>
          <w:rFonts w:ascii="Arial" w:eastAsia="Arial" w:hAnsi="Arial" w:cs="Arial"/>
          <w:b/>
          <w:bCs/>
          <w:sz w:val="20"/>
          <w:szCs w:val="20"/>
          <w:lang w:eastAsia="ru-RU" w:bidi="ru-RU"/>
        </w:rPr>
      </w:pPr>
      <w:bookmarkStart w:id="380" w:name="bookmark761"/>
      <w:r w:rsidRPr="009B17B0">
        <w:rPr>
          <w:rFonts w:ascii="Courier New" w:eastAsia="Courier New" w:hAnsi="Courier New" w:cs="Courier New"/>
          <w:sz w:val="24"/>
          <w:szCs w:val="24"/>
          <w:lang w:eastAsia="ru-RU" w:bidi="ru-RU"/>
        </w:rPr>
        <w:lastRenderedPageBreak/>
        <w:br w:type="page"/>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keepNext/>
        <w:keepLines/>
        <w:widowControl w:val="0"/>
        <w:pBdr>
          <w:bottom w:val="single" w:sz="12" w:space="1" w:color="auto"/>
        </w:pBdr>
        <w:tabs>
          <w:tab w:val="left" w:pos="649"/>
        </w:tabs>
        <w:spacing w:after="0" w:line="257" w:lineRule="auto"/>
        <w:outlineLvl w:val="1"/>
        <w:rPr>
          <w:rFonts w:ascii="Arial" w:eastAsia="Arial" w:hAnsi="Arial" w:cs="Arial"/>
          <w:b/>
          <w:bCs/>
          <w:color w:val="231E20"/>
          <w:sz w:val="20"/>
          <w:szCs w:val="20"/>
          <w:lang w:eastAsia="ru-RU" w:bidi="ru-RU"/>
        </w:rPr>
      </w:pPr>
      <w:bookmarkStart w:id="381" w:name="_Toc105502786"/>
      <w:r w:rsidRPr="009B17B0">
        <w:rPr>
          <w:rFonts w:ascii="Arial" w:eastAsia="Arial" w:hAnsi="Arial" w:cs="Arial"/>
          <w:b/>
          <w:bCs/>
          <w:color w:val="231E20"/>
          <w:sz w:val="20"/>
          <w:szCs w:val="20"/>
          <w:lang w:eastAsia="ru-RU" w:bidi="ru-RU"/>
        </w:rPr>
        <w:t>2.1.10. ИСТОРИЯ</w:t>
      </w:r>
      <w:bookmarkEnd w:id="380"/>
      <w:bookmarkEnd w:id="381"/>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82" w:name="bookmark763"/>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ПОЯСНИТЕЛЬНАЯ ЗАПИСКА</w:t>
      </w:r>
      <w:bookmarkEnd w:id="38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83" w:name="bookmark76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ОБЩАЯ ХАРАКТЕРИСТИКА УЧЕБНОГО ПРЕДМЕТА «ИСТОРИЯ»</w:t>
      </w:r>
      <w:bookmarkEnd w:id="383"/>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84" w:name="bookmark76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ЦЕЛИ ИЗУЧЕНИЯ УЧЕБНОГО ПРЕДМЕТА «ИСТОРИЯ»</w:t>
      </w:r>
      <w:bookmarkEnd w:id="384"/>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основной школе ключевыми задачами являются:</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9B17B0" w:rsidRPr="009B17B0" w:rsidRDefault="009B17B0" w:rsidP="009B17B0">
      <w:pPr>
        <w:widowControl w:val="0"/>
        <w:spacing w:after="16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9B17B0">
        <w:rPr>
          <w:rFonts w:ascii="Times New Roman" w:eastAsia="Times New Roman" w:hAnsi="Times New Roman" w:cs="Times New Roman"/>
          <w:sz w:val="20"/>
          <w:szCs w:val="20"/>
          <w:vertAlign w:val="superscript"/>
          <w:lang w:eastAsia="ru-RU" w:bidi="ru-RU"/>
        </w:rPr>
        <w:footnoteReference w:id="14"/>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85" w:name="bookmark769"/>
      <w:r w:rsidRPr="009B17B0">
        <w:rPr>
          <w:rFonts w:ascii="Arial" w:eastAsia="Courier New" w:hAnsi="Arial" w:cs="Arial"/>
          <w:b/>
          <w:color w:val="000000"/>
          <w:sz w:val="20"/>
          <w:szCs w:val="20"/>
          <w:lang w:eastAsia="ru-RU" w:bidi="ru-RU"/>
        </w:rPr>
        <w:t>МЕСТО УЧЕБНОГО ПРЕДМЕТА «ИСТОРИЯ» В УЧЕБНОМ ПЛАНЕ</w:t>
      </w:r>
      <w:bookmarkEnd w:id="385"/>
    </w:p>
    <w:p w:rsidR="009B17B0" w:rsidRPr="009B17B0" w:rsidRDefault="009B17B0" w:rsidP="009B17B0">
      <w:pPr>
        <w:widowControl w:val="0"/>
        <w:spacing w:after="10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9B17B0">
        <w:rPr>
          <w:rFonts w:ascii="Times New Roman" w:eastAsia="Times New Roman" w:hAnsi="Times New Roman" w:cs="Times New Roman"/>
          <w:sz w:val="20"/>
          <w:szCs w:val="20"/>
          <w:lang w:eastAsia="ru-RU" w:bidi="ru-RU"/>
        </w:rPr>
        <w:br w:type="page"/>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386" w:name="bookmark771"/>
      <w:r w:rsidRPr="009B17B0">
        <w:rPr>
          <w:rFonts w:ascii="Arial" w:eastAsia="Courier New" w:hAnsi="Arial" w:cs="Arial"/>
          <w:b/>
          <w:color w:val="000000"/>
          <w:sz w:val="20"/>
          <w:szCs w:val="20"/>
          <w:lang w:eastAsia="ru-RU" w:bidi="ru-RU"/>
        </w:rPr>
        <w:lastRenderedPageBreak/>
        <w:t>СОДЕРЖАНИЕ УЧЕБНОГО ПРЕДМЕТА «ИСТОРИЯ»</w:t>
      </w:r>
      <w:bookmarkEnd w:id="386"/>
      <w:r w:rsidRPr="009B17B0">
        <w:rPr>
          <w:rFonts w:ascii="Arial" w:eastAsia="Courier New" w:hAnsi="Arial" w:cs="Arial"/>
          <w:b/>
          <w:bCs/>
          <w:color w:val="000000"/>
          <w:sz w:val="20"/>
          <w:szCs w:val="20"/>
          <w:vertAlign w:val="superscript"/>
          <w:lang w:eastAsia="ru-RU" w:bidi="ru-RU"/>
        </w:rPr>
        <w:t xml:space="preserve"> </w:t>
      </w:r>
      <w:r w:rsidRPr="009B17B0">
        <w:rPr>
          <w:rFonts w:ascii="Times New Roman" w:eastAsia="Courier New" w:hAnsi="Times New Roman" w:cs="Times New Roman"/>
          <w:b/>
          <w:color w:val="000000"/>
          <w:sz w:val="16"/>
          <w:szCs w:val="16"/>
          <w:vertAlign w:val="superscript"/>
          <w:lang w:eastAsia="ru-RU" w:bidi="ru-RU"/>
        </w:rPr>
        <w:footnoteReference w:id="15"/>
      </w:r>
    </w:p>
    <w:p w:rsidR="009B17B0" w:rsidRPr="009B17B0" w:rsidRDefault="009B17B0" w:rsidP="009B17B0">
      <w:pPr>
        <w:widowControl w:val="0"/>
        <w:spacing w:after="0" w:line="240" w:lineRule="auto"/>
        <w:ind w:left="206"/>
        <w:rPr>
          <w:rFonts w:ascii="Times New Roman" w:eastAsia="Times New Roman" w:hAnsi="Times New Roman" w:cs="Times New Roman"/>
          <w:b/>
          <w:bCs/>
          <w:i/>
          <w:iCs/>
          <w:sz w:val="19"/>
          <w:szCs w:val="19"/>
          <w:lang w:eastAsia="ru-RU" w:bidi="ru-RU"/>
        </w:rPr>
      </w:pPr>
    </w:p>
    <w:p w:rsidR="009B17B0" w:rsidRPr="009B17B0" w:rsidRDefault="009B17B0" w:rsidP="009B17B0">
      <w:pPr>
        <w:widowControl w:val="0"/>
        <w:spacing w:after="0" w:line="240" w:lineRule="auto"/>
        <w:ind w:left="206"/>
        <w:rPr>
          <w:rFonts w:ascii="Times New Roman" w:eastAsia="Times New Roman" w:hAnsi="Times New Roman" w:cs="Times New Roman"/>
          <w:b/>
          <w:bCs/>
          <w:i/>
          <w:iCs/>
          <w:sz w:val="19"/>
          <w:szCs w:val="19"/>
          <w:lang w:eastAsia="ru-RU" w:bidi="ru-RU"/>
        </w:rPr>
      </w:pPr>
    </w:p>
    <w:p w:rsidR="009B17B0" w:rsidRPr="009B17B0" w:rsidRDefault="009B17B0" w:rsidP="009B17B0">
      <w:pPr>
        <w:widowControl w:val="0"/>
        <w:spacing w:after="0" w:line="240" w:lineRule="auto"/>
        <w:ind w:left="206"/>
        <w:rPr>
          <w:rFonts w:ascii="Times New Roman" w:eastAsia="Times New Roman" w:hAnsi="Times New Roman" w:cs="Times New Roman"/>
          <w:b/>
          <w:bCs/>
          <w:i/>
          <w:iCs/>
          <w:sz w:val="19"/>
          <w:szCs w:val="19"/>
          <w:lang w:eastAsia="ru-RU" w:bidi="ru-RU"/>
        </w:rPr>
      </w:pPr>
      <w:r w:rsidRPr="009B17B0">
        <w:rPr>
          <w:rFonts w:ascii="Times New Roman" w:eastAsia="Times New Roman" w:hAnsi="Times New Roman" w:cs="Times New Roman"/>
          <w:b/>
          <w:bCs/>
          <w:i/>
          <w:iCs/>
          <w:sz w:val="19"/>
          <w:szCs w:val="19"/>
          <w:lang w:eastAsia="ru-RU" w:bidi="ru-RU"/>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9B17B0" w:rsidRPr="009B17B0" w:rsidTr="00C97A0E">
        <w:trPr>
          <w:jc w:val="center"/>
        </w:trPr>
        <w:tc>
          <w:tcPr>
            <w:tcW w:w="797"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b/>
                <w:bCs/>
                <w:sz w:val="16"/>
                <w:szCs w:val="16"/>
                <w:lang w:eastAsia="ru-RU" w:bidi="ru-RU"/>
              </w:rPr>
              <w:t>Класс</w:t>
            </w:r>
          </w:p>
        </w:tc>
        <w:tc>
          <w:tcPr>
            <w:tcW w:w="4243"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b/>
                <w:bCs/>
                <w:sz w:val="16"/>
                <w:szCs w:val="16"/>
                <w:lang w:eastAsia="ru-RU" w:bidi="ru-RU"/>
              </w:rPr>
              <w:t>Разделы курсов</w:t>
            </w:r>
          </w:p>
        </w:tc>
        <w:tc>
          <w:tcPr>
            <w:tcW w:w="1315"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b/>
                <w:bCs/>
                <w:sz w:val="16"/>
                <w:szCs w:val="16"/>
                <w:lang w:eastAsia="ru-RU" w:bidi="ru-RU"/>
              </w:rPr>
              <w:t>Количество учебных часов</w:t>
            </w:r>
            <w:r w:rsidRPr="009B17B0">
              <w:rPr>
                <w:rFonts w:ascii="Times New Roman" w:eastAsia="Times New Roman" w:hAnsi="Times New Roman" w:cs="Times New Roman"/>
                <w:sz w:val="16"/>
                <w:szCs w:val="16"/>
                <w:vertAlign w:val="superscript"/>
                <w:lang w:eastAsia="ru-RU" w:bidi="ru-RU"/>
              </w:rPr>
              <w:footnoteReference w:id="16"/>
            </w:r>
          </w:p>
        </w:tc>
      </w:tr>
      <w:tr w:rsidR="009B17B0" w:rsidRPr="009B17B0" w:rsidTr="00C97A0E">
        <w:trPr>
          <w:jc w:val="center"/>
        </w:trPr>
        <w:tc>
          <w:tcPr>
            <w:tcW w:w="797"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5</w:t>
            </w:r>
          </w:p>
        </w:tc>
        <w:tc>
          <w:tcPr>
            <w:tcW w:w="4243"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68</w:t>
            </w:r>
          </w:p>
        </w:tc>
      </w:tr>
      <w:tr w:rsidR="009B17B0" w:rsidRPr="009B17B0" w:rsidTr="00C97A0E">
        <w:trPr>
          <w:jc w:val="center"/>
        </w:trPr>
        <w:tc>
          <w:tcPr>
            <w:tcW w:w="797"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6</w:t>
            </w:r>
          </w:p>
        </w:tc>
        <w:tc>
          <w:tcPr>
            <w:tcW w:w="4243"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23</w:t>
            </w:r>
          </w:p>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45</w:t>
            </w:r>
          </w:p>
        </w:tc>
      </w:tr>
      <w:tr w:rsidR="009B17B0" w:rsidRPr="009B17B0" w:rsidTr="00C97A0E">
        <w:trPr>
          <w:jc w:val="center"/>
        </w:trPr>
        <w:tc>
          <w:tcPr>
            <w:tcW w:w="797"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7</w:t>
            </w:r>
          </w:p>
        </w:tc>
        <w:tc>
          <w:tcPr>
            <w:tcW w:w="4243"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Всеобщая история. Новая история.</w:t>
            </w:r>
          </w:p>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val="en-US" w:bidi="en-US"/>
              </w:rPr>
              <w:t>XVI</w:t>
            </w:r>
            <w:r w:rsidRPr="009B17B0">
              <w:rPr>
                <w:rFonts w:ascii="Times New Roman" w:eastAsia="Courier New" w:hAnsi="Times New Roman" w:cs="Times New Roman"/>
                <w:sz w:val="16"/>
                <w:szCs w:val="16"/>
                <w:lang w:bidi="en-US"/>
              </w:rPr>
              <w:t>—</w:t>
            </w:r>
            <w:r w:rsidRPr="009B17B0">
              <w:rPr>
                <w:rFonts w:ascii="Times New Roman" w:eastAsia="Courier New" w:hAnsi="Times New Roman" w:cs="Times New Roman"/>
                <w:sz w:val="16"/>
                <w:szCs w:val="16"/>
                <w:lang w:val="en-US" w:bidi="en-US"/>
              </w:rPr>
              <w:t>XVII</w:t>
            </w:r>
            <w:r w:rsidRPr="009B17B0">
              <w:rPr>
                <w:rFonts w:ascii="Times New Roman" w:eastAsia="Courier New" w:hAnsi="Times New Roman" w:cs="Times New Roman"/>
                <w:sz w:val="16"/>
                <w:szCs w:val="16"/>
                <w:lang w:bidi="en-US"/>
              </w:rPr>
              <w:t xml:space="preserve"> </w:t>
            </w:r>
            <w:r w:rsidRPr="009B17B0">
              <w:rPr>
                <w:rFonts w:ascii="Times New Roman" w:eastAsia="Courier New" w:hAnsi="Times New Roman" w:cs="Times New Roman"/>
                <w:sz w:val="16"/>
                <w:szCs w:val="16"/>
                <w:lang w:eastAsia="ru-RU" w:bidi="ru-RU"/>
              </w:rPr>
              <w:t>вв.</w:t>
            </w:r>
          </w:p>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 xml:space="preserve">История России. Россия в </w:t>
            </w:r>
            <w:r w:rsidRPr="009B17B0">
              <w:rPr>
                <w:rFonts w:ascii="Times New Roman" w:eastAsia="Courier New" w:hAnsi="Times New Roman" w:cs="Times New Roman"/>
                <w:sz w:val="16"/>
                <w:szCs w:val="16"/>
                <w:lang w:val="en-US" w:bidi="en-US"/>
              </w:rPr>
              <w:t>XVI</w:t>
            </w:r>
            <w:r w:rsidRPr="009B17B0">
              <w:rPr>
                <w:rFonts w:ascii="Times New Roman" w:eastAsia="Courier New" w:hAnsi="Times New Roman" w:cs="Times New Roman"/>
                <w:sz w:val="16"/>
                <w:szCs w:val="16"/>
                <w:lang w:bidi="en-US"/>
              </w:rPr>
              <w:t>—</w:t>
            </w:r>
            <w:r w:rsidRPr="009B17B0">
              <w:rPr>
                <w:rFonts w:ascii="Times New Roman" w:eastAsia="Courier New" w:hAnsi="Times New Roman" w:cs="Times New Roman"/>
                <w:sz w:val="16"/>
                <w:szCs w:val="16"/>
                <w:lang w:val="en-US" w:bidi="en-US"/>
              </w:rPr>
              <w:t>XVII</w:t>
            </w:r>
            <w:r w:rsidRPr="009B17B0">
              <w:rPr>
                <w:rFonts w:ascii="Times New Roman" w:eastAsia="Courier New" w:hAnsi="Times New Roman" w:cs="Times New Roman"/>
                <w:sz w:val="16"/>
                <w:szCs w:val="16"/>
                <w:lang w:bidi="en-US"/>
              </w:rPr>
              <w:t xml:space="preserve"> </w:t>
            </w:r>
            <w:r w:rsidRPr="009B17B0">
              <w:rPr>
                <w:rFonts w:ascii="Times New Roman" w:eastAsia="Courier New" w:hAnsi="Times New Roman" w:cs="Times New Roman"/>
                <w:sz w:val="16"/>
                <w:szCs w:val="16"/>
                <w:lang w:eastAsia="ru-RU" w:bidi="ru-RU"/>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18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23</w:t>
            </w:r>
          </w:p>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45</w:t>
            </w:r>
          </w:p>
        </w:tc>
      </w:tr>
      <w:tr w:rsidR="009B17B0" w:rsidRPr="009B17B0" w:rsidTr="00C97A0E">
        <w:trPr>
          <w:jc w:val="center"/>
        </w:trPr>
        <w:tc>
          <w:tcPr>
            <w:tcW w:w="797"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8</w:t>
            </w:r>
          </w:p>
        </w:tc>
        <w:tc>
          <w:tcPr>
            <w:tcW w:w="4243"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 xml:space="preserve">Всеобщая история. Новая история. </w:t>
            </w:r>
            <w:r w:rsidRPr="009B17B0">
              <w:rPr>
                <w:rFonts w:ascii="Times New Roman" w:eastAsia="Courier New" w:hAnsi="Times New Roman" w:cs="Times New Roman"/>
                <w:sz w:val="16"/>
                <w:szCs w:val="16"/>
                <w:lang w:val="en-US" w:bidi="en-US"/>
              </w:rPr>
              <w:t>XVIII</w:t>
            </w:r>
            <w:r w:rsidRPr="009B17B0">
              <w:rPr>
                <w:rFonts w:ascii="Times New Roman" w:eastAsia="Courier New" w:hAnsi="Times New Roman" w:cs="Times New Roman"/>
                <w:sz w:val="16"/>
                <w:szCs w:val="16"/>
                <w:lang w:bidi="en-US"/>
              </w:rPr>
              <w:t xml:space="preserve"> </w:t>
            </w:r>
            <w:r w:rsidRPr="009B17B0">
              <w:rPr>
                <w:rFonts w:ascii="Times New Roman" w:eastAsia="Courier New" w:hAnsi="Times New Roman" w:cs="Times New Roman"/>
                <w:sz w:val="16"/>
                <w:szCs w:val="16"/>
                <w:lang w:eastAsia="ru-RU" w:bidi="ru-RU"/>
              </w:rPr>
              <w:t xml:space="preserve">в. История России. Россия в конце </w:t>
            </w:r>
            <w:r w:rsidRPr="009B17B0">
              <w:rPr>
                <w:rFonts w:ascii="Times New Roman" w:eastAsia="Courier New" w:hAnsi="Times New Roman" w:cs="Times New Roman"/>
                <w:sz w:val="16"/>
                <w:szCs w:val="16"/>
                <w:lang w:val="en-US" w:bidi="en-US"/>
              </w:rPr>
              <w:t>XVII</w:t>
            </w:r>
            <w:r w:rsidRPr="009B17B0">
              <w:rPr>
                <w:rFonts w:ascii="Times New Roman" w:eastAsia="Courier New" w:hAnsi="Times New Roman" w:cs="Times New Roman"/>
                <w:sz w:val="16"/>
                <w:szCs w:val="16"/>
                <w:lang w:bidi="en-US"/>
              </w:rPr>
              <w:t xml:space="preserve">— </w:t>
            </w:r>
            <w:r w:rsidRPr="009B17B0">
              <w:rPr>
                <w:rFonts w:ascii="Times New Roman" w:eastAsia="Courier New" w:hAnsi="Times New Roman" w:cs="Times New Roman"/>
                <w:sz w:val="16"/>
                <w:szCs w:val="16"/>
                <w:lang w:val="en-US" w:bidi="en-US"/>
              </w:rPr>
              <w:t>XVIII</w:t>
            </w:r>
            <w:r w:rsidRPr="009B17B0">
              <w:rPr>
                <w:rFonts w:ascii="Times New Roman" w:eastAsia="Courier New" w:hAnsi="Times New Roman" w:cs="Times New Roman"/>
                <w:sz w:val="16"/>
                <w:szCs w:val="16"/>
                <w:lang w:bidi="en-US"/>
              </w:rPr>
              <w:t xml:space="preserve"> </w:t>
            </w:r>
            <w:r w:rsidRPr="009B17B0">
              <w:rPr>
                <w:rFonts w:ascii="Times New Roman" w:eastAsia="Courier New" w:hAnsi="Times New Roman" w:cs="Times New Roman"/>
                <w:sz w:val="16"/>
                <w:szCs w:val="16"/>
                <w:lang w:eastAsia="ru-RU" w:bidi="ru-RU"/>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23</w:t>
            </w:r>
          </w:p>
          <w:p w:rsidR="009B17B0" w:rsidRPr="009B17B0" w:rsidRDefault="009B17B0" w:rsidP="009B17B0">
            <w:pPr>
              <w:widowControl w:val="0"/>
              <w:spacing w:after="0" w:line="23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45</w:t>
            </w:r>
          </w:p>
        </w:tc>
      </w:tr>
      <w:tr w:rsidR="009B17B0" w:rsidRPr="009B17B0" w:rsidTr="00C97A0E">
        <w:trPr>
          <w:jc w:val="center"/>
        </w:trPr>
        <w:tc>
          <w:tcPr>
            <w:tcW w:w="797"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9</w:t>
            </w:r>
          </w:p>
        </w:tc>
        <w:tc>
          <w:tcPr>
            <w:tcW w:w="4243"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Всеобщая история. Новая история.</w:t>
            </w:r>
          </w:p>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val="en-US" w:bidi="en-US"/>
              </w:rPr>
              <w:t>XIX</w:t>
            </w:r>
            <w:r w:rsidRPr="009B17B0">
              <w:rPr>
                <w:rFonts w:ascii="Times New Roman" w:eastAsia="Courier New" w:hAnsi="Times New Roman" w:cs="Times New Roman"/>
                <w:sz w:val="16"/>
                <w:szCs w:val="16"/>
                <w:lang w:bidi="en-US"/>
              </w:rPr>
              <w:t xml:space="preserve"> </w:t>
            </w:r>
            <w:r w:rsidRPr="009B17B0">
              <w:rPr>
                <w:rFonts w:ascii="Times New Roman" w:eastAsia="Courier New" w:hAnsi="Times New Roman" w:cs="Times New Roman"/>
                <w:sz w:val="16"/>
                <w:szCs w:val="16"/>
                <w:lang w:eastAsia="ru-RU" w:bidi="ru-RU"/>
              </w:rPr>
              <w:t>— начало ХХ в.</w:t>
            </w:r>
          </w:p>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 xml:space="preserve">История России. Российская империя в </w:t>
            </w:r>
            <w:r w:rsidRPr="009B17B0">
              <w:rPr>
                <w:rFonts w:ascii="Times New Roman" w:eastAsia="Courier New" w:hAnsi="Times New Roman" w:cs="Times New Roman"/>
                <w:sz w:val="16"/>
                <w:szCs w:val="16"/>
                <w:lang w:val="en-US" w:bidi="en-US"/>
              </w:rPr>
              <w:t>XIX</w:t>
            </w:r>
            <w:r w:rsidRPr="009B17B0">
              <w:rPr>
                <w:rFonts w:ascii="Times New Roman" w:eastAsia="Courier New" w:hAnsi="Times New Roman" w:cs="Times New Roman"/>
                <w:sz w:val="16"/>
                <w:szCs w:val="16"/>
                <w:lang w:bidi="en-US"/>
              </w:rPr>
              <w:t xml:space="preserve"> </w:t>
            </w:r>
            <w:r w:rsidRPr="009B17B0">
              <w:rPr>
                <w:rFonts w:ascii="Times New Roman" w:eastAsia="Courier New" w:hAnsi="Times New Roman" w:cs="Times New Roman"/>
                <w:sz w:val="16"/>
                <w:szCs w:val="16"/>
                <w:lang w:eastAsia="ru-RU" w:bidi="ru-RU"/>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widowControl w:val="0"/>
              <w:spacing w:after="18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23</w:t>
            </w:r>
          </w:p>
          <w:p w:rsidR="009B17B0" w:rsidRPr="009B17B0" w:rsidRDefault="009B17B0" w:rsidP="009B17B0">
            <w:pPr>
              <w:widowControl w:val="0"/>
              <w:spacing w:after="0" w:line="240" w:lineRule="auto"/>
              <w:jc w:val="center"/>
              <w:rPr>
                <w:rFonts w:ascii="Times New Roman" w:eastAsia="Times New Roman" w:hAnsi="Times New Roman" w:cs="Times New Roman"/>
                <w:sz w:val="16"/>
                <w:szCs w:val="16"/>
                <w:lang w:eastAsia="ru-RU" w:bidi="ru-RU"/>
              </w:rPr>
            </w:pPr>
            <w:r w:rsidRPr="009B17B0">
              <w:rPr>
                <w:rFonts w:ascii="Times New Roman" w:eastAsia="Courier New" w:hAnsi="Times New Roman" w:cs="Times New Roman"/>
                <w:sz w:val="16"/>
                <w:szCs w:val="16"/>
                <w:lang w:eastAsia="ru-RU" w:bidi="ru-RU"/>
              </w:rPr>
              <w:t>45</w:t>
            </w:r>
          </w:p>
        </w:tc>
      </w:tr>
    </w:tbl>
    <w:p w:rsidR="009B17B0" w:rsidRPr="009B17B0" w:rsidRDefault="009B17B0" w:rsidP="009B17B0">
      <w:pPr>
        <w:widowControl w:val="0"/>
        <w:spacing w:after="339"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87" w:name="bookmark773"/>
      <w:r w:rsidRPr="009B17B0">
        <w:rPr>
          <w:rFonts w:ascii="Arial" w:eastAsia="Courier New" w:hAnsi="Arial" w:cs="Arial"/>
          <w:b/>
          <w:color w:val="000000"/>
          <w:sz w:val="20"/>
          <w:szCs w:val="20"/>
          <w:lang w:eastAsia="ru-RU" w:bidi="ru-RU"/>
        </w:rPr>
        <w:t>5 КЛАСС</w:t>
      </w:r>
      <w:bookmarkEnd w:id="38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ИСТОРИЯ ДРЕВНЕГО МИРА </w:t>
      </w:r>
      <w:r w:rsidRPr="009B17B0">
        <w:rPr>
          <w:rFonts w:ascii="Arial" w:eastAsia="Courier New" w:hAnsi="Arial" w:cs="Arial"/>
          <w:b/>
          <w:bCs/>
          <w:color w:val="000000"/>
          <w:sz w:val="20"/>
          <w:szCs w:val="20"/>
          <w:lang w:eastAsia="ru-RU" w:bidi="ru-RU"/>
        </w:rPr>
        <w:t>(68 ч)</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Введение </w:t>
      </w:r>
      <w:r w:rsidRPr="009B17B0">
        <w:rPr>
          <w:rFonts w:ascii="Times New Roman" w:eastAsia="Times New Roman" w:hAnsi="Times New Roman" w:cs="Times New Roman"/>
          <w:sz w:val="20"/>
          <w:szCs w:val="20"/>
          <w:lang w:eastAsia="ru-RU" w:bidi="ru-RU"/>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88" w:name="bookmark776"/>
      <w:r w:rsidRPr="009B17B0">
        <w:rPr>
          <w:rFonts w:ascii="Arial" w:eastAsia="Courier New" w:hAnsi="Arial" w:cs="Arial"/>
          <w:b/>
          <w:color w:val="000000"/>
          <w:sz w:val="20"/>
          <w:szCs w:val="20"/>
          <w:lang w:eastAsia="ru-RU" w:bidi="ru-RU"/>
        </w:rPr>
        <w:t xml:space="preserve">ПЕРВОБЫТНОСТЬ </w:t>
      </w:r>
      <w:r w:rsidRPr="009B17B0">
        <w:rPr>
          <w:rFonts w:ascii="Arial" w:eastAsia="Courier New" w:hAnsi="Arial" w:cs="Arial"/>
          <w:b/>
          <w:bCs/>
          <w:color w:val="000000"/>
          <w:sz w:val="20"/>
          <w:szCs w:val="20"/>
          <w:lang w:eastAsia="ru-RU" w:bidi="ru-RU"/>
        </w:rPr>
        <w:t>(4 ч)</w:t>
      </w:r>
      <w:bookmarkEnd w:id="388"/>
    </w:p>
    <w:p w:rsidR="009B17B0" w:rsidRPr="009B17B0" w:rsidRDefault="009B17B0" w:rsidP="009B17B0">
      <w:pPr>
        <w:widowControl w:val="0"/>
        <w:spacing w:after="10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9B17B0" w:rsidRPr="009B17B0" w:rsidRDefault="009B17B0" w:rsidP="009B17B0">
      <w:pPr>
        <w:widowControl w:val="0"/>
        <w:spacing w:after="18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Разложение первобытнообщинных отношений. На пороге цивилизации.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89" w:name="bookmark778"/>
      <w:r w:rsidRPr="009B17B0">
        <w:rPr>
          <w:rFonts w:ascii="Arial" w:eastAsia="Courier New" w:hAnsi="Arial" w:cs="Arial"/>
          <w:b/>
          <w:color w:val="000000"/>
          <w:sz w:val="20"/>
          <w:szCs w:val="20"/>
          <w:lang w:eastAsia="ru-RU" w:bidi="ru-RU"/>
        </w:rPr>
        <w:t xml:space="preserve">ДРЕВНИЙ МИР </w:t>
      </w:r>
      <w:r w:rsidRPr="009B17B0">
        <w:rPr>
          <w:rFonts w:ascii="Arial" w:eastAsia="Courier New" w:hAnsi="Arial" w:cs="Arial"/>
          <w:b/>
          <w:bCs/>
          <w:color w:val="000000"/>
          <w:sz w:val="20"/>
          <w:szCs w:val="20"/>
          <w:lang w:eastAsia="ru-RU" w:bidi="ru-RU"/>
        </w:rPr>
        <w:t>(62 ч)</w:t>
      </w:r>
      <w:bookmarkEnd w:id="389"/>
    </w:p>
    <w:p w:rsidR="009B17B0" w:rsidRPr="009B17B0" w:rsidRDefault="009B17B0" w:rsidP="009B17B0">
      <w:pPr>
        <w:widowControl w:val="0"/>
        <w:spacing w:after="18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и хронологические рамки истории Древнего мира. Карта Древнего мира.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90" w:name="bookmark780"/>
      <w:r w:rsidRPr="009B17B0">
        <w:rPr>
          <w:rFonts w:ascii="Arial" w:eastAsia="Courier New" w:hAnsi="Arial" w:cs="Arial"/>
          <w:b/>
          <w:color w:val="000000"/>
          <w:sz w:val="20"/>
          <w:szCs w:val="20"/>
          <w:lang w:eastAsia="ru-RU" w:bidi="ru-RU"/>
        </w:rPr>
        <w:lastRenderedPageBreak/>
        <w:t xml:space="preserve">Древний Восток </w:t>
      </w:r>
      <w:r w:rsidRPr="009B17B0">
        <w:rPr>
          <w:rFonts w:ascii="Arial" w:eastAsia="Courier New" w:hAnsi="Arial" w:cs="Arial"/>
          <w:b/>
          <w:bCs/>
          <w:color w:val="000000"/>
          <w:sz w:val="20"/>
          <w:szCs w:val="20"/>
          <w:lang w:eastAsia="ru-RU" w:bidi="ru-RU"/>
        </w:rPr>
        <w:t>(20 ч)</w:t>
      </w:r>
      <w:bookmarkEnd w:id="390"/>
    </w:p>
    <w:p w:rsidR="009B17B0" w:rsidRPr="009B17B0" w:rsidRDefault="009B17B0" w:rsidP="009B17B0">
      <w:pPr>
        <w:widowControl w:val="0"/>
        <w:spacing w:after="18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«Древний Восток». Карта Древневосточного мира.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91" w:name="bookmark782"/>
      <w:r w:rsidRPr="009B17B0">
        <w:rPr>
          <w:rFonts w:ascii="Arial" w:eastAsia="Courier New" w:hAnsi="Arial" w:cs="Arial"/>
          <w:b/>
          <w:color w:val="000000"/>
          <w:sz w:val="20"/>
          <w:szCs w:val="20"/>
          <w:lang w:eastAsia="ru-RU" w:bidi="ru-RU"/>
        </w:rPr>
        <w:t xml:space="preserve">Древний Египет </w:t>
      </w:r>
      <w:r w:rsidRPr="009B17B0">
        <w:rPr>
          <w:rFonts w:ascii="Arial" w:eastAsia="Courier New" w:hAnsi="Arial" w:cs="Arial"/>
          <w:b/>
          <w:bCs/>
          <w:color w:val="000000"/>
          <w:sz w:val="20"/>
          <w:szCs w:val="20"/>
          <w:lang w:eastAsia="ru-RU" w:bidi="ru-RU"/>
        </w:rPr>
        <w:t>(7 ч)</w:t>
      </w:r>
      <w:bookmarkEnd w:id="391"/>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Отношения Египта с соседними народами. Египетское войско. Завоевательные походы фараонов; Тутмос </w:t>
      </w:r>
      <w:r w:rsidRPr="009B17B0">
        <w:rPr>
          <w:rFonts w:ascii="Times New Roman" w:eastAsia="Times New Roman" w:hAnsi="Times New Roman" w:cs="Times New Roman"/>
          <w:sz w:val="20"/>
          <w:szCs w:val="20"/>
          <w:lang w:val="en-US" w:bidi="en-US"/>
        </w:rPr>
        <w:t>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Могущество Египта при Рамсесе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18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92" w:name="bookmark784"/>
      <w:r w:rsidRPr="009B17B0">
        <w:rPr>
          <w:rFonts w:ascii="Arial" w:eastAsia="Courier New" w:hAnsi="Arial" w:cs="Arial"/>
          <w:b/>
          <w:color w:val="000000"/>
          <w:sz w:val="20"/>
          <w:szCs w:val="20"/>
          <w:lang w:eastAsia="ru-RU" w:bidi="ru-RU"/>
        </w:rPr>
        <w:t xml:space="preserve">Древние цивилизации Месопотамии </w:t>
      </w:r>
      <w:r w:rsidRPr="009B17B0">
        <w:rPr>
          <w:rFonts w:ascii="Arial" w:eastAsia="Courier New" w:hAnsi="Arial" w:cs="Arial"/>
          <w:b/>
          <w:bCs/>
          <w:color w:val="000000"/>
          <w:sz w:val="20"/>
          <w:szCs w:val="20"/>
          <w:lang w:eastAsia="ru-RU" w:bidi="ru-RU"/>
        </w:rPr>
        <w:t>(4 ч)</w:t>
      </w:r>
      <w:bookmarkEnd w:id="392"/>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Древний Вавилон. Царь Хаммурапи и его законы.</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Ассирия. Завоевания ассирийцев. Создание сильной державы. Культурные сокровища Ниневии. Гибель империи.</w:t>
      </w:r>
    </w:p>
    <w:p w:rsidR="009B17B0" w:rsidRPr="009B17B0" w:rsidRDefault="009B17B0" w:rsidP="009B17B0">
      <w:pPr>
        <w:widowControl w:val="0"/>
        <w:spacing w:after="12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Усиление Нововавилонского царства. Легендарные памятники города Вавилона.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93" w:name="bookmark786"/>
      <w:r w:rsidRPr="009B17B0">
        <w:rPr>
          <w:rFonts w:ascii="Arial" w:eastAsia="Courier New" w:hAnsi="Arial" w:cs="Arial"/>
          <w:b/>
          <w:color w:val="000000"/>
          <w:sz w:val="20"/>
          <w:szCs w:val="20"/>
          <w:lang w:eastAsia="ru-RU" w:bidi="ru-RU"/>
        </w:rPr>
        <w:t xml:space="preserve">Восточное Средиземноморье в древности </w:t>
      </w:r>
      <w:r w:rsidRPr="009B17B0">
        <w:rPr>
          <w:rFonts w:ascii="Arial" w:eastAsia="Courier New" w:hAnsi="Arial" w:cs="Arial"/>
          <w:b/>
          <w:bCs/>
          <w:color w:val="000000"/>
          <w:sz w:val="20"/>
          <w:szCs w:val="20"/>
          <w:lang w:eastAsia="ru-RU" w:bidi="ru-RU"/>
        </w:rPr>
        <w:t>(2 ч)</w:t>
      </w:r>
      <w:bookmarkEnd w:id="393"/>
    </w:p>
    <w:p w:rsidR="009B17B0" w:rsidRPr="009B17B0" w:rsidRDefault="009B17B0" w:rsidP="009B17B0">
      <w:pPr>
        <w:widowControl w:val="0"/>
        <w:spacing w:after="18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94" w:name="bookmark788"/>
      <w:r w:rsidRPr="009B17B0">
        <w:rPr>
          <w:rFonts w:ascii="Arial" w:eastAsia="Courier New" w:hAnsi="Arial" w:cs="Arial"/>
          <w:b/>
          <w:color w:val="000000"/>
          <w:sz w:val="20"/>
          <w:szCs w:val="20"/>
          <w:lang w:eastAsia="ru-RU" w:bidi="ru-RU"/>
        </w:rPr>
        <w:t xml:space="preserve">Персидская держава </w:t>
      </w:r>
      <w:r w:rsidRPr="009B17B0">
        <w:rPr>
          <w:rFonts w:ascii="Arial" w:eastAsia="Courier New" w:hAnsi="Arial" w:cs="Arial"/>
          <w:b/>
          <w:bCs/>
          <w:color w:val="000000"/>
          <w:sz w:val="20"/>
          <w:szCs w:val="20"/>
          <w:lang w:eastAsia="ru-RU" w:bidi="ru-RU"/>
        </w:rPr>
        <w:t>(2 ч)</w:t>
      </w:r>
      <w:bookmarkEnd w:id="394"/>
    </w:p>
    <w:p w:rsidR="009B17B0" w:rsidRPr="009B17B0" w:rsidRDefault="009B17B0" w:rsidP="009B17B0">
      <w:pPr>
        <w:widowControl w:val="0"/>
        <w:spacing w:after="18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Завоевания персов. Государство Ахеменидов. Великие цари: Кир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Великий, Дарий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Расширение территории державы. Государственное устройство. Центр и сатрапии, управление империей. Религия персов.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95" w:name="bookmark790"/>
      <w:r w:rsidRPr="009B17B0">
        <w:rPr>
          <w:rFonts w:ascii="Arial" w:eastAsia="Courier New" w:hAnsi="Arial" w:cs="Arial"/>
          <w:b/>
          <w:color w:val="000000"/>
          <w:sz w:val="20"/>
          <w:szCs w:val="20"/>
          <w:lang w:eastAsia="ru-RU" w:bidi="ru-RU"/>
        </w:rPr>
        <w:t xml:space="preserve">Древняя Индия </w:t>
      </w:r>
      <w:r w:rsidRPr="009B17B0">
        <w:rPr>
          <w:rFonts w:ascii="Arial" w:eastAsia="Courier New" w:hAnsi="Arial" w:cs="Arial"/>
          <w:b/>
          <w:bCs/>
          <w:color w:val="000000"/>
          <w:sz w:val="20"/>
          <w:szCs w:val="20"/>
          <w:lang w:eastAsia="ru-RU" w:bidi="ru-RU"/>
        </w:rPr>
        <w:t>(2 ч)</w:t>
      </w:r>
      <w:bookmarkEnd w:id="395"/>
    </w:p>
    <w:p w:rsidR="009B17B0" w:rsidRPr="009B17B0" w:rsidRDefault="009B17B0" w:rsidP="009B17B0">
      <w:pPr>
        <w:widowControl w:val="0"/>
        <w:spacing w:after="18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w:t>
      </w:r>
      <w:r w:rsidRPr="009B17B0">
        <w:rPr>
          <w:rFonts w:ascii="Times New Roman" w:eastAsia="Times New Roman" w:hAnsi="Times New Roman" w:cs="Times New Roman"/>
          <w:sz w:val="20"/>
          <w:szCs w:val="20"/>
          <w:lang w:eastAsia="ru-RU" w:bidi="ru-RU"/>
        </w:rPr>
        <w:lastRenderedPageBreak/>
        <w:t>распространение буддизма. Культурное наследие Древней Индии (эпос и литература, художественная культура, научное познание).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96" w:name="bookmark792"/>
      <w:r w:rsidRPr="009B17B0">
        <w:rPr>
          <w:rFonts w:ascii="Arial" w:eastAsia="Courier New" w:hAnsi="Arial" w:cs="Arial"/>
          <w:b/>
          <w:color w:val="000000"/>
          <w:sz w:val="20"/>
          <w:szCs w:val="20"/>
          <w:lang w:eastAsia="ru-RU" w:bidi="ru-RU"/>
        </w:rPr>
        <w:t xml:space="preserve">Древний Китай </w:t>
      </w:r>
      <w:r w:rsidRPr="009B17B0">
        <w:rPr>
          <w:rFonts w:ascii="Arial" w:eastAsia="Courier New" w:hAnsi="Arial" w:cs="Arial"/>
          <w:b/>
          <w:bCs/>
          <w:color w:val="000000"/>
          <w:sz w:val="20"/>
          <w:szCs w:val="20"/>
          <w:lang w:eastAsia="ru-RU" w:bidi="ru-RU"/>
        </w:rPr>
        <w:t>(3 ч)</w:t>
      </w:r>
      <w:bookmarkEnd w:id="396"/>
    </w:p>
    <w:p w:rsidR="009B17B0" w:rsidRPr="009B17B0" w:rsidRDefault="009B17B0" w:rsidP="009B17B0">
      <w:pPr>
        <w:widowControl w:val="0"/>
        <w:spacing w:after="18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97" w:name="bookmark794"/>
      <w:r w:rsidRPr="009B17B0">
        <w:rPr>
          <w:rFonts w:ascii="Arial" w:eastAsia="Courier New" w:hAnsi="Arial" w:cs="Arial"/>
          <w:b/>
          <w:color w:val="000000"/>
          <w:sz w:val="20"/>
          <w:szCs w:val="20"/>
          <w:lang w:eastAsia="ru-RU" w:bidi="ru-RU"/>
        </w:rPr>
        <w:t xml:space="preserve">Древняя Греция. Эллинизм </w:t>
      </w:r>
      <w:r w:rsidRPr="009B17B0">
        <w:rPr>
          <w:rFonts w:ascii="Arial" w:eastAsia="Courier New" w:hAnsi="Arial" w:cs="Arial"/>
          <w:b/>
          <w:bCs/>
          <w:color w:val="000000"/>
          <w:sz w:val="20"/>
          <w:szCs w:val="20"/>
          <w:lang w:eastAsia="ru-RU" w:bidi="ru-RU"/>
        </w:rPr>
        <w:t>(20 ч)</w:t>
      </w:r>
      <w:bookmarkEnd w:id="39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Древнейшая Греция </w:t>
      </w:r>
      <w:r w:rsidRPr="009B17B0">
        <w:rPr>
          <w:rFonts w:ascii="Arial" w:eastAsia="Courier New" w:hAnsi="Arial" w:cs="Arial"/>
          <w:b/>
          <w:bCs/>
          <w:color w:val="000000"/>
          <w:sz w:val="20"/>
          <w:szCs w:val="20"/>
          <w:lang w:eastAsia="ru-RU" w:bidi="ru-RU"/>
        </w:rPr>
        <w:t>(4 ч)</w:t>
      </w:r>
    </w:p>
    <w:p w:rsidR="009B17B0" w:rsidRPr="009B17B0" w:rsidRDefault="009B17B0" w:rsidP="009B17B0">
      <w:pPr>
        <w:widowControl w:val="0"/>
        <w:spacing w:after="6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98" w:name="bookmark797"/>
      <w:r w:rsidRPr="009B17B0">
        <w:rPr>
          <w:rFonts w:ascii="Arial" w:eastAsia="Courier New" w:hAnsi="Arial" w:cs="Arial"/>
          <w:b/>
          <w:color w:val="000000"/>
          <w:sz w:val="20"/>
          <w:szCs w:val="20"/>
          <w:lang w:eastAsia="ru-RU" w:bidi="ru-RU"/>
        </w:rPr>
        <w:t xml:space="preserve">Греческие полисы </w:t>
      </w:r>
      <w:r w:rsidRPr="009B17B0">
        <w:rPr>
          <w:rFonts w:ascii="Arial" w:eastAsia="Courier New" w:hAnsi="Arial" w:cs="Arial"/>
          <w:b/>
          <w:bCs/>
          <w:color w:val="000000"/>
          <w:sz w:val="20"/>
          <w:szCs w:val="20"/>
          <w:lang w:eastAsia="ru-RU" w:bidi="ru-RU"/>
        </w:rPr>
        <w:t>(10 ч)</w:t>
      </w:r>
      <w:bookmarkEnd w:id="398"/>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9B17B0" w:rsidRPr="009B17B0" w:rsidRDefault="009B17B0" w:rsidP="009B17B0">
      <w:pPr>
        <w:widowControl w:val="0"/>
        <w:spacing w:after="1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399" w:name="bookmark799"/>
      <w:r w:rsidRPr="009B17B0">
        <w:rPr>
          <w:rFonts w:ascii="Arial" w:eastAsia="Courier New" w:hAnsi="Arial" w:cs="Arial"/>
          <w:b/>
          <w:color w:val="000000"/>
          <w:sz w:val="20"/>
          <w:szCs w:val="20"/>
          <w:lang w:eastAsia="ru-RU" w:bidi="ru-RU"/>
        </w:rPr>
        <w:t xml:space="preserve">Культура Древней Греции </w:t>
      </w:r>
      <w:r w:rsidRPr="009B17B0">
        <w:rPr>
          <w:rFonts w:ascii="Arial" w:eastAsia="Courier New" w:hAnsi="Arial" w:cs="Arial"/>
          <w:b/>
          <w:bCs/>
          <w:color w:val="000000"/>
          <w:sz w:val="20"/>
          <w:szCs w:val="20"/>
          <w:lang w:eastAsia="ru-RU" w:bidi="ru-RU"/>
        </w:rPr>
        <w:t>(3 ч)</w:t>
      </w:r>
      <w:bookmarkEnd w:id="399"/>
    </w:p>
    <w:p w:rsidR="009B17B0" w:rsidRPr="009B17B0" w:rsidRDefault="009B17B0" w:rsidP="009B17B0">
      <w:pPr>
        <w:widowControl w:val="0"/>
        <w:spacing w:after="1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00" w:name="bookmark801"/>
      <w:r w:rsidRPr="009B17B0">
        <w:rPr>
          <w:rFonts w:ascii="Arial" w:eastAsia="Courier New" w:hAnsi="Arial" w:cs="Arial"/>
          <w:b/>
          <w:color w:val="000000"/>
          <w:sz w:val="20"/>
          <w:szCs w:val="20"/>
          <w:lang w:eastAsia="ru-RU" w:bidi="ru-RU"/>
        </w:rPr>
        <w:t xml:space="preserve">Македонские завоевания. Эллинизм </w:t>
      </w:r>
      <w:r w:rsidRPr="009B17B0">
        <w:rPr>
          <w:rFonts w:ascii="Arial" w:eastAsia="Courier New" w:hAnsi="Arial" w:cs="Arial"/>
          <w:b/>
          <w:bCs/>
          <w:color w:val="000000"/>
          <w:sz w:val="20"/>
          <w:szCs w:val="20"/>
          <w:lang w:eastAsia="ru-RU" w:bidi="ru-RU"/>
        </w:rPr>
        <w:t>(3 ч)</w:t>
      </w:r>
      <w:bookmarkEnd w:id="400"/>
    </w:p>
    <w:p w:rsidR="009B17B0" w:rsidRPr="009B17B0" w:rsidRDefault="009B17B0" w:rsidP="009B17B0">
      <w:pPr>
        <w:widowControl w:val="0"/>
        <w:spacing w:after="1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Возвышение Македонии. Политика Филиппа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Главенство Македонии </w:t>
      </w:r>
      <w:r w:rsidRPr="009B17B0">
        <w:rPr>
          <w:rFonts w:ascii="Times New Roman" w:eastAsia="Times New Roman" w:hAnsi="Times New Roman" w:cs="Times New Roman"/>
          <w:sz w:val="20"/>
          <w:szCs w:val="20"/>
          <w:lang w:eastAsia="ru-RU" w:bidi="ru-RU"/>
        </w:rPr>
        <w:lastRenderedPageBreak/>
        <w:t>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01" w:name="bookmark803"/>
      <w:r w:rsidRPr="009B17B0">
        <w:rPr>
          <w:rFonts w:ascii="Arial" w:eastAsia="Courier New" w:hAnsi="Arial" w:cs="Arial"/>
          <w:b/>
          <w:color w:val="000000"/>
          <w:sz w:val="20"/>
          <w:szCs w:val="20"/>
          <w:lang w:eastAsia="ru-RU" w:bidi="ru-RU"/>
        </w:rPr>
        <w:t xml:space="preserve">Древний Рим </w:t>
      </w:r>
      <w:r w:rsidRPr="009B17B0">
        <w:rPr>
          <w:rFonts w:ascii="Arial" w:eastAsia="Courier New" w:hAnsi="Arial" w:cs="Arial"/>
          <w:b/>
          <w:bCs/>
          <w:color w:val="000000"/>
          <w:sz w:val="20"/>
          <w:szCs w:val="20"/>
          <w:lang w:eastAsia="ru-RU" w:bidi="ru-RU"/>
        </w:rPr>
        <w:t>(20 ч)</w:t>
      </w:r>
      <w:bookmarkEnd w:id="40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Возникновение Римского государства </w:t>
      </w:r>
      <w:r w:rsidRPr="009B17B0">
        <w:rPr>
          <w:rFonts w:ascii="Arial" w:eastAsia="Courier New" w:hAnsi="Arial" w:cs="Arial"/>
          <w:b/>
          <w:bCs/>
          <w:color w:val="000000"/>
          <w:sz w:val="20"/>
          <w:szCs w:val="20"/>
          <w:lang w:eastAsia="ru-RU" w:bidi="ru-RU"/>
        </w:rPr>
        <w:t>(3 ч)</w:t>
      </w:r>
    </w:p>
    <w:p w:rsidR="009B17B0" w:rsidRPr="009B17B0" w:rsidRDefault="009B17B0" w:rsidP="009B17B0">
      <w:pPr>
        <w:widowControl w:val="0"/>
        <w:spacing w:after="6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02" w:name="bookmark806"/>
      <w:r w:rsidRPr="009B17B0">
        <w:rPr>
          <w:rFonts w:ascii="Arial" w:eastAsia="Courier New" w:hAnsi="Arial" w:cs="Arial"/>
          <w:b/>
          <w:color w:val="000000"/>
          <w:sz w:val="20"/>
          <w:szCs w:val="20"/>
          <w:lang w:eastAsia="ru-RU" w:bidi="ru-RU"/>
        </w:rPr>
        <w:t xml:space="preserve">Римские завоевания в Средиземноморье </w:t>
      </w:r>
      <w:r w:rsidRPr="009B17B0">
        <w:rPr>
          <w:rFonts w:ascii="Arial" w:eastAsia="Courier New" w:hAnsi="Arial" w:cs="Arial"/>
          <w:b/>
          <w:bCs/>
          <w:color w:val="000000"/>
          <w:sz w:val="20"/>
          <w:szCs w:val="20"/>
          <w:lang w:eastAsia="ru-RU" w:bidi="ru-RU"/>
        </w:rPr>
        <w:t>(3 ч)</w:t>
      </w:r>
      <w:bookmarkEnd w:id="402"/>
    </w:p>
    <w:p w:rsidR="009B17B0" w:rsidRPr="009B17B0" w:rsidRDefault="009B17B0" w:rsidP="009B17B0">
      <w:pPr>
        <w:widowControl w:val="0"/>
        <w:spacing w:after="1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03" w:name="bookmark808"/>
      <w:r w:rsidRPr="009B17B0">
        <w:rPr>
          <w:rFonts w:ascii="Arial" w:eastAsia="Courier New" w:hAnsi="Arial" w:cs="Arial"/>
          <w:b/>
          <w:color w:val="000000"/>
          <w:sz w:val="20"/>
          <w:szCs w:val="20"/>
          <w:lang w:eastAsia="ru-RU" w:bidi="ru-RU"/>
        </w:rPr>
        <w:t xml:space="preserve">Поздняя Римская республика. Гражданские войны </w:t>
      </w:r>
      <w:r w:rsidRPr="009B17B0">
        <w:rPr>
          <w:rFonts w:ascii="Arial" w:eastAsia="Courier New" w:hAnsi="Arial" w:cs="Arial"/>
          <w:b/>
          <w:bCs/>
          <w:color w:val="000000"/>
          <w:sz w:val="20"/>
          <w:szCs w:val="20"/>
          <w:lang w:eastAsia="ru-RU" w:bidi="ru-RU"/>
        </w:rPr>
        <w:t>(5 ч)</w:t>
      </w:r>
      <w:bookmarkEnd w:id="403"/>
    </w:p>
    <w:p w:rsidR="009B17B0" w:rsidRPr="009B17B0" w:rsidRDefault="009B17B0" w:rsidP="009B17B0">
      <w:pPr>
        <w:widowControl w:val="0"/>
        <w:spacing w:after="1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04" w:name="bookmark810"/>
      <w:r w:rsidRPr="009B17B0">
        <w:rPr>
          <w:rFonts w:ascii="Arial" w:eastAsia="Courier New" w:hAnsi="Arial" w:cs="Arial"/>
          <w:b/>
          <w:color w:val="000000"/>
          <w:sz w:val="20"/>
          <w:szCs w:val="20"/>
          <w:lang w:eastAsia="ru-RU" w:bidi="ru-RU"/>
        </w:rPr>
        <w:t xml:space="preserve">Расцвет и падение Римской империи </w:t>
      </w:r>
      <w:r w:rsidRPr="009B17B0">
        <w:rPr>
          <w:rFonts w:ascii="Arial" w:eastAsia="Courier New" w:hAnsi="Arial" w:cs="Arial"/>
          <w:b/>
          <w:bCs/>
          <w:color w:val="000000"/>
          <w:sz w:val="20"/>
          <w:szCs w:val="20"/>
          <w:lang w:eastAsia="ru-RU" w:bidi="ru-RU"/>
        </w:rPr>
        <w:t>(6 ч)</w:t>
      </w:r>
      <w:bookmarkEnd w:id="404"/>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перенос столицы в Константинополь. Разделение Римской империи на Западную и Восточную части.</w:t>
      </w:r>
    </w:p>
    <w:p w:rsidR="009B17B0" w:rsidRPr="009B17B0" w:rsidRDefault="009B17B0" w:rsidP="009B17B0">
      <w:pPr>
        <w:widowControl w:val="0"/>
        <w:spacing w:after="1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Начало Великого переселения народов. Рим и варвары. Падение Западной Римской империи.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05" w:name="bookmark812"/>
      <w:r w:rsidRPr="009B17B0">
        <w:rPr>
          <w:rFonts w:ascii="Arial" w:eastAsia="Courier New" w:hAnsi="Arial" w:cs="Arial"/>
          <w:b/>
          <w:color w:val="000000"/>
          <w:sz w:val="20"/>
          <w:szCs w:val="20"/>
          <w:lang w:eastAsia="ru-RU" w:bidi="ru-RU"/>
        </w:rPr>
        <w:t xml:space="preserve">Культура Древнего Рима </w:t>
      </w:r>
      <w:r w:rsidRPr="009B17B0">
        <w:rPr>
          <w:rFonts w:ascii="Arial" w:eastAsia="Courier New" w:hAnsi="Arial" w:cs="Arial"/>
          <w:b/>
          <w:bCs/>
          <w:color w:val="000000"/>
          <w:sz w:val="20"/>
          <w:szCs w:val="20"/>
          <w:lang w:eastAsia="ru-RU" w:bidi="ru-RU"/>
        </w:rPr>
        <w:t>(3 ч)</w:t>
      </w:r>
      <w:bookmarkEnd w:id="405"/>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9B17B0" w:rsidRPr="009B17B0" w:rsidRDefault="009B17B0" w:rsidP="009B17B0">
      <w:pPr>
        <w:widowControl w:val="0"/>
        <w:spacing w:after="40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Обобщение </w:t>
      </w:r>
      <w:r w:rsidRPr="009B17B0">
        <w:rPr>
          <w:rFonts w:ascii="Times New Roman" w:eastAsia="Times New Roman" w:hAnsi="Times New Roman" w:cs="Times New Roman"/>
          <w:sz w:val="20"/>
          <w:szCs w:val="20"/>
          <w:lang w:eastAsia="ru-RU" w:bidi="ru-RU"/>
        </w:rPr>
        <w:t>(2 ч). Историческое и культурное наследие цивилизаций Древнего мира.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06" w:name="bookmark814"/>
      <w:r w:rsidRPr="009B17B0">
        <w:rPr>
          <w:rFonts w:ascii="Arial" w:eastAsia="Courier New" w:hAnsi="Arial" w:cs="Arial"/>
          <w:b/>
          <w:color w:val="000000"/>
          <w:sz w:val="20"/>
          <w:szCs w:val="20"/>
          <w:lang w:eastAsia="ru-RU" w:bidi="ru-RU"/>
        </w:rPr>
        <w:t>6 КЛАСС</w:t>
      </w:r>
      <w:bookmarkEnd w:id="40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 xml:space="preserve">ВСЕОБЩАЯ ИСТОРИЯ. ИСТОРИЯ СРЕДНИХ ВЕКОВ </w:t>
      </w:r>
      <w:r w:rsidRPr="009B17B0">
        <w:rPr>
          <w:rFonts w:ascii="Arial" w:eastAsia="Courier New" w:hAnsi="Arial" w:cs="Arial"/>
          <w:b/>
          <w:bCs/>
          <w:color w:val="000000"/>
          <w:sz w:val="20"/>
          <w:szCs w:val="20"/>
          <w:lang w:eastAsia="ru-RU" w:bidi="ru-RU"/>
        </w:rPr>
        <w:t>(23 ч)</w:t>
      </w:r>
    </w:p>
    <w:p w:rsidR="009B17B0" w:rsidRPr="009B17B0" w:rsidRDefault="009B17B0" w:rsidP="009B17B0">
      <w:pPr>
        <w:widowControl w:val="0"/>
        <w:spacing w:after="14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Введение </w:t>
      </w:r>
      <w:r w:rsidRPr="009B17B0">
        <w:rPr>
          <w:rFonts w:ascii="Times New Roman" w:eastAsia="Times New Roman" w:hAnsi="Times New Roman" w:cs="Times New Roman"/>
          <w:sz w:val="20"/>
          <w:szCs w:val="20"/>
          <w:lang w:eastAsia="ru-RU" w:bidi="ru-RU"/>
        </w:rPr>
        <w:t>(1 ч). Средние века: понятие, хронологические рамки и периодизация Средневековья.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07" w:name="bookmark817"/>
      <w:r w:rsidRPr="009B17B0">
        <w:rPr>
          <w:rFonts w:ascii="Arial" w:eastAsia="Courier New" w:hAnsi="Arial" w:cs="Arial"/>
          <w:b/>
          <w:color w:val="000000"/>
          <w:sz w:val="20"/>
          <w:szCs w:val="20"/>
          <w:lang w:eastAsia="ru-RU" w:bidi="ru-RU"/>
        </w:rPr>
        <w:t xml:space="preserve">Народы Европы в раннее Средневековье </w:t>
      </w:r>
      <w:r w:rsidRPr="009B17B0">
        <w:rPr>
          <w:rFonts w:ascii="Arial" w:eastAsia="Courier New" w:hAnsi="Arial" w:cs="Arial"/>
          <w:b/>
          <w:bCs/>
          <w:color w:val="000000"/>
          <w:sz w:val="20"/>
          <w:szCs w:val="20"/>
          <w:lang w:eastAsia="ru-RU" w:bidi="ru-RU"/>
        </w:rPr>
        <w:t>(4 ч)</w:t>
      </w:r>
      <w:bookmarkEnd w:id="407"/>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Франкское государство в </w:t>
      </w:r>
      <w:r w:rsidRPr="009B17B0">
        <w:rPr>
          <w:rFonts w:ascii="Times New Roman" w:eastAsia="Times New Roman" w:hAnsi="Times New Roman" w:cs="Times New Roman"/>
          <w:sz w:val="20"/>
          <w:szCs w:val="20"/>
          <w:lang w:val="en-US" w:bidi="en-US"/>
        </w:rPr>
        <w:t>VIII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9B17B0" w:rsidRPr="009B17B0" w:rsidRDefault="009B17B0" w:rsidP="009B17B0">
      <w:pPr>
        <w:widowControl w:val="0"/>
        <w:spacing w:after="18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08" w:name="bookmark819"/>
      <w:r w:rsidRPr="009B17B0">
        <w:rPr>
          <w:rFonts w:ascii="Arial" w:eastAsia="Courier New" w:hAnsi="Arial" w:cs="Arial"/>
          <w:b/>
          <w:color w:val="000000"/>
          <w:sz w:val="20"/>
          <w:szCs w:val="20"/>
          <w:lang w:eastAsia="ru-RU" w:bidi="ru-RU"/>
        </w:rPr>
        <w:t xml:space="preserve">Византийская империя в </w:t>
      </w:r>
      <w:r w:rsidRPr="009B17B0">
        <w:rPr>
          <w:rFonts w:ascii="Arial" w:eastAsia="Courier New" w:hAnsi="Arial" w:cs="Arial"/>
          <w:b/>
          <w:color w:val="000000"/>
          <w:sz w:val="20"/>
          <w:szCs w:val="20"/>
          <w:lang w:val="en-US" w:bidi="en-US"/>
        </w:rPr>
        <w:t>VI</w:t>
      </w:r>
      <w:r w:rsidRPr="009B17B0">
        <w:rPr>
          <w:rFonts w:ascii="Arial" w:eastAsia="Courier New" w:hAnsi="Arial" w:cs="Arial"/>
          <w:b/>
          <w:color w:val="000000"/>
          <w:sz w:val="20"/>
          <w:szCs w:val="20"/>
          <w:lang w:bidi="en-US"/>
        </w:rPr>
        <w:t>—</w:t>
      </w:r>
      <w:r w:rsidRPr="009B17B0">
        <w:rPr>
          <w:rFonts w:ascii="Arial" w:eastAsia="Courier New" w:hAnsi="Arial" w:cs="Arial"/>
          <w:b/>
          <w:color w:val="000000"/>
          <w:sz w:val="20"/>
          <w:szCs w:val="20"/>
          <w:lang w:val="en-US" w:bidi="en-US"/>
        </w:rPr>
        <w:t>XI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вв. </w:t>
      </w:r>
      <w:r w:rsidRPr="009B17B0">
        <w:rPr>
          <w:rFonts w:ascii="Arial" w:eastAsia="Courier New" w:hAnsi="Arial" w:cs="Arial"/>
          <w:b/>
          <w:bCs/>
          <w:color w:val="000000"/>
          <w:sz w:val="20"/>
          <w:szCs w:val="20"/>
          <w:lang w:eastAsia="ru-RU" w:bidi="ru-RU"/>
        </w:rPr>
        <w:t>(2 ч)</w:t>
      </w:r>
      <w:bookmarkEnd w:id="408"/>
    </w:p>
    <w:p w:rsidR="009B17B0" w:rsidRPr="009B17B0" w:rsidRDefault="009B17B0" w:rsidP="009B17B0">
      <w:pPr>
        <w:widowControl w:val="0"/>
        <w:spacing w:after="18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09" w:name="bookmark821"/>
      <w:r w:rsidRPr="009B17B0">
        <w:rPr>
          <w:rFonts w:ascii="Arial" w:eastAsia="Courier New" w:hAnsi="Arial" w:cs="Arial"/>
          <w:b/>
          <w:color w:val="000000"/>
          <w:sz w:val="20"/>
          <w:szCs w:val="20"/>
          <w:lang w:eastAsia="ru-RU" w:bidi="ru-RU"/>
        </w:rPr>
        <w:t xml:space="preserve">Арабы в </w:t>
      </w:r>
      <w:r w:rsidRPr="009B17B0">
        <w:rPr>
          <w:rFonts w:ascii="Arial" w:eastAsia="Courier New" w:hAnsi="Arial" w:cs="Arial"/>
          <w:b/>
          <w:color w:val="000000"/>
          <w:sz w:val="20"/>
          <w:szCs w:val="20"/>
          <w:lang w:val="en-US" w:bidi="en-US"/>
        </w:rPr>
        <w:t>VI</w:t>
      </w:r>
      <w:r w:rsidRPr="009B17B0">
        <w:rPr>
          <w:rFonts w:ascii="Arial" w:eastAsia="Courier New" w:hAnsi="Arial" w:cs="Arial"/>
          <w:b/>
          <w:color w:val="000000"/>
          <w:sz w:val="20"/>
          <w:szCs w:val="20"/>
          <w:lang w:bidi="en-US"/>
        </w:rPr>
        <w:t>—</w:t>
      </w:r>
      <w:r w:rsidRPr="009B17B0">
        <w:rPr>
          <w:rFonts w:ascii="Arial" w:eastAsia="Courier New" w:hAnsi="Arial" w:cs="Arial"/>
          <w:b/>
          <w:color w:val="000000"/>
          <w:sz w:val="20"/>
          <w:szCs w:val="20"/>
          <w:lang w:val="en-US" w:bidi="en-US"/>
        </w:rPr>
        <w:t>XI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вв. </w:t>
      </w:r>
      <w:r w:rsidRPr="009B17B0">
        <w:rPr>
          <w:rFonts w:ascii="Arial" w:eastAsia="Courier New" w:hAnsi="Arial" w:cs="Arial"/>
          <w:b/>
          <w:bCs/>
          <w:color w:val="000000"/>
          <w:sz w:val="20"/>
          <w:szCs w:val="20"/>
          <w:lang w:eastAsia="ru-RU" w:bidi="ru-RU"/>
        </w:rPr>
        <w:t>(2 ч)</w:t>
      </w:r>
      <w:bookmarkEnd w:id="409"/>
    </w:p>
    <w:p w:rsidR="009B17B0" w:rsidRPr="009B17B0" w:rsidRDefault="009B17B0" w:rsidP="009B17B0">
      <w:pPr>
        <w:widowControl w:val="0"/>
        <w:spacing w:after="18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10" w:name="bookmark823"/>
      <w:r w:rsidRPr="009B17B0">
        <w:rPr>
          <w:rFonts w:ascii="Arial" w:eastAsia="Courier New" w:hAnsi="Arial" w:cs="Arial"/>
          <w:b/>
          <w:color w:val="000000"/>
          <w:sz w:val="20"/>
          <w:szCs w:val="20"/>
          <w:lang w:eastAsia="ru-RU" w:bidi="ru-RU"/>
        </w:rPr>
        <w:t xml:space="preserve">Средневековое европейское общество </w:t>
      </w:r>
      <w:r w:rsidRPr="009B17B0">
        <w:rPr>
          <w:rFonts w:ascii="Arial" w:eastAsia="Courier New" w:hAnsi="Arial" w:cs="Arial"/>
          <w:b/>
          <w:bCs/>
          <w:color w:val="000000"/>
          <w:sz w:val="20"/>
          <w:szCs w:val="20"/>
          <w:lang w:eastAsia="ru-RU" w:bidi="ru-RU"/>
        </w:rPr>
        <w:t>(3 ч)</w:t>
      </w:r>
      <w:bookmarkEnd w:id="410"/>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9B17B0" w:rsidRPr="009B17B0" w:rsidRDefault="009B17B0" w:rsidP="009B17B0">
      <w:pPr>
        <w:widowControl w:val="0"/>
        <w:spacing w:after="12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11" w:name="bookmark825"/>
      <w:r w:rsidRPr="009B17B0">
        <w:rPr>
          <w:rFonts w:ascii="Arial" w:eastAsia="Courier New" w:hAnsi="Arial" w:cs="Arial"/>
          <w:b/>
          <w:color w:val="000000"/>
          <w:sz w:val="20"/>
          <w:szCs w:val="20"/>
          <w:lang w:eastAsia="ru-RU" w:bidi="ru-RU"/>
        </w:rPr>
        <w:t xml:space="preserve">Государства Европы в </w:t>
      </w:r>
      <w:r w:rsidRPr="009B17B0">
        <w:rPr>
          <w:rFonts w:ascii="Arial" w:eastAsia="Courier New" w:hAnsi="Arial" w:cs="Arial"/>
          <w:b/>
          <w:color w:val="000000"/>
          <w:sz w:val="20"/>
          <w:szCs w:val="20"/>
          <w:lang w:val="en-US" w:bidi="en-US"/>
        </w:rPr>
        <w:t>XII</w:t>
      </w:r>
      <w:r w:rsidRPr="009B17B0">
        <w:rPr>
          <w:rFonts w:ascii="Arial" w:eastAsia="Courier New" w:hAnsi="Arial" w:cs="Arial"/>
          <w:b/>
          <w:color w:val="000000"/>
          <w:sz w:val="20"/>
          <w:szCs w:val="20"/>
          <w:lang w:bidi="en-US"/>
        </w:rPr>
        <w:t>—</w:t>
      </w:r>
      <w:r w:rsidRPr="009B17B0">
        <w:rPr>
          <w:rFonts w:ascii="Arial" w:eastAsia="Courier New" w:hAnsi="Arial" w:cs="Arial"/>
          <w:b/>
          <w:color w:val="000000"/>
          <w:sz w:val="20"/>
          <w:szCs w:val="20"/>
          <w:lang w:val="en-US" w:bidi="en-US"/>
        </w:rPr>
        <w:t>XV</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вв. </w:t>
      </w:r>
      <w:r w:rsidRPr="009B17B0">
        <w:rPr>
          <w:rFonts w:ascii="Arial" w:eastAsia="Courier New" w:hAnsi="Arial" w:cs="Arial"/>
          <w:b/>
          <w:bCs/>
          <w:color w:val="000000"/>
          <w:sz w:val="20"/>
          <w:szCs w:val="20"/>
          <w:lang w:eastAsia="ru-RU" w:bidi="ru-RU"/>
        </w:rPr>
        <w:t>(4 ч)</w:t>
      </w:r>
      <w:bookmarkEnd w:id="411"/>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9B17B0">
        <w:rPr>
          <w:rFonts w:ascii="Times New Roman" w:eastAsia="Times New Roman" w:hAnsi="Times New Roman" w:cs="Times New Roman"/>
          <w:sz w:val="20"/>
          <w:szCs w:val="20"/>
          <w:lang w:val="en-US" w:bidi="en-US"/>
        </w:rPr>
        <w:t>XIV</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вв. Реконкиста и образование централизованных государств на Пиренейском полуострове. Итальянские государства в </w:t>
      </w:r>
      <w:r w:rsidRPr="009B17B0">
        <w:rPr>
          <w:rFonts w:ascii="Times New Roman" w:eastAsia="Times New Roman" w:hAnsi="Times New Roman" w:cs="Times New Roman"/>
          <w:sz w:val="20"/>
          <w:szCs w:val="20"/>
          <w:lang w:val="en-US" w:bidi="en-US"/>
        </w:rPr>
        <w:t>XII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вв. Развитие экономики в европейских странах в период зрелого Средневековья. Обострение социальных противоречий в </w:t>
      </w:r>
      <w:r w:rsidRPr="009B17B0">
        <w:rPr>
          <w:rFonts w:ascii="Times New Roman" w:eastAsia="Times New Roman" w:hAnsi="Times New Roman" w:cs="Times New Roman"/>
          <w:sz w:val="20"/>
          <w:szCs w:val="20"/>
          <w:lang w:val="en-US" w:bidi="en-US"/>
        </w:rPr>
        <w:t>XIV</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(Жакерия, восстание Уота Тайлера). Гуситское движение в Чехии.</w:t>
      </w:r>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Византийская империя и славянские государства в </w:t>
      </w:r>
      <w:r w:rsidRPr="009B17B0">
        <w:rPr>
          <w:rFonts w:ascii="Times New Roman" w:eastAsia="Times New Roman" w:hAnsi="Times New Roman" w:cs="Times New Roman"/>
          <w:sz w:val="20"/>
          <w:szCs w:val="20"/>
          <w:lang w:val="en-US" w:bidi="en-US"/>
        </w:rPr>
        <w:t>XII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XV</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 Экспансия турок-османов. Османские завоевания на Балканах. Падение Константинополя.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12" w:name="bookmark827"/>
      <w:r w:rsidRPr="009B17B0">
        <w:rPr>
          <w:rFonts w:ascii="Arial" w:eastAsia="Courier New" w:hAnsi="Arial" w:cs="Arial"/>
          <w:b/>
          <w:color w:val="000000"/>
          <w:sz w:val="20"/>
          <w:szCs w:val="20"/>
          <w:lang w:eastAsia="ru-RU" w:bidi="ru-RU"/>
        </w:rPr>
        <w:t xml:space="preserve">Культура средневековой Европы </w:t>
      </w:r>
      <w:r w:rsidRPr="009B17B0">
        <w:rPr>
          <w:rFonts w:ascii="Arial" w:eastAsia="Courier New" w:hAnsi="Arial" w:cs="Arial"/>
          <w:b/>
          <w:bCs/>
          <w:color w:val="000000"/>
          <w:sz w:val="20"/>
          <w:szCs w:val="20"/>
          <w:lang w:eastAsia="ru-RU" w:bidi="ru-RU"/>
        </w:rPr>
        <w:t>(2 ч)</w:t>
      </w:r>
      <w:bookmarkEnd w:id="412"/>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13" w:name="bookmark829"/>
      <w:r w:rsidRPr="009B17B0">
        <w:rPr>
          <w:rFonts w:ascii="Arial" w:eastAsia="Courier New" w:hAnsi="Arial" w:cs="Arial"/>
          <w:b/>
          <w:color w:val="000000"/>
          <w:sz w:val="20"/>
          <w:szCs w:val="20"/>
          <w:lang w:eastAsia="ru-RU" w:bidi="ru-RU"/>
        </w:rPr>
        <w:t xml:space="preserve">Страны Востока в Средние века </w:t>
      </w:r>
      <w:r w:rsidRPr="009B17B0">
        <w:rPr>
          <w:rFonts w:ascii="Arial" w:eastAsia="Courier New" w:hAnsi="Arial" w:cs="Arial"/>
          <w:b/>
          <w:bCs/>
          <w:color w:val="000000"/>
          <w:sz w:val="20"/>
          <w:szCs w:val="20"/>
          <w:lang w:eastAsia="ru-RU" w:bidi="ru-RU"/>
        </w:rPr>
        <w:t>(3 ч)</w:t>
      </w:r>
      <w:bookmarkEnd w:id="413"/>
    </w:p>
    <w:p w:rsidR="009B17B0" w:rsidRPr="009B17B0" w:rsidRDefault="009B17B0" w:rsidP="009B17B0">
      <w:pPr>
        <w:widowControl w:val="0"/>
        <w:spacing w:after="0" w:line="257"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Османская империя</w:t>
      </w:r>
      <w:r w:rsidRPr="009B17B0">
        <w:rPr>
          <w:rFonts w:ascii="Times New Roman" w:eastAsia="Times New Roman" w:hAnsi="Times New Roman" w:cs="Times New Roman"/>
          <w:sz w:val="20"/>
          <w:szCs w:val="20"/>
          <w:lang w:eastAsia="ru-RU" w:bidi="ru-RU"/>
        </w:rPr>
        <w:t xml:space="preserve">: завоевания турок-османов (Балканы, падение Византии), управление империей, положение покоренных народов. </w:t>
      </w:r>
      <w:r w:rsidRPr="009B17B0">
        <w:rPr>
          <w:rFonts w:ascii="Times New Roman" w:eastAsia="Times New Roman" w:hAnsi="Times New Roman" w:cs="Times New Roman"/>
          <w:b/>
          <w:bCs/>
          <w:i/>
          <w:iCs/>
          <w:sz w:val="19"/>
          <w:szCs w:val="19"/>
          <w:lang w:eastAsia="ru-RU" w:bidi="ru-RU"/>
        </w:rPr>
        <w:t>Монгольская держава</w:t>
      </w:r>
      <w:r w:rsidRPr="009B17B0">
        <w:rPr>
          <w:rFonts w:ascii="Times New Roman" w:eastAsia="Times New Roman" w:hAnsi="Times New Roman" w:cs="Times New Roman"/>
          <w:sz w:val="20"/>
          <w:szCs w:val="20"/>
          <w:lang w:eastAsia="ru-RU" w:bidi="ru-RU"/>
        </w:rPr>
        <w:t xml:space="preserve">: общественный строй монгольских племен, завоевания Чингисхана и его потомков, управление подчиненными территориями. </w:t>
      </w:r>
      <w:r w:rsidRPr="009B17B0">
        <w:rPr>
          <w:rFonts w:ascii="Times New Roman" w:eastAsia="Times New Roman" w:hAnsi="Times New Roman" w:cs="Times New Roman"/>
          <w:b/>
          <w:bCs/>
          <w:i/>
          <w:iCs/>
          <w:sz w:val="19"/>
          <w:szCs w:val="19"/>
          <w:lang w:eastAsia="ru-RU" w:bidi="ru-RU"/>
        </w:rPr>
        <w:t>Китай</w:t>
      </w:r>
      <w:r w:rsidRPr="009B17B0">
        <w:rPr>
          <w:rFonts w:ascii="Times New Roman" w:eastAsia="Times New Roman" w:hAnsi="Times New Roman" w:cs="Times New Roman"/>
          <w:sz w:val="20"/>
          <w:szCs w:val="20"/>
          <w:lang w:eastAsia="ru-RU" w:bidi="ru-RU"/>
        </w:rPr>
        <w:t xml:space="preserve">: империи, правители и подданные, борьба против завоевателей. </w:t>
      </w:r>
      <w:r w:rsidRPr="009B17B0">
        <w:rPr>
          <w:rFonts w:ascii="Times New Roman" w:eastAsia="Times New Roman" w:hAnsi="Times New Roman" w:cs="Times New Roman"/>
          <w:b/>
          <w:bCs/>
          <w:i/>
          <w:iCs/>
          <w:sz w:val="19"/>
          <w:szCs w:val="19"/>
          <w:lang w:eastAsia="ru-RU" w:bidi="ru-RU"/>
        </w:rPr>
        <w:t>Япония</w:t>
      </w:r>
      <w:r w:rsidRPr="009B17B0">
        <w:rPr>
          <w:rFonts w:ascii="Times New Roman" w:eastAsia="Times New Roman" w:hAnsi="Times New Roman" w:cs="Times New Roman"/>
          <w:sz w:val="20"/>
          <w:szCs w:val="20"/>
          <w:lang w:eastAsia="ru-RU" w:bidi="ru-RU"/>
        </w:rPr>
        <w:t xml:space="preserve"> в Средние века: образование государства, власть императоров и управление сегунов. </w:t>
      </w:r>
      <w:r w:rsidRPr="009B17B0">
        <w:rPr>
          <w:rFonts w:ascii="Times New Roman" w:eastAsia="Times New Roman" w:hAnsi="Times New Roman" w:cs="Times New Roman"/>
          <w:b/>
          <w:bCs/>
          <w:i/>
          <w:iCs/>
          <w:sz w:val="19"/>
          <w:szCs w:val="19"/>
          <w:lang w:eastAsia="ru-RU" w:bidi="ru-RU"/>
        </w:rPr>
        <w:t>Индия</w:t>
      </w:r>
      <w:r w:rsidRPr="009B17B0">
        <w:rPr>
          <w:rFonts w:ascii="Times New Roman" w:eastAsia="Times New Roman" w:hAnsi="Times New Roman" w:cs="Times New Roman"/>
          <w:sz w:val="20"/>
          <w:szCs w:val="20"/>
          <w:lang w:eastAsia="ru-RU" w:bidi="ru-RU"/>
        </w:rPr>
        <w:t>: раздробленность индийских княжеств, вторжение мусульман, Делийский султанат.</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Культура народов Востока. Литература. Архитектура. Традиционные искусства и ремесла.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14" w:name="bookmark83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Государства доколумбовой Америки в Средние века </w:t>
      </w:r>
      <w:r w:rsidRPr="009B17B0">
        <w:rPr>
          <w:rFonts w:ascii="Arial" w:eastAsia="Courier New" w:hAnsi="Arial" w:cs="Arial"/>
          <w:b/>
          <w:bCs/>
          <w:color w:val="000000"/>
          <w:sz w:val="20"/>
          <w:szCs w:val="20"/>
          <w:lang w:eastAsia="ru-RU" w:bidi="ru-RU"/>
        </w:rPr>
        <w:t>(1 ч)</w:t>
      </w:r>
      <w:bookmarkEnd w:id="414"/>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Цивилизации майя, ацтеков и инков: общественный строй, религиозные верования, культура. Появление европейских завоевателей.</w:t>
      </w:r>
    </w:p>
    <w:p w:rsidR="009B17B0" w:rsidRPr="009B17B0" w:rsidRDefault="009B17B0" w:rsidP="009B17B0">
      <w:pPr>
        <w:widowControl w:val="0"/>
        <w:spacing w:after="14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lastRenderedPageBreak/>
        <w:t xml:space="preserve">Обобщение </w:t>
      </w:r>
      <w:r w:rsidRPr="009B17B0">
        <w:rPr>
          <w:rFonts w:ascii="Times New Roman" w:eastAsia="Times New Roman" w:hAnsi="Times New Roman" w:cs="Times New Roman"/>
          <w:sz w:val="20"/>
          <w:szCs w:val="20"/>
          <w:lang w:eastAsia="ru-RU" w:bidi="ru-RU"/>
        </w:rPr>
        <w:t>(1 ч). Историческое и культурное наследие Средних веков.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15" w:name="bookmark833"/>
      <w:r w:rsidRPr="009B17B0">
        <w:rPr>
          <w:rFonts w:ascii="Arial" w:eastAsia="Courier New" w:hAnsi="Arial" w:cs="Arial"/>
          <w:b/>
          <w:color w:val="000000"/>
          <w:sz w:val="20"/>
          <w:szCs w:val="20"/>
          <w:lang w:eastAsia="ru-RU" w:bidi="ru-RU"/>
        </w:rPr>
        <w:t>ИСТОРИЯ РОССИИ. ОТ РУСИ К РОССИЙСКОМУ ГОСУДАРСТВУ (45 ч)</w:t>
      </w:r>
      <w:bookmarkEnd w:id="415"/>
    </w:p>
    <w:p w:rsidR="009B17B0" w:rsidRPr="009B17B0" w:rsidRDefault="009B17B0" w:rsidP="009B17B0">
      <w:pPr>
        <w:widowControl w:val="0"/>
        <w:spacing w:after="14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Введение </w:t>
      </w:r>
      <w:r w:rsidRPr="009B17B0">
        <w:rPr>
          <w:rFonts w:ascii="Times New Roman" w:eastAsia="Times New Roman" w:hAnsi="Times New Roman" w:cs="Times New Roman"/>
          <w:sz w:val="20"/>
          <w:szCs w:val="20"/>
          <w:lang w:eastAsia="ru-RU" w:bidi="ru-RU"/>
        </w:rPr>
        <w:t>(1 ч). Роль и место России в мировой истории. Проблемы периодизации российской истории. Источники по истории России.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16" w:name="bookmark835"/>
      <w:r w:rsidRPr="009B17B0">
        <w:rPr>
          <w:rFonts w:ascii="Arial" w:eastAsia="Courier New" w:hAnsi="Arial" w:cs="Arial"/>
          <w:b/>
          <w:color w:val="000000"/>
          <w:sz w:val="20"/>
          <w:szCs w:val="20"/>
          <w:lang w:eastAsia="ru-RU" w:bidi="ru-RU"/>
        </w:rPr>
        <w:t>Народы и государства на территории нашей страны</w:t>
      </w:r>
      <w:bookmarkEnd w:id="41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в древности. Восточная Европа в середине </w:t>
      </w:r>
      <w:r w:rsidRPr="009B17B0">
        <w:rPr>
          <w:rFonts w:ascii="Arial" w:eastAsia="Courier New" w:hAnsi="Arial" w:cs="Arial"/>
          <w:b/>
          <w:color w:val="000000"/>
          <w:sz w:val="20"/>
          <w:szCs w:val="20"/>
          <w:lang w:val="en-US" w:bidi="en-US"/>
        </w:rPr>
        <w:t>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тыс. н. э. </w:t>
      </w:r>
      <w:r w:rsidRPr="009B17B0">
        <w:rPr>
          <w:rFonts w:ascii="Arial" w:eastAsia="Courier New" w:hAnsi="Arial" w:cs="Arial"/>
          <w:b/>
          <w:bCs/>
          <w:color w:val="000000"/>
          <w:sz w:val="20"/>
          <w:szCs w:val="20"/>
          <w:lang w:eastAsia="ru-RU" w:bidi="ru-RU"/>
        </w:rPr>
        <w:t>(5 ч)</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Народы, проживавшие на этой территории до середины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Страны и народы Восточной Европы, Сибири и Дальнего Востока</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Тюркский каганат. Хазарский каганат. Волжская Булгария.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17" w:name="bookmark83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Русь в </w:t>
      </w:r>
      <w:r w:rsidRPr="009B17B0">
        <w:rPr>
          <w:rFonts w:ascii="Arial" w:eastAsia="Courier New" w:hAnsi="Arial" w:cs="Arial"/>
          <w:b/>
          <w:color w:val="000000"/>
          <w:sz w:val="20"/>
          <w:szCs w:val="20"/>
          <w:lang w:val="en-US" w:bidi="en-US"/>
        </w:rPr>
        <w:t>IX</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 начале </w:t>
      </w:r>
      <w:r w:rsidRPr="009B17B0">
        <w:rPr>
          <w:rFonts w:ascii="Arial" w:eastAsia="Courier New" w:hAnsi="Arial" w:cs="Arial"/>
          <w:b/>
          <w:color w:val="000000"/>
          <w:sz w:val="20"/>
          <w:szCs w:val="20"/>
          <w:lang w:val="en-US" w:bidi="en-US"/>
        </w:rPr>
        <w:t>XII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(13 ч)</w:t>
      </w:r>
      <w:bookmarkEnd w:id="417"/>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Образование государства Русь.</w:t>
      </w:r>
      <w:r w:rsidRPr="009B17B0">
        <w:rPr>
          <w:rFonts w:ascii="Times New Roman" w:eastAsia="Times New Roman" w:hAnsi="Times New Roman" w:cs="Times New Roman"/>
          <w:sz w:val="20"/>
          <w:szCs w:val="20"/>
          <w:lang w:eastAsia="ru-RU" w:bidi="ru-RU"/>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тыс. н. э. Формирование новой политической и этнической карты континента.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Первые известия о Руси</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Проблема образования государства Русь. Скандинавы на Руси. Начало династии Рюриковичей.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9B17B0" w:rsidRPr="009B17B0" w:rsidRDefault="009B17B0" w:rsidP="009B17B0">
      <w:pPr>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Принятие христианства и его значение. Византийское наследие на Руси.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Русь в конце </w:t>
      </w:r>
      <w:r w:rsidRPr="009B17B0">
        <w:rPr>
          <w:rFonts w:ascii="Times New Roman" w:eastAsia="Times New Roman" w:hAnsi="Times New Roman" w:cs="Times New Roman"/>
          <w:b/>
          <w:bCs/>
          <w:i/>
          <w:iCs/>
          <w:sz w:val="19"/>
          <w:szCs w:val="19"/>
          <w:lang w:val="en-US" w:bidi="en-US"/>
        </w:rPr>
        <w:t>X</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 xml:space="preserve">— начале </w:t>
      </w:r>
      <w:r w:rsidRPr="009B17B0">
        <w:rPr>
          <w:rFonts w:ascii="Times New Roman" w:eastAsia="Times New Roman" w:hAnsi="Times New Roman" w:cs="Times New Roman"/>
          <w:b/>
          <w:bCs/>
          <w:i/>
          <w:iCs/>
          <w:sz w:val="19"/>
          <w:szCs w:val="19"/>
          <w:lang w:val="en-US" w:bidi="en-US"/>
        </w:rPr>
        <w:t>XII</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в.</w:t>
      </w:r>
      <w:r w:rsidRPr="009B17B0">
        <w:rPr>
          <w:rFonts w:ascii="Times New Roman" w:eastAsia="Times New Roman" w:hAnsi="Times New Roman" w:cs="Times New Roman"/>
          <w:sz w:val="20"/>
          <w:szCs w:val="20"/>
          <w:lang w:eastAsia="ru-RU" w:bidi="ru-RU"/>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Культурное пространство.</w:t>
      </w:r>
      <w:r w:rsidRPr="009B17B0">
        <w:rPr>
          <w:rFonts w:ascii="Times New Roman" w:eastAsia="Times New Roman" w:hAnsi="Times New Roman" w:cs="Times New Roman"/>
          <w:sz w:val="20"/>
          <w:szCs w:val="20"/>
          <w:lang w:eastAsia="ru-RU" w:bidi="ru-RU"/>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Появление древнерусской литературы. «Слово о Законе и Благодати».</w:t>
      </w:r>
    </w:p>
    <w:p w:rsidR="009B17B0" w:rsidRPr="009B17B0" w:rsidRDefault="009B17B0" w:rsidP="009B17B0">
      <w:pPr>
        <w:widowControl w:val="0"/>
        <w:spacing w:after="1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18" w:name="bookmark840"/>
      <w:r w:rsidRPr="009B17B0">
        <w:rPr>
          <w:rFonts w:ascii="Arial" w:eastAsia="Courier New" w:hAnsi="Arial" w:cs="Arial"/>
          <w:b/>
          <w:color w:val="000000"/>
          <w:sz w:val="20"/>
          <w:szCs w:val="20"/>
          <w:lang w:eastAsia="ru-RU" w:bidi="ru-RU"/>
        </w:rPr>
        <w:t xml:space="preserve">Русь в середине </w:t>
      </w:r>
      <w:r w:rsidRPr="009B17B0">
        <w:rPr>
          <w:rFonts w:ascii="Arial" w:eastAsia="Courier New" w:hAnsi="Arial" w:cs="Arial"/>
          <w:b/>
          <w:color w:val="000000"/>
          <w:sz w:val="20"/>
          <w:szCs w:val="20"/>
          <w:lang w:val="en-US" w:bidi="en-US"/>
        </w:rPr>
        <w:t>XII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 начале </w:t>
      </w:r>
      <w:r w:rsidRPr="009B17B0">
        <w:rPr>
          <w:rFonts w:ascii="Arial" w:eastAsia="Courier New" w:hAnsi="Arial" w:cs="Arial"/>
          <w:b/>
          <w:color w:val="000000"/>
          <w:sz w:val="20"/>
          <w:szCs w:val="20"/>
          <w:lang w:val="en-US" w:bidi="en-US"/>
        </w:rPr>
        <w:t>XIII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(6 ч)</w:t>
      </w:r>
      <w:bookmarkEnd w:id="418"/>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19" w:name="bookmark842"/>
      <w:r w:rsidRPr="009B17B0">
        <w:rPr>
          <w:rFonts w:ascii="Arial" w:eastAsia="Courier New" w:hAnsi="Arial" w:cs="Arial"/>
          <w:b/>
          <w:color w:val="000000"/>
          <w:sz w:val="20"/>
          <w:szCs w:val="20"/>
          <w:lang w:eastAsia="ru-RU" w:bidi="ru-RU"/>
        </w:rPr>
        <w:lastRenderedPageBreak/>
        <w:t xml:space="preserve">Русские земли и их соседи в середине </w:t>
      </w:r>
      <w:r w:rsidRPr="009B17B0">
        <w:rPr>
          <w:rFonts w:ascii="Arial" w:eastAsia="Courier New" w:hAnsi="Arial" w:cs="Arial"/>
          <w:b/>
          <w:color w:val="000000"/>
          <w:sz w:val="20"/>
          <w:szCs w:val="20"/>
          <w:lang w:val="en-US" w:bidi="en-US"/>
        </w:rPr>
        <w:t>XIII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 </w:t>
      </w:r>
      <w:r w:rsidRPr="009B17B0">
        <w:rPr>
          <w:rFonts w:ascii="Arial" w:eastAsia="Courier New" w:hAnsi="Arial" w:cs="Arial"/>
          <w:b/>
          <w:color w:val="000000"/>
          <w:sz w:val="20"/>
          <w:szCs w:val="20"/>
          <w:lang w:val="en-US" w:bidi="en-US"/>
        </w:rPr>
        <w:t>XIV</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(10 ч)</w:t>
      </w:r>
      <w:bookmarkEnd w:id="419"/>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9B17B0" w:rsidRPr="009B17B0" w:rsidRDefault="009B17B0" w:rsidP="009B17B0">
      <w:pPr>
        <w:widowControl w:val="0"/>
        <w:spacing w:after="0" w:line="259"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Народы и государства степной зоны Восточной Европы и Сибири в </w:t>
      </w:r>
      <w:r w:rsidRPr="009B17B0">
        <w:rPr>
          <w:rFonts w:ascii="Times New Roman" w:eastAsia="Times New Roman" w:hAnsi="Times New Roman" w:cs="Times New Roman"/>
          <w:b/>
          <w:bCs/>
          <w:i/>
          <w:iCs/>
          <w:sz w:val="19"/>
          <w:szCs w:val="19"/>
          <w:lang w:val="en-US" w:bidi="en-US"/>
        </w:rPr>
        <w:t>XIII</w:t>
      </w:r>
      <w:r w:rsidRPr="009B17B0">
        <w:rPr>
          <w:rFonts w:ascii="Times New Roman" w:eastAsia="Times New Roman" w:hAnsi="Times New Roman" w:cs="Times New Roman"/>
          <w:b/>
          <w:bCs/>
          <w:i/>
          <w:iCs/>
          <w:sz w:val="19"/>
          <w:szCs w:val="19"/>
          <w:lang w:bidi="en-US"/>
        </w:rPr>
        <w:t>—</w:t>
      </w:r>
      <w:r w:rsidRPr="009B17B0">
        <w:rPr>
          <w:rFonts w:ascii="Times New Roman" w:eastAsia="Times New Roman" w:hAnsi="Times New Roman" w:cs="Times New Roman"/>
          <w:b/>
          <w:bCs/>
          <w:i/>
          <w:iCs/>
          <w:sz w:val="19"/>
          <w:szCs w:val="19"/>
          <w:lang w:val="en-US" w:bidi="en-US"/>
        </w:rPr>
        <w:t>XV</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вв.</w:t>
      </w:r>
      <w:r w:rsidRPr="009B17B0">
        <w:rPr>
          <w:rFonts w:ascii="Times New Roman" w:eastAsia="Times New Roman" w:hAnsi="Times New Roman" w:cs="Times New Roman"/>
          <w:sz w:val="20"/>
          <w:szCs w:val="20"/>
          <w:lang w:eastAsia="ru-RU" w:bidi="ru-RU"/>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9B17B0">
        <w:rPr>
          <w:rFonts w:ascii="Times New Roman" w:eastAsia="Times New Roman" w:hAnsi="Times New Roman" w:cs="Times New Roman"/>
          <w:sz w:val="20"/>
          <w:szCs w:val="20"/>
          <w:lang w:val="en-US" w:bidi="en-US"/>
        </w:rPr>
        <w:t>XIV</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нашествие Тимура.</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B17B0" w:rsidRPr="009B17B0" w:rsidRDefault="009B17B0" w:rsidP="009B17B0">
      <w:pPr>
        <w:widowControl w:val="0"/>
        <w:spacing w:after="0" w:line="257"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Культурное пространство.</w:t>
      </w:r>
      <w:r w:rsidRPr="009B17B0">
        <w:rPr>
          <w:rFonts w:ascii="Times New Roman" w:eastAsia="Times New Roman" w:hAnsi="Times New Roman" w:cs="Times New Roman"/>
          <w:sz w:val="20"/>
          <w:szCs w:val="20"/>
          <w:lang w:eastAsia="ru-RU" w:bidi="ru-RU"/>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20" w:name="bookmark84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Формирование единого Русского государства в </w:t>
      </w:r>
      <w:r w:rsidRPr="009B17B0">
        <w:rPr>
          <w:rFonts w:ascii="Arial" w:eastAsia="Courier New" w:hAnsi="Arial" w:cs="Arial"/>
          <w:b/>
          <w:color w:val="000000"/>
          <w:sz w:val="20"/>
          <w:szCs w:val="20"/>
          <w:lang w:val="en-US" w:bidi="en-US"/>
        </w:rPr>
        <w:t>XV</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(8 ч)</w:t>
      </w:r>
      <w:bookmarkEnd w:id="420"/>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9B17B0">
        <w:rPr>
          <w:rFonts w:ascii="Times New Roman" w:eastAsia="Times New Roman" w:hAnsi="Times New Roman" w:cs="Times New Roman"/>
          <w:sz w:val="20"/>
          <w:szCs w:val="20"/>
          <w:lang w:val="en-US" w:bidi="en-US"/>
        </w:rPr>
        <w:t>XV</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Василий Темный. Новгород и Псков в </w:t>
      </w:r>
      <w:r w:rsidRPr="009B17B0">
        <w:rPr>
          <w:rFonts w:ascii="Times New Roman" w:eastAsia="Times New Roman" w:hAnsi="Times New Roman" w:cs="Times New Roman"/>
          <w:sz w:val="20"/>
          <w:szCs w:val="20"/>
          <w:lang w:val="en-US" w:bidi="en-US"/>
        </w:rPr>
        <w:t>XV</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политический строй, </w:t>
      </w:r>
      <w:r w:rsidRPr="009B17B0">
        <w:rPr>
          <w:rFonts w:ascii="Times New Roman" w:eastAsia="Times New Roman" w:hAnsi="Times New Roman" w:cs="Times New Roman"/>
          <w:sz w:val="20"/>
          <w:szCs w:val="20"/>
          <w:lang w:eastAsia="ru-RU" w:bidi="ru-RU"/>
        </w:rPr>
        <w:lastRenderedPageBreak/>
        <w:t xml:space="preserve">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9B17B0">
        <w:rPr>
          <w:rFonts w:ascii="Times New Roman" w:eastAsia="Times New Roman" w:hAnsi="Times New Roman" w:cs="Times New Roman"/>
          <w:sz w:val="20"/>
          <w:szCs w:val="20"/>
          <w:lang w:val="en-US" w:bidi="en-US"/>
        </w:rPr>
        <w:t>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9B17B0" w:rsidRPr="009B17B0" w:rsidRDefault="009B17B0" w:rsidP="009B17B0">
      <w:pPr>
        <w:widowControl w:val="0"/>
        <w:spacing w:after="0" w:line="257"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Культурное пространство</w:t>
      </w:r>
      <w:r w:rsidRPr="009B17B0">
        <w:rPr>
          <w:rFonts w:ascii="Times New Roman" w:eastAsia="Times New Roman" w:hAnsi="Times New Roman" w:cs="Times New Roman"/>
          <w:sz w:val="20"/>
          <w:szCs w:val="20"/>
          <w:lang w:eastAsia="ru-RU" w:bidi="ru-RU"/>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Наш край</w:t>
      </w:r>
      <w:r w:rsidRPr="009B17B0">
        <w:rPr>
          <w:rFonts w:ascii="Times New Roman" w:eastAsia="Times New Roman" w:hAnsi="Times New Roman" w:cs="Times New Roman"/>
          <w:sz w:val="20"/>
          <w:szCs w:val="20"/>
          <w:vertAlign w:val="superscript"/>
          <w:lang w:eastAsia="ru-RU" w:bidi="ru-RU"/>
        </w:rPr>
        <w:footnoteReference w:id="17"/>
      </w:r>
      <w:r w:rsidRPr="009B17B0">
        <w:rPr>
          <w:rFonts w:ascii="Times New Roman" w:eastAsia="Times New Roman" w:hAnsi="Times New Roman" w:cs="Times New Roman"/>
          <w:sz w:val="20"/>
          <w:szCs w:val="20"/>
          <w:lang w:eastAsia="ru-RU" w:bidi="ru-RU"/>
        </w:rPr>
        <w:t xml:space="preserve"> с древнейших времен до конца </w:t>
      </w:r>
      <w:r w:rsidRPr="009B17B0">
        <w:rPr>
          <w:rFonts w:ascii="Times New Roman" w:eastAsia="Times New Roman" w:hAnsi="Times New Roman" w:cs="Times New Roman"/>
          <w:sz w:val="20"/>
          <w:szCs w:val="20"/>
          <w:lang w:val="en-US" w:bidi="en-US"/>
        </w:rPr>
        <w:t>XV</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spacing w:after="380" w:line="26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Обобщение </w:t>
      </w:r>
      <w:r w:rsidRPr="009B17B0">
        <w:rPr>
          <w:rFonts w:ascii="Times New Roman" w:eastAsia="Times New Roman" w:hAnsi="Times New Roman" w:cs="Times New Roman"/>
          <w:sz w:val="20"/>
          <w:szCs w:val="20"/>
          <w:lang w:eastAsia="ru-RU" w:bidi="ru-RU"/>
        </w:rPr>
        <w:t>(2 ч).</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21" w:name="bookmark846"/>
      <w:r w:rsidRPr="009B17B0">
        <w:rPr>
          <w:rFonts w:ascii="Arial" w:eastAsia="Courier New" w:hAnsi="Arial" w:cs="Arial"/>
          <w:b/>
          <w:color w:val="000000"/>
          <w:sz w:val="20"/>
          <w:szCs w:val="20"/>
          <w:lang w:eastAsia="ru-RU" w:bidi="ru-RU"/>
        </w:rPr>
        <w:t>7 КЛАСС</w:t>
      </w:r>
      <w:bookmarkEnd w:id="42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ВСЕОБЩАЯ ИСТОРИЯ. ИСТОРИЯ НОВОГО ВРЕМЕНИ.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22" w:name="bookmark849"/>
      <w:r w:rsidRPr="009B17B0">
        <w:rPr>
          <w:rFonts w:ascii="Arial" w:eastAsia="Courier New" w:hAnsi="Arial" w:cs="Arial"/>
          <w:b/>
          <w:color w:val="000000"/>
          <w:sz w:val="20"/>
          <w:szCs w:val="20"/>
          <w:lang w:eastAsia="ru-RU" w:bidi="ru-RU"/>
        </w:rPr>
        <w:t xml:space="preserve">КОНЕЦ </w:t>
      </w:r>
      <w:r w:rsidRPr="009B17B0">
        <w:rPr>
          <w:rFonts w:ascii="Arial" w:eastAsia="Courier New" w:hAnsi="Arial" w:cs="Arial"/>
          <w:b/>
          <w:color w:val="000000"/>
          <w:sz w:val="20"/>
          <w:szCs w:val="20"/>
          <w:lang w:val="en-US" w:bidi="en-US"/>
        </w:rPr>
        <w:t>XV</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 </w:t>
      </w:r>
      <w:r w:rsidRPr="009B17B0">
        <w:rPr>
          <w:rFonts w:ascii="Arial" w:eastAsia="Courier New" w:hAnsi="Arial" w:cs="Arial"/>
          <w:b/>
          <w:color w:val="000000"/>
          <w:sz w:val="20"/>
          <w:szCs w:val="20"/>
          <w:lang w:val="en-US" w:bidi="en-US"/>
        </w:rPr>
        <w:t>XVII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(23 ч)</w:t>
      </w:r>
      <w:bookmarkEnd w:id="422"/>
    </w:p>
    <w:p w:rsidR="009B17B0" w:rsidRPr="009B17B0" w:rsidRDefault="009B17B0" w:rsidP="009B17B0">
      <w:pPr>
        <w:widowControl w:val="0"/>
        <w:spacing w:after="1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Введение </w:t>
      </w:r>
      <w:r w:rsidRPr="009B17B0">
        <w:rPr>
          <w:rFonts w:ascii="Times New Roman" w:eastAsia="Times New Roman" w:hAnsi="Times New Roman" w:cs="Times New Roman"/>
          <w:sz w:val="20"/>
          <w:szCs w:val="20"/>
          <w:lang w:eastAsia="ru-RU" w:bidi="ru-RU"/>
        </w:rPr>
        <w:t>(1 ч). Понятие «Новое время». Хронологические рамки и периодизация истории Нового времени.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23" w:name="bookmark851"/>
      <w:r w:rsidRPr="009B17B0">
        <w:rPr>
          <w:rFonts w:ascii="Arial" w:eastAsia="Courier New" w:hAnsi="Arial" w:cs="Arial"/>
          <w:b/>
          <w:color w:val="000000"/>
          <w:sz w:val="20"/>
          <w:szCs w:val="20"/>
          <w:lang w:eastAsia="ru-RU" w:bidi="ru-RU"/>
        </w:rPr>
        <w:t xml:space="preserve">Великие географические открытия </w:t>
      </w:r>
      <w:r w:rsidRPr="009B17B0">
        <w:rPr>
          <w:rFonts w:ascii="Arial" w:eastAsia="Courier New" w:hAnsi="Arial" w:cs="Arial"/>
          <w:b/>
          <w:bCs/>
          <w:color w:val="000000"/>
          <w:sz w:val="20"/>
          <w:szCs w:val="20"/>
          <w:lang w:eastAsia="ru-RU" w:bidi="ru-RU"/>
        </w:rPr>
        <w:t>(2 ч)</w:t>
      </w:r>
      <w:bookmarkEnd w:id="423"/>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9B17B0">
        <w:rPr>
          <w:rFonts w:ascii="Times New Roman" w:eastAsia="Times New Roman" w:hAnsi="Times New Roman" w:cs="Times New Roman"/>
          <w:sz w:val="20"/>
          <w:szCs w:val="20"/>
          <w:lang w:val="en-US" w:bidi="en-US"/>
        </w:rPr>
        <w:t>XV</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24" w:name="bookmark853"/>
      <w:r w:rsidRPr="009B17B0">
        <w:rPr>
          <w:rFonts w:ascii="Arial" w:eastAsia="Courier New" w:hAnsi="Arial" w:cs="Arial"/>
          <w:b/>
          <w:color w:val="000000"/>
          <w:sz w:val="20"/>
          <w:szCs w:val="20"/>
          <w:lang w:eastAsia="ru-RU" w:bidi="ru-RU"/>
        </w:rPr>
        <w:t xml:space="preserve">Изменения в европейском обществе в </w:t>
      </w:r>
      <w:r w:rsidRPr="009B17B0">
        <w:rPr>
          <w:rFonts w:ascii="Arial" w:eastAsia="Courier New" w:hAnsi="Arial" w:cs="Arial"/>
          <w:b/>
          <w:color w:val="000000"/>
          <w:sz w:val="20"/>
          <w:szCs w:val="20"/>
          <w:lang w:val="en-US" w:bidi="en-US"/>
        </w:rPr>
        <w:t>XVI</w:t>
      </w:r>
      <w:r w:rsidRPr="009B17B0">
        <w:rPr>
          <w:rFonts w:ascii="Arial" w:eastAsia="Courier New" w:hAnsi="Arial" w:cs="Arial"/>
          <w:b/>
          <w:color w:val="000000"/>
          <w:sz w:val="20"/>
          <w:szCs w:val="20"/>
          <w:lang w:bidi="en-US"/>
        </w:rPr>
        <w:t>—</w:t>
      </w:r>
      <w:r w:rsidRPr="009B17B0">
        <w:rPr>
          <w:rFonts w:ascii="Arial" w:eastAsia="Courier New" w:hAnsi="Arial" w:cs="Arial"/>
          <w:b/>
          <w:color w:val="000000"/>
          <w:sz w:val="20"/>
          <w:szCs w:val="20"/>
          <w:lang w:val="en-US" w:bidi="en-US"/>
        </w:rPr>
        <w:t>XVII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вв. </w:t>
      </w:r>
      <w:r w:rsidRPr="009B17B0">
        <w:rPr>
          <w:rFonts w:ascii="Arial" w:eastAsia="Courier New" w:hAnsi="Arial" w:cs="Arial"/>
          <w:b/>
          <w:bCs/>
          <w:color w:val="000000"/>
          <w:sz w:val="20"/>
          <w:szCs w:val="20"/>
          <w:lang w:eastAsia="ru-RU" w:bidi="ru-RU"/>
        </w:rPr>
        <w:t>(2 ч)</w:t>
      </w:r>
      <w:bookmarkEnd w:id="424"/>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техники, горного дела, производства металлов. Появление </w:t>
      </w:r>
      <w:r w:rsidRPr="009B17B0">
        <w:rPr>
          <w:rFonts w:ascii="Times New Roman" w:eastAsia="Times New Roman" w:hAnsi="Times New Roman" w:cs="Times New Roman"/>
          <w:sz w:val="20"/>
          <w:szCs w:val="20"/>
          <w:lang w:eastAsia="ru-RU" w:bidi="ru-RU"/>
        </w:rPr>
        <w:lastRenderedPageBreak/>
        <w:t>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25" w:name="bookmark855"/>
      <w:r w:rsidRPr="009B17B0">
        <w:rPr>
          <w:rFonts w:ascii="Arial" w:eastAsia="Courier New" w:hAnsi="Arial" w:cs="Arial"/>
          <w:b/>
          <w:color w:val="000000"/>
          <w:sz w:val="20"/>
          <w:szCs w:val="20"/>
          <w:lang w:eastAsia="ru-RU" w:bidi="ru-RU"/>
        </w:rPr>
        <w:t xml:space="preserve">Реформация и контрреформация в Европе </w:t>
      </w:r>
      <w:r w:rsidRPr="009B17B0">
        <w:rPr>
          <w:rFonts w:ascii="Arial" w:eastAsia="Courier New" w:hAnsi="Arial" w:cs="Arial"/>
          <w:b/>
          <w:bCs/>
          <w:color w:val="000000"/>
          <w:sz w:val="20"/>
          <w:szCs w:val="20"/>
          <w:lang w:eastAsia="ru-RU" w:bidi="ru-RU"/>
        </w:rPr>
        <w:t>(2 ч)</w:t>
      </w:r>
      <w:bookmarkEnd w:id="425"/>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26" w:name="bookmark857"/>
      <w:r w:rsidRPr="009B17B0">
        <w:rPr>
          <w:rFonts w:ascii="Arial" w:eastAsia="Courier New" w:hAnsi="Arial" w:cs="Arial"/>
          <w:b/>
          <w:color w:val="000000"/>
          <w:sz w:val="20"/>
          <w:szCs w:val="20"/>
          <w:lang w:eastAsia="ru-RU" w:bidi="ru-RU"/>
        </w:rPr>
        <w:t xml:space="preserve">Государства Европы в </w:t>
      </w:r>
      <w:r w:rsidRPr="009B17B0">
        <w:rPr>
          <w:rFonts w:ascii="Arial" w:eastAsia="Courier New" w:hAnsi="Arial" w:cs="Arial"/>
          <w:b/>
          <w:color w:val="000000"/>
          <w:sz w:val="20"/>
          <w:szCs w:val="20"/>
          <w:lang w:val="en-US" w:bidi="en-US"/>
        </w:rPr>
        <w:t>XVI</w:t>
      </w:r>
      <w:r w:rsidRPr="009B17B0">
        <w:rPr>
          <w:rFonts w:ascii="Arial" w:eastAsia="Courier New" w:hAnsi="Arial" w:cs="Arial"/>
          <w:b/>
          <w:color w:val="000000"/>
          <w:sz w:val="20"/>
          <w:szCs w:val="20"/>
          <w:lang w:bidi="en-US"/>
        </w:rPr>
        <w:t>—</w:t>
      </w:r>
      <w:r w:rsidRPr="009B17B0">
        <w:rPr>
          <w:rFonts w:ascii="Arial" w:eastAsia="Courier New" w:hAnsi="Arial" w:cs="Arial"/>
          <w:b/>
          <w:color w:val="000000"/>
          <w:sz w:val="20"/>
          <w:szCs w:val="20"/>
          <w:lang w:val="en-US" w:bidi="en-US"/>
        </w:rPr>
        <w:t>XVII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вв. </w:t>
      </w:r>
      <w:r w:rsidRPr="009B17B0">
        <w:rPr>
          <w:rFonts w:ascii="Arial" w:eastAsia="Courier New" w:hAnsi="Arial" w:cs="Arial"/>
          <w:b/>
          <w:bCs/>
          <w:color w:val="000000"/>
          <w:sz w:val="20"/>
          <w:szCs w:val="20"/>
          <w:lang w:eastAsia="ru-RU" w:bidi="ru-RU"/>
        </w:rPr>
        <w:t>(7 ч)</w:t>
      </w:r>
      <w:bookmarkEnd w:id="426"/>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9B17B0" w:rsidRPr="009B17B0" w:rsidRDefault="009B17B0" w:rsidP="009B17B0">
      <w:pPr>
        <w:widowControl w:val="0"/>
        <w:spacing w:after="0" w:line="257"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Испания</w:t>
      </w:r>
      <w:r w:rsidRPr="009B17B0">
        <w:rPr>
          <w:rFonts w:ascii="Times New Roman" w:eastAsia="Times New Roman" w:hAnsi="Times New Roman" w:cs="Times New Roman"/>
          <w:sz w:val="20"/>
          <w:szCs w:val="20"/>
          <w:lang w:eastAsia="ru-RU" w:bidi="ru-RU"/>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9B17B0">
        <w:rPr>
          <w:rFonts w:ascii="Times New Roman" w:eastAsia="Times New Roman" w:hAnsi="Times New Roman" w:cs="Times New Roman"/>
          <w:b/>
          <w:bCs/>
          <w:i/>
          <w:iCs/>
          <w:sz w:val="19"/>
          <w:szCs w:val="19"/>
          <w:lang w:eastAsia="ru-RU" w:bidi="ru-RU"/>
        </w:rPr>
        <w:t>Нидерландах</w:t>
      </w:r>
      <w:r w:rsidRPr="009B17B0">
        <w:rPr>
          <w:rFonts w:ascii="Times New Roman" w:eastAsia="Times New Roman" w:hAnsi="Times New Roman" w:cs="Times New Roman"/>
          <w:sz w:val="20"/>
          <w:szCs w:val="20"/>
          <w:lang w:eastAsia="ru-RU" w:bidi="ru-RU"/>
        </w:rPr>
        <w:t>: цели, участники, формы борьбы. Итоги и значение Нидерландской революции.</w:t>
      </w:r>
    </w:p>
    <w:p w:rsidR="009B17B0" w:rsidRPr="009B17B0" w:rsidRDefault="009B17B0" w:rsidP="009B17B0">
      <w:pPr>
        <w:widowControl w:val="0"/>
        <w:spacing w:after="0" w:line="257"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Франция: путь к абсолютизму</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Королевская власть и централизация управления страной. Католики и гугеноты. Религиозные войны. Генрих </w:t>
      </w:r>
      <w:r w:rsidRPr="009B17B0">
        <w:rPr>
          <w:rFonts w:ascii="Times New Roman" w:eastAsia="Times New Roman" w:hAnsi="Times New Roman" w:cs="Times New Roman"/>
          <w:sz w:val="20"/>
          <w:szCs w:val="20"/>
          <w:lang w:val="en-US" w:bidi="en-US"/>
        </w:rPr>
        <w:t>IV</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Нантский эдикт 1598 г. Людовик </w:t>
      </w:r>
      <w:r w:rsidRPr="009B17B0">
        <w:rPr>
          <w:rFonts w:ascii="Times New Roman" w:eastAsia="Times New Roman" w:hAnsi="Times New Roman" w:cs="Times New Roman"/>
          <w:sz w:val="20"/>
          <w:szCs w:val="20"/>
          <w:lang w:val="en-US" w:bidi="en-US"/>
        </w:rPr>
        <w:t>XIII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кардинал Ришелье. Фронда. Французский абсолютизм при Людовике </w:t>
      </w:r>
      <w:r w:rsidRPr="009B17B0">
        <w:rPr>
          <w:rFonts w:ascii="Times New Roman" w:eastAsia="Times New Roman" w:hAnsi="Times New Roman" w:cs="Times New Roman"/>
          <w:sz w:val="20"/>
          <w:szCs w:val="20"/>
          <w:lang w:val="en-US" w:bidi="en-US"/>
        </w:rPr>
        <w:t>XIV</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Англия.</w:t>
      </w:r>
      <w:r w:rsidRPr="009B17B0">
        <w:rPr>
          <w:rFonts w:ascii="Times New Roman" w:eastAsia="Times New Roman" w:hAnsi="Times New Roman" w:cs="Times New Roman"/>
          <w:sz w:val="20"/>
          <w:szCs w:val="20"/>
          <w:lang w:eastAsia="ru-RU" w:bidi="ru-RU"/>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9B17B0">
        <w:rPr>
          <w:rFonts w:ascii="Times New Roman" w:eastAsia="Times New Roman" w:hAnsi="Times New Roman" w:cs="Times New Roman"/>
          <w:sz w:val="20"/>
          <w:szCs w:val="20"/>
          <w:lang w:val="en-US" w:bidi="en-US"/>
        </w:rPr>
        <w:t>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королевская реформация. «Золотой век» Елизаветы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Английская революция середины </w:t>
      </w:r>
      <w:r w:rsidRPr="009B17B0">
        <w:rPr>
          <w:rFonts w:ascii="Times New Roman" w:eastAsia="Times New Roman" w:hAnsi="Times New Roman" w:cs="Times New Roman"/>
          <w:b/>
          <w:bCs/>
          <w:i/>
          <w:iCs/>
          <w:sz w:val="19"/>
          <w:szCs w:val="19"/>
          <w:lang w:val="en-US" w:bidi="en-US"/>
        </w:rPr>
        <w:t>XVII</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в</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9B17B0" w:rsidRPr="009B17B0" w:rsidRDefault="009B17B0" w:rsidP="009B17B0">
      <w:pPr>
        <w:widowControl w:val="0"/>
        <w:spacing w:after="140" w:line="26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Страны Центральной, Южной и Юго-Восточной Европы</w:t>
      </w:r>
      <w:r w:rsidRPr="009B17B0">
        <w:rPr>
          <w:rFonts w:ascii="Times New Roman" w:eastAsia="Times New Roman" w:hAnsi="Times New Roman" w:cs="Times New Roman"/>
          <w:sz w:val="20"/>
          <w:szCs w:val="20"/>
          <w:lang w:eastAsia="ru-RU" w:bidi="ru-RU"/>
        </w:rPr>
        <w:t>. В мире империй и вне его. Германские государства. Итальянские земли. Положение славянских народов. Образование Речи Посполитой.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27" w:name="bookmark859"/>
      <w:r w:rsidRPr="009B17B0">
        <w:rPr>
          <w:rFonts w:ascii="Arial" w:eastAsia="Courier New" w:hAnsi="Arial" w:cs="Arial"/>
          <w:b/>
          <w:color w:val="000000"/>
          <w:sz w:val="20"/>
          <w:szCs w:val="20"/>
          <w:lang w:eastAsia="ru-RU" w:bidi="ru-RU"/>
        </w:rPr>
        <w:t xml:space="preserve">Международные отношения в </w:t>
      </w:r>
      <w:r w:rsidRPr="009B17B0">
        <w:rPr>
          <w:rFonts w:ascii="Arial" w:eastAsia="Courier New" w:hAnsi="Arial" w:cs="Arial"/>
          <w:b/>
          <w:color w:val="000000"/>
          <w:sz w:val="20"/>
          <w:szCs w:val="20"/>
          <w:lang w:val="en-US" w:bidi="en-US"/>
        </w:rPr>
        <w:t>XVI</w:t>
      </w:r>
      <w:r w:rsidRPr="009B17B0">
        <w:rPr>
          <w:rFonts w:ascii="Arial" w:eastAsia="Courier New" w:hAnsi="Arial" w:cs="Arial"/>
          <w:b/>
          <w:color w:val="000000"/>
          <w:sz w:val="20"/>
          <w:szCs w:val="20"/>
          <w:lang w:bidi="en-US"/>
        </w:rPr>
        <w:t>—</w:t>
      </w:r>
      <w:r w:rsidRPr="009B17B0">
        <w:rPr>
          <w:rFonts w:ascii="Arial" w:eastAsia="Courier New" w:hAnsi="Arial" w:cs="Arial"/>
          <w:b/>
          <w:color w:val="000000"/>
          <w:sz w:val="20"/>
          <w:szCs w:val="20"/>
          <w:lang w:val="en-US" w:bidi="en-US"/>
        </w:rPr>
        <w:t>XVII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вв. </w:t>
      </w:r>
      <w:r w:rsidRPr="009B17B0">
        <w:rPr>
          <w:rFonts w:ascii="Arial" w:eastAsia="Courier New" w:hAnsi="Arial" w:cs="Arial"/>
          <w:b/>
          <w:bCs/>
          <w:color w:val="000000"/>
          <w:sz w:val="20"/>
          <w:szCs w:val="20"/>
          <w:lang w:eastAsia="ru-RU" w:bidi="ru-RU"/>
        </w:rPr>
        <w:t>(2 ч)</w:t>
      </w:r>
      <w:bookmarkEnd w:id="427"/>
    </w:p>
    <w:p w:rsidR="009B17B0" w:rsidRPr="009B17B0" w:rsidRDefault="009B17B0" w:rsidP="009B17B0">
      <w:pPr>
        <w:widowControl w:val="0"/>
        <w:spacing w:after="14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28" w:name="bookmark861"/>
      <w:r w:rsidRPr="009B17B0">
        <w:rPr>
          <w:rFonts w:ascii="Arial" w:eastAsia="Courier New" w:hAnsi="Arial" w:cs="Arial"/>
          <w:b/>
          <w:color w:val="000000"/>
          <w:sz w:val="20"/>
          <w:szCs w:val="20"/>
          <w:lang w:eastAsia="ru-RU" w:bidi="ru-RU"/>
        </w:rPr>
        <w:t xml:space="preserve">Европейская культура в раннее Новое время </w:t>
      </w:r>
      <w:r w:rsidRPr="009B17B0">
        <w:rPr>
          <w:rFonts w:ascii="Arial" w:eastAsia="Courier New" w:hAnsi="Arial" w:cs="Arial"/>
          <w:b/>
          <w:bCs/>
          <w:color w:val="000000"/>
          <w:sz w:val="20"/>
          <w:szCs w:val="20"/>
          <w:lang w:eastAsia="ru-RU" w:bidi="ru-RU"/>
        </w:rPr>
        <w:t>(3 ч)</w:t>
      </w:r>
      <w:bookmarkEnd w:id="428"/>
    </w:p>
    <w:p w:rsidR="009B17B0" w:rsidRPr="009B17B0" w:rsidRDefault="009B17B0" w:rsidP="009B17B0">
      <w:pPr>
        <w:widowControl w:val="0"/>
        <w:spacing w:after="180" w:line="257"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Высокое Возрождение в Италии: художники и их произведения. </w:t>
      </w:r>
      <w:r w:rsidRPr="009B17B0">
        <w:rPr>
          <w:rFonts w:ascii="Times New Roman" w:eastAsia="Times New Roman" w:hAnsi="Times New Roman" w:cs="Times New Roman"/>
          <w:sz w:val="20"/>
          <w:szCs w:val="20"/>
          <w:lang w:eastAsia="ru-RU" w:bidi="ru-RU"/>
        </w:rPr>
        <w:lastRenderedPageBreak/>
        <w:t>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29" w:name="bookmark863"/>
      <w:r w:rsidRPr="009B17B0">
        <w:rPr>
          <w:rFonts w:ascii="Arial" w:eastAsia="Courier New" w:hAnsi="Arial" w:cs="Arial"/>
          <w:b/>
          <w:color w:val="000000"/>
          <w:sz w:val="20"/>
          <w:szCs w:val="20"/>
          <w:lang w:eastAsia="ru-RU" w:bidi="ru-RU"/>
        </w:rPr>
        <w:t xml:space="preserve">Страны Востока в </w:t>
      </w:r>
      <w:r w:rsidRPr="009B17B0">
        <w:rPr>
          <w:rFonts w:ascii="Arial" w:eastAsia="Courier New" w:hAnsi="Arial" w:cs="Arial"/>
          <w:b/>
          <w:color w:val="000000"/>
          <w:sz w:val="20"/>
          <w:szCs w:val="20"/>
          <w:lang w:val="en-US" w:bidi="en-US"/>
        </w:rPr>
        <w:t>XVI</w:t>
      </w:r>
      <w:r w:rsidRPr="009B17B0">
        <w:rPr>
          <w:rFonts w:ascii="Arial" w:eastAsia="Courier New" w:hAnsi="Arial" w:cs="Arial"/>
          <w:b/>
          <w:color w:val="000000"/>
          <w:sz w:val="20"/>
          <w:szCs w:val="20"/>
          <w:lang w:bidi="en-US"/>
        </w:rPr>
        <w:t>—</w:t>
      </w:r>
      <w:r w:rsidRPr="009B17B0">
        <w:rPr>
          <w:rFonts w:ascii="Arial" w:eastAsia="Courier New" w:hAnsi="Arial" w:cs="Arial"/>
          <w:b/>
          <w:color w:val="000000"/>
          <w:sz w:val="20"/>
          <w:szCs w:val="20"/>
          <w:lang w:val="en-US" w:bidi="en-US"/>
        </w:rPr>
        <w:t>XVII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вв. </w:t>
      </w:r>
      <w:r w:rsidRPr="009B17B0">
        <w:rPr>
          <w:rFonts w:ascii="Arial" w:eastAsia="Courier New" w:hAnsi="Arial" w:cs="Arial"/>
          <w:b/>
          <w:bCs/>
          <w:color w:val="000000"/>
          <w:sz w:val="20"/>
          <w:szCs w:val="20"/>
          <w:lang w:eastAsia="ru-RU" w:bidi="ru-RU"/>
        </w:rPr>
        <w:t>(3 ч)</w:t>
      </w:r>
      <w:bookmarkEnd w:id="429"/>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Османская империя</w:t>
      </w:r>
      <w:r w:rsidRPr="009B17B0">
        <w:rPr>
          <w:rFonts w:ascii="Times New Roman" w:eastAsia="Times New Roman" w:hAnsi="Times New Roman" w:cs="Times New Roman"/>
          <w:sz w:val="20"/>
          <w:szCs w:val="20"/>
          <w:lang w:eastAsia="ru-RU" w:bidi="ru-RU"/>
        </w:rPr>
        <w:t xml:space="preserve">: на вершине могущества. Сулейман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Великолепный: завоеватель, законодатель. Управление многонациональной империей. Османская армия. </w:t>
      </w:r>
      <w:r w:rsidRPr="009B17B0">
        <w:rPr>
          <w:rFonts w:ascii="Times New Roman" w:eastAsia="Times New Roman" w:hAnsi="Times New Roman" w:cs="Times New Roman"/>
          <w:b/>
          <w:bCs/>
          <w:i/>
          <w:iCs/>
          <w:sz w:val="19"/>
          <w:szCs w:val="19"/>
          <w:lang w:eastAsia="ru-RU" w:bidi="ru-RU"/>
        </w:rPr>
        <w:t>Индия</w:t>
      </w:r>
      <w:r w:rsidRPr="009B17B0">
        <w:rPr>
          <w:rFonts w:ascii="Times New Roman" w:eastAsia="Times New Roman" w:hAnsi="Times New Roman" w:cs="Times New Roman"/>
          <w:sz w:val="20"/>
          <w:szCs w:val="20"/>
          <w:lang w:eastAsia="ru-RU" w:bidi="ru-RU"/>
        </w:rPr>
        <w:t xml:space="preserve"> при Великих Моголах. Начало проникновения европейцев. Ост-Индские компании. </w:t>
      </w:r>
      <w:r w:rsidRPr="009B17B0">
        <w:rPr>
          <w:rFonts w:ascii="Times New Roman" w:eastAsia="Times New Roman" w:hAnsi="Times New Roman" w:cs="Times New Roman"/>
          <w:b/>
          <w:bCs/>
          <w:i/>
          <w:iCs/>
          <w:sz w:val="19"/>
          <w:szCs w:val="19"/>
          <w:lang w:eastAsia="ru-RU" w:bidi="ru-RU"/>
        </w:rPr>
        <w:t>Китай</w:t>
      </w:r>
      <w:r w:rsidRPr="009B17B0">
        <w:rPr>
          <w:rFonts w:ascii="Times New Roman" w:eastAsia="Times New Roman" w:hAnsi="Times New Roman" w:cs="Times New Roman"/>
          <w:sz w:val="20"/>
          <w:szCs w:val="20"/>
          <w:lang w:eastAsia="ru-RU" w:bidi="ru-RU"/>
        </w:rPr>
        <w:t xml:space="preserve"> в эпоху Мин. Экономическая и социальная политика государства. Утверждение маньчжурской династии Цин. </w:t>
      </w:r>
      <w:r w:rsidRPr="009B17B0">
        <w:rPr>
          <w:rFonts w:ascii="Times New Roman" w:eastAsia="Times New Roman" w:hAnsi="Times New Roman" w:cs="Times New Roman"/>
          <w:b/>
          <w:bCs/>
          <w:i/>
          <w:iCs/>
          <w:sz w:val="19"/>
          <w:szCs w:val="19"/>
          <w:lang w:eastAsia="ru-RU" w:bidi="ru-RU"/>
        </w:rPr>
        <w:t>Япония</w:t>
      </w:r>
      <w:r w:rsidRPr="009B17B0">
        <w:rPr>
          <w:rFonts w:ascii="Times New Roman" w:eastAsia="Times New Roman" w:hAnsi="Times New Roman" w:cs="Times New Roman"/>
          <w:sz w:val="20"/>
          <w:szCs w:val="20"/>
          <w:lang w:eastAsia="ru-RU" w:bidi="ru-RU"/>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w:t>
      </w:r>
    </w:p>
    <w:p w:rsidR="009B17B0" w:rsidRPr="009B17B0" w:rsidRDefault="009B17B0" w:rsidP="009B17B0">
      <w:pPr>
        <w:widowControl w:val="0"/>
        <w:spacing w:after="260" w:line="266"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Обобщение </w:t>
      </w:r>
      <w:r w:rsidRPr="009B17B0">
        <w:rPr>
          <w:rFonts w:ascii="Times New Roman" w:eastAsia="Times New Roman" w:hAnsi="Times New Roman" w:cs="Times New Roman"/>
          <w:sz w:val="20"/>
          <w:szCs w:val="20"/>
          <w:lang w:eastAsia="ru-RU" w:bidi="ru-RU"/>
        </w:rPr>
        <w:t>(1 ч). Историческое и культурное наследие Раннего Нового времени.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30" w:name="bookmark865"/>
      <w:r w:rsidRPr="009B17B0">
        <w:rPr>
          <w:rFonts w:ascii="Arial" w:eastAsia="Courier New" w:hAnsi="Arial" w:cs="Arial"/>
          <w:b/>
          <w:color w:val="000000"/>
          <w:sz w:val="20"/>
          <w:szCs w:val="20"/>
          <w:lang w:eastAsia="ru-RU" w:bidi="ru-RU"/>
        </w:rPr>
        <w:t xml:space="preserve">ИСТОРИЯ РОССИИ. РОССИЯ В </w:t>
      </w:r>
      <w:r w:rsidRPr="009B17B0">
        <w:rPr>
          <w:rFonts w:ascii="Arial" w:eastAsia="Courier New" w:hAnsi="Arial" w:cs="Arial"/>
          <w:b/>
          <w:color w:val="000000"/>
          <w:sz w:val="20"/>
          <w:szCs w:val="20"/>
          <w:lang w:val="en-US" w:bidi="en-US"/>
        </w:rPr>
        <w:t>XVI</w:t>
      </w:r>
      <w:r w:rsidRPr="009B17B0">
        <w:rPr>
          <w:rFonts w:ascii="Arial" w:eastAsia="Courier New" w:hAnsi="Arial" w:cs="Arial"/>
          <w:b/>
          <w:color w:val="000000"/>
          <w:sz w:val="20"/>
          <w:szCs w:val="20"/>
          <w:lang w:bidi="en-US"/>
        </w:rPr>
        <w:t>—</w:t>
      </w:r>
      <w:r w:rsidRPr="009B17B0">
        <w:rPr>
          <w:rFonts w:ascii="Arial" w:eastAsia="Courier New" w:hAnsi="Arial" w:cs="Arial"/>
          <w:b/>
          <w:color w:val="000000"/>
          <w:sz w:val="20"/>
          <w:szCs w:val="20"/>
          <w:lang w:val="en-US" w:bidi="en-US"/>
        </w:rPr>
        <w:t>XVII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вв.:</w:t>
      </w:r>
      <w:bookmarkEnd w:id="43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ОТ ВЕЛИКОГО КНЯЖЕСТВА К ЦАРСТВУ </w:t>
      </w:r>
      <w:r w:rsidRPr="009B17B0">
        <w:rPr>
          <w:rFonts w:ascii="Arial" w:eastAsia="Courier New" w:hAnsi="Arial" w:cs="Arial"/>
          <w:b/>
          <w:bCs/>
          <w:color w:val="000000"/>
          <w:sz w:val="20"/>
          <w:szCs w:val="20"/>
          <w:lang w:eastAsia="ru-RU" w:bidi="ru-RU"/>
        </w:rPr>
        <w:t>(45 ч)</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31" w:name="bookmark86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Россия в </w:t>
      </w:r>
      <w:r w:rsidRPr="009B17B0">
        <w:rPr>
          <w:rFonts w:ascii="Arial" w:eastAsia="Courier New" w:hAnsi="Arial" w:cs="Arial"/>
          <w:b/>
          <w:color w:val="000000"/>
          <w:sz w:val="20"/>
          <w:szCs w:val="20"/>
          <w:lang w:val="en-US" w:bidi="en-US"/>
        </w:rPr>
        <w:t>XVI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(13 ч)</w:t>
      </w:r>
      <w:bookmarkEnd w:id="431"/>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Завершение объединения русских земель</w:t>
      </w:r>
      <w:r w:rsidRPr="009B17B0">
        <w:rPr>
          <w:rFonts w:ascii="Times New Roman" w:eastAsia="Times New Roman" w:hAnsi="Times New Roman" w:cs="Times New Roman"/>
          <w:sz w:val="20"/>
          <w:szCs w:val="20"/>
          <w:lang w:eastAsia="ru-RU" w:bidi="ru-RU"/>
        </w:rPr>
        <w:t xml:space="preserve">. Княжение Василия </w:t>
      </w:r>
      <w:r w:rsidRPr="009B17B0">
        <w:rPr>
          <w:rFonts w:ascii="Times New Roman" w:eastAsia="Times New Roman" w:hAnsi="Times New Roman" w:cs="Times New Roman"/>
          <w:sz w:val="20"/>
          <w:szCs w:val="20"/>
          <w:lang w:val="en-US" w:bidi="en-US"/>
        </w:rPr>
        <w:t>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война с Великим княжеством Литовским, отношения с Крымским и Казанским ханствами, посольства в европейские государства.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9B17B0" w:rsidRPr="009B17B0" w:rsidRDefault="009B17B0" w:rsidP="009B17B0">
      <w:pPr>
        <w:widowControl w:val="0"/>
        <w:spacing w:after="80" w:line="26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Царствование Ивана </w:t>
      </w:r>
      <w:r w:rsidRPr="009B17B0">
        <w:rPr>
          <w:rFonts w:ascii="Times New Roman" w:eastAsia="Times New Roman" w:hAnsi="Times New Roman" w:cs="Times New Roman"/>
          <w:b/>
          <w:bCs/>
          <w:i/>
          <w:iCs/>
          <w:sz w:val="19"/>
          <w:szCs w:val="19"/>
          <w:lang w:val="en-US" w:bidi="en-US"/>
        </w:rPr>
        <w:t>IV</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Регентство Елены Глинской. Сопротивление удельных князей великокняжеской власти. Унификация денежной системы.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Период боярского правления. Борьба за власть между боярскими кланами. Губная реформа. Московское восстание 1547 г. Ереси.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Принятие Иваном </w:t>
      </w:r>
      <w:r w:rsidRPr="009B17B0">
        <w:rPr>
          <w:rFonts w:ascii="Times New Roman" w:eastAsia="Times New Roman" w:hAnsi="Times New Roman" w:cs="Times New Roman"/>
          <w:sz w:val="20"/>
          <w:szCs w:val="20"/>
          <w:lang w:val="en-US" w:bidi="en-US"/>
        </w:rPr>
        <w:t>IV</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царского титула. Реформы середины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«Избранная рада»: ее состав и значение. Появление Земских соборов: </w:t>
      </w:r>
      <w:r w:rsidRPr="009B17B0">
        <w:rPr>
          <w:rFonts w:ascii="Times New Roman" w:eastAsia="Times New Roman" w:hAnsi="Times New Roman" w:cs="Times New Roman"/>
          <w:sz w:val="20"/>
          <w:szCs w:val="20"/>
          <w:lang w:eastAsia="ru-RU" w:bidi="ru-RU"/>
        </w:rPr>
        <w:lastRenderedPageBreak/>
        <w:t>дискуссии о характере народного представительства</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Внешняя политика России в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Сосуществование религий в Российском государстве</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Русская православная церковь. Мусульманское духовенство</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Россия в конце </w:t>
      </w:r>
      <w:r w:rsidRPr="009B17B0">
        <w:rPr>
          <w:rFonts w:ascii="Times New Roman" w:eastAsia="Times New Roman" w:hAnsi="Times New Roman" w:cs="Times New Roman"/>
          <w:b/>
          <w:bCs/>
          <w:i/>
          <w:iCs/>
          <w:sz w:val="19"/>
          <w:szCs w:val="19"/>
          <w:lang w:val="en-US" w:bidi="en-US"/>
        </w:rPr>
        <w:t>XVI</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в</w:t>
      </w:r>
      <w:r w:rsidRPr="009B17B0">
        <w:rPr>
          <w:rFonts w:ascii="Times New Roman" w:eastAsia="Times New Roman" w:hAnsi="Times New Roman" w:cs="Times New Roman"/>
          <w:sz w:val="20"/>
          <w:szCs w:val="20"/>
          <w:lang w:eastAsia="ru-RU" w:bidi="ru-RU"/>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32" w:name="bookmark87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Смута в России </w:t>
      </w:r>
      <w:r w:rsidRPr="009B17B0">
        <w:rPr>
          <w:rFonts w:ascii="Arial" w:eastAsia="Courier New" w:hAnsi="Arial" w:cs="Arial"/>
          <w:b/>
          <w:bCs/>
          <w:color w:val="000000"/>
          <w:sz w:val="20"/>
          <w:szCs w:val="20"/>
          <w:lang w:eastAsia="ru-RU" w:bidi="ru-RU"/>
        </w:rPr>
        <w:t>(9 ч)</w:t>
      </w:r>
      <w:bookmarkEnd w:id="432"/>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Накануне Смуты.</w:t>
      </w:r>
      <w:r w:rsidRPr="009B17B0">
        <w:rPr>
          <w:rFonts w:ascii="Times New Roman" w:eastAsia="Times New Roman" w:hAnsi="Times New Roman" w:cs="Times New Roman"/>
          <w:sz w:val="20"/>
          <w:szCs w:val="20"/>
          <w:lang w:eastAsia="ru-RU" w:bidi="ru-RU"/>
        </w:rPr>
        <w:t xml:space="preserve"> Династический кризис. Земский собор 1598 г. и избрание на царство Бориса Годунова. Политика Бориса Годунова в отношении боярства</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Голод 1601—1603 гг. и обострение социально-экономического кризиса.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Смутное время начала </w:t>
      </w:r>
      <w:r w:rsidRPr="009B17B0">
        <w:rPr>
          <w:rFonts w:ascii="Times New Roman" w:eastAsia="Times New Roman" w:hAnsi="Times New Roman" w:cs="Times New Roman"/>
          <w:b/>
          <w:bCs/>
          <w:i/>
          <w:iCs/>
          <w:sz w:val="19"/>
          <w:szCs w:val="19"/>
          <w:lang w:val="en-US" w:bidi="en-US"/>
        </w:rPr>
        <w:t>XVII</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в.</w:t>
      </w:r>
      <w:r w:rsidRPr="009B17B0">
        <w:rPr>
          <w:rFonts w:ascii="Times New Roman" w:eastAsia="Times New Roman" w:hAnsi="Times New Roman" w:cs="Times New Roman"/>
          <w:sz w:val="20"/>
          <w:szCs w:val="20"/>
          <w:lang w:eastAsia="ru-RU" w:bidi="ru-RU"/>
        </w:rPr>
        <w:t xml:space="preserve"> Дискуссия о его причинах. Самозванцы и самозванство. Личность Лжедмитрия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его политика. Восстание 1606 г. и убийство самозванца.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Царь Василий Шуйский. Восстание Ивана Болотникова. Перерастание внутреннего кризиса в гражданскую войну. Лжедмитрий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Вторжение на территорию России польско-литовских отрядов. Тушинский лагерь самозванца под Москвой. Оборона Троице-Сергиева монастыря. </w:t>
      </w:r>
      <w:r w:rsidRPr="009B17B0">
        <w:rPr>
          <w:rFonts w:ascii="Times New Roman" w:eastAsia="Times New Roman" w:hAnsi="Times New Roman" w:cs="Times New Roman"/>
          <w:sz w:val="20"/>
          <w:szCs w:val="20"/>
          <w:lang w:eastAsia="ru-RU" w:bidi="ru-RU"/>
        </w:rPr>
        <w:lastRenderedPageBreak/>
        <w:t>Выборгский договор между Россией и Швецией</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9B17B0" w:rsidRPr="009B17B0" w:rsidRDefault="009B17B0" w:rsidP="009B17B0">
      <w:pPr>
        <w:widowControl w:val="0"/>
        <w:spacing w:after="1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Окончание Смуты</w:t>
      </w:r>
      <w:r w:rsidRPr="009B17B0">
        <w:rPr>
          <w:rFonts w:ascii="Times New Roman" w:eastAsia="Times New Roman" w:hAnsi="Times New Roman" w:cs="Times New Roman"/>
          <w:sz w:val="20"/>
          <w:szCs w:val="20"/>
          <w:lang w:eastAsia="ru-RU" w:bidi="ru-RU"/>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33" w:name="bookmark872"/>
      <w:r w:rsidRPr="009B17B0">
        <w:rPr>
          <w:rFonts w:ascii="Arial" w:eastAsia="Courier New" w:hAnsi="Arial" w:cs="Arial"/>
          <w:b/>
          <w:color w:val="000000"/>
          <w:sz w:val="20"/>
          <w:szCs w:val="20"/>
          <w:lang w:eastAsia="ru-RU" w:bidi="ru-RU"/>
        </w:rPr>
        <w:t xml:space="preserve">Россия в </w:t>
      </w:r>
      <w:r w:rsidRPr="009B17B0">
        <w:rPr>
          <w:rFonts w:ascii="Arial" w:eastAsia="Courier New" w:hAnsi="Arial" w:cs="Arial"/>
          <w:b/>
          <w:color w:val="000000"/>
          <w:sz w:val="20"/>
          <w:szCs w:val="20"/>
          <w:lang w:val="en-US" w:bidi="en-US"/>
        </w:rPr>
        <w:t>XVII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(16 ч)</w:t>
      </w:r>
      <w:bookmarkEnd w:id="433"/>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Россия при первых Романовых.</w:t>
      </w:r>
      <w:r w:rsidRPr="009B17B0">
        <w:rPr>
          <w:rFonts w:ascii="Times New Roman" w:eastAsia="Times New Roman" w:hAnsi="Times New Roman" w:cs="Times New Roman"/>
          <w:sz w:val="20"/>
          <w:szCs w:val="20"/>
          <w:lang w:eastAsia="ru-RU" w:bidi="ru-RU"/>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Экономическое развитие России в </w:t>
      </w:r>
      <w:r w:rsidRPr="009B17B0">
        <w:rPr>
          <w:rFonts w:ascii="Times New Roman" w:eastAsia="Times New Roman" w:hAnsi="Times New Roman" w:cs="Times New Roman"/>
          <w:b/>
          <w:bCs/>
          <w:i/>
          <w:iCs/>
          <w:sz w:val="19"/>
          <w:szCs w:val="19"/>
          <w:lang w:val="en-US" w:bidi="en-US"/>
        </w:rPr>
        <w:t>XVII</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в</w:t>
      </w:r>
      <w:r w:rsidRPr="009B17B0">
        <w:rPr>
          <w:rFonts w:ascii="Times New Roman" w:eastAsia="Times New Roman" w:hAnsi="Times New Roman" w:cs="Times New Roman"/>
          <w:sz w:val="20"/>
          <w:szCs w:val="20"/>
          <w:lang w:eastAsia="ru-RU" w:bidi="ru-RU"/>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Социальная структура российского общества.</w:t>
      </w:r>
      <w:r w:rsidRPr="009B17B0">
        <w:rPr>
          <w:rFonts w:ascii="Times New Roman" w:eastAsia="Times New Roman" w:hAnsi="Times New Roman" w:cs="Times New Roman"/>
          <w:sz w:val="20"/>
          <w:szCs w:val="20"/>
          <w:lang w:eastAsia="ru-RU" w:bidi="ru-RU"/>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Городские восстания середины </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Соляной бунт в Москве. Псковско-Новгородское восстание. Соборное уложение 1649 г. </w:t>
      </w:r>
      <w:r w:rsidRPr="009B17B0">
        <w:rPr>
          <w:rFonts w:ascii="Times New Roman" w:eastAsia="Times New Roman" w:hAnsi="Times New Roman" w:cs="Times New Roman"/>
          <w:sz w:val="20"/>
          <w:szCs w:val="20"/>
          <w:lang w:eastAsia="ru-RU" w:bidi="ru-RU"/>
        </w:rPr>
        <w:lastRenderedPageBreak/>
        <w:t>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Внешняя политика России в </w:t>
      </w:r>
      <w:r w:rsidRPr="009B17B0">
        <w:rPr>
          <w:rFonts w:ascii="Times New Roman" w:eastAsia="Times New Roman" w:hAnsi="Times New Roman" w:cs="Times New Roman"/>
          <w:b/>
          <w:bCs/>
          <w:i/>
          <w:iCs/>
          <w:sz w:val="19"/>
          <w:szCs w:val="19"/>
          <w:lang w:val="en-US" w:bidi="en-US"/>
        </w:rPr>
        <w:t>XVII</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в.</w:t>
      </w:r>
      <w:r w:rsidRPr="009B17B0">
        <w:rPr>
          <w:rFonts w:ascii="Times New Roman" w:eastAsia="Times New Roman" w:hAnsi="Times New Roman" w:cs="Times New Roman"/>
          <w:sz w:val="20"/>
          <w:szCs w:val="20"/>
          <w:lang w:eastAsia="ru-RU" w:bidi="ru-RU"/>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9B17B0" w:rsidRPr="009B17B0" w:rsidRDefault="009B17B0" w:rsidP="009B17B0">
      <w:pPr>
        <w:widowControl w:val="0"/>
        <w:spacing w:after="16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Освоение новых территорий.</w:t>
      </w:r>
      <w:r w:rsidRPr="009B17B0">
        <w:rPr>
          <w:rFonts w:ascii="Times New Roman" w:eastAsia="Times New Roman" w:hAnsi="Times New Roman" w:cs="Times New Roman"/>
          <w:sz w:val="20"/>
          <w:szCs w:val="20"/>
          <w:lang w:eastAsia="ru-RU" w:bidi="ru-RU"/>
        </w:rPr>
        <w:t xml:space="preserve"> Народы России в </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34" w:name="bookmark874"/>
      <w:r w:rsidRPr="009B17B0">
        <w:rPr>
          <w:rFonts w:ascii="Arial" w:eastAsia="Courier New" w:hAnsi="Arial" w:cs="Arial"/>
          <w:b/>
          <w:color w:val="000000"/>
          <w:sz w:val="20"/>
          <w:szCs w:val="20"/>
          <w:lang w:eastAsia="ru-RU" w:bidi="ru-RU"/>
        </w:rPr>
        <w:t xml:space="preserve">Культурное пространство </w:t>
      </w:r>
      <w:r w:rsidRPr="009B17B0">
        <w:rPr>
          <w:rFonts w:ascii="Arial" w:eastAsia="Courier New" w:hAnsi="Arial" w:cs="Arial"/>
          <w:b/>
          <w:color w:val="000000"/>
          <w:sz w:val="20"/>
          <w:szCs w:val="20"/>
          <w:lang w:val="en-US" w:bidi="en-US"/>
        </w:rPr>
        <w:t>XVI</w:t>
      </w:r>
      <w:r w:rsidRPr="009B17B0">
        <w:rPr>
          <w:rFonts w:ascii="Arial" w:eastAsia="Courier New" w:hAnsi="Arial" w:cs="Arial"/>
          <w:b/>
          <w:color w:val="000000"/>
          <w:sz w:val="20"/>
          <w:szCs w:val="20"/>
          <w:lang w:bidi="en-US"/>
        </w:rPr>
        <w:t>-</w:t>
      </w:r>
      <w:r w:rsidRPr="009B17B0">
        <w:rPr>
          <w:rFonts w:ascii="Arial" w:eastAsia="Courier New" w:hAnsi="Arial" w:cs="Arial"/>
          <w:b/>
          <w:color w:val="000000"/>
          <w:sz w:val="20"/>
          <w:szCs w:val="20"/>
          <w:lang w:val="en-US" w:bidi="en-US"/>
        </w:rPr>
        <w:t>XVII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вв. </w:t>
      </w:r>
      <w:r w:rsidRPr="009B17B0">
        <w:rPr>
          <w:rFonts w:ascii="Arial" w:eastAsia="Courier New" w:hAnsi="Arial" w:cs="Arial"/>
          <w:b/>
          <w:bCs/>
          <w:color w:val="000000"/>
          <w:sz w:val="20"/>
          <w:szCs w:val="20"/>
          <w:lang w:eastAsia="ru-RU" w:bidi="ru-RU"/>
        </w:rPr>
        <w:t>(5 ч)</w:t>
      </w:r>
      <w:bookmarkEnd w:id="43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Изменения в картине мира человека в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образования и научных знаний. Школы при Аптекарском и Посольском приказах. «Синопсис» Иннокентия Гизеля — первое учебное </w:t>
      </w:r>
      <w:r w:rsidRPr="009B17B0">
        <w:rPr>
          <w:rFonts w:ascii="Times New Roman" w:eastAsia="Times New Roman" w:hAnsi="Times New Roman" w:cs="Times New Roman"/>
          <w:sz w:val="20"/>
          <w:szCs w:val="20"/>
          <w:lang w:eastAsia="ru-RU" w:bidi="ru-RU"/>
        </w:rPr>
        <w:lastRenderedPageBreak/>
        <w:t>пособие по истории.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Наш край</w:t>
      </w:r>
      <w:r w:rsidRPr="009B17B0">
        <w:rPr>
          <w:rFonts w:ascii="Times New Roman" w:eastAsia="Times New Roman" w:hAnsi="Times New Roman" w:cs="Times New Roman"/>
          <w:sz w:val="20"/>
          <w:szCs w:val="20"/>
          <w:lang w:eastAsia="ru-RU" w:bidi="ru-RU"/>
        </w:rPr>
        <w:t xml:space="preserve"> в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Обобщение </w:t>
      </w:r>
      <w:r w:rsidRPr="009B17B0">
        <w:rPr>
          <w:rFonts w:ascii="Times New Roman" w:eastAsia="Times New Roman" w:hAnsi="Times New Roman" w:cs="Times New Roman"/>
          <w:sz w:val="20"/>
          <w:szCs w:val="20"/>
          <w:lang w:eastAsia="ru-RU" w:bidi="ru-RU"/>
        </w:rPr>
        <w:t>(2 ч).</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35" w:name="bookmark87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bookmarkEnd w:id="43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ВСЕОБЩАЯ ИСТОРИЯ. ИСТОРИЯ НОВОГО ВРЕМЕНИ. </w:t>
      </w:r>
      <w:r w:rsidRPr="009B17B0">
        <w:rPr>
          <w:rFonts w:ascii="Arial" w:eastAsia="Courier New" w:hAnsi="Arial" w:cs="Arial"/>
          <w:b/>
          <w:color w:val="000000"/>
          <w:sz w:val="20"/>
          <w:szCs w:val="20"/>
          <w:lang w:val="en-US" w:bidi="en-US"/>
        </w:rPr>
        <w:t>XVIII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(23 ч)</w:t>
      </w:r>
    </w:p>
    <w:p w:rsidR="009B17B0" w:rsidRPr="009B17B0" w:rsidRDefault="009B17B0" w:rsidP="009B17B0">
      <w:pPr>
        <w:widowControl w:val="0"/>
        <w:spacing w:after="0" w:line="32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Введение </w:t>
      </w:r>
      <w:r w:rsidRPr="009B17B0">
        <w:rPr>
          <w:rFonts w:ascii="Times New Roman" w:eastAsia="Times New Roman" w:hAnsi="Times New Roman" w:cs="Times New Roman"/>
          <w:sz w:val="20"/>
          <w:szCs w:val="20"/>
          <w:lang w:eastAsia="ru-RU" w:bidi="ru-RU"/>
        </w:rPr>
        <w:t>(1 ч).</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36" w:name="bookmark87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Век Просвещения </w:t>
      </w:r>
      <w:r w:rsidRPr="009B17B0">
        <w:rPr>
          <w:rFonts w:ascii="Arial" w:eastAsia="Courier New" w:hAnsi="Arial" w:cs="Arial"/>
          <w:b/>
          <w:bCs/>
          <w:color w:val="000000"/>
          <w:sz w:val="20"/>
          <w:szCs w:val="20"/>
          <w:lang w:eastAsia="ru-RU" w:bidi="ru-RU"/>
        </w:rPr>
        <w:t>(2 ч)</w:t>
      </w:r>
      <w:bookmarkEnd w:id="43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37" w:name="bookmark88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Государства Европы в </w:t>
      </w:r>
      <w:r w:rsidRPr="009B17B0">
        <w:rPr>
          <w:rFonts w:ascii="Arial" w:eastAsia="Courier New" w:hAnsi="Arial" w:cs="Arial"/>
          <w:b/>
          <w:color w:val="000000"/>
          <w:sz w:val="20"/>
          <w:szCs w:val="20"/>
          <w:lang w:val="en-US" w:bidi="en-US"/>
        </w:rPr>
        <w:t>XVIII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(6 ч)</w:t>
      </w:r>
      <w:bookmarkEnd w:id="437"/>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Монархии в Европе </w:t>
      </w:r>
      <w:r w:rsidRPr="009B17B0">
        <w:rPr>
          <w:rFonts w:ascii="Times New Roman" w:eastAsia="Times New Roman" w:hAnsi="Times New Roman" w:cs="Times New Roman"/>
          <w:b/>
          <w:bCs/>
          <w:i/>
          <w:iCs/>
          <w:sz w:val="19"/>
          <w:szCs w:val="19"/>
          <w:lang w:val="en-US" w:bidi="en-US"/>
        </w:rPr>
        <w:t>XVIII</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в</w:t>
      </w:r>
      <w:r w:rsidRPr="009B17B0">
        <w:rPr>
          <w:rFonts w:ascii="Times New Roman" w:eastAsia="Times New Roman" w:hAnsi="Times New Roman" w:cs="Times New Roman"/>
          <w:sz w:val="20"/>
          <w:szCs w:val="20"/>
          <w:lang w:eastAsia="ru-RU" w:bidi="ru-RU"/>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Великобритания в </w:t>
      </w:r>
      <w:r w:rsidRPr="009B17B0">
        <w:rPr>
          <w:rFonts w:ascii="Times New Roman" w:eastAsia="Times New Roman" w:hAnsi="Times New Roman" w:cs="Times New Roman"/>
          <w:b/>
          <w:bCs/>
          <w:i/>
          <w:iCs/>
          <w:sz w:val="19"/>
          <w:szCs w:val="19"/>
          <w:lang w:val="en-US" w:bidi="en-US"/>
        </w:rPr>
        <w:t>XVIII</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в</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Франция</w:t>
      </w:r>
      <w:r w:rsidRPr="009B17B0">
        <w:rPr>
          <w:rFonts w:ascii="Times New Roman" w:eastAsia="Times New Roman" w:hAnsi="Times New Roman" w:cs="Times New Roman"/>
          <w:sz w:val="20"/>
          <w:szCs w:val="20"/>
          <w:lang w:eastAsia="ru-RU" w:bidi="ru-RU"/>
        </w:rPr>
        <w:t>. Абсолютная монархия: политика сохранения старого порядка. Попытки проведения реформ. Королевская власть и сословия.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Германские государства, монархия Габсбургов, итальянские земли в </w:t>
      </w:r>
      <w:r w:rsidRPr="009B17B0">
        <w:rPr>
          <w:rFonts w:ascii="Times New Roman" w:eastAsia="Times New Roman" w:hAnsi="Times New Roman" w:cs="Times New Roman"/>
          <w:b/>
          <w:bCs/>
          <w:i/>
          <w:iCs/>
          <w:sz w:val="19"/>
          <w:szCs w:val="19"/>
          <w:lang w:val="en-US" w:bidi="en-US"/>
        </w:rPr>
        <w:t>XVIII</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в.</w:t>
      </w:r>
      <w:r w:rsidRPr="009B17B0">
        <w:rPr>
          <w:rFonts w:ascii="Times New Roman" w:eastAsia="Times New Roman" w:hAnsi="Times New Roman" w:cs="Times New Roman"/>
          <w:sz w:val="20"/>
          <w:szCs w:val="20"/>
          <w:lang w:eastAsia="ru-RU" w:bidi="ru-RU"/>
        </w:rPr>
        <w:t xml:space="preserve"> Раздробленность Германии. Возвышение Пруссии. Фридрих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Великий. Габсбургская монархия в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Правление Марии Терезии и Иосифа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9B17B0" w:rsidRPr="009B17B0" w:rsidRDefault="009B17B0" w:rsidP="009B17B0">
      <w:pPr>
        <w:widowControl w:val="0"/>
        <w:spacing w:after="1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Государства Пиренейского полуострова</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Испания: проблемы внутреннего развития, ослабление международных позиций. Реформы в </w:t>
      </w:r>
      <w:r w:rsidRPr="009B17B0">
        <w:rPr>
          <w:rFonts w:ascii="Times New Roman" w:eastAsia="Times New Roman" w:hAnsi="Times New Roman" w:cs="Times New Roman"/>
          <w:sz w:val="20"/>
          <w:szCs w:val="20"/>
          <w:lang w:eastAsia="ru-RU" w:bidi="ru-RU"/>
        </w:rPr>
        <w:lastRenderedPageBreak/>
        <w:t xml:space="preserve">правление Карла </w:t>
      </w:r>
      <w:r w:rsidRPr="009B17B0">
        <w:rPr>
          <w:rFonts w:ascii="Times New Roman" w:eastAsia="Times New Roman" w:hAnsi="Times New Roman" w:cs="Times New Roman"/>
          <w:sz w:val="20"/>
          <w:szCs w:val="20"/>
          <w:lang w:val="en-US" w:bidi="en-US"/>
        </w:rPr>
        <w:t>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38" w:name="bookmark883"/>
      <w:r w:rsidRPr="009B17B0">
        <w:rPr>
          <w:rFonts w:ascii="Arial" w:eastAsia="Courier New" w:hAnsi="Arial" w:cs="Arial"/>
          <w:b/>
          <w:color w:val="000000"/>
          <w:sz w:val="20"/>
          <w:szCs w:val="20"/>
          <w:lang w:eastAsia="ru-RU" w:bidi="ru-RU"/>
        </w:rPr>
        <w:t>Британские колонии в Северной Америке:</w:t>
      </w:r>
      <w:bookmarkEnd w:id="43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борьба за независимость </w:t>
      </w:r>
      <w:r w:rsidRPr="009B17B0">
        <w:rPr>
          <w:rFonts w:ascii="Arial" w:eastAsia="Courier New" w:hAnsi="Arial" w:cs="Arial"/>
          <w:b/>
          <w:bCs/>
          <w:color w:val="000000"/>
          <w:sz w:val="20"/>
          <w:szCs w:val="20"/>
          <w:lang w:eastAsia="ru-RU" w:bidi="ru-RU"/>
        </w:rPr>
        <w:t>(2 ч)</w:t>
      </w:r>
    </w:p>
    <w:p w:rsidR="009B17B0" w:rsidRPr="009B17B0" w:rsidRDefault="009B17B0" w:rsidP="009B17B0">
      <w:pPr>
        <w:widowControl w:val="0"/>
        <w:spacing w:after="1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39" w:name="bookmark886"/>
      <w:r w:rsidRPr="009B17B0">
        <w:rPr>
          <w:rFonts w:ascii="Arial" w:eastAsia="Courier New" w:hAnsi="Arial" w:cs="Arial"/>
          <w:b/>
          <w:color w:val="000000"/>
          <w:sz w:val="20"/>
          <w:szCs w:val="20"/>
          <w:lang w:eastAsia="ru-RU" w:bidi="ru-RU"/>
        </w:rPr>
        <w:t xml:space="preserve">Французская революция конца </w:t>
      </w:r>
      <w:r w:rsidRPr="009B17B0">
        <w:rPr>
          <w:rFonts w:ascii="Arial" w:eastAsia="Courier New" w:hAnsi="Arial" w:cs="Arial"/>
          <w:b/>
          <w:color w:val="000000"/>
          <w:sz w:val="20"/>
          <w:szCs w:val="20"/>
          <w:lang w:val="en-US" w:bidi="en-US"/>
        </w:rPr>
        <w:t>XVIII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(3 ч)</w:t>
      </w:r>
      <w:bookmarkEnd w:id="439"/>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40" w:name="bookmark888"/>
      <w:r w:rsidRPr="009B17B0">
        <w:rPr>
          <w:rFonts w:ascii="Arial" w:eastAsia="Courier New" w:hAnsi="Arial" w:cs="Arial"/>
          <w:b/>
          <w:color w:val="000000"/>
          <w:sz w:val="20"/>
          <w:szCs w:val="20"/>
          <w:lang w:eastAsia="ru-RU" w:bidi="ru-RU"/>
        </w:rPr>
        <w:t xml:space="preserve">Европейская культура в </w:t>
      </w:r>
      <w:r w:rsidRPr="009B17B0">
        <w:rPr>
          <w:rFonts w:ascii="Arial" w:eastAsia="Courier New" w:hAnsi="Arial" w:cs="Arial"/>
          <w:b/>
          <w:color w:val="000000"/>
          <w:sz w:val="20"/>
          <w:szCs w:val="20"/>
          <w:lang w:val="en-US" w:bidi="en-US"/>
        </w:rPr>
        <w:t>XVIII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(3 ч)</w:t>
      </w:r>
      <w:bookmarkEnd w:id="440"/>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41" w:name="bookmark890"/>
      <w:r w:rsidRPr="009B17B0">
        <w:rPr>
          <w:rFonts w:ascii="Arial" w:eastAsia="Courier New" w:hAnsi="Arial" w:cs="Arial"/>
          <w:b/>
          <w:color w:val="000000"/>
          <w:sz w:val="20"/>
          <w:szCs w:val="20"/>
          <w:lang w:eastAsia="ru-RU" w:bidi="ru-RU"/>
        </w:rPr>
        <w:t xml:space="preserve">Международные отношения в </w:t>
      </w:r>
      <w:r w:rsidRPr="009B17B0">
        <w:rPr>
          <w:rFonts w:ascii="Arial" w:eastAsia="Courier New" w:hAnsi="Arial" w:cs="Arial"/>
          <w:b/>
          <w:color w:val="000000"/>
          <w:sz w:val="20"/>
          <w:szCs w:val="20"/>
          <w:lang w:val="en-US" w:bidi="en-US"/>
        </w:rPr>
        <w:t>XVIII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(2 ч)</w:t>
      </w:r>
      <w:bookmarkEnd w:id="441"/>
    </w:p>
    <w:p w:rsidR="009B17B0" w:rsidRPr="009B17B0" w:rsidRDefault="009B17B0" w:rsidP="009B17B0">
      <w:pPr>
        <w:widowControl w:val="0"/>
        <w:spacing w:after="1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Проблемы европейского баланса сил и дипломатия. Участие России в международных отношениях в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Северная война (1700—1721). </w:t>
      </w:r>
      <w:r w:rsidRPr="009B17B0">
        <w:rPr>
          <w:rFonts w:ascii="Times New Roman" w:eastAsia="Times New Roman" w:hAnsi="Times New Roman" w:cs="Times New Roman"/>
          <w:sz w:val="20"/>
          <w:szCs w:val="20"/>
          <w:lang w:eastAsia="ru-RU" w:bidi="ru-RU"/>
        </w:rPr>
        <w:lastRenderedPageBreak/>
        <w:t>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42" w:name="bookmark892"/>
      <w:r w:rsidRPr="009B17B0">
        <w:rPr>
          <w:rFonts w:ascii="Arial" w:eastAsia="Courier New" w:hAnsi="Arial" w:cs="Arial"/>
          <w:b/>
          <w:color w:val="000000"/>
          <w:sz w:val="20"/>
          <w:szCs w:val="20"/>
          <w:lang w:eastAsia="ru-RU" w:bidi="ru-RU"/>
        </w:rPr>
        <w:t xml:space="preserve">Страны Востока в </w:t>
      </w:r>
      <w:r w:rsidRPr="009B17B0">
        <w:rPr>
          <w:rFonts w:ascii="Arial" w:eastAsia="Courier New" w:hAnsi="Arial" w:cs="Arial"/>
          <w:b/>
          <w:color w:val="000000"/>
          <w:sz w:val="20"/>
          <w:szCs w:val="20"/>
          <w:lang w:val="en-US" w:bidi="en-US"/>
        </w:rPr>
        <w:t>XVIII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(3 ч)</w:t>
      </w:r>
      <w:bookmarkEnd w:id="442"/>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Османская империя</w:t>
      </w:r>
      <w:r w:rsidRPr="009B17B0">
        <w:rPr>
          <w:rFonts w:ascii="Times New Roman" w:eastAsia="Times New Roman" w:hAnsi="Times New Roman" w:cs="Times New Roman"/>
          <w:sz w:val="20"/>
          <w:szCs w:val="20"/>
          <w:lang w:eastAsia="ru-RU" w:bidi="ru-RU"/>
        </w:rPr>
        <w:t xml:space="preserve">: от могущества к упадку. Положение населения. Попытки проведения реформ; Селим </w:t>
      </w:r>
      <w:r w:rsidRPr="009B17B0">
        <w:rPr>
          <w:rFonts w:ascii="Times New Roman" w:eastAsia="Times New Roman" w:hAnsi="Times New Roman" w:cs="Times New Roman"/>
          <w:sz w:val="20"/>
          <w:szCs w:val="20"/>
          <w:lang w:val="en-US" w:bidi="en-US"/>
        </w:rPr>
        <w:t>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b/>
          <w:bCs/>
          <w:i/>
          <w:iCs/>
          <w:sz w:val="19"/>
          <w:szCs w:val="19"/>
          <w:lang w:eastAsia="ru-RU" w:bidi="ru-RU"/>
        </w:rPr>
        <w:t xml:space="preserve">Индия. </w:t>
      </w:r>
      <w:r w:rsidRPr="009B17B0">
        <w:rPr>
          <w:rFonts w:ascii="Times New Roman" w:eastAsia="Times New Roman" w:hAnsi="Times New Roman" w:cs="Times New Roman"/>
          <w:sz w:val="20"/>
          <w:szCs w:val="20"/>
          <w:lang w:eastAsia="ru-RU" w:bidi="ru-RU"/>
        </w:rPr>
        <w:t xml:space="preserve">Ослабление империи Великих Моголов. Борьба европейцев за владения в Индии. Утверждение британского владычества. </w:t>
      </w:r>
      <w:r w:rsidRPr="009B17B0">
        <w:rPr>
          <w:rFonts w:ascii="Times New Roman" w:eastAsia="Times New Roman" w:hAnsi="Times New Roman" w:cs="Times New Roman"/>
          <w:b/>
          <w:bCs/>
          <w:i/>
          <w:iCs/>
          <w:sz w:val="19"/>
          <w:szCs w:val="19"/>
          <w:lang w:eastAsia="ru-RU" w:bidi="ru-RU"/>
        </w:rPr>
        <w:t>Китай</w:t>
      </w:r>
      <w:r w:rsidRPr="009B17B0">
        <w:rPr>
          <w:rFonts w:ascii="Times New Roman" w:eastAsia="Times New Roman" w:hAnsi="Times New Roman" w:cs="Times New Roman"/>
          <w:sz w:val="20"/>
          <w:szCs w:val="20"/>
          <w:lang w:eastAsia="ru-RU" w:bidi="ru-RU"/>
        </w:rPr>
        <w:t xml:space="preserve">. Империя Цин в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9B17B0">
        <w:rPr>
          <w:rFonts w:ascii="Times New Roman" w:eastAsia="Times New Roman" w:hAnsi="Times New Roman" w:cs="Times New Roman"/>
          <w:b/>
          <w:bCs/>
          <w:i/>
          <w:iCs/>
          <w:sz w:val="19"/>
          <w:szCs w:val="19"/>
          <w:lang w:eastAsia="ru-RU" w:bidi="ru-RU"/>
        </w:rPr>
        <w:t>Япония</w:t>
      </w:r>
      <w:r w:rsidRPr="009B17B0">
        <w:rPr>
          <w:rFonts w:ascii="Times New Roman" w:eastAsia="Times New Roman" w:hAnsi="Times New Roman" w:cs="Times New Roman"/>
          <w:sz w:val="20"/>
          <w:szCs w:val="20"/>
          <w:lang w:eastAsia="ru-RU" w:bidi="ru-RU"/>
        </w:rPr>
        <w:t xml:space="preserve"> в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Сегуны и дайме. Положение сословий. Культура стран Востока в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spacing w:after="14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Обобщение </w:t>
      </w:r>
      <w:r w:rsidRPr="009B17B0">
        <w:rPr>
          <w:rFonts w:ascii="Times New Roman" w:eastAsia="Times New Roman" w:hAnsi="Times New Roman" w:cs="Times New Roman"/>
          <w:sz w:val="20"/>
          <w:szCs w:val="20"/>
          <w:lang w:eastAsia="ru-RU" w:bidi="ru-RU"/>
        </w:rPr>
        <w:t xml:space="preserve">(1 ч). Историческое и культурное наследие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43" w:name="bookmark894"/>
      <w:r w:rsidRPr="009B17B0">
        <w:rPr>
          <w:rFonts w:ascii="Arial" w:eastAsia="Courier New" w:hAnsi="Arial" w:cs="Arial"/>
          <w:b/>
          <w:color w:val="000000"/>
          <w:sz w:val="20"/>
          <w:szCs w:val="20"/>
          <w:lang w:eastAsia="ru-RU" w:bidi="ru-RU"/>
        </w:rPr>
        <w:t xml:space="preserve">ИСТОРИЯ РОССИИ. РОССИЯ В КОНЦЕ </w:t>
      </w:r>
      <w:r w:rsidRPr="009B17B0">
        <w:rPr>
          <w:rFonts w:ascii="Arial" w:eastAsia="Courier New" w:hAnsi="Arial" w:cs="Arial"/>
          <w:b/>
          <w:color w:val="000000"/>
          <w:sz w:val="20"/>
          <w:szCs w:val="20"/>
          <w:lang w:val="en-US" w:bidi="en-US"/>
        </w:rPr>
        <w:t>XVII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 </w:t>
      </w:r>
      <w:r w:rsidRPr="009B17B0">
        <w:rPr>
          <w:rFonts w:ascii="Arial" w:eastAsia="Courier New" w:hAnsi="Arial" w:cs="Arial"/>
          <w:b/>
          <w:color w:val="000000"/>
          <w:sz w:val="20"/>
          <w:szCs w:val="20"/>
          <w:lang w:val="en-US" w:bidi="en-US"/>
        </w:rPr>
        <w:t>XVIII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в.:</w:t>
      </w:r>
      <w:bookmarkEnd w:id="44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ОТ ЦАРСТВА К ИМПЕРИИ </w:t>
      </w:r>
      <w:r w:rsidRPr="009B17B0">
        <w:rPr>
          <w:rFonts w:ascii="Arial" w:eastAsia="Courier New" w:hAnsi="Arial" w:cs="Arial"/>
          <w:b/>
          <w:bCs/>
          <w:color w:val="000000"/>
          <w:sz w:val="20"/>
          <w:szCs w:val="20"/>
          <w:lang w:eastAsia="ru-RU" w:bidi="ru-RU"/>
        </w:rPr>
        <w:t>(45 ч)</w:t>
      </w:r>
    </w:p>
    <w:p w:rsidR="009B17B0" w:rsidRPr="009B17B0" w:rsidRDefault="009B17B0" w:rsidP="009B17B0">
      <w:pPr>
        <w:widowControl w:val="0"/>
        <w:spacing w:after="140" w:line="26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Введение </w:t>
      </w:r>
      <w:r w:rsidRPr="009B17B0">
        <w:rPr>
          <w:rFonts w:ascii="Times New Roman" w:eastAsia="Times New Roman" w:hAnsi="Times New Roman" w:cs="Times New Roman"/>
          <w:sz w:val="20"/>
          <w:szCs w:val="20"/>
          <w:lang w:eastAsia="ru-RU" w:bidi="ru-RU"/>
        </w:rPr>
        <w:t>(1 ч).</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44" w:name="bookmark897"/>
      <w:r w:rsidRPr="009B17B0">
        <w:rPr>
          <w:rFonts w:ascii="Arial" w:eastAsia="Courier New" w:hAnsi="Arial" w:cs="Arial"/>
          <w:b/>
          <w:color w:val="000000"/>
          <w:sz w:val="20"/>
          <w:szCs w:val="20"/>
          <w:lang w:eastAsia="ru-RU" w:bidi="ru-RU"/>
        </w:rPr>
        <w:t xml:space="preserve">Россия в эпоху преобразований Петра </w:t>
      </w:r>
      <w:r w:rsidRPr="009B17B0">
        <w:rPr>
          <w:rFonts w:ascii="Arial" w:eastAsia="Courier New" w:hAnsi="Arial" w:cs="Arial"/>
          <w:b/>
          <w:color w:val="000000"/>
          <w:sz w:val="20"/>
          <w:szCs w:val="20"/>
          <w:lang w:val="en-US" w:bidi="en-US"/>
        </w:rPr>
        <w:t>I</w:t>
      </w:r>
      <w:r w:rsidRPr="009B17B0">
        <w:rPr>
          <w:rFonts w:ascii="Arial" w:eastAsia="Courier New" w:hAnsi="Arial" w:cs="Arial"/>
          <w:b/>
          <w:color w:val="000000"/>
          <w:sz w:val="20"/>
          <w:szCs w:val="20"/>
          <w:lang w:bidi="en-US"/>
        </w:rPr>
        <w:t xml:space="preserve"> </w:t>
      </w:r>
      <w:r w:rsidRPr="009B17B0">
        <w:rPr>
          <w:rFonts w:ascii="Arial" w:eastAsia="Courier New" w:hAnsi="Arial" w:cs="Arial"/>
          <w:b/>
          <w:bCs/>
          <w:color w:val="000000"/>
          <w:sz w:val="20"/>
          <w:szCs w:val="20"/>
          <w:lang w:eastAsia="ru-RU" w:bidi="ru-RU"/>
        </w:rPr>
        <w:t>(11 ч)</w:t>
      </w:r>
      <w:bookmarkEnd w:id="444"/>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Причины и предпосылки преобразований</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Россия и Европа в конце </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Модернизация как жизненно важная национальная задача. Начало царствования Петра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Экономическая политика.</w:t>
      </w:r>
      <w:r w:rsidRPr="009B17B0">
        <w:rPr>
          <w:rFonts w:ascii="Times New Roman" w:eastAsia="Times New Roman" w:hAnsi="Times New Roman" w:cs="Times New Roman"/>
          <w:sz w:val="20"/>
          <w:szCs w:val="20"/>
          <w:lang w:eastAsia="ru-RU" w:bidi="ru-RU"/>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9B17B0" w:rsidRPr="009B17B0" w:rsidRDefault="009B17B0" w:rsidP="009B17B0">
      <w:pPr>
        <w:widowControl w:val="0"/>
        <w:spacing w:after="6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Социальная политика.</w:t>
      </w:r>
      <w:r w:rsidRPr="009B17B0">
        <w:rPr>
          <w:rFonts w:ascii="Times New Roman" w:eastAsia="Times New Roman" w:hAnsi="Times New Roman" w:cs="Times New Roman"/>
          <w:sz w:val="20"/>
          <w:szCs w:val="20"/>
          <w:lang w:eastAsia="ru-RU" w:bidi="ru-RU"/>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Реформы управления</w:t>
      </w:r>
      <w:r w:rsidRPr="009B17B0">
        <w:rPr>
          <w:rFonts w:ascii="Times New Roman" w:eastAsia="Times New Roman" w:hAnsi="Times New Roman" w:cs="Times New Roman"/>
          <w:sz w:val="20"/>
          <w:szCs w:val="20"/>
          <w:lang w:eastAsia="ru-RU" w:bidi="ru-RU"/>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Первые гвардейские полки. </w:t>
      </w:r>
      <w:r w:rsidRPr="009B17B0">
        <w:rPr>
          <w:rFonts w:ascii="Times New Roman" w:eastAsia="Times New Roman" w:hAnsi="Times New Roman" w:cs="Times New Roman"/>
          <w:b/>
          <w:bCs/>
          <w:i/>
          <w:iCs/>
          <w:sz w:val="19"/>
          <w:szCs w:val="19"/>
          <w:lang w:eastAsia="ru-RU" w:bidi="ru-RU"/>
        </w:rPr>
        <w:t>Создание регулярной армии, военного флота</w:t>
      </w:r>
      <w:r w:rsidRPr="009B17B0">
        <w:rPr>
          <w:rFonts w:ascii="Times New Roman" w:eastAsia="Times New Roman" w:hAnsi="Times New Roman" w:cs="Times New Roman"/>
          <w:sz w:val="20"/>
          <w:szCs w:val="20"/>
          <w:lang w:eastAsia="ru-RU" w:bidi="ru-RU"/>
        </w:rPr>
        <w:t>. Рекрутские наборы.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lastRenderedPageBreak/>
        <w:t>Церковная реформа</w:t>
      </w:r>
      <w:r w:rsidRPr="009B17B0">
        <w:rPr>
          <w:rFonts w:ascii="Times New Roman" w:eastAsia="Times New Roman" w:hAnsi="Times New Roman" w:cs="Times New Roman"/>
          <w:sz w:val="20"/>
          <w:szCs w:val="20"/>
          <w:lang w:eastAsia="ru-RU" w:bidi="ru-RU"/>
        </w:rPr>
        <w:t>. Упразднение патриаршества, учреждение Синода. Положение инославных конфессий.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Оппозиция реформам Петра </w:t>
      </w:r>
      <w:r w:rsidRPr="009B17B0">
        <w:rPr>
          <w:rFonts w:ascii="Times New Roman" w:eastAsia="Times New Roman" w:hAnsi="Times New Roman" w:cs="Times New Roman"/>
          <w:b/>
          <w:bCs/>
          <w:i/>
          <w:iCs/>
          <w:sz w:val="19"/>
          <w:szCs w:val="19"/>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Социальные движения в первой четверти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Восстания в Астрахани, Башкирии, на Дону. Дело царевича Алексея.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Внешняя политика</w:t>
      </w:r>
      <w:r w:rsidRPr="009B17B0">
        <w:rPr>
          <w:rFonts w:ascii="Times New Roman" w:eastAsia="Times New Roman" w:hAnsi="Times New Roman" w:cs="Times New Roman"/>
          <w:sz w:val="20"/>
          <w:szCs w:val="20"/>
          <w:lang w:eastAsia="ru-RU" w:bidi="ru-RU"/>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Преобразования Петра </w:t>
      </w:r>
      <w:r w:rsidRPr="009B17B0">
        <w:rPr>
          <w:rFonts w:ascii="Times New Roman" w:eastAsia="Times New Roman" w:hAnsi="Times New Roman" w:cs="Times New Roman"/>
          <w:b/>
          <w:bCs/>
          <w:i/>
          <w:iCs/>
          <w:sz w:val="19"/>
          <w:szCs w:val="19"/>
          <w:lang w:val="en-US" w:bidi="en-US"/>
        </w:rPr>
        <w:t>I</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в области культуры</w:t>
      </w:r>
      <w:r w:rsidRPr="009B17B0">
        <w:rPr>
          <w:rFonts w:ascii="Times New Roman" w:eastAsia="Times New Roman" w:hAnsi="Times New Roman" w:cs="Times New Roman"/>
          <w:sz w:val="20"/>
          <w:szCs w:val="20"/>
          <w:lang w:eastAsia="ru-RU" w:bidi="ru-RU"/>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Итоги, последствия и значение петровских преобразований. Образ Петра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русской культуре.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45" w:name="bookmark899"/>
      <w:r w:rsidRPr="009B17B0">
        <w:rPr>
          <w:rFonts w:ascii="Arial" w:eastAsia="Courier New" w:hAnsi="Arial" w:cs="Arial"/>
          <w:b/>
          <w:color w:val="000000"/>
          <w:sz w:val="20"/>
          <w:szCs w:val="20"/>
          <w:lang w:eastAsia="ru-RU" w:bidi="ru-RU"/>
        </w:rPr>
        <w:t xml:space="preserve">Россия после Петра </w:t>
      </w:r>
      <w:r w:rsidRPr="009B17B0">
        <w:rPr>
          <w:rFonts w:ascii="Arial" w:eastAsia="Courier New" w:hAnsi="Arial" w:cs="Arial"/>
          <w:b/>
          <w:color w:val="000000"/>
          <w:sz w:val="20"/>
          <w:szCs w:val="20"/>
          <w:lang w:val="en-US" w:bidi="en-US"/>
        </w:rPr>
        <w:t>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Дворцовые перевороты </w:t>
      </w:r>
      <w:r w:rsidRPr="009B17B0">
        <w:rPr>
          <w:rFonts w:ascii="Arial" w:eastAsia="Courier New" w:hAnsi="Arial" w:cs="Arial"/>
          <w:b/>
          <w:bCs/>
          <w:color w:val="000000"/>
          <w:sz w:val="20"/>
          <w:szCs w:val="20"/>
          <w:lang w:eastAsia="ru-RU" w:bidi="ru-RU"/>
        </w:rPr>
        <w:t>(7 ч)</w:t>
      </w:r>
      <w:bookmarkEnd w:id="445"/>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Россия при Елизавете Петровне</w:t>
      </w:r>
      <w:r w:rsidRPr="009B17B0">
        <w:rPr>
          <w:rFonts w:ascii="Times New Roman" w:eastAsia="Times New Roman" w:hAnsi="Times New Roman" w:cs="Times New Roman"/>
          <w:sz w:val="20"/>
          <w:szCs w:val="20"/>
          <w:lang w:eastAsia="ru-RU" w:bidi="ru-RU"/>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w:t>
      </w:r>
      <w:r w:rsidRPr="009B17B0">
        <w:rPr>
          <w:rFonts w:ascii="Times New Roman" w:eastAsia="Times New Roman" w:hAnsi="Times New Roman" w:cs="Times New Roman"/>
          <w:sz w:val="20"/>
          <w:szCs w:val="20"/>
          <w:lang w:eastAsia="ru-RU" w:bidi="ru-RU"/>
        </w:rPr>
        <w:lastRenderedPageBreak/>
        <w:t>1740—1750-х гг. Участие в Семилетней войне.</w:t>
      </w:r>
    </w:p>
    <w:p w:rsidR="009B17B0" w:rsidRPr="009B17B0" w:rsidRDefault="009B17B0" w:rsidP="009B17B0">
      <w:pPr>
        <w:widowControl w:val="0"/>
        <w:spacing w:after="140" w:line="266"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Петр </w:t>
      </w:r>
      <w:r w:rsidRPr="009B17B0">
        <w:rPr>
          <w:rFonts w:ascii="Times New Roman" w:eastAsia="Times New Roman" w:hAnsi="Times New Roman" w:cs="Times New Roman"/>
          <w:b/>
          <w:bCs/>
          <w:i/>
          <w:iCs/>
          <w:sz w:val="19"/>
          <w:szCs w:val="19"/>
          <w:lang w:val="en-US" w:bidi="en-US"/>
        </w:rPr>
        <w:t>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Манифест о вольности дворянства. Причины переворота 28 июня 1762 г.</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46" w:name="bookmark901"/>
      <w:r w:rsidRPr="009B17B0">
        <w:rPr>
          <w:rFonts w:ascii="Arial" w:eastAsia="Courier New" w:hAnsi="Arial" w:cs="Arial"/>
          <w:b/>
          <w:color w:val="000000"/>
          <w:sz w:val="20"/>
          <w:szCs w:val="20"/>
          <w:lang w:eastAsia="ru-RU" w:bidi="ru-RU"/>
        </w:rPr>
        <w:t>Россия в 1760—1790-х гг.</w:t>
      </w:r>
      <w:bookmarkEnd w:id="44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Правление Екатерины </w:t>
      </w:r>
      <w:r w:rsidRPr="009B17B0">
        <w:rPr>
          <w:rFonts w:ascii="Arial" w:eastAsia="Courier New" w:hAnsi="Arial" w:cs="Arial"/>
          <w:b/>
          <w:color w:val="000000"/>
          <w:sz w:val="20"/>
          <w:szCs w:val="20"/>
          <w:lang w:val="en-US" w:bidi="en-US"/>
        </w:rPr>
        <w:t>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и Павла </w:t>
      </w:r>
      <w:r w:rsidRPr="009B17B0">
        <w:rPr>
          <w:rFonts w:ascii="Arial" w:eastAsia="Courier New" w:hAnsi="Arial" w:cs="Arial"/>
          <w:b/>
          <w:color w:val="000000"/>
          <w:sz w:val="20"/>
          <w:szCs w:val="20"/>
          <w:lang w:val="en-US" w:bidi="en-US"/>
        </w:rPr>
        <w:t>I</w:t>
      </w:r>
      <w:r w:rsidRPr="009B17B0">
        <w:rPr>
          <w:rFonts w:ascii="Arial" w:eastAsia="Courier New" w:hAnsi="Arial" w:cs="Arial"/>
          <w:b/>
          <w:color w:val="000000"/>
          <w:sz w:val="20"/>
          <w:szCs w:val="20"/>
          <w:lang w:bidi="en-US"/>
        </w:rPr>
        <w:t xml:space="preserve"> </w:t>
      </w:r>
      <w:r w:rsidRPr="009B17B0">
        <w:rPr>
          <w:rFonts w:ascii="Arial" w:eastAsia="Courier New" w:hAnsi="Arial" w:cs="Arial"/>
          <w:b/>
          <w:bCs/>
          <w:color w:val="000000"/>
          <w:sz w:val="20"/>
          <w:szCs w:val="20"/>
          <w:lang w:eastAsia="ru-RU" w:bidi="ru-RU"/>
        </w:rPr>
        <w:t>(18 ч)</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Внутренняя политика Екатерины </w:t>
      </w:r>
      <w:r w:rsidRPr="009B17B0">
        <w:rPr>
          <w:rFonts w:ascii="Times New Roman" w:eastAsia="Times New Roman" w:hAnsi="Times New Roman" w:cs="Times New Roman"/>
          <w:b/>
          <w:bCs/>
          <w:i/>
          <w:iCs/>
          <w:sz w:val="19"/>
          <w:szCs w:val="19"/>
          <w:lang w:val="en-US" w:bidi="en-US"/>
        </w:rPr>
        <w:t>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4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Национальная политика и народы России в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Экономическое развитие России во второй половине </w:t>
      </w:r>
      <w:r w:rsidRPr="009B17B0">
        <w:rPr>
          <w:rFonts w:ascii="Times New Roman" w:eastAsia="Times New Roman" w:hAnsi="Times New Roman" w:cs="Times New Roman"/>
          <w:b/>
          <w:bCs/>
          <w:i/>
          <w:iCs/>
          <w:sz w:val="19"/>
          <w:szCs w:val="19"/>
          <w:lang w:val="en-US" w:bidi="en-US"/>
        </w:rPr>
        <w:t>XVIII</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в.</w:t>
      </w:r>
      <w:r w:rsidRPr="009B17B0">
        <w:rPr>
          <w:rFonts w:ascii="Times New Roman" w:eastAsia="Times New Roman" w:hAnsi="Times New Roman" w:cs="Times New Roman"/>
          <w:sz w:val="20"/>
          <w:szCs w:val="20"/>
          <w:lang w:eastAsia="ru-RU" w:bidi="ru-RU"/>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Роль крепостного строя в экономике страны.</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Промышленность в городе и деревне. Роль государства, купечества, помещиков в развитии промышленности. Крепостной и вольнонаемный труд</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Привлечение крепостных оброчных крестьян к работе на мануфактурах</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Обеспечение активного </w:t>
      </w:r>
      <w:r w:rsidRPr="009B17B0">
        <w:rPr>
          <w:rFonts w:ascii="Times New Roman" w:eastAsia="Times New Roman" w:hAnsi="Times New Roman" w:cs="Times New Roman"/>
          <w:sz w:val="20"/>
          <w:szCs w:val="20"/>
          <w:lang w:eastAsia="ru-RU" w:bidi="ru-RU"/>
        </w:rPr>
        <w:lastRenderedPageBreak/>
        <w:t>внешнеторгового баланса</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Обострение социальных противоречий</w:t>
      </w:r>
      <w:r w:rsidRPr="009B17B0">
        <w:rPr>
          <w:rFonts w:ascii="Times New Roman" w:eastAsia="Times New Roman" w:hAnsi="Times New Roman" w:cs="Times New Roman"/>
          <w:sz w:val="20"/>
          <w:szCs w:val="20"/>
          <w:lang w:eastAsia="ru-RU" w:bidi="ru-RU"/>
        </w:rPr>
        <w:t>. Чумной бунт в Москве</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Восстание под предводительством Емельяна Пугачева. Антидворянский и антикрепостнический характер движения</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Роль казачества, народов Урала и Поволжья в восстании</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sz w:val="20"/>
          <w:szCs w:val="20"/>
          <w:lang w:eastAsia="ru-RU" w:bidi="ru-RU"/>
        </w:rPr>
        <w:t>Влияние восстания на внутреннюю политику и развитие общественной мысли.</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Внешняя политика России второй половины </w:t>
      </w:r>
      <w:r w:rsidRPr="009B17B0">
        <w:rPr>
          <w:rFonts w:ascii="Times New Roman" w:eastAsia="Times New Roman" w:hAnsi="Times New Roman" w:cs="Times New Roman"/>
          <w:b/>
          <w:bCs/>
          <w:i/>
          <w:iCs/>
          <w:sz w:val="19"/>
          <w:szCs w:val="19"/>
          <w:lang w:val="en-US" w:bidi="en-US"/>
        </w:rPr>
        <w:t>XVIII</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в., ее основные задачи.</w:t>
      </w:r>
      <w:r w:rsidRPr="009B17B0">
        <w:rPr>
          <w:rFonts w:ascii="Times New Roman" w:eastAsia="Times New Roman" w:hAnsi="Times New Roman" w:cs="Times New Roman"/>
          <w:sz w:val="20"/>
          <w:szCs w:val="20"/>
          <w:lang w:eastAsia="ru-RU" w:bidi="ru-RU"/>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на юг в 1787 г.</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Борьба поляков за национальную независимость. Восстание под предводительством Т. Костюшко</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Россия при Павле </w:t>
      </w:r>
      <w:r w:rsidRPr="009B17B0">
        <w:rPr>
          <w:rFonts w:ascii="Times New Roman" w:eastAsia="Times New Roman" w:hAnsi="Times New Roman" w:cs="Times New Roman"/>
          <w:b/>
          <w:bCs/>
          <w:i/>
          <w:iCs/>
          <w:sz w:val="19"/>
          <w:szCs w:val="19"/>
          <w:lang w:val="en-US" w:bidi="en-US"/>
        </w:rPr>
        <w:t>I</w:t>
      </w:r>
      <w:r w:rsidRPr="009B17B0">
        <w:rPr>
          <w:rFonts w:ascii="Times New Roman" w:eastAsia="Times New Roman" w:hAnsi="Times New Roman" w:cs="Times New Roman"/>
          <w:b/>
          <w:bCs/>
          <w:i/>
          <w:iCs/>
          <w:sz w:val="19"/>
          <w:szCs w:val="19"/>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Личность Павла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47" w:name="bookmark904"/>
      <w:r w:rsidRPr="009B17B0">
        <w:rPr>
          <w:rFonts w:ascii="Arial" w:eastAsia="Courier New" w:hAnsi="Arial" w:cs="Arial"/>
          <w:b/>
          <w:color w:val="000000"/>
          <w:sz w:val="20"/>
          <w:szCs w:val="20"/>
          <w:lang w:eastAsia="ru-RU" w:bidi="ru-RU"/>
        </w:rPr>
        <w:t xml:space="preserve">Культурное пространство Российской империи в </w:t>
      </w:r>
      <w:r w:rsidRPr="009B17B0">
        <w:rPr>
          <w:rFonts w:ascii="Arial" w:eastAsia="Courier New" w:hAnsi="Arial" w:cs="Arial"/>
          <w:b/>
          <w:color w:val="000000"/>
          <w:sz w:val="20"/>
          <w:szCs w:val="20"/>
          <w:lang w:val="en-US" w:bidi="en-US"/>
        </w:rPr>
        <w:t>XVIII</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(6 ч)</w:t>
      </w:r>
      <w:bookmarkEnd w:id="447"/>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Идеи Просвещения в российской общественной мысли, публицистике и литературе. Литература народов России в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Русская культура и культура народов России в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Развитие новой светской культуры после преобразований Петра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Укрепление </w:t>
      </w:r>
      <w:r w:rsidRPr="009B17B0">
        <w:rPr>
          <w:rFonts w:ascii="Times New Roman" w:eastAsia="Times New Roman" w:hAnsi="Times New Roman" w:cs="Times New Roman"/>
          <w:sz w:val="20"/>
          <w:szCs w:val="20"/>
          <w:lang w:eastAsia="ru-RU" w:bidi="ru-RU"/>
        </w:rPr>
        <w:lastRenderedPageBreak/>
        <w:t>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sz w:val="20"/>
          <w:szCs w:val="20"/>
          <w:lang w:eastAsia="ru-RU" w:bidi="ru-RU"/>
        </w:rPr>
        <w:t>Усиление внимания к жизни и культуре русского народа и историческому прошлому России к концу столетия.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Культура и быт российских сословий. Дворянство: жизнь и быт дворянской усадьбы. Духовенство. Купечество. Крестьянство.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Российская наука в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Изучение российской словесности и развитие русского литературного языка</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Российская академия</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Е. Р. Дашкова. М. В. Ломоносов и его роль в становлении российской науки и 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Образование в России в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Основные педагогические идеи</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Воспитание «новой породы» людей. Основание воспитательных домов в Санкт-Петербурге и Москве</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Института благородных девиц в Смольном монастыре</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Сословные учебные заведения для юношества из дворянства</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Московский университет — первый российский университет.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Русская архитектура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Строительство Петербурга, формирование его городского плана. Регулярный характер застройки Петербурга и других городов</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Барокко в архитектуре Москвы и Петербурга</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Новые веяния в изобразительном искусстве в конце столетия</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64" w:lineRule="auto"/>
        <w:ind w:firstLine="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Наш край</w:t>
      </w:r>
      <w:r w:rsidRPr="009B17B0">
        <w:rPr>
          <w:rFonts w:ascii="Times New Roman" w:eastAsia="Times New Roman" w:hAnsi="Times New Roman" w:cs="Times New Roman"/>
          <w:sz w:val="20"/>
          <w:szCs w:val="20"/>
          <w:lang w:eastAsia="ru-RU" w:bidi="ru-RU"/>
        </w:rPr>
        <w:t xml:space="preserve"> в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spacing w:after="380" w:line="264" w:lineRule="auto"/>
        <w:ind w:firstLine="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Обобщение </w:t>
      </w:r>
      <w:r w:rsidRPr="009B17B0">
        <w:rPr>
          <w:rFonts w:ascii="Times New Roman" w:eastAsia="Times New Roman" w:hAnsi="Times New Roman" w:cs="Times New Roman"/>
          <w:sz w:val="20"/>
          <w:szCs w:val="20"/>
          <w:lang w:eastAsia="ru-RU" w:bidi="ru-RU"/>
        </w:rPr>
        <w:t>(2 ч).</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48" w:name="bookmark906"/>
      <w:r w:rsidRPr="009B17B0">
        <w:rPr>
          <w:rFonts w:ascii="Arial" w:eastAsia="Courier New" w:hAnsi="Arial" w:cs="Arial"/>
          <w:b/>
          <w:color w:val="000000"/>
          <w:sz w:val="20"/>
          <w:szCs w:val="20"/>
          <w:lang w:eastAsia="ru-RU" w:bidi="ru-RU"/>
        </w:rPr>
        <w:t>9 КЛАСС</w:t>
      </w:r>
      <w:bookmarkEnd w:id="44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ВСЕОБЩАЯ ИСТОРИЯ. ИСТОРИЯ НОВОГО ВРЕМЕНИ.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49" w:name="bookmark909"/>
      <w:r w:rsidRPr="009B17B0">
        <w:rPr>
          <w:rFonts w:ascii="Arial" w:eastAsia="Courier New" w:hAnsi="Arial" w:cs="Arial"/>
          <w:b/>
          <w:color w:val="000000"/>
          <w:sz w:val="20"/>
          <w:szCs w:val="20"/>
          <w:lang w:val="en-US" w:bidi="en-US"/>
        </w:rPr>
        <w:t>XIX</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 НАЧАЛО ХХ в. </w:t>
      </w:r>
      <w:r w:rsidRPr="009B17B0">
        <w:rPr>
          <w:rFonts w:ascii="Arial" w:eastAsia="Courier New" w:hAnsi="Arial" w:cs="Arial"/>
          <w:b/>
          <w:bCs/>
          <w:color w:val="000000"/>
          <w:sz w:val="20"/>
          <w:szCs w:val="20"/>
          <w:lang w:eastAsia="ru-RU" w:bidi="ru-RU"/>
        </w:rPr>
        <w:t>(23 ч)</w:t>
      </w:r>
      <w:bookmarkEnd w:id="449"/>
    </w:p>
    <w:p w:rsidR="009B17B0" w:rsidRPr="009B17B0" w:rsidRDefault="009B17B0" w:rsidP="009B17B0">
      <w:pPr>
        <w:widowControl w:val="0"/>
        <w:spacing w:after="140" w:line="264" w:lineRule="auto"/>
        <w:ind w:firstLine="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Введение </w:t>
      </w:r>
      <w:r w:rsidRPr="009B17B0">
        <w:rPr>
          <w:rFonts w:ascii="Times New Roman" w:eastAsia="Times New Roman" w:hAnsi="Times New Roman" w:cs="Times New Roman"/>
          <w:sz w:val="20"/>
          <w:szCs w:val="20"/>
          <w:lang w:eastAsia="ru-RU" w:bidi="ru-RU"/>
        </w:rPr>
        <w:t>(1 ч).</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50" w:name="bookmark911"/>
      <w:r w:rsidRPr="009B17B0">
        <w:rPr>
          <w:rFonts w:ascii="Arial" w:eastAsia="Courier New" w:hAnsi="Arial" w:cs="Arial"/>
          <w:b/>
          <w:color w:val="000000"/>
          <w:sz w:val="20"/>
          <w:szCs w:val="20"/>
          <w:lang w:eastAsia="ru-RU" w:bidi="ru-RU"/>
        </w:rPr>
        <w:t xml:space="preserve">Европа в начале </w:t>
      </w:r>
      <w:r w:rsidRPr="009B17B0">
        <w:rPr>
          <w:rFonts w:ascii="Arial" w:eastAsia="Courier New" w:hAnsi="Arial" w:cs="Arial"/>
          <w:b/>
          <w:color w:val="000000"/>
          <w:sz w:val="20"/>
          <w:szCs w:val="20"/>
          <w:lang w:val="en-US" w:bidi="en-US"/>
        </w:rPr>
        <w:t>XIX</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(2 ч)</w:t>
      </w:r>
      <w:bookmarkEnd w:id="450"/>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Провозглашение империи Наполеона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во Франции. Реформы. Законодательство. Наполеоновские войны. Антинаполеоновские коалиции. Политика Наполеона в завоеванных странах. Отношение </w:t>
      </w:r>
      <w:r w:rsidRPr="009B17B0">
        <w:rPr>
          <w:rFonts w:ascii="Times New Roman" w:eastAsia="Times New Roman" w:hAnsi="Times New Roman" w:cs="Times New Roman"/>
          <w:sz w:val="20"/>
          <w:szCs w:val="20"/>
          <w:lang w:eastAsia="ru-RU" w:bidi="ru-RU"/>
        </w:rPr>
        <w:lastRenderedPageBreak/>
        <w:t>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51" w:name="bookmark913"/>
      <w:r w:rsidRPr="009B17B0">
        <w:rPr>
          <w:rFonts w:ascii="Arial" w:eastAsia="Courier New" w:hAnsi="Arial" w:cs="Arial"/>
          <w:b/>
          <w:color w:val="000000"/>
          <w:sz w:val="20"/>
          <w:szCs w:val="20"/>
          <w:lang w:eastAsia="ru-RU" w:bidi="ru-RU"/>
        </w:rPr>
        <w:t xml:space="preserve">Развитие индустриального общества в первой половине </w:t>
      </w:r>
      <w:r w:rsidRPr="009B17B0">
        <w:rPr>
          <w:rFonts w:ascii="Arial" w:eastAsia="Courier New" w:hAnsi="Arial" w:cs="Arial"/>
          <w:b/>
          <w:color w:val="000000"/>
          <w:sz w:val="20"/>
          <w:szCs w:val="20"/>
          <w:lang w:val="en-US" w:bidi="en-US"/>
        </w:rPr>
        <w:t>XIX</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экономика, социальные отношения, политические процессы </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(2 ч)</w:t>
      </w:r>
      <w:bookmarkEnd w:id="451"/>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52" w:name="bookmark915"/>
      <w:r w:rsidRPr="009B17B0">
        <w:rPr>
          <w:rFonts w:ascii="Arial" w:eastAsia="Courier New" w:hAnsi="Arial" w:cs="Arial"/>
          <w:b/>
          <w:color w:val="000000"/>
          <w:sz w:val="20"/>
          <w:szCs w:val="20"/>
          <w:lang w:eastAsia="ru-RU" w:bidi="ru-RU"/>
        </w:rPr>
        <w:t xml:space="preserve">Политическое развитие европейских стран в 1815—1840-е гг. </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(2 ч)</w:t>
      </w:r>
      <w:bookmarkEnd w:id="452"/>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53" w:name="bookmark917"/>
      <w:r w:rsidRPr="009B17B0">
        <w:rPr>
          <w:rFonts w:ascii="Arial" w:eastAsia="Courier New" w:hAnsi="Arial" w:cs="Arial"/>
          <w:b/>
          <w:color w:val="000000"/>
          <w:sz w:val="20"/>
          <w:szCs w:val="20"/>
          <w:lang w:eastAsia="ru-RU" w:bidi="ru-RU"/>
        </w:rPr>
        <w:t xml:space="preserve">Страны Европы и Северной Америки в середине XIX — начале ХХ в. </w:t>
      </w:r>
      <w:r w:rsidRPr="009B17B0">
        <w:rPr>
          <w:rFonts w:ascii="Arial" w:eastAsia="Courier New" w:hAnsi="Arial" w:cs="Arial"/>
          <w:b/>
          <w:bCs/>
          <w:color w:val="000000"/>
          <w:sz w:val="20"/>
          <w:szCs w:val="20"/>
          <w:lang w:eastAsia="ru-RU" w:bidi="ru-RU"/>
        </w:rPr>
        <w:t>(6 ч)</w:t>
      </w:r>
      <w:bookmarkEnd w:id="453"/>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Великобритания</w:t>
      </w:r>
      <w:r w:rsidRPr="009B17B0">
        <w:rPr>
          <w:rFonts w:ascii="Times New Roman" w:eastAsia="Times New Roman" w:hAnsi="Times New Roman" w:cs="Times New Roman"/>
          <w:sz w:val="20"/>
          <w:szCs w:val="20"/>
          <w:lang w:eastAsia="ru-RU" w:bidi="ru-RU"/>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Франция.</w:t>
      </w:r>
      <w:r w:rsidRPr="009B17B0">
        <w:rPr>
          <w:rFonts w:ascii="Times New Roman" w:eastAsia="Times New Roman" w:hAnsi="Times New Roman" w:cs="Times New Roman"/>
          <w:sz w:val="20"/>
          <w:szCs w:val="20"/>
          <w:lang w:eastAsia="ru-RU" w:bidi="ru-RU"/>
        </w:rPr>
        <w:t xml:space="preserve"> Империя Наполеона </w:t>
      </w:r>
      <w:r w:rsidRPr="009B17B0">
        <w:rPr>
          <w:rFonts w:ascii="Times New Roman" w:eastAsia="Times New Roman" w:hAnsi="Times New Roman" w:cs="Times New Roman"/>
          <w:sz w:val="20"/>
          <w:szCs w:val="20"/>
          <w:lang w:val="en-US" w:bidi="en-US"/>
        </w:rPr>
        <w:t>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внутренняя и внешняя политика. Активизация колониальной экспансии. Франко-германская война 1870—1871 гг. Парижская коммуна.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Италия.</w:t>
      </w:r>
      <w:r w:rsidRPr="009B17B0">
        <w:rPr>
          <w:rFonts w:ascii="Times New Roman" w:eastAsia="Times New Roman" w:hAnsi="Times New Roman" w:cs="Times New Roman"/>
          <w:sz w:val="20"/>
          <w:szCs w:val="20"/>
          <w:lang w:eastAsia="ru-RU" w:bidi="ru-RU"/>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Германия.</w:t>
      </w:r>
      <w:r w:rsidRPr="009B17B0">
        <w:rPr>
          <w:rFonts w:ascii="Times New Roman" w:eastAsia="Times New Roman" w:hAnsi="Times New Roman" w:cs="Times New Roman"/>
          <w:sz w:val="20"/>
          <w:szCs w:val="20"/>
          <w:lang w:eastAsia="ru-RU" w:bidi="ru-RU"/>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Страны Центральной и Юго-Восточной Европы во второй половине </w:t>
      </w:r>
      <w:r w:rsidRPr="009B17B0">
        <w:rPr>
          <w:rFonts w:ascii="Times New Roman" w:eastAsia="Times New Roman" w:hAnsi="Times New Roman" w:cs="Times New Roman"/>
          <w:b/>
          <w:bCs/>
          <w:i/>
          <w:iCs/>
          <w:sz w:val="19"/>
          <w:szCs w:val="19"/>
          <w:lang w:val="en-US" w:bidi="en-US"/>
        </w:rPr>
        <w:t>XIX</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 xml:space="preserve">— начале </w:t>
      </w:r>
      <w:r w:rsidRPr="009B17B0">
        <w:rPr>
          <w:rFonts w:ascii="Times New Roman" w:eastAsia="Times New Roman" w:hAnsi="Times New Roman" w:cs="Times New Roman"/>
          <w:b/>
          <w:bCs/>
          <w:i/>
          <w:iCs/>
          <w:sz w:val="19"/>
          <w:szCs w:val="19"/>
          <w:lang w:val="en-US" w:bidi="en-US"/>
        </w:rPr>
        <w:t>XX</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в</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Соединенные Штаты Америки</w:t>
      </w:r>
      <w:r w:rsidRPr="009B17B0">
        <w:rPr>
          <w:rFonts w:ascii="Times New Roman" w:eastAsia="Times New Roman" w:hAnsi="Times New Roman" w:cs="Times New Roman"/>
          <w:sz w:val="20"/>
          <w:szCs w:val="20"/>
          <w:lang w:eastAsia="ru-RU" w:bidi="ru-RU"/>
        </w:rPr>
        <w:t xml:space="preserve">. Север и Юг: экономика, социальные </w:t>
      </w:r>
      <w:r w:rsidRPr="009B17B0">
        <w:rPr>
          <w:rFonts w:ascii="Times New Roman" w:eastAsia="Times New Roman" w:hAnsi="Times New Roman" w:cs="Times New Roman"/>
          <w:sz w:val="20"/>
          <w:szCs w:val="20"/>
          <w:lang w:eastAsia="ru-RU" w:bidi="ru-RU"/>
        </w:rPr>
        <w:lastRenderedPageBreak/>
        <w:t xml:space="preserve">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 xml:space="preserve">Экономическое и социально-политическое развитие стран Европы и США в конце </w:t>
      </w:r>
      <w:r w:rsidRPr="009B17B0">
        <w:rPr>
          <w:rFonts w:ascii="Times New Roman" w:eastAsia="Times New Roman" w:hAnsi="Times New Roman" w:cs="Times New Roman"/>
          <w:b/>
          <w:bCs/>
          <w:i/>
          <w:iCs/>
          <w:sz w:val="19"/>
          <w:szCs w:val="19"/>
          <w:lang w:val="en-US" w:bidi="en-US"/>
        </w:rPr>
        <w:t>XIX</w:t>
      </w:r>
      <w:r w:rsidRPr="009B17B0">
        <w:rPr>
          <w:rFonts w:ascii="Times New Roman" w:eastAsia="Times New Roman" w:hAnsi="Times New Roman" w:cs="Times New Roman"/>
          <w:b/>
          <w:bCs/>
          <w:i/>
          <w:iCs/>
          <w:sz w:val="19"/>
          <w:szCs w:val="19"/>
          <w:lang w:bidi="en-US"/>
        </w:rPr>
        <w:t xml:space="preserve"> </w:t>
      </w:r>
      <w:r w:rsidRPr="009B17B0">
        <w:rPr>
          <w:rFonts w:ascii="Times New Roman" w:eastAsia="Times New Roman" w:hAnsi="Times New Roman" w:cs="Times New Roman"/>
          <w:b/>
          <w:bCs/>
          <w:i/>
          <w:iCs/>
          <w:sz w:val="19"/>
          <w:szCs w:val="19"/>
          <w:lang w:eastAsia="ru-RU" w:bidi="ru-RU"/>
        </w:rPr>
        <w:t>— начале ХХ в.</w:t>
      </w:r>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54" w:name="bookmark919"/>
      <w:r w:rsidRPr="009B17B0">
        <w:rPr>
          <w:rFonts w:ascii="Arial" w:eastAsia="Courier New" w:hAnsi="Arial" w:cs="Arial"/>
          <w:b/>
          <w:color w:val="000000"/>
          <w:sz w:val="20"/>
          <w:szCs w:val="20"/>
          <w:lang w:eastAsia="ru-RU" w:bidi="ru-RU"/>
        </w:rPr>
        <w:t xml:space="preserve">Страны Латинской Америки в </w:t>
      </w:r>
      <w:r w:rsidRPr="009B17B0">
        <w:rPr>
          <w:rFonts w:ascii="Arial" w:eastAsia="Courier New" w:hAnsi="Arial" w:cs="Arial"/>
          <w:b/>
          <w:color w:val="000000"/>
          <w:sz w:val="20"/>
          <w:szCs w:val="20"/>
          <w:lang w:val="en-US" w:bidi="en-US"/>
        </w:rPr>
        <w:t>XIX</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 начале ХХ в. </w:t>
      </w:r>
      <w:r w:rsidRPr="009B17B0">
        <w:rPr>
          <w:rFonts w:ascii="Arial" w:eastAsia="Courier New" w:hAnsi="Arial" w:cs="Arial"/>
          <w:b/>
          <w:bCs/>
          <w:color w:val="000000"/>
          <w:sz w:val="20"/>
          <w:szCs w:val="20"/>
          <w:lang w:eastAsia="ru-RU" w:bidi="ru-RU"/>
        </w:rPr>
        <w:t>(2 ч)</w:t>
      </w:r>
      <w:bookmarkEnd w:id="454"/>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55" w:name="bookmark921"/>
      <w:r w:rsidRPr="009B17B0">
        <w:rPr>
          <w:rFonts w:ascii="Arial" w:eastAsia="Courier New" w:hAnsi="Arial" w:cs="Arial"/>
          <w:b/>
          <w:color w:val="000000"/>
          <w:sz w:val="20"/>
          <w:szCs w:val="20"/>
          <w:lang w:eastAsia="ru-RU" w:bidi="ru-RU"/>
        </w:rPr>
        <w:t xml:space="preserve">Страны Азии в XIX — начале ХХ в. </w:t>
      </w:r>
      <w:r w:rsidRPr="009B17B0">
        <w:rPr>
          <w:rFonts w:ascii="Arial" w:eastAsia="Courier New" w:hAnsi="Arial" w:cs="Arial"/>
          <w:b/>
          <w:bCs/>
          <w:color w:val="000000"/>
          <w:sz w:val="20"/>
          <w:szCs w:val="20"/>
          <w:lang w:eastAsia="ru-RU" w:bidi="ru-RU"/>
        </w:rPr>
        <w:t>(3 ч)</w:t>
      </w:r>
      <w:bookmarkEnd w:id="455"/>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Япония.</w:t>
      </w:r>
      <w:r w:rsidRPr="009B17B0">
        <w:rPr>
          <w:rFonts w:ascii="Times New Roman" w:eastAsia="Times New Roman" w:hAnsi="Times New Roman" w:cs="Times New Roman"/>
          <w:sz w:val="20"/>
          <w:szCs w:val="20"/>
          <w:lang w:eastAsia="ru-RU" w:bidi="ru-RU"/>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Китай.</w:t>
      </w:r>
      <w:r w:rsidRPr="009B17B0">
        <w:rPr>
          <w:rFonts w:ascii="Times New Roman" w:eastAsia="Times New Roman" w:hAnsi="Times New Roman" w:cs="Times New Roman"/>
          <w:sz w:val="20"/>
          <w:szCs w:val="20"/>
          <w:lang w:eastAsia="ru-RU" w:bidi="ru-RU"/>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Османская империя</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Традиционные устои и попытки проведения реформ. Политика Танзимата. Принятие конституции. Младотурецкая революция 1908—1909 гг.</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sz w:val="20"/>
          <w:szCs w:val="20"/>
          <w:lang w:eastAsia="ru-RU" w:bidi="ru-RU"/>
        </w:rPr>
        <w:t xml:space="preserve">Революция 1905—1911 г. в </w:t>
      </w:r>
      <w:r w:rsidRPr="009B17B0">
        <w:rPr>
          <w:rFonts w:ascii="Times New Roman" w:eastAsia="Times New Roman" w:hAnsi="Times New Roman" w:cs="Times New Roman"/>
          <w:b/>
          <w:bCs/>
          <w:i/>
          <w:iCs/>
          <w:sz w:val="19"/>
          <w:szCs w:val="19"/>
          <w:lang w:eastAsia="ru-RU" w:bidi="ru-RU"/>
        </w:rPr>
        <w:t>Иране.</w:t>
      </w:r>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Индия.</w:t>
      </w:r>
      <w:r w:rsidRPr="009B17B0">
        <w:rPr>
          <w:rFonts w:ascii="Times New Roman" w:eastAsia="Times New Roman" w:hAnsi="Times New Roman" w:cs="Times New Roman"/>
          <w:sz w:val="20"/>
          <w:szCs w:val="20"/>
          <w:lang w:eastAsia="ru-RU" w:bidi="ru-RU"/>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Создание Индийского национального конгресса. Б. Тилак, М.К. Ганди.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56" w:name="bookmark923"/>
      <w:r w:rsidRPr="009B17B0">
        <w:rPr>
          <w:rFonts w:ascii="Arial" w:eastAsia="Courier New" w:hAnsi="Arial" w:cs="Arial"/>
          <w:b/>
          <w:color w:val="000000"/>
          <w:sz w:val="20"/>
          <w:szCs w:val="20"/>
          <w:lang w:eastAsia="ru-RU" w:bidi="ru-RU"/>
        </w:rPr>
        <w:t xml:space="preserve">Народы Африки в XIX — начале XX в. </w:t>
      </w:r>
      <w:r w:rsidRPr="009B17B0">
        <w:rPr>
          <w:rFonts w:ascii="Arial" w:eastAsia="Courier New" w:hAnsi="Arial" w:cs="Arial"/>
          <w:b/>
          <w:bCs/>
          <w:color w:val="000000"/>
          <w:sz w:val="20"/>
          <w:szCs w:val="20"/>
          <w:lang w:eastAsia="ru-RU" w:bidi="ru-RU"/>
        </w:rPr>
        <w:t>(1 ч)</w:t>
      </w:r>
      <w:bookmarkEnd w:id="456"/>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57" w:name="bookmark925"/>
      <w:r w:rsidRPr="009B17B0">
        <w:rPr>
          <w:rFonts w:ascii="Arial" w:eastAsia="Courier New" w:hAnsi="Arial" w:cs="Arial"/>
          <w:b/>
          <w:color w:val="000000"/>
          <w:sz w:val="20"/>
          <w:szCs w:val="20"/>
          <w:lang w:eastAsia="ru-RU" w:bidi="ru-RU"/>
        </w:rPr>
        <w:t xml:space="preserve">Развитие культуры в </w:t>
      </w:r>
      <w:r w:rsidRPr="009B17B0">
        <w:rPr>
          <w:rFonts w:ascii="Arial" w:eastAsia="Courier New" w:hAnsi="Arial" w:cs="Arial"/>
          <w:b/>
          <w:color w:val="000000"/>
          <w:sz w:val="20"/>
          <w:szCs w:val="20"/>
          <w:lang w:val="en-US" w:bidi="en-US"/>
        </w:rPr>
        <w:t>XIX</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 начале </w:t>
      </w:r>
      <w:r w:rsidRPr="009B17B0">
        <w:rPr>
          <w:rFonts w:ascii="Arial" w:eastAsia="Courier New" w:hAnsi="Arial" w:cs="Arial"/>
          <w:b/>
          <w:color w:val="000000"/>
          <w:sz w:val="20"/>
          <w:szCs w:val="20"/>
          <w:lang w:val="en-US" w:bidi="en-US"/>
        </w:rPr>
        <w:t>XX</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(2 ч)</w:t>
      </w:r>
      <w:bookmarkEnd w:id="457"/>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Научные открытия и технические изобретения в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начале ХХ в. Революция в физике. Достижения естествознания и медицины. Развитие </w:t>
      </w:r>
      <w:r w:rsidRPr="009B17B0">
        <w:rPr>
          <w:rFonts w:ascii="Times New Roman" w:eastAsia="Times New Roman" w:hAnsi="Times New Roman" w:cs="Times New Roman"/>
          <w:sz w:val="20"/>
          <w:szCs w:val="20"/>
          <w:lang w:eastAsia="ru-RU" w:bidi="ru-RU"/>
        </w:rPr>
        <w:lastRenderedPageBreak/>
        <w:t xml:space="preserve">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58" w:name="bookmark927"/>
      <w:r w:rsidRPr="009B17B0">
        <w:rPr>
          <w:rFonts w:ascii="Arial" w:eastAsia="Courier New" w:hAnsi="Arial" w:cs="Arial"/>
          <w:b/>
          <w:color w:val="000000"/>
          <w:sz w:val="20"/>
          <w:szCs w:val="20"/>
          <w:lang w:eastAsia="ru-RU" w:bidi="ru-RU"/>
        </w:rPr>
        <w:t xml:space="preserve">Международные отношения в </w:t>
      </w:r>
      <w:r w:rsidRPr="009B17B0">
        <w:rPr>
          <w:rFonts w:ascii="Arial" w:eastAsia="Courier New" w:hAnsi="Arial" w:cs="Arial"/>
          <w:b/>
          <w:color w:val="000000"/>
          <w:sz w:val="20"/>
          <w:szCs w:val="20"/>
          <w:lang w:val="en-US" w:bidi="en-US"/>
        </w:rPr>
        <w:t>XIX</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 начале </w:t>
      </w:r>
      <w:r w:rsidRPr="009B17B0">
        <w:rPr>
          <w:rFonts w:ascii="Arial" w:eastAsia="Courier New" w:hAnsi="Arial" w:cs="Arial"/>
          <w:b/>
          <w:color w:val="000000"/>
          <w:sz w:val="20"/>
          <w:szCs w:val="20"/>
          <w:lang w:val="en-US" w:bidi="en-US"/>
        </w:rPr>
        <w:t>XX</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(1 ч)</w:t>
      </w:r>
      <w:bookmarkEnd w:id="458"/>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начале ХХ в. (испано-американская война, русско-японская война, боснийский кризис). Балканские войны.</w:t>
      </w:r>
    </w:p>
    <w:p w:rsidR="009B17B0" w:rsidRPr="009B17B0" w:rsidRDefault="009B17B0" w:rsidP="009B17B0">
      <w:pPr>
        <w:widowControl w:val="0"/>
        <w:spacing w:after="14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Обобщение </w:t>
      </w:r>
      <w:r w:rsidRPr="009B17B0">
        <w:rPr>
          <w:rFonts w:ascii="Times New Roman" w:eastAsia="Times New Roman" w:hAnsi="Times New Roman" w:cs="Times New Roman"/>
          <w:sz w:val="20"/>
          <w:szCs w:val="20"/>
          <w:lang w:eastAsia="ru-RU" w:bidi="ru-RU"/>
        </w:rPr>
        <w:t xml:space="preserve">(1 ч). Историческое и культурное наследие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59" w:name="bookmark929"/>
      <w:r w:rsidRPr="009B17B0">
        <w:rPr>
          <w:rFonts w:ascii="Arial" w:eastAsia="Courier New" w:hAnsi="Arial" w:cs="Arial"/>
          <w:b/>
          <w:color w:val="000000"/>
          <w:sz w:val="20"/>
          <w:szCs w:val="20"/>
          <w:lang w:eastAsia="ru-RU" w:bidi="ru-RU"/>
        </w:rPr>
        <w:t>ИСТОРИЯ РОССИИ. РОССИЙСКАЯ ИМПЕРИЯ</w:t>
      </w:r>
      <w:bookmarkEnd w:id="45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60" w:name="bookmark931"/>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color w:val="000000"/>
          <w:sz w:val="20"/>
          <w:szCs w:val="20"/>
          <w:lang w:val="en-US" w:bidi="en-US"/>
        </w:rPr>
        <w:t>XIX</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 НАЧАЛЕ </w:t>
      </w:r>
      <w:r w:rsidRPr="009B17B0">
        <w:rPr>
          <w:rFonts w:ascii="Arial" w:eastAsia="Courier New" w:hAnsi="Arial" w:cs="Arial"/>
          <w:b/>
          <w:color w:val="000000"/>
          <w:sz w:val="20"/>
          <w:szCs w:val="20"/>
          <w:lang w:val="en-US" w:bidi="en-US"/>
        </w:rPr>
        <w:t>XX</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(45 ч)</w:t>
      </w:r>
      <w:bookmarkEnd w:id="460"/>
    </w:p>
    <w:p w:rsidR="009B17B0" w:rsidRPr="009B17B0" w:rsidRDefault="009B17B0" w:rsidP="009B17B0">
      <w:pPr>
        <w:widowControl w:val="0"/>
        <w:spacing w:after="140" w:line="266"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Введение </w:t>
      </w:r>
      <w:r w:rsidRPr="009B17B0">
        <w:rPr>
          <w:rFonts w:ascii="Times New Roman" w:eastAsia="Times New Roman" w:hAnsi="Times New Roman" w:cs="Times New Roman"/>
          <w:sz w:val="20"/>
          <w:szCs w:val="20"/>
          <w:lang w:eastAsia="ru-RU" w:bidi="ru-RU"/>
        </w:rPr>
        <w:t>(1 ч).</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61" w:name="bookmark933"/>
      <w:r w:rsidRPr="009B17B0">
        <w:rPr>
          <w:rFonts w:ascii="Arial" w:eastAsia="Courier New" w:hAnsi="Arial" w:cs="Arial"/>
          <w:b/>
          <w:color w:val="000000"/>
          <w:sz w:val="20"/>
          <w:szCs w:val="20"/>
          <w:lang w:eastAsia="ru-RU" w:bidi="ru-RU"/>
        </w:rPr>
        <w:t xml:space="preserve">Александровская эпоха: государственный либерализм </w:t>
      </w:r>
      <w:r w:rsidRPr="009B17B0">
        <w:rPr>
          <w:rFonts w:ascii="Arial" w:eastAsia="Courier New" w:hAnsi="Arial" w:cs="Arial"/>
          <w:b/>
          <w:bCs/>
          <w:color w:val="000000"/>
          <w:sz w:val="20"/>
          <w:szCs w:val="20"/>
          <w:lang w:eastAsia="ru-RU" w:bidi="ru-RU"/>
        </w:rPr>
        <w:t>(7 ч)</w:t>
      </w:r>
      <w:bookmarkEnd w:id="461"/>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Проекты либеральных реформ Александра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Внешние и внутренние факторы. Негласный комитет. Реформы государственного управления. М. М. Сперанский.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9B17B0" w:rsidRPr="009B17B0" w:rsidRDefault="009B17B0" w:rsidP="009B17B0">
      <w:pPr>
        <w:widowControl w:val="0"/>
        <w:spacing w:after="10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Тайные организации: Союз спасения, Союз благоденствия, Северное и Южное общества. Восстание декабристов 14 декабря 1825 г.</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62" w:name="bookmark935"/>
      <w:r w:rsidRPr="009B17B0">
        <w:rPr>
          <w:rFonts w:ascii="Arial" w:eastAsia="Courier New" w:hAnsi="Arial" w:cs="Arial"/>
          <w:b/>
          <w:color w:val="000000"/>
          <w:sz w:val="20"/>
          <w:szCs w:val="20"/>
          <w:lang w:eastAsia="ru-RU" w:bidi="ru-RU"/>
        </w:rPr>
        <w:t xml:space="preserve">Николаевское самодержавие: государственный консерватизм </w:t>
      </w:r>
      <w:r w:rsidRPr="009B17B0">
        <w:rPr>
          <w:rFonts w:ascii="Arial" w:eastAsia="Courier New" w:hAnsi="Arial" w:cs="Arial"/>
          <w:b/>
          <w:bCs/>
          <w:color w:val="000000"/>
          <w:sz w:val="20"/>
          <w:szCs w:val="20"/>
          <w:lang w:eastAsia="ru-RU" w:bidi="ru-RU"/>
        </w:rPr>
        <w:t>(5 ч)</w:t>
      </w:r>
      <w:bookmarkEnd w:id="462"/>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Реформаторские и консервативные тенденции в политике Николая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Экономическая политика в условиях политического консерватизма. Государственная регламентация общественной жизни: централизация </w:t>
      </w:r>
      <w:r w:rsidRPr="009B17B0">
        <w:rPr>
          <w:rFonts w:ascii="Times New Roman" w:eastAsia="Times New Roman" w:hAnsi="Times New Roman" w:cs="Times New Roman"/>
          <w:sz w:val="20"/>
          <w:szCs w:val="20"/>
          <w:lang w:eastAsia="ru-RU" w:bidi="ru-RU"/>
        </w:rPr>
        <w:lastRenderedPageBreak/>
        <w:t>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Сословная структура российского общества. Крепостное хозяйство. Помещик и крестьянин, конфликты и сотрудничество</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sz w:val="20"/>
          <w:szCs w:val="20"/>
          <w:lang w:eastAsia="ru-RU" w:bidi="ru-RU"/>
        </w:rPr>
        <w:t>Промышленный переворот и его особенности в России. Начало железнодорожного строительства. Москва и Петербург: спор двух столиц</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Города как административные, торговые и промышленные центры. Городское самоуправление.</w:t>
      </w:r>
    </w:p>
    <w:p w:rsidR="009B17B0" w:rsidRPr="009B17B0" w:rsidRDefault="009B17B0" w:rsidP="009B17B0">
      <w:pPr>
        <w:widowControl w:val="0"/>
        <w:spacing w:after="1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А. И. Герцен</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63" w:name="bookmark937"/>
      <w:r w:rsidRPr="009B17B0">
        <w:rPr>
          <w:rFonts w:ascii="Arial" w:eastAsia="Courier New" w:hAnsi="Arial" w:cs="Arial"/>
          <w:b/>
          <w:color w:val="000000"/>
          <w:sz w:val="20"/>
          <w:szCs w:val="20"/>
          <w:lang w:eastAsia="ru-RU" w:bidi="ru-RU"/>
        </w:rPr>
        <w:t xml:space="preserve">Культурное пространство империи в первой половине XIX в. </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(3 ч)</w:t>
      </w:r>
      <w:bookmarkEnd w:id="463"/>
    </w:p>
    <w:p w:rsidR="009B17B0" w:rsidRPr="009B17B0" w:rsidRDefault="009B17B0" w:rsidP="009B17B0">
      <w:pPr>
        <w:widowControl w:val="0"/>
        <w:spacing w:after="1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Российская культура как часть европейской культуры.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64" w:name="bookmark939"/>
      <w:r w:rsidRPr="009B17B0">
        <w:rPr>
          <w:rFonts w:ascii="Arial" w:eastAsia="Courier New" w:hAnsi="Arial" w:cs="Arial"/>
          <w:b/>
          <w:color w:val="000000"/>
          <w:sz w:val="20"/>
          <w:szCs w:val="20"/>
          <w:lang w:eastAsia="ru-RU" w:bidi="ru-RU"/>
        </w:rPr>
        <w:t xml:space="preserve">Народы России в первой половине </w:t>
      </w:r>
      <w:r w:rsidRPr="009B17B0">
        <w:rPr>
          <w:rFonts w:ascii="Arial" w:eastAsia="Courier New" w:hAnsi="Arial" w:cs="Arial"/>
          <w:b/>
          <w:color w:val="000000"/>
          <w:sz w:val="20"/>
          <w:szCs w:val="20"/>
          <w:lang w:val="en-US" w:bidi="en-US"/>
        </w:rPr>
        <w:t>XIX</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(2 ч)</w:t>
      </w:r>
      <w:bookmarkEnd w:id="464"/>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65" w:name="bookmark941"/>
      <w:r w:rsidRPr="009B17B0">
        <w:rPr>
          <w:rFonts w:ascii="Arial" w:eastAsia="Courier New" w:hAnsi="Arial" w:cs="Arial"/>
          <w:b/>
          <w:color w:val="000000"/>
          <w:sz w:val="20"/>
          <w:szCs w:val="20"/>
          <w:lang w:eastAsia="ru-RU" w:bidi="ru-RU"/>
        </w:rPr>
        <w:lastRenderedPageBreak/>
        <w:t>Социальная и правовая модернизация страны</w:t>
      </w:r>
      <w:bookmarkEnd w:id="46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при Александре </w:t>
      </w:r>
      <w:r w:rsidRPr="009B17B0">
        <w:rPr>
          <w:rFonts w:ascii="Arial" w:eastAsia="Courier New" w:hAnsi="Arial" w:cs="Arial"/>
          <w:b/>
          <w:color w:val="000000"/>
          <w:sz w:val="20"/>
          <w:szCs w:val="20"/>
          <w:lang w:val="en-US" w:bidi="en-US"/>
        </w:rPr>
        <w:t>II</w:t>
      </w:r>
      <w:r w:rsidRPr="009B17B0">
        <w:rPr>
          <w:rFonts w:ascii="Arial" w:eastAsia="Courier New" w:hAnsi="Arial" w:cs="Arial"/>
          <w:b/>
          <w:color w:val="000000"/>
          <w:sz w:val="20"/>
          <w:szCs w:val="20"/>
          <w:lang w:bidi="en-US"/>
        </w:rPr>
        <w:t xml:space="preserve"> </w:t>
      </w:r>
      <w:r w:rsidRPr="009B17B0">
        <w:rPr>
          <w:rFonts w:ascii="Arial" w:eastAsia="Courier New" w:hAnsi="Arial" w:cs="Arial"/>
          <w:b/>
          <w:bCs/>
          <w:color w:val="000000"/>
          <w:sz w:val="20"/>
          <w:szCs w:val="20"/>
          <w:lang w:eastAsia="ru-RU" w:bidi="ru-RU"/>
        </w:rPr>
        <w:t>(6 ч)</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Конституционный вопрос.</w:t>
      </w:r>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66" w:name="bookmark944"/>
      <w:r w:rsidRPr="009B17B0">
        <w:rPr>
          <w:rFonts w:ascii="Arial" w:eastAsia="Courier New" w:hAnsi="Arial" w:cs="Arial"/>
          <w:b/>
          <w:color w:val="000000"/>
          <w:sz w:val="20"/>
          <w:szCs w:val="20"/>
          <w:lang w:eastAsia="ru-RU" w:bidi="ru-RU"/>
        </w:rPr>
        <w:t xml:space="preserve">Россия в 1880—1890-х гг. </w:t>
      </w:r>
      <w:r w:rsidRPr="009B17B0">
        <w:rPr>
          <w:rFonts w:ascii="Arial" w:eastAsia="Courier New" w:hAnsi="Arial" w:cs="Arial"/>
          <w:b/>
          <w:bCs/>
          <w:color w:val="000000"/>
          <w:sz w:val="20"/>
          <w:szCs w:val="20"/>
          <w:lang w:eastAsia="ru-RU" w:bidi="ru-RU"/>
        </w:rPr>
        <w:t>(4 ч)</w:t>
      </w:r>
      <w:bookmarkEnd w:id="466"/>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«Народное самодержавие» Александра </w:t>
      </w:r>
      <w:r w:rsidRPr="009B17B0">
        <w:rPr>
          <w:rFonts w:ascii="Times New Roman" w:eastAsia="Times New Roman" w:hAnsi="Times New Roman" w:cs="Times New Roman"/>
          <w:sz w:val="20"/>
          <w:szCs w:val="20"/>
          <w:lang w:val="en-US" w:bidi="en-US"/>
        </w:rPr>
        <w:t>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Идеология самобытного развития России. Государственный национализм. Реформы и «контрреформы». Политика консервативной стабилизации</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Ограничение общественной самодеятельности</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Сельское хозяйство и промышленность</w:t>
      </w:r>
      <w:r w:rsidRPr="009B17B0">
        <w:rPr>
          <w:rFonts w:ascii="Times New Roman" w:eastAsia="Times New Roman" w:hAnsi="Times New Roman" w:cs="Times New Roman"/>
          <w:b/>
          <w:bCs/>
          <w:i/>
          <w:iCs/>
          <w:sz w:val="19"/>
          <w:szCs w:val="19"/>
          <w:lang w:eastAsia="ru-RU" w:bidi="ru-RU"/>
        </w:rPr>
        <w:t>.</w:t>
      </w:r>
      <w:r w:rsidRPr="009B17B0">
        <w:rPr>
          <w:rFonts w:ascii="Times New Roman" w:eastAsia="Times New Roman" w:hAnsi="Times New Roman" w:cs="Times New Roman"/>
          <w:sz w:val="20"/>
          <w:szCs w:val="20"/>
          <w:lang w:eastAsia="ru-RU" w:bidi="ru-RU"/>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Социальные типы крестьян и помещиков</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Дворяне-предприниматели.</w:t>
      </w:r>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67" w:name="bookmark946"/>
      <w:r w:rsidRPr="009B17B0">
        <w:rPr>
          <w:rFonts w:ascii="Arial" w:eastAsia="Courier New" w:hAnsi="Arial" w:cs="Arial"/>
          <w:b/>
          <w:color w:val="000000"/>
          <w:sz w:val="20"/>
          <w:szCs w:val="20"/>
          <w:lang w:eastAsia="ru-RU" w:bidi="ru-RU"/>
        </w:rPr>
        <w:t xml:space="preserve">Культурное пространство империи во второй половине </w:t>
      </w:r>
      <w:r w:rsidRPr="009B17B0">
        <w:rPr>
          <w:rFonts w:ascii="Arial" w:eastAsia="Courier New" w:hAnsi="Arial" w:cs="Arial"/>
          <w:b/>
          <w:color w:val="000000"/>
          <w:sz w:val="20"/>
          <w:szCs w:val="20"/>
          <w:lang w:val="en-US" w:bidi="en-US"/>
        </w:rPr>
        <w:t>XIX</w:t>
      </w:r>
      <w:r w:rsidRPr="009B17B0">
        <w:rPr>
          <w:rFonts w:ascii="Arial" w:eastAsia="Courier New" w:hAnsi="Arial" w:cs="Arial"/>
          <w:b/>
          <w:color w:val="000000"/>
          <w:sz w:val="20"/>
          <w:szCs w:val="20"/>
          <w:lang w:bidi="en-US"/>
        </w:rPr>
        <w:t xml:space="preserve"> </w:t>
      </w:r>
      <w:r w:rsidRPr="009B17B0">
        <w:rPr>
          <w:rFonts w:ascii="Arial" w:eastAsia="Courier New" w:hAnsi="Arial" w:cs="Arial"/>
          <w:b/>
          <w:color w:val="000000"/>
          <w:sz w:val="20"/>
          <w:szCs w:val="20"/>
          <w:lang w:eastAsia="ru-RU" w:bidi="ru-RU"/>
        </w:rPr>
        <w:t xml:space="preserve">в. </w:t>
      </w:r>
      <w:r w:rsidRPr="009B17B0">
        <w:rPr>
          <w:rFonts w:ascii="Arial" w:eastAsia="Courier New" w:hAnsi="Arial" w:cs="Arial"/>
          <w:b/>
          <w:bCs/>
          <w:color w:val="000000"/>
          <w:sz w:val="20"/>
          <w:szCs w:val="20"/>
          <w:lang w:eastAsia="ru-RU" w:bidi="ru-RU"/>
        </w:rPr>
        <w:t>(3 ч)</w:t>
      </w:r>
      <w:bookmarkEnd w:id="467"/>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Культура и быт народов России во второй половине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Народная, элитарная и массовая культура</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sz w:val="20"/>
          <w:szCs w:val="20"/>
          <w:lang w:eastAsia="ru-RU" w:bidi="ru-RU"/>
        </w:rPr>
        <w:t xml:space="preserve">Российская культура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как часть мировой культуры. </w:t>
      </w:r>
      <w:r w:rsidRPr="009B17B0">
        <w:rPr>
          <w:rFonts w:ascii="Times New Roman" w:eastAsia="Times New Roman" w:hAnsi="Times New Roman" w:cs="Times New Roman"/>
          <w:sz w:val="20"/>
          <w:szCs w:val="20"/>
          <w:lang w:eastAsia="ru-RU" w:bidi="ru-RU"/>
        </w:rPr>
        <w:lastRenderedPageBreak/>
        <w:t>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68" w:name="bookmark948"/>
      <w:r w:rsidRPr="009B17B0">
        <w:rPr>
          <w:rFonts w:ascii="Arial" w:eastAsia="Courier New" w:hAnsi="Arial" w:cs="Arial"/>
          <w:b/>
          <w:color w:val="000000"/>
          <w:sz w:val="20"/>
          <w:szCs w:val="20"/>
          <w:lang w:eastAsia="ru-RU" w:bidi="ru-RU"/>
        </w:rPr>
        <w:t xml:space="preserve">Этнокультурный облик империи </w:t>
      </w:r>
      <w:r w:rsidRPr="009B17B0">
        <w:rPr>
          <w:rFonts w:ascii="Arial" w:eastAsia="Courier New" w:hAnsi="Arial" w:cs="Arial"/>
          <w:b/>
          <w:bCs/>
          <w:color w:val="000000"/>
          <w:sz w:val="20"/>
          <w:szCs w:val="20"/>
          <w:lang w:eastAsia="ru-RU" w:bidi="ru-RU"/>
        </w:rPr>
        <w:t>(2 ч)</w:t>
      </w:r>
      <w:bookmarkEnd w:id="468"/>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регионы и народы Российской империи и их роль в жизни страны. Правовое положение различных этносов и конфессий</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Процессы национального и религиозного возрождения у народов Российской империи</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Национальные движения народов России. Взаимодействие национальных культур и народов. Национальная политика самодержавия</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Укрепление автономии Финляндии</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Польское восстание 1863 г. Прибалтика</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69" w:name="bookmark950"/>
      <w:r w:rsidRPr="009B17B0">
        <w:rPr>
          <w:rFonts w:ascii="Arial" w:eastAsia="Courier New" w:hAnsi="Arial" w:cs="Arial"/>
          <w:b/>
          <w:color w:val="000000"/>
          <w:sz w:val="20"/>
          <w:szCs w:val="20"/>
          <w:lang w:eastAsia="ru-RU" w:bidi="ru-RU"/>
        </w:rPr>
        <w:t>Формирование гражданского общества</w:t>
      </w:r>
      <w:bookmarkEnd w:id="46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и основные направления общественных движений </w:t>
      </w:r>
      <w:r w:rsidRPr="009B17B0">
        <w:rPr>
          <w:rFonts w:ascii="Arial" w:eastAsia="Courier New" w:hAnsi="Arial" w:cs="Arial"/>
          <w:b/>
          <w:bCs/>
          <w:color w:val="000000"/>
          <w:sz w:val="20"/>
          <w:szCs w:val="20"/>
          <w:lang w:eastAsia="ru-RU" w:bidi="ru-RU"/>
        </w:rPr>
        <w:t>(2 ч)</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Рабочее движение</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Женское движение</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Идейные течения и общественное движение. Влияние позитивизма, дарвинизма, марксизма и других направлений европейской общественной мысли</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«Хождение в народ»</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«Земля и воля» и ее раскол</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«Черный передел» и «Народная воля»</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Политический терроризм. Распространение марксизма и формирование социал-демократии. Группа «Освобождение труда»</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«Союз борьбы за освобождение рабочего класса</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съезд РСДРП</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70" w:name="bookmark953"/>
      <w:r w:rsidRPr="009B17B0">
        <w:rPr>
          <w:rFonts w:ascii="Arial" w:eastAsia="Courier New" w:hAnsi="Arial" w:cs="Arial"/>
          <w:b/>
          <w:color w:val="000000"/>
          <w:sz w:val="20"/>
          <w:szCs w:val="20"/>
          <w:lang w:eastAsia="ru-RU" w:bidi="ru-RU"/>
        </w:rPr>
        <w:t xml:space="preserve">Россия на пороге ХХ в. </w:t>
      </w:r>
      <w:r w:rsidRPr="009B17B0">
        <w:rPr>
          <w:rFonts w:ascii="Arial" w:eastAsia="Courier New" w:hAnsi="Arial" w:cs="Arial"/>
          <w:b/>
          <w:bCs/>
          <w:color w:val="000000"/>
          <w:sz w:val="20"/>
          <w:szCs w:val="20"/>
          <w:lang w:eastAsia="ru-RU" w:bidi="ru-RU"/>
        </w:rPr>
        <w:t>(9 ч)</w:t>
      </w:r>
      <w:bookmarkEnd w:id="470"/>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На пороге нового века</w:t>
      </w:r>
      <w:r w:rsidRPr="009B17B0">
        <w:rPr>
          <w:rFonts w:ascii="Times New Roman" w:eastAsia="Times New Roman" w:hAnsi="Times New Roman" w:cs="Times New Roman"/>
          <w:sz w:val="20"/>
          <w:szCs w:val="20"/>
          <w:lang w:eastAsia="ru-RU" w:bidi="ru-RU"/>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w:t>
      </w:r>
      <w:r w:rsidRPr="009B17B0">
        <w:rPr>
          <w:rFonts w:ascii="Times New Roman" w:eastAsia="Times New Roman" w:hAnsi="Times New Roman" w:cs="Times New Roman"/>
          <w:sz w:val="20"/>
          <w:szCs w:val="20"/>
          <w:lang w:eastAsia="ru-RU" w:bidi="ru-RU"/>
        </w:rPr>
        <w:lastRenderedPageBreak/>
        <w:t>и хозяйства. Помещики и крестьяне. Положение женщины в обществе</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Церковь в условиях кризиса имперской идеологии</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Распространение светской этики и культуры</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Имперский центр и регионы. Национальная политика, этнические элиты и национально-культурные движения.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Россия в системе международных отношений.</w:t>
      </w:r>
      <w:r w:rsidRPr="009B17B0">
        <w:rPr>
          <w:rFonts w:ascii="Times New Roman" w:eastAsia="Times New Roman" w:hAnsi="Times New Roman" w:cs="Times New Roman"/>
          <w:sz w:val="20"/>
          <w:szCs w:val="20"/>
          <w:lang w:eastAsia="ru-RU" w:bidi="ru-RU"/>
        </w:rPr>
        <w:t xml:space="preserve"> Политика на Дальнем Востоке. Русско-японская война 1904— 1905 гг. Оборона Порт-Артура. Цусимское сражение.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Первая российская революция 1905—1907 гг. Начало парламентаризма в России.</w:t>
      </w:r>
      <w:r w:rsidRPr="009B17B0">
        <w:rPr>
          <w:rFonts w:ascii="Times New Roman" w:eastAsia="Times New Roman" w:hAnsi="Times New Roman" w:cs="Times New Roman"/>
          <w:sz w:val="20"/>
          <w:szCs w:val="20"/>
          <w:lang w:eastAsia="ru-RU" w:bidi="ru-RU"/>
        </w:rPr>
        <w:t xml:space="preserve"> Николай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его окружение. Деятельность В. К. Плеве на посту министра внутренних дел. Оппозиционное либеральное движение. «Союз освобождения»</w:t>
      </w:r>
      <w:r w:rsidRPr="009B17B0">
        <w:rPr>
          <w:rFonts w:ascii="Times New Roman" w:eastAsia="Times New Roman" w:hAnsi="Times New Roman" w:cs="Times New Roman"/>
          <w:i/>
          <w:iCs/>
          <w:sz w:val="20"/>
          <w:szCs w:val="20"/>
          <w:lang w:eastAsia="ru-RU" w:bidi="ru-RU"/>
        </w:rPr>
        <w:t xml:space="preserve">. </w:t>
      </w:r>
      <w:r w:rsidRPr="009B17B0">
        <w:rPr>
          <w:rFonts w:ascii="Times New Roman" w:eastAsia="Times New Roman" w:hAnsi="Times New Roman" w:cs="Times New Roman"/>
          <w:sz w:val="20"/>
          <w:szCs w:val="20"/>
          <w:lang w:eastAsia="ru-RU" w:bidi="ru-RU"/>
        </w:rPr>
        <w:t>Банкетная кампания</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Избирательный закон 11 декабря 1905 г. Избирательная кампания в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Государственную думу</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Основные государственные законы 23 апреля 1906 г. Деятельность </w:t>
      </w:r>
      <w:r w:rsidRPr="009B17B0">
        <w:rPr>
          <w:rFonts w:ascii="Times New Roman" w:eastAsia="Times New Roman" w:hAnsi="Times New Roman" w:cs="Times New Roman"/>
          <w:sz w:val="20"/>
          <w:szCs w:val="20"/>
          <w:lang w:val="en-US" w:bidi="en-US"/>
        </w:rPr>
        <w:t>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w:t>
      </w:r>
      <w:r w:rsidRPr="009B17B0">
        <w:rPr>
          <w:rFonts w:ascii="Times New Roman" w:eastAsia="Times New Roman" w:hAnsi="Times New Roman" w:cs="Times New Roman"/>
          <w:sz w:val="20"/>
          <w:szCs w:val="20"/>
          <w:lang w:val="en-US" w:bidi="en-US"/>
        </w:rPr>
        <w:t>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Государственной думы: итоги и уроки.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Общество и власть после революции.</w:t>
      </w:r>
      <w:r w:rsidRPr="009B17B0">
        <w:rPr>
          <w:rFonts w:ascii="Times New Roman" w:eastAsia="Times New Roman" w:hAnsi="Times New Roman" w:cs="Times New Roman"/>
          <w:sz w:val="20"/>
          <w:szCs w:val="20"/>
          <w:lang w:eastAsia="ru-RU" w:bidi="ru-RU"/>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9B17B0">
        <w:rPr>
          <w:rFonts w:ascii="Times New Roman" w:eastAsia="Times New Roman" w:hAnsi="Times New Roman" w:cs="Times New Roman"/>
          <w:sz w:val="20"/>
          <w:szCs w:val="20"/>
          <w:lang w:val="en-US" w:bidi="en-US"/>
        </w:rPr>
        <w:t>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w:t>
      </w:r>
      <w:r w:rsidRPr="009B17B0">
        <w:rPr>
          <w:rFonts w:ascii="Times New Roman" w:eastAsia="Times New Roman" w:hAnsi="Times New Roman" w:cs="Times New Roman"/>
          <w:sz w:val="20"/>
          <w:szCs w:val="20"/>
          <w:lang w:val="en-US" w:bidi="en-US"/>
        </w:rPr>
        <w:t>IV</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Государственная дума. Идейно-политический спектр. Общественный и социальный подъем.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Обострение международной обстановки. Блоковая система и участие в ней России. Россия в преддверии мировой катастрофы.</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Серебряный век российской культуры.</w:t>
      </w:r>
      <w:r w:rsidRPr="009B17B0">
        <w:rPr>
          <w:rFonts w:ascii="Times New Roman" w:eastAsia="Times New Roman" w:hAnsi="Times New Roman" w:cs="Times New Roman"/>
          <w:sz w:val="20"/>
          <w:szCs w:val="20"/>
          <w:lang w:eastAsia="ru-RU" w:bidi="ru-RU"/>
        </w:rPr>
        <w:t xml:space="preserve"> Новые явления в художественной литературе и искусстве. Мировоззренческие ценности и стиль жизни. Литература начала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в мировую культуру.</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Наш край</w:t>
      </w:r>
      <w:r w:rsidRPr="009B17B0">
        <w:rPr>
          <w:rFonts w:ascii="Times New Roman" w:eastAsia="Times New Roman" w:hAnsi="Times New Roman" w:cs="Times New Roman"/>
          <w:sz w:val="20"/>
          <w:szCs w:val="20"/>
          <w:lang w:eastAsia="ru-RU" w:bidi="ru-RU"/>
        </w:rPr>
        <w:t xml:space="preserve"> в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начале ХХ в.</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Обобщение </w:t>
      </w:r>
      <w:r w:rsidRPr="009B17B0">
        <w:rPr>
          <w:rFonts w:ascii="Times New Roman" w:eastAsia="Times New Roman" w:hAnsi="Times New Roman" w:cs="Times New Roman"/>
          <w:sz w:val="20"/>
          <w:szCs w:val="20"/>
          <w:lang w:eastAsia="ru-RU" w:bidi="ru-RU"/>
        </w:rPr>
        <w:t>(1 ч)</w:t>
      </w:r>
    </w:p>
    <w:p w:rsidR="009B17B0" w:rsidRPr="009B17B0" w:rsidRDefault="009B17B0" w:rsidP="009B17B0">
      <w:pPr>
        <w:widowControl w:val="0"/>
        <w:spacing w:after="0" w:line="240" w:lineRule="auto"/>
        <w:rPr>
          <w:rFonts w:ascii="Arial" w:eastAsia="Arial" w:hAnsi="Arial" w:cs="Arial"/>
          <w:b/>
          <w:bCs/>
          <w:sz w:val="20"/>
          <w:szCs w:val="20"/>
          <w:lang w:eastAsia="ru-RU" w:bidi="ru-RU"/>
        </w:rPr>
      </w:pPr>
      <w:bookmarkStart w:id="471" w:name="bookmark955"/>
      <w:r w:rsidRPr="009B17B0">
        <w:rPr>
          <w:rFonts w:ascii="Courier New" w:eastAsia="Courier New" w:hAnsi="Courier New" w:cs="Courier New"/>
          <w:sz w:val="24"/>
          <w:szCs w:val="24"/>
          <w:lang w:eastAsia="ru-RU" w:bidi="ru-RU"/>
        </w:rPr>
        <w:br w:type="page"/>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ПЛАНИРУЕМЫЕ РЕЗУЛЬТАТЫ ОСВОЕНИЯ</w:t>
      </w:r>
      <w:bookmarkEnd w:id="47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УЧЕБНОГО ПРЕДМЕТА «ИСТОРИЯ»</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НА УРОВНЕ ОСНОВНОГО ОБЩЕГО ОБРАЗОВАНИЯ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72" w:name="bookmark95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ЛИЧНОСТНЫЕ РЕЗУЛЬТАТЫ</w:t>
      </w:r>
      <w:bookmarkEnd w:id="472"/>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 важнейшим </w:t>
      </w:r>
      <w:r w:rsidRPr="009B17B0">
        <w:rPr>
          <w:rFonts w:ascii="Times New Roman" w:eastAsia="Times New Roman" w:hAnsi="Times New Roman" w:cs="Times New Roman"/>
          <w:b/>
          <w:bCs/>
          <w:i/>
          <w:iCs/>
          <w:sz w:val="19"/>
          <w:szCs w:val="19"/>
          <w:lang w:eastAsia="ru-RU" w:bidi="ru-RU"/>
        </w:rPr>
        <w:t>личностным результатам</w:t>
      </w:r>
      <w:r w:rsidRPr="009B17B0">
        <w:rPr>
          <w:rFonts w:ascii="Times New Roman" w:eastAsia="Times New Roman" w:hAnsi="Times New Roman" w:cs="Times New Roman"/>
          <w:sz w:val="20"/>
          <w:szCs w:val="20"/>
          <w:lang w:eastAsia="ru-RU" w:bidi="ru-RU"/>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сфере </w:t>
      </w:r>
      <w:r w:rsidRPr="009B17B0">
        <w:rPr>
          <w:rFonts w:ascii="Times New Roman" w:eastAsia="Times New Roman" w:hAnsi="Times New Roman" w:cs="Times New Roman"/>
          <w:i/>
          <w:iCs/>
          <w:sz w:val="20"/>
          <w:szCs w:val="20"/>
          <w:lang w:eastAsia="ru-RU" w:bidi="ru-RU"/>
        </w:rPr>
        <w:t>патриотического воспитания</w:t>
      </w:r>
      <w:r w:rsidRPr="009B17B0">
        <w:rPr>
          <w:rFonts w:ascii="Times New Roman" w:eastAsia="Times New Roman" w:hAnsi="Times New Roman" w:cs="Times New Roman"/>
          <w:sz w:val="20"/>
          <w:szCs w:val="20"/>
          <w:lang w:eastAsia="ru-RU" w:bidi="ru-RU"/>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сфере </w:t>
      </w:r>
      <w:r w:rsidRPr="009B17B0">
        <w:rPr>
          <w:rFonts w:ascii="Times New Roman" w:eastAsia="Times New Roman" w:hAnsi="Times New Roman" w:cs="Times New Roman"/>
          <w:i/>
          <w:iCs/>
          <w:sz w:val="20"/>
          <w:szCs w:val="20"/>
          <w:lang w:eastAsia="ru-RU" w:bidi="ru-RU"/>
        </w:rPr>
        <w:t>гражданского воспитания</w:t>
      </w:r>
      <w:r w:rsidRPr="009B17B0">
        <w:rPr>
          <w:rFonts w:ascii="Times New Roman" w:eastAsia="Times New Roman" w:hAnsi="Times New Roman" w:cs="Times New Roman"/>
          <w:sz w:val="20"/>
          <w:szCs w:val="20"/>
          <w:lang w:eastAsia="ru-RU" w:bidi="ru-RU"/>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w:t>
      </w:r>
      <w:r w:rsidRPr="009B17B0">
        <w:rPr>
          <w:rFonts w:ascii="Times New Roman" w:eastAsia="Times New Roman" w:hAnsi="Times New Roman" w:cs="Times New Roman"/>
          <w:i/>
          <w:iCs/>
          <w:sz w:val="20"/>
          <w:szCs w:val="20"/>
          <w:lang w:eastAsia="ru-RU" w:bidi="ru-RU"/>
        </w:rPr>
        <w:t>духовно-нравственной</w:t>
      </w:r>
      <w:r w:rsidRPr="009B17B0">
        <w:rPr>
          <w:rFonts w:ascii="Times New Roman" w:eastAsia="Times New Roman" w:hAnsi="Times New Roman" w:cs="Times New Roman"/>
          <w:sz w:val="20"/>
          <w:szCs w:val="20"/>
          <w:lang w:eastAsia="ru-RU" w:bidi="ru-RU"/>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понимании </w:t>
      </w:r>
      <w:r w:rsidRPr="009B17B0">
        <w:rPr>
          <w:rFonts w:ascii="Times New Roman" w:eastAsia="Times New Roman" w:hAnsi="Times New Roman" w:cs="Times New Roman"/>
          <w:i/>
          <w:iCs/>
          <w:sz w:val="20"/>
          <w:szCs w:val="20"/>
          <w:lang w:eastAsia="ru-RU" w:bidi="ru-RU"/>
        </w:rPr>
        <w:t>ценности научного познания</w:t>
      </w:r>
      <w:r w:rsidRPr="009B17B0">
        <w:rPr>
          <w:rFonts w:ascii="Times New Roman" w:eastAsia="Times New Roman" w:hAnsi="Times New Roman" w:cs="Times New Roman"/>
          <w:sz w:val="20"/>
          <w:szCs w:val="20"/>
          <w:lang w:eastAsia="ru-RU" w:bidi="ru-RU"/>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сфере </w:t>
      </w:r>
      <w:r w:rsidRPr="009B17B0">
        <w:rPr>
          <w:rFonts w:ascii="Times New Roman" w:eastAsia="Times New Roman" w:hAnsi="Times New Roman" w:cs="Times New Roman"/>
          <w:i/>
          <w:iCs/>
          <w:sz w:val="20"/>
          <w:szCs w:val="20"/>
          <w:lang w:eastAsia="ru-RU" w:bidi="ru-RU"/>
        </w:rPr>
        <w:t>эстетического воспитания</w:t>
      </w:r>
      <w:r w:rsidRPr="009B17B0">
        <w:rPr>
          <w:rFonts w:ascii="Times New Roman" w:eastAsia="Times New Roman" w:hAnsi="Times New Roman" w:cs="Times New Roman"/>
          <w:sz w:val="20"/>
          <w:szCs w:val="20"/>
          <w:lang w:eastAsia="ru-RU" w:bidi="ru-RU"/>
        </w:rPr>
        <w:t xml:space="preserve">: представление о культурном многообразии своей страны и мира; осознание важности культуры как </w:t>
      </w:r>
      <w:r w:rsidRPr="009B17B0">
        <w:rPr>
          <w:rFonts w:ascii="Times New Roman" w:eastAsia="Times New Roman" w:hAnsi="Times New Roman" w:cs="Times New Roman"/>
          <w:sz w:val="20"/>
          <w:szCs w:val="20"/>
          <w:lang w:eastAsia="ru-RU" w:bidi="ru-RU"/>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формировании </w:t>
      </w:r>
      <w:r w:rsidRPr="009B17B0">
        <w:rPr>
          <w:rFonts w:ascii="Times New Roman" w:eastAsia="Times New Roman" w:hAnsi="Times New Roman" w:cs="Times New Roman"/>
          <w:i/>
          <w:iCs/>
          <w:sz w:val="20"/>
          <w:szCs w:val="20"/>
          <w:lang w:eastAsia="ru-RU" w:bidi="ru-RU"/>
        </w:rPr>
        <w:t>ценностного отношения к жизни и здоровью</w:t>
      </w:r>
      <w:r w:rsidRPr="009B17B0">
        <w:rPr>
          <w:rFonts w:ascii="Times New Roman" w:eastAsia="Times New Roman" w:hAnsi="Times New Roman" w:cs="Times New Roman"/>
          <w:sz w:val="20"/>
          <w:szCs w:val="20"/>
          <w:lang w:eastAsia="ru-RU" w:bidi="ru-RU"/>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сфере </w:t>
      </w:r>
      <w:r w:rsidRPr="009B17B0">
        <w:rPr>
          <w:rFonts w:ascii="Times New Roman" w:eastAsia="Times New Roman" w:hAnsi="Times New Roman" w:cs="Times New Roman"/>
          <w:i/>
          <w:iCs/>
          <w:sz w:val="20"/>
          <w:szCs w:val="20"/>
          <w:lang w:eastAsia="ru-RU" w:bidi="ru-RU"/>
        </w:rPr>
        <w:t>трудового воспитания</w:t>
      </w:r>
      <w:r w:rsidRPr="009B17B0">
        <w:rPr>
          <w:rFonts w:ascii="Times New Roman" w:eastAsia="Times New Roman" w:hAnsi="Times New Roman" w:cs="Times New Roman"/>
          <w:sz w:val="20"/>
          <w:szCs w:val="20"/>
          <w:lang w:eastAsia="ru-RU" w:bidi="ru-RU"/>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сфере </w:t>
      </w:r>
      <w:r w:rsidRPr="009B17B0">
        <w:rPr>
          <w:rFonts w:ascii="Times New Roman" w:eastAsia="Times New Roman" w:hAnsi="Times New Roman" w:cs="Times New Roman"/>
          <w:i/>
          <w:iCs/>
          <w:sz w:val="20"/>
          <w:szCs w:val="20"/>
          <w:lang w:eastAsia="ru-RU" w:bidi="ru-RU"/>
        </w:rPr>
        <w:t>экологического воспитания</w:t>
      </w:r>
      <w:r w:rsidRPr="009B17B0">
        <w:rPr>
          <w:rFonts w:ascii="Times New Roman" w:eastAsia="Times New Roman" w:hAnsi="Times New Roman" w:cs="Times New Roman"/>
          <w:sz w:val="20"/>
          <w:szCs w:val="20"/>
          <w:lang w:eastAsia="ru-RU" w:bidi="ru-RU"/>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9B17B0" w:rsidRPr="009B17B0" w:rsidRDefault="009B17B0" w:rsidP="009B17B0">
      <w:pPr>
        <w:widowControl w:val="0"/>
        <w:spacing w:after="16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сфере </w:t>
      </w:r>
      <w:r w:rsidRPr="009B17B0">
        <w:rPr>
          <w:rFonts w:ascii="Times New Roman" w:eastAsia="Times New Roman" w:hAnsi="Times New Roman" w:cs="Times New Roman"/>
          <w:i/>
          <w:iCs/>
          <w:sz w:val="20"/>
          <w:szCs w:val="20"/>
          <w:lang w:eastAsia="ru-RU" w:bidi="ru-RU"/>
        </w:rPr>
        <w:t>адаптации к меняющимся условиям социальной и природной среды</w:t>
      </w:r>
      <w:r w:rsidRPr="009B17B0">
        <w:rPr>
          <w:rFonts w:ascii="Times New Roman" w:eastAsia="Times New Roman" w:hAnsi="Times New Roman" w:cs="Times New Roman"/>
          <w:sz w:val="20"/>
          <w:szCs w:val="20"/>
          <w:lang w:eastAsia="ru-RU" w:bidi="ru-RU"/>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73" w:name="bookmark961"/>
      <w:r w:rsidRPr="009B17B0">
        <w:rPr>
          <w:rFonts w:ascii="Arial" w:eastAsia="Courier New" w:hAnsi="Arial" w:cs="Arial"/>
          <w:b/>
          <w:color w:val="000000"/>
          <w:sz w:val="20"/>
          <w:szCs w:val="20"/>
          <w:lang w:eastAsia="ru-RU" w:bidi="ru-RU"/>
        </w:rPr>
        <w:t>МЕТАПРЕДМЕТНЫЕ РЕЗУЛЬТАТЫ</w:t>
      </w:r>
      <w:bookmarkEnd w:id="473"/>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Метапредметные результаты</w:t>
      </w:r>
      <w:r w:rsidRPr="009B17B0">
        <w:rPr>
          <w:rFonts w:ascii="Times New Roman" w:eastAsia="Times New Roman" w:hAnsi="Times New Roman" w:cs="Times New Roman"/>
          <w:sz w:val="20"/>
          <w:szCs w:val="20"/>
          <w:lang w:eastAsia="ru-RU" w:bidi="ru-RU"/>
        </w:rPr>
        <w:t xml:space="preserve"> изучения истории в основной школе выражаются в следующих качествах и действиях.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В сфере универсальных учебных познавательных действий: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владение базовыми логическими действиями</w:t>
      </w:r>
      <w:r w:rsidRPr="009B17B0">
        <w:rPr>
          <w:rFonts w:ascii="Times New Roman" w:eastAsia="Times New Roman" w:hAnsi="Times New Roman" w:cs="Times New Roman"/>
          <w:sz w:val="20"/>
          <w:szCs w:val="20"/>
          <w:lang w:eastAsia="ru-RU" w:bidi="ru-RU"/>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владение базовыми исследовательскими действиями</w:t>
      </w:r>
      <w:r w:rsidRPr="009B17B0">
        <w:rPr>
          <w:rFonts w:ascii="Times New Roman" w:eastAsia="Times New Roman" w:hAnsi="Times New Roman" w:cs="Times New Roman"/>
          <w:sz w:val="20"/>
          <w:szCs w:val="20"/>
          <w:lang w:eastAsia="ru-RU" w:bidi="ru-RU"/>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w:t>
      </w:r>
      <w:r w:rsidRPr="009B17B0">
        <w:rPr>
          <w:rFonts w:ascii="Times New Roman" w:eastAsia="Times New Roman" w:hAnsi="Times New Roman" w:cs="Times New Roman"/>
          <w:sz w:val="20"/>
          <w:szCs w:val="20"/>
          <w:lang w:eastAsia="ru-RU" w:bidi="ru-RU"/>
        </w:rPr>
        <w:lastRenderedPageBreak/>
        <w:t>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работа с информацией</w:t>
      </w:r>
      <w:r w:rsidRPr="009B17B0">
        <w:rPr>
          <w:rFonts w:ascii="Times New Roman" w:eastAsia="Times New Roman" w:hAnsi="Times New Roman" w:cs="Times New Roman"/>
          <w:sz w:val="20"/>
          <w:szCs w:val="20"/>
          <w:lang w:eastAsia="ru-RU" w:bidi="ru-RU"/>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 сфере универсальных учебных коммуникативных действий: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общение</w:t>
      </w:r>
      <w:r w:rsidRPr="009B17B0">
        <w:rPr>
          <w:rFonts w:ascii="Times New Roman" w:eastAsia="Times New Roman" w:hAnsi="Times New Roman" w:cs="Times New Roman"/>
          <w:sz w:val="20"/>
          <w:szCs w:val="20"/>
          <w:lang w:eastAsia="ru-RU" w:bidi="ru-RU"/>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осуществление совместной деятельности</w:t>
      </w:r>
      <w:r w:rsidRPr="009B17B0">
        <w:rPr>
          <w:rFonts w:ascii="Times New Roman" w:eastAsia="Times New Roman" w:hAnsi="Times New Roman" w:cs="Times New Roman"/>
          <w:sz w:val="20"/>
          <w:szCs w:val="20"/>
          <w:lang w:eastAsia="ru-RU" w:bidi="ru-RU"/>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В сфере универсальных учебных регулятивных действий: </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владение</w:t>
      </w:r>
      <w:r w:rsidRPr="009B17B0">
        <w:rPr>
          <w:rFonts w:ascii="Times New Roman" w:eastAsia="Times New Roman" w:hAnsi="Times New Roman" w:cs="Times New Roman"/>
          <w:sz w:val="20"/>
          <w:szCs w:val="20"/>
          <w:lang w:eastAsia="ru-RU" w:bidi="ru-RU"/>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владение приемами самоконтроля</w:t>
      </w:r>
      <w:r w:rsidRPr="009B17B0">
        <w:rPr>
          <w:rFonts w:ascii="Times New Roman" w:eastAsia="Times New Roman" w:hAnsi="Times New Roman" w:cs="Times New Roman"/>
          <w:sz w:val="20"/>
          <w:szCs w:val="20"/>
          <w:lang w:eastAsia="ru-RU" w:bidi="ru-RU"/>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 сфере эмоционального интеллекта, понимания себя и других:</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на примерах исторических ситуаций роль эмоций в отношениях между людьми;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—ставить себя на место другого человека, понимать мотивы действий другого (в исторических ситуациях и окружающей действительности);</w:t>
      </w:r>
    </w:p>
    <w:p w:rsidR="009B17B0" w:rsidRPr="009B17B0" w:rsidRDefault="009B17B0" w:rsidP="009B17B0">
      <w:pPr>
        <w:widowControl w:val="0"/>
        <w:spacing w:after="16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—регулировать способ выражения своих эмоций с учетом позиций и мнений других участников общения.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74" w:name="bookmark963"/>
      <w:r w:rsidRPr="009B17B0">
        <w:rPr>
          <w:rFonts w:ascii="Arial" w:eastAsia="Courier New" w:hAnsi="Arial" w:cs="Arial"/>
          <w:b/>
          <w:color w:val="000000"/>
          <w:sz w:val="20"/>
          <w:szCs w:val="20"/>
          <w:lang w:eastAsia="ru-RU" w:bidi="ru-RU"/>
        </w:rPr>
        <w:lastRenderedPageBreak/>
        <w:t>ПРЕДМЕТНЫЕ РЕЗУЛЬТАТЫ</w:t>
      </w:r>
      <w:bookmarkEnd w:id="474"/>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 ФГОС ООО 2021 г. установлено, что предметные результаты по учебному предмету «История» должны обеспечивать:</w:t>
      </w:r>
    </w:p>
    <w:p w:rsidR="009B17B0" w:rsidRPr="009B17B0" w:rsidRDefault="009B17B0" w:rsidP="009B17B0">
      <w:pPr>
        <w:widowControl w:val="0"/>
        <w:numPr>
          <w:ilvl w:val="0"/>
          <w:numId w:val="95"/>
        </w:numPr>
        <w:tabs>
          <w:tab w:val="left" w:pos="543"/>
        </w:tabs>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9B17B0" w:rsidRPr="009B17B0" w:rsidRDefault="009B17B0" w:rsidP="009B17B0">
      <w:pPr>
        <w:widowControl w:val="0"/>
        <w:numPr>
          <w:ilvl w:val="0"/>
          <w:numId w:val="95"/>
        </w:numPr>
        <w:tabs>
          <w:tab w:val="left" w:pos="543"/>
        </w:tabs>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выявлять особенности развития культуры, быта и нравов народов в различные исторические эпохи;</w:t>
      </w:r>
    </w:p>
    <w:p w:rsidR="009B17B0" w:rsidRPr="009B17B0" w:rsidRDefault="009B17B0" w:rsidP="009B17B0">
      <w:pPr>
        <w:widowControl w:val="0"/>
        <w:numPr>
          <w:ilvl w:val="0"/>
          <w:numId w:val="95"/>
        </w:numPr>
        <w:tabs>
          <w:tab w:val="left" w:pos="548"/>
        </w:tabs>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историческими понятиями и их использование для решения учебных и практических задач;</w:t>
      </w:r>
    </w:p>
    <w:p w:rsidR="009B17B0" w:rsidRPr="009B17B0" w:rsidRDefault="009B17B0" w:rsidP="009B17B0">
      <w:pPr>
        <w:widowControl w:val="0"/>
        <w:numPr>
          <w:ilvl w:val="0"/>
          <w:numId w:val="95"/>
        </w:numPr>
        <w:tabs>
          <w:tab w:val="left" w:pos="548"/>
        </w:tabs>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9B17B0" w:rsidRPr="009B17B0" w:rsidRDefault="009B17B0" w:rsidP="009B17B0">
      <w:pPr>
        <w:widowControl w:val="0"/>
        <w:numPr>
          <w:ilvl w:val="0"/>
          <w:numId w:val="95"/>
        </w:numPr>
        <w:tabs>
          <w:tab w:val="left" w:pos="543"/>
        </w:tabs>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выявлять существенные черты и характерные признаки исторических событий, явлений, процессов;</w:t>
      </w:r>
    </w:p>
    <w:p w:rsidR="009B17B0" w:rsidRPr="009B17B0" w:rsidRDefault="009B17B0" w:rsidP="009B17B0">
      <w:pPr>
        <w:widowControl w:val="0"/>
        <w:numPr>
          <w:ilvl w:val="0"/>
          <w:numId w:val="95"/>
        </w:numPr>
        <w:tabs>
          <w:tab w:val="left" w:pos="549"/>
        </w:tabs>
        <w:spacing w:after="0" w:line="259"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9B17B0">
        <w:rPr>
          <w:rFonts w:ascii="Times New Roman" w:eastAsia="Times New Roman" w:hAnsi="Times New Roman" w:cs="Times New Roman"/>
          <w:sz w:val="20"/>
          <w:szCs w:val="20"/>
          <w:lang w:val="en-US" w:bidi="en-US"/>
        </w:rPr>
        <w:t>XXI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9B17B0" w:rsidRPr="009B17B0" w:rsidRDefault="009B17B0" w:rsidP="009B17B0">
      <w:pPr>
        <w:widowControl w:val="0"/>
        <w:numPr>
          <w:ilvl w:val="0"/>
          <w:numId w:val="95"/>
        </w:numPr>
        <w:tabs>
          <w:tab w:val="left" w:pos="549"/>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сравнивать исторические события, явления, процессы в различные исторические эпохи;</w:t>
      </w:r>
    </w:p>
    <w:p w:rsidR="009B17B0" w:rsidRPr="009B17B0" w:rsidRDefault="009B17B0" w:rsidP="009B17B0">
      <w:pPr>
        <w:widowControl w:val="0"/>
        <w:numPr>
          <w:ilvl w:val="0"/>
          <w:numId w:val="95"/>
        </w:numPr>
        <w:tabs>
          <w:tab w:val="left" w:pos="549"/>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9B17B0" w:rsidRPr="009B17B0" w:rsidRDefault="009B17B0" w:rsidP="009B17B0">
      <w:pPr>
        <w:widowControl w:val="0"/>
        <w:numPr>
          <w:ilvl w:val="0"/>
          <w:numId w:val="95"/>
        </w:numPr>
        <w:tabs>
          <w:tab w:val="left" w:pos="549"/>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различать основные типы исторических источников: письменные, вещественные, аудиовизуальные;</w:t>
      </w:r>
    </w:p>
    <w:p w:rsidR="009B17B0" w:rsidRPr="009B17B0" w:rsidRDefault="009B17B0" w:rsidP="009B17B0">
      <w:pPr>
        <w:widowControl w:val="0"/>
        <w:numPr>
          <w:ilvl w:val="0"/>
          <w:numId w:val="95"/>
        </w:numPr>
        <w:tabs>
          <w:tab w:val="left" w:pos="663"/>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9B17B0" w:rsidRPr="009B17B0" w:rsidRDefault="009B17B0" w:rsidP="009B17B0">
      <w:pPr>
        <w:widowControl w:val="0"/>
        <w:numPr>
          <w:ilvl w:val="0"/>
          <w:numId w:val="95"/>
        </w:numPr>
        <w:tabs>
          <w:tab w:val="left" w:pos="663"/>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умение читать и анализировать историческую карту/схему; характеризовать на основе исторической карты/схемы исторические </w:t>
      </w:r>
      <w:r w:rsidRPr="009B17B0">
        <w:rPr>
          <w:rFonts w:ascii="Times New Roman" w:eastAsia="Times New Roman" w:hAnsi="Times New Roman" w:cs="Times New Roman"/>
          <w:sz w:val="20"/>
          <w:szCs w:val="20"/>
          <w:lang w:eastAsia="ru-RU" w:bidi="ru-RU"/>
        </w:rPr>
        <w:lastRenderedPageBreak/>
        <w:t>события, явления, процессы; сопоставлять информацию, представленную на исторической карте/схеме, с информацией из других источников;</w:t>
      </w:r>
    </w:p>
    <w:p w:rsidR="009B17B0" w:rsidRPr="009B17B0" w:rsidRDefault="009B17B0" w:rsidP="009B17B0">
      <w:pPr>
        <w:widowControl w:val="0"/>
        <w:numPr>
          <w:ilvl w:val="0"/>
          <w:numId w:val="95"/>
        </w:numPr>
        <w:tabs>
          <w:tab w:val="left" w:pos="663"/>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9B17B0" w:rsidRPr="009B17B0" w:rsidRDefault="009B17B0" w:rsidP="009B17B0">
      <w:pPr>
        <w:widowControl w:val="0"/>
        <w:numPr>
          <w:ilvl w:val="0"/>
          <w:numId w:val="95"/>
        </w:numPr>
        <w:tabs>
          <w:tab w:val="left" w:pos="663"/>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9B17B0" w:rsidRPr="009B17B0" w:rsidRDefault="009B17B0" w:rsidP="009B17B0">
      <w:pPr>
        <w:widowControl w:val="0"/>
        <w:numPr>
          <w:ilvl w:val="0"/>
          <w:numId w:val="95"/>
        </w:numPr>
        <w:tabs>
          <w:tab w:val="left" w:pos="663"/>
        </w:tabs>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Предметные результаты</w:t>
      </w:r>
      <w:r w:rsidRPr="009B17B0">
        <w:rPr>
          <w:rFonts w:ascii="Times New Roman" w:eastAsia="Times New Roman" w:hAnsi="Times New Roman" w:cs="Times New Roman"/>
          <w:sz w:val="20"/>
          <w:szCs w:val="20"/>
          <w:lang w:eastAsia="ru-RU" w:bidi="ru-RU"/>
        </w:rPr>
        <w:t xml:space="preserve"> изучения истории учащимися 5—9 классов включают:</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—базовые знания об основных этапах и ключевых событиях отечественной и всемирной истории;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—владение приемами оценки значения исторических событий и деятельности исторических личностей в отечественной и всемирной истории;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необходимости сохранения исторических и культурных памятников своей страны и мира;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—умение устанавливать взаимосвязи событий, явлений, процессов прошлого с важнейшими событиями ХХ — начала </w:t>
      </w:r>
      <w:r w:rsidRPr="009B17B0">
        <w:rPr>
          <w:rFonts w:ascii="Times New Roman" w:eastAsia="Times New Roman" w:hAnsi="Times New Roman" w:cs="Times New Roman"/>
          <w:sz w:val="20"/>
          <w:szCs w:val="20"/>
          <w:lang w:val="en-US" w:bidi="en-US"/>
        </w:rPr>
        <w:t>XXI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9B17B0">
        <w:rPr>
          <w:rFonts w:ascii="Times New Roman" w:eastAsia="Times New Roman" w:hAnsi="Times New Roman" w:cs="Times New Roman"/>
          <w:sz w:val="20"/>
          <w:szCs w:val="20"/>
          <w:vertAlign w:val="superscript"/>
          <w:lang w:eastAsia="ru-RU" w:bidi="ru-RU"/>
        </w:rPr>
        <w:footnoteReference w:id="18"/>
      </w:r>
      <w:r w:rsidRPr="009B17B0">
        <w:rPr>
          <w:rFonts w:ascii="Times New Roman" w:eastAsia="Times New Roman" w:hAnsi="Times New Roman" w:cs="Times New Roman"/>
          <w:sz w:val="20"/>
          <w:szCs w:val="20"/>
          <w:lang w:eastAsia="ru-RU" w:bidi="ru-RU"/>
        </w:rPr>
        <w:t xml:space="preserve">, предваряющего систематическое изучение отечественной истории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XXI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проявляются в освоенных учащимися знаниях и видах деятельности. Они представлены в следующих основных группах:</w:t>
      </w:r>
    </w:p>
    <w:p w:rsidR="009B17B0" w:rsidRPr="009B17B0" w:rsidRDefault="009B17B0" w:rsidP="009B17B0">
      <w:pPr>
        <w:widowControl w:val="0"/>
        <w:numPr>
          <w:ilvl w:val="0"/>
          <w:numId w:val="96"/>
        </w:numPr>
        <w:tabs>
          <w:tab w:val="left" w:pos="52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Знание хронологии, работа с хронологией</w:t>
      </w:r>
      <w:r w:rsidRPr="009B17B0">
        <w:rPr>
          <w:rFonts w:ascii="Times New Roman" w:eastAsia="Times New Roman" w:hAnsi="Times New Roman" w:cs="Times New Roman"/>
          <w:sz w:val="20"/>
          <w:szCs w:val="20"/>
          <w:lang w:eastAsia="ru-RU" w:bidi="ru-RU"/>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9B17B0" w:rsidRPr="009B17B0" w:rsidRDefault="009B17B0" w:rsidP="009B17B0">
      <w:pPr>
        <w:widowControl w:val="0"/>
        <w:numPr>
          <w:ilvl w:val="0"/>
          <w:numId w:val="96"/>
        </w:numPr>
        <w:tabs>
          <w:tab w:val="left" w:pos="52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Знание исторических фактов, работа с фактами</w:t>
      </w:r>
      <w:r w:rsidRPr="009B17B0">
        <w:rPr>
          <w:rFonts w:ascii="Times New Roman" w:eastAsia="Times New Roman" w:hAnsi="Times New Roman" w:cs="Times New Roman"/>
          <w:sz w:val="20"/>
          <w:szCs w:val="20"/>
          <w:lang w:eastAsia="ru-RU" w:bidi="ru-RU"/>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9B17B0" w:rsidRPr="009B17B0" w:rsidRDefault="009B17B0" w:rsidP="009B17B0">
      <w:pPr>
        <w:widowControl w:val="0"/>
        <w:numPr>
          <w:ilvl w:val="0"/>
          <w:numId w:val="96"/>
        </w:numPr>
        <w:tabs>
          <w:tab w:val="left" w:pos="52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Работа с исторической картой</w:t>
      </w:r>
      <w:r w:rsidRPr="009B17B0">
        <w:rPr>
          <w:rFonts w:ascii="Times New Roman" w:eastAsia="Times New Roman" w:hAnsi="Times New Roman" w:cs="Times New Roman"/>
          <w:sz w:val="20"/>
          <w:szCs w:val="20"/>
          <w:lang w:eastAsia="ru-RU" w:bidi="ru-RU"/>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w:t>
      </w:r>
      <w:r w:rsidRPr="009B17B0">
        <w:rPr>
          <w:rFonts w:ascii="Times New Roman" w:eastAsia="Times New Roman" w:hAnsi="Times New Roman" w:cs="Times New Roman"/>
          <w:sz w:val="20"/>
          <w:szCs w:val="20"/>
          <w:lang w:eastAsia="ru-RU" w:bidi="ru-RU"/>
        </w:rPr>
        <w:lastRenderedPageBreak/>
        <w:t>исторической карте территории государств, маршруты передвижений значительных групп людей, места значительных событий и др.</w:t>
      </w:r>
    </w:p>
    <w:p w:rsidR="009B17B0" w:rsidRPr="009B17B0" w:rsidRDefault="009B17B0" w:rsidP="009B17B0">
      <w:pPr>
        <w:widowControl w:val="0"/>
        <w:numPr>
          <w:ilvl w:val="0"/>
          <w:numId w:val="96"/>
        </w:numPr>
        <w:tabs>
          <w:tab w:val="left" w:pos="52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Работа с историческими источниками</w:t>
      </w:r>
      <w:r w:rsidRPr="009B17B0">
        <w:rPr>
          <w:rFonts w:ascii="Times New Roman" w:eastAsia="Times New Roman" w:hAnsi="Times New Roman" w:cs="Times New Roman"/>
          <w:sz w:val="20"/>
          <w:szCs w:val="20"/>
          <w:lang w:eastAsia="ru-RU" w:bidi="ru-RU"/>
        </w:rPr>
        <w:t xml:space="preserve"> (фрагментами аутентичных источников)</w:t>
      </w:r>
      <w:r w:rsidRPr="009B17B0">
        <w:rPr>
          <w:rFonts w:ascii="Times New Roman" w:eastAsia="Times New Roman" w:hAnsi="Times New Roman" w:cs="Times New Roman"/>
          <w:sz w:val="20"/>
          <w:szCs w:val="20"/>
          <w:vertAlign w:val="superscript"/>
          <w:lang w:eastAsia="ru-RU" w:bidi="ru-RU"/>
        </w:rPr>
        <w:footnoteReference w:id="19"/>
      </w:r>
      <w:r w:rsidRPr="009B17B0">
        <w:rPr>
          <w:rFonts w:ascii="Times New Roman" w:eastAsia="Times New Roman" w:hAnsi="Times New Roman" w:cs="Times New Roman"/>
          <w:sz w:val="20"/>
          <w:szCs w:val="20"/>
          <w:lang w:eastAsia="ru-RU" w:bidi="ru-RU"/>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9B17B0" w:rsidRPr="009B17B0" w:rsidRDefault="009B17B0" w:rsidP="009B17B0">
      <w:pPr>
        <w:widowControl w:val="0"/>
        <w:numPr>
          <w:ilvl w:val="0"/>
          <w:numId w:val="96"/>
        </w:numPr>
        <w:tabs>
          <w:tab w:val="left" w:pos="52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Описание (реконструкция)</w:t>
      </w:r>
      <w:r w:rsidRPr="009B17B0">
        <w:rPr>
          <w:rFonts w:ascii="Times New Roman" w:eastAsia="Times New Roman" w:hAnsi="Times New Roman" w:cs="Times New Roman"/>
          <w:sz w:val="20"/>
          <w:szCs w:val="20"/>
          <w:lang w:eastAsia="ru-RU" w:bidi="ru-RU"/>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9B17B0" w:rsidRPr="009B17B0" w:rsidRDefault="009B17B0" w:rsidP="009B17B0">
      <w:pPr>
        <w:widowControl w:val="0"/>
        <w:numPr>
          <w:ilvl w:val="0"/>
          <w:numId w:val="96"/>
        </w:numPr>
        <w:tabs>
          <w:tab w:val="left" w:pos="52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Анализ, объяснение:</w:t>
      </w:r>
      <w:r w:rsidRPr="009B17B0">
        <w:rPr>
          <w:rFonts w:ascii="Times New Roman" w:eastAsia="Times New Roman" w:hAnsi="Times New Roman" w:cs="Times New Roman"/>
          <w:sz w:val="20"/>
          <w:szCs w:val="20"/>
          <w:lang w:eastAsia="ru-RU" w:bidi="ru-RU"/>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9B17B0" w:rsidRPr="009B17B0" w:rsidRDefault="009B17B0" w:rsidP="009B17B0">
      <w:pPr>
        <w:widowControl w:val="0"/>
        <w:numPr>
          <w:ilvl w:val="0"/>
          <w:numId w:val="96"/>
        </w:numPr>
        <w:tabs>
          <w:tab w:val="left" w:pos="53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Работа с версиями, оценками</w:t>
      </w:r>
      <w:r w:rsidRPr="009B17B0">
        <w:rPr>
          <w:rFonts w:ascii="Times New Roman" w:eastAsia="Times New Roman" w:hAnsi="Times New Roman" w:cs="Times New Roman"/>
          <w:sz w:val="20"/>
          <w:szCs w:val="20"/>
          <w:lang w:eastAsia="ru-RU" w:bidi="ru-RU"/>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9B17B0" w:rsidRPr="009B17B0" w:rsidRDefault="009B17B0" w:rsidP="009B17B0">
      <w:pPr>
        <w:widowControl w:val="0"/>
        <w:numPr>
          <w:ilvl w:val="0"/>
          <w:numId w:val="96"/>
        </w:numPr>
        <w:tabs>
          <w:tab w:val="left" w:pos="53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Применение исторических знаний и умений</w:t>
      </w:r>
      <w:r w:rsidRPr="009B17B0">
        <w:rPr>
          <w:rFonts w:ascii="Times New Roman" w:eastAsia="Times New Roman" w:hAnsi="Times New Roman" w:cs="Times New Roman"/>
          <w:sz w:val="20"/>
          <w:szCs w:val="20"/>
          <w:lang w:eastAsia="ru-RU" w:bidi="ru-RU"/>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9B17B0" w:rsidRPr="009B17B0" w:rsidRDefault="009B17B0" w:rsidP="009B17B0">
      <w:pPr>
        <w:widowControl w:val="0"/>
        <w:spacing w:after="4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75" w:name="bookmark965"/>
      <w:r w:rsidRPr="009B17B0">
        <w:rPr>
          <w:rFonts w:ascii="Arial" w:eastAsia="Courier New" w:hAnsi="Arial" w:cs="Arial"/>
          <w:b/>
          <w:color w:val="000000"/>
          <w:sz w:val="20"/>
          <w:szCs w:val="20"/>
          <w:lang w:eastAsia="ru-RU" w:bidi="ru-RU"/>
        </w:rPr>
        <w:lastRenderedPageBreak/>
        <w:t>5 КЛАСС</w:t>
      </w:r>
      <w:r w:rsidRPr="009B17B0">
        <w:rPr>
          <w:rFonts w:ascii="Arial" w:eastAsia="Courier New" w:hAnsi="Arial" w:cs="Arial"/>
          <w:b/>
          <w:bCs/>
          <w:color w:val="000000"/>
          <w:sz w:val="20"/>
          <w:szCs w:val="20"/>
          <w:vertAlign w:val="superscript"/>
          <w:lang w:eastAsia="ru-RU" w:bidi="ru-RU"/>
        </w:rPr>
        <w:footnoteReference w:id="20"/>
      </w:r>
      <w:bookmarkEnd w:id="47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97"/>
        </w:numPr>
        <w:tabs>
          <w:tab w:val="left" w:pos="55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Знание хронологии, работа с хронологией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смысл основных хронологических понятий (век, тысячелетие, до нашей эры, наша эра);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даты важнейших событий истории Древнего мира; по дате устанавливать принадлежность события к веку, тысячелетию;</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длительность и последовательность событий, периодов истории Древнего мира, вести счет лет до нашей эры и нашей эры.</w:t>
      </w:r>
    </w:p>
    <w:p w:rsidR="009B17B0" w:rsidRPr="009B17B0" w:rsidRDefault="009B17B0" w:rsidP="009B17B0">
      <w:pPr>
        <w:widowControl w:val="0"/>
        <w:numPr>
          <w:ilvl w:val="0"/>
          <w:numId w:val="97"/>
        </w:numPr>
        <w:tabs>
          <w:tab w:val="left" w:pos="56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Знание исторических фактов, работа с фактами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—указывать (называть) место, обстоятельства, участников, результаты важнейших событий истории Древнего мира;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—группировать, систематизировать факты по заданному признаку.</w:t>
      </w:r>
    </w:p>
    <w:p w:rsidR="009B17B0" w:rsidRPr="009B17B0" w:rsidRDefault="009B17B0" w:rsidP="009B17B0">
      <w:pPr>
        <w:widowControl w:val="0"/>
        <w:numPr>
          <w:ilvl w:val="0"/>
          <w:numId w:val="97"/>
        </w:numPr>
        <w:tabs>
          <w:tab w:val="left" w:pos="56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Работа с исторической картой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на основе картографических сведений связь между условиями среды обитания людей и их занятиями.</w:t>
      </w:r>
    </w:p>
    <w:p w:rsidR="009B17B0" w:rsidRPr="009B17B0" w:rsidRDefault="009B17B0" w:rsidP="009B17B0">
      <w:pPr>
        <w:widowControl w:val="0"/>
        <w:numPr>
          <w:ilvl w:val="0"/>
          <w:numId w:val="97"/>
        </w:numPr>
        <w:tabs>
          <w:tab w:val="left" w:pos="56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Работа с историческими источниками: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памятники культуры изучаемой эпохи и источники, созданные в последующие эпохи, приводить примеры;</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9B17B0">
        <w:rPr>
          <w:rFonts w:ascii="Times New Roman" w:eastAsia="Times New Roman" w:hAnsi="Times New Roman" w:cs="Times New Roman"/>
          <w:i/>
          <w:iCs/>
          <w:sz w:val="20"/>
          <w:szCs w:val="20"/>
          <w:lang w:eastAsia="ru-RU" w:bidi="ru-RU"/>
        </w:rPr>
        <w:t>Историческое описание (реконструкция)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условия жизни людей в древности;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—рассказывать о значительных событиях древней истории, их участниках;</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—рассказывать об исторических личностях Древнего мира (ключевых моментах их биографии, роли в исторических событиях);</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—давать краткое описание памятников культуры эпохи первобытности и </w:t>
      </w:r>
      <w:r w:rsidRPr="009B17B0">
        <w:rPr>
          <w:rFonts w:ascii="Times New Roman" w:eastAsia="Times New Roman" w:hAnsi="Times New Roman" w:cs="Times New Roman"/>
          <w:sz w:val="20"/>
          <w:szCs w:val="20"/>
          <w:lang w:eastAsia="ru-RU" w:bidi="ru-RU"/>
        </w:rPr>
        <w:lastRenderedPageBreak/>
        <w:t>древнейших цивилизаций.</w:t>
      </w:r>
    </w:p>
    <w:p w:rsidR="009B17B0" w:rsidRPr="009B17B0" w:rsidRDefault="009B17B0" w:rsidP="009B17B0">
      <w:pPr>
        <w:widowControl w:val="0"/>
        <w:numPr>
          <w:ilvl w:val="0"/>
          <w:numId w:val="98"/>
        </w:numPr>
        <w:tabs>
          <w:tab w:val="left" w:pos="56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Анализ, объяснение исторических событий, явлений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исторические явления, определять их общие черты;</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—иллюстрировать общие явления, черты конкретными примерами;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и следствия важнейших событий древней истории.</w:t>
      </w:r>
    </w:p>
    <w:p w:rsidR="009B17B0" w:rsidRPr="009B17B0" w:rsidRDefault="009B17B0" w:rsidP="009B17B0">
      <w:pPr>
        <w:widowControl w:val="0"/>
        <w:numPr>
          <w:ilvl w:val="0"/>
          <w:numId w:val="98"/>
        </w:numPr>
        <w:tabs>
          <w:tab w:val="left" w:pos="55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Рассмотрение исторических версий и оценок,</w:t>
      </w:r>
      <w:r w:rsidRPr="009B17B0">
        <w:rPr>
          <w:rFonts w:ascii="Times New Roman" w:eastAsia="Times New Roman" w:hAnsi="Times New Roman" w:cs="Times New Roman"/>
          <w:sz w:val="20"/>
          <w:szCs w:val="20"/>
          <w:lang w:eastAsia="ru-RU" w:bidi="ru-RU"/>
        </w:rPr>
        <w:t xml:space="preserve"> определение своего отношения к наиболее значимым событиям и личностям прошлого:</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—излагать оценки наиболее значительных событий и личностей древней истории, приводимые в учебной литературе;</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—высказывать на уровне эмоциональных оценок отношение к поступкам людей прошлого, к памятникам культуры.</w:t>
      </w:r>
    </w:p>
    <w:p w:rsidR="009B17B0" w:rsidRPr="009B17B0" w:rsidRDefault="009B17B0" w:rsidP="009B17B0">
      <w:pPr>
        <w:widowControl w:val="0"/>
        <w:numPr>
          <w:ilvl w:val="0"/>
          <w:numId w:val="98"/>
        </w:numPr>
        <w:tabs>
          <w:tab w:val="left" w:pos="56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Применение исторических знаний: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значение памятников древней истории и культуры, необходимость сохранения их в современном мире;</w:t>
      </w:r>
    </w:p>
    <w:p w:rsidR="009B17B0" w:rsidRPr="009B17B0" w:rsidRDefault="009B17B0" w:rsidP="009B17B0">
      <w:pPr>
        <w:widowControl w:val="0"/>
        <w:spacing w:after="38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76" w:name="bookmark967"/>
      <w:r w:rsidRPr="009B17B0">
        <w:rPr>
          <w:rFonts w:ascii="Arial" w:eastAsia="Courier New" w:hAnsi="Arial" w:cs="Arial"/>
          <w:b/>
          <w:color w:val="000000"/>
          <w:sz w:val="20"/>
          <w:szCs w:val="20"/>
          <w:lang w:eastAsia="ru-RU" w:bidi="ru-RU"/>
        </w:rPr>
        <w:t>6 КЛАСС</w:t>
      </w:r>
      <w:bookmarkEnd w:id="47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99"/>
        </w:numPr>
        <w:tabs>
          <w:tab w:val="left" w:pos="55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Знание хронологии, работа с хронологией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даты важнейших событий Средневековья, определять их принадлежность к веку, историческому периоду;</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длительность и синхронность событий истории Руси и всеобщей истории.</w:t>
      </w:r>
    </w:p>
    <w:p w:rsidR="009B17B0" w:rsidRPr="009B17B0" w:rsidRDefault="009B17B0" w:rsidP="009B17B0">
      <w:pPr>
        <w:widowControl w:val="0"/>
        <w:numPr>
          <w:ilvl w:val="0"/>
          <w:numId w:val="99"/>
        </w:numPr>
        <w:tabs>
          <w:tab w:val="left" w:pos="54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Знание исторических фактов, работа с фактами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—группировать, систематизировать факты по заданному признаку (составление систематических таблиц).</w:t>
      </w:r>
    </w:p>
    <w:p w:rsidR="009B17B0" w:rsidRPr="009B17B0" w:rsidRDefault="009B17B0" w:rsidP="009B17B0">
      <w:pPr>
        <w:widowControl w:val="0"/>
        <w:numPr>
          <w:ilvl w:val="0"/>
          <w:numId w:val="99"/>
        </w:numPr>
        <w:tabs>
          <w:tab w:val="left" w:pos="55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Работа с исторической картой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и показывать на карте исторические объекты, используя легенду карты; давать словесное описание их местоположения;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w:t>
      </w:r>
      <w:r w:rsidRPr="009B17B0">
        <w:rPr>
          <w:rFonts w:ascii="Times New Roman" w:eastAsia="Times New Roman" w:hAnsi="Times New Roman" w:cs="Times New Roman"/>
          <w:sz w:val="20"/>
          <w:szCs w:val="20"/>
          <w:lang w:eastAsia="ru-RU" w:bidi="ru-RU"/>
        </w:rPr>
        <w:lastRenderedPageBreak/>
        <w:t>завоеваний, колонизаций, о ключевых событиях средневековой истории.</w:t>
      </w:r>
    </w:p>
    <w:p w:rsidR="009B17B0" w:rsidRPr="009B17B0" w:rsidRDefault="009B17B0" w:rsidP="009B17B0">
      <w:pPr>
        <w:widowControl w:val="0"/>
        <w:numPr>
          <w:ilvl w:val="0"/>
          <w:numId w:val="99"/>
        </w:numPr>
        <w:tabs>
          <w:tab w:val="left" w:pos="553"/>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Работа с историческими источниками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авторство, время, место создания источника;</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в визуальном источнике и вещественном памятнике ключевые символы, образы;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позицию автора письменного и визуального исторического источника.</w:t>
      </w:r>
    </w:p>
    <w:p w:rsidR="009B17B0" w:rsidRPr="009B17B0" w:rsidRDefault="009B17B0" w:rsidP="009B17B0">
      <w:pPr>
        <w:widowControl w:val="0"/>
        <w:numPr>
          <w:ilvl w:val="0"/>
          <w:numId w:val="99"/>
        </w:numPr>
        <w:tabs>
          <w:tab w:val="left" w:pos="54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Историческое описание (реконструкция)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—рассказывать о ключевых событиях отечественной и всеобщей истории в эпоху Средневековья, их участниках;</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—рассказывать об образе жизни различных групп населения в средневековых обществах на Руси и в других странах;</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описание памятников материальной и художественной культуры изучаемой эпохи.</w:t>
      </w:r>
    </w:p>
    <w:p w:rsidR="009B17B0" w:rsidRPr="009B17B0" w:rsidRDefault="009B17B0" w:rsidP="009B17B0">
      <w:pPr>
        <w:widowControl w:val="0"/>
        <w:numPr>
          <w:ilvl w:val="0"/>
          <w:numId w:val="99"/>
        </w:numPr>
        <w:tabs>
          <w:tab w:val="left" w:pos="53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Анализ, объяснение исторических событий, явлений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9B17B0" w:rsidRPr="009B17B0" w:rsidRDefault="009B17B0" w:rsidP="009B17B0">
      <w:pPr>
        <w:widowControl w:val="0"/>
        <w:numPr>
          <w:ilvl w:val="0"/>
          <w:numId w:val="99"/>
        </w:numPr>
        <w:tabs>
          <w:tab w:val="left" w:pos="529"/>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Рассмотрение исторических версий и оценок</w:t>
      </w:r>
      <w:r w:rsidRPr="009B17B0">
        <w:rPr>
          <w:rFonts w:ascii="Times New Roman" w:eastAsia="Times New Roman" w:hAnsi="Times New Roman" w:cs="Times New Roman"/>
          <w:sz w:val="20"/>
          <w:szCs w:val="20"/>
          <w:lang w:eastAsia="ru-RU" w:bidi="ru-RU"/>
        </w:rPr>
        <w:t>, определение своего отношения к наиболее значимым событиям и личностям прошлого:</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9B17B0" w:rsidRPr="009B17B0" w:rsidRDefault="009B17B0" w:rsidP="009B17B0">
      <w:pPr>
        <w:widowControl w:val="0"/>
        <w:numPr>
          <w:ilvl w:val="0"/>
          <w:numId w:val="99"/>
        </w:numPr>
        <w:tabs>
          <w:tab w:val="left" w:pos="53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Применение исторических знаний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9B17B0" w:rsidRPr="009B17B0" w:rsidRDefault="009B17B0" w:rsidP="009B17B0">
      <w:pPr>
        <w:widowControl w:val="0"/>
        <w:spacing w:after="38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учебные проекты по истории Средних веков (в том числе на региональном материале).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77" w:name="bookmark969"/>
      <w:r w:rsidRPr="009B17B0">
        <w:rPr>
          <w:rFonts w:ascii="Arial" w:eastAsia="Courier New" w:hAnsi="Arial" w:cs="Arial"/>
          <w:b/>
          <w:color w:val="000000"/>
          <w:sz w:val="20"/>
          <w:szCs w:val="20"/>
          <w:lang w:eastAsia="ru-RU" w:bidi="ru-RU"/>
        </w:rPr>
        <w:t>7 КЛАСС</w:t>
      </w:r>
      <w:bookmarkEnd w:id="47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100"/>
        </w:numPr>
        <w:tabs>
          <w:tab w:val="left" w:pos="529"/>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Знание хронологии, работа с хронологией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этапы отечественной и всеобщей истории Нового времени, их хронологические рамки;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—локализовать во времени ключевые события отечественной и всеобщей истории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 определять их принадлежность к части века (половина, треть, четверть);</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—устанавливать синхронность событий отечественной и всеобщей истории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w:t>
      </w:r>
    </w:p>
    <w:p w:rsidR="009B17B0" w:rsidRPr="009B17B0" w:rsidRDefault="009B17B0" w:rsidP="009B17B0">
      <w:pPr>
        <w:widowControl w:val="0"/>
        <w:numPr>
          <w:ilvl w:val="0"/>
          <w:numId w:val="100"/>
        </w:numPr>
        <w:tabs>
          <w:tab w:val="left" w:pos="561"/>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Знание исторических фактов, работа с фактами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—указывать (называть) место, обстоятельства, участников, результаты важнейших событий отечественной и всеобщей истории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9B17B0" w:rsidRPr="009B17B0" w:rsidRDefault="009B17B0" w:rsidP="009B17B0">
      <w:pPr>
        <w:widowControl w:val="0"/>
        <w:numPr>
          <w:ilvl w:val="0"/>
          <w:numId w:val="100"/>
        </w:numPr>
        <w:tabs>
          <w:tab w:val="left" w:pos="566"/>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Работа с исторической картой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9B17B0" w:rsidRPr="009B17B0" w:rsidRDefault="009B17B0" w:rsidP="009B17B0">
      <w:pPr>
        <w:widowControl w:val="0"/>
        <w:numPr>
          <w:ilvl w:val="0"/>
          <w:numId w:val="100"/>
        </w:numPr>
        <w:tabs>
          <w:tab w:val="left" w:pos="566"/>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Работа с историческими источниками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виды письменных исторических источников (официальные, личные, литературные и др.);</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обстоятельства и цель создания источника, раскрывать его информационную ценность;</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поиск информации в тексте письменного источника, визуальных и вещественных памятниках эпохи;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—сопоставлять и систематизировать информацию из нескольких однотипных источников.</w:t>
      </w:r>
    </w:p>
    <w:p w:rsidR="009B17B0" w:rsidRPr="009B17B0" w:rsidRDefault="009B17B0" w:rsidP="009B17B0">
      <w:pPr>
        <w:widowControl w:val="0"/>
        <w:numPr>
          <w:ilvl w:val="0"/>
          <w:numId w:val="100"/>
        </w:numPr>
        <w:tabs>
          <w:tab w:val="left" w:pos="561"/>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Историческое описание (реконструкция)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—рассказывать о ключевых событиях отечественной и всеобщей истории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 их участниках;</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—составлять краткую характеристику известных персоналий отечественной и всеобщей истории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 (ключевые факты биографии, личные качества, деятельность);</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—рассказывать об образе жизни различных групп населения в России и других странах в раннее Новое время;</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описание памятников материальной и художественной культуры изучаемой эпохи.</w:t>
      </w:r>
    </w:p>
    <w:p w:rsidR="009B17B0" w:rsidRPr="009B17B0" w:rsidRDefault="009B17B0" w:rsidP="009B17B0">
      <w:pPr>
        <w:widowControl w:val="0"/>
        <w:numPr>
          <w:ilvl w:val="0"/>
          <w:numId w:val="100"/>
        </w:numPr>
        <w:tabs>
          <w:tab w:val="left" w:pos="566"/>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Анализ, объяснение исторических событий, явлений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—раскрывать существенные черты: а) экономического, социального и политического развития России и других стран в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вв.; б) европейской реформации; в) новых веяний в духовной жизни общества, культуре; г) революций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 в европейских странах;</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—объяснять причины и следствия важнейших событий отечественной и всеобщей истории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9B17B0" w:rsidRPr="009B17B0" w:rsidRDefault="009B17B0" w:rsidP="009B17B0">
      <w:pPr>
        <w:widowControl w:val="0"/>
        <w:numPr>
          <w:ilvl w:val="0"/>
          <w:numId w:val="100"/>
        </w:numPr>
        <w:tabs>
          <w:tab w:val="left" w:pos="529"/>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Рассмотрение исторических версий и оценок</w:t>
      </w:r>
      <w:r w:rsidRPr="009B17B0">
        <w:rPr>
          <w:rFonts w:ascii="Times New Roman" w:eastAsia="Times New Roman" w:hAnsi="Times New Roman" w:cs="Times New Roman"/>
          <w:sz w:val="20"/>
          <w:szCs w:val="20"/>
          <w:lang w:eastAsia="ru-RU" w:bidi="ru-RU"/>
        </w:rPr>
        <w:t>, определение своего отношения к наиболее значимым событиям и личностям прошлого:</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—излагать альтернативные оценки событий и личностей отечественной и всеобщей истории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 представленные в учебной литературе; объяснять, на чем основываются отдельные мнения;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—выражать отношение к деятельности исторических личностей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 с учетом обстоятельств изучаемой эпохи и в современной шкале ценностей.</w:t>
      </w:r>
    </w:p>
    <w:p w:rsidR="009B17B0" w:rsidRPr="009B17B0" w:rsidRDefault="009B17B0" w:rsidP="009B17B0">
      <w:pPr>
        <w:widowControl w:val="0"/>
        <w:numPr>
          <w:ilvl w:val="0"/>
          <w:numId w:val="100"/>
        </w:numPr>
        <w:tabs>
          <w:tab w:val="left" w:pos="53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Применение исторических знаний: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—объяснять значение памятников истории и культуры России и других стран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 для времени, когда они появились, и для современного общества;</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—выполнять учебные проекты по отечественной и всеобщей истории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 (в том числе на региональном материале).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78" w:name="bookmark97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bookmarkEnd w:id="47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101"/>
        </w:numPr>
        <w:tabs>
          <w:tab w:val="left" w:pos="529"/>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Знание хронологии, работа с хронологией:</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—называть даты важнейших событий отечественной и всеобщей истории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определять их принадлежность к историческому периоду, этапу;</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—устанавливать синхронность событий отечественной и всеобщей истории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numPr>
          <w:ilvl w:val="0"/>
          <w:numId w:val="101"/>
        </w:numPr>
        <w:tabs>
          <w:tab w:val="left" w:pos="539"/>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Знание исторических фактов, работа с фактами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—указывать (называть) место, обстоятельства, участников, результаты важнейших событий отечественной и всеобщей истории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9B17B0" w:rsidRPr="009B17B0" w:rsidRDefault="009B17B0" w:rsidP="009B17B0">
      <w:pPr>
        <w:widowControl w:val="0"/>
        <w:numPr>
          <w:ilvl w:val="0"/>
          <w:numId w:val="101"/>
        </w:numPr>
        <w:tabs>
          <w:tab w:val="left" w:pos="544"/>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Работа с исторической картой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numPr>
          <w:ilvl w:val="0"/>
          <w:numId w:val="101"/>
        </w:numPr>
        <w:tabs>
          <w:tab w:val="left" w:pos="544"/>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Работа с историческими источниками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назначение исторического источника, раскрывать его информационную ценность;</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—извлекать, сопоставлять и систематизировать информацию о событиях отечественной и всеобщей истории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из взаимодополняющих письменных, визуальных и вещественных источников.</w:t>
      </w:r>
    </w:p>
    <w:p w:rsidR="009B17B0" w:rsidRPr="009B17B0" w:rsidRDefault="009B17B0" w:rsidP="009B17B0">
      <w:pPr>
        <w:widowControl w:val="0"/>
        <w:numPr>
          <w:ilvl w:val="0"/>
          <w:numId w:val="101"/>
        </w:numPr>
        <w:tabs>
          <w:tab w:val="left" w:pos="539"/>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Историческое описание (реконструкция)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—рассказывать о ключевых событиях отечественной и всеобщей истории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их участниках;</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—составлять характеристику (исторический портрет) известных деятелей отечественной и всеобщей истории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на основе информации учебника и дополнительных материалов;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—составлять описание образа жизни различных групп населения в России и других странах в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описание памятников материальной и художественной культуры изучаемой эпохи (в виде сообщения, аннотации).</w:t>
      </w:r>
    </w:p>
    <w:p w:rsidR="009B17B0" w:rsidRPr="009B17B0" w:rsidRDefault="009B17B0" w:rsidP="009B17B0">
      <w:pPr>
        <w:widowControl w:val="0"/>
        <w:numPr>
          <w:ilvl w:val="0"/>
          <w:numId w:val="101"/>
        </w:numPr>
        <w:tabs>
          <w:tab w:val="left" w:pos="544"/>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Анализ, объяснение исторических событий, явлений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—раскрывать существенные черты: а) экономического, социального и политического развития России и других стран в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б) </w:t>
      </w:r>
      <w:r w:rsidRPr="009B17B0">
        <w:rPr>
          <w:rFonts w:ascii="Times New Roman" w:eastAsia="Times New Roman" w:hAnsi="Times New Roman" w:cs="Times New Roman"/>
          <w:sz w:val="20"/>
          <w:szCs w:val="20"/>
          <w:lang w:eastAsia="ru-RU" w:bidi="ru-RU"/>
        </w:rPr>
        <w:lastRenderedPageBreak/>
        <w:t xml:space="preserve">изменений, происшедших в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ж) внешней политики Российской империи в системе международных отношений рассматриваемого периода;</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—объяснять причины и следствия важнейших событий отечественной и всеобщей истории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—проводить сопоставление однотипных событий и процессов отечественной и всеобщей истории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а) раскрывать повторяющиеся черты исторических ситуаций; б) выделять черты сходства и различия.</w:t>
      </w:r>
    </w:p>
    <w:p w:rsidR="009B17B0" w:rsidRPr="009B17B0" w:rsidRDefault="009B17B0" w:rsidP="009B17B0">
      <w:pPr>
        <w:widowControl w:val="0"/>
        <w:numPr>
          <w:ilvl w:val="0"/>
          <w:numId w:val="101"/>
        </w:numPr>
        <w:tabs>
          <w:tab w:val="left" w:pos="529"/>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Рассмотрение исторических версий и оценок</w:t>
      </w:r>
      <w:r w:rsidRPr="009B17B0">
        <w:rPr>
          <w:rFonts w:ascii="Times New Roman" w:eastAsia="Times New Roman" w:hAnsi="Times New Roman" w:cs="Times New Roman"/>
          <w:sz w:val="20"/>
          <w:szCs w:val="20"/>
          <w:lang w:eastAsia="ru-RU" w:bidi="ru-RU"/>
        </w:rPr>
        <w:t>, определение своего отношения к наиболее значимым событиям и личностям прошлого:</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—анализировать высказывания историков по спорным вопросам отечественной и всеобщей истории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(выявлять обсуждаемую проблему, мнение автора, приводимые аргументы, оценивать степень их убедительности);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—различать в описаниях событий и личностей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ценностные категории, значимые для данной эпохи (в том числе для разных социальных слоев), выражать свое отношение к ним.</w:t>
      </w:r>
    </w:p>
    <w:p w:rsidR="009B17B0" w:rsidRPr="009B17B0" w:rsidRDefault="009B17B0" w:rsidP="009B17B0">
      <w:pPr>
        <w:widowControl w:val="0"/>
        <w:numPr>
          <w:ilvl w:val="0"/>
          <w:numId w:val="101"/>
        </w:numPr>
        <w:tabs>
          <w:tab w:val="left" w:pos="53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Применение исторических знаний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—раскрывать (объяснять), как сочетались в памятниках культуры России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европейские влияния и национальные традиции, показывать на примерах;</w:t>
      </w:r>
    </w:p>
    <w:p w:rsidR="009B17B0" w:rsidRPr="009B17B0" w:rsidRDefault="009B17B0" w:rsidP="009B17B0">
      <w:pPr>
        <w:widowControl w:val="0"/>
        <w:spacing w:after="38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—выполнять учебные проекты по отечественной и всеобщей истории </w:t>
      </w:r>
      <w:r w:rsidRPr="009B17B0">
        <w:rPr>
          <w:rFonts w:ascii="Times New Roman" w:eastAsia="Times New Roman" w:hAnsi="Times New Roman" w:cs="Times New Roman"/>
          <w:sz w:val="20"/>
          <w:szCs w:val="20"/>
          <w:lang w:val="en-US" w:bidi="en-US"/>
        </w:rPr>
        <w:t>XVIII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(в том числе на региональном материале).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79" w:name="bookmark973"/>
      <w:r w:rsidRPr="009B17B0">
        <w:rPr>
          <w:rFonts w:ascii="Arial" w:eastAsia="Courier New" w:hAnsi="Arial" w:cs="Arial"/>
          <w:b/>
          <w:color w:val="000000"/>
          <w:sz w:val="20"/>
          <w:szCs w:val="20"/>
          <w:lang w:eastAsia="ru-RU" w:bidi="ru-RU"/>
        </w:rPr>
        <w:t>9 КЛАСС</w:t>
      </w:r>
      <w:bookmarkEnd w:id="47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102"/>
        </w:numPr>
        <w:tabs>
          <w:tab w:val="left" w:pos="529"/>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Знание хронологии, работа с хронологией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—называть даты (хронологические границы) важнейших событий и процессов отечественной и всеобщей истории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начала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выделять этапы (периоды) в развитии ключевых событий и процессов;</w:t>
      </w:r>
    </w:p>
    <w:p w:rsidR="009B17B0" w:rsidRPr="009B17B0" w:rsidRDefault="009B17B0" w:rsidP="009B17B0">
      <w:pPr>
        <w:widowControl w:val="0"/>
        <w:spacing w:after="22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—выявлять синхронность / асинхронность исторических процессов отечественной и всеобщей истории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начала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—определять последовательность событий отечественной и всеобщей истории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начала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на основе анализа причинно-следственных связей.</w:t>
      </w:r>
    </w:p>
    <w:p w:rsidR="009B17B0" w:rsidRPr="009B17B0" w:rsidRDefault="009B17B0" w:rsidP="009B17B0">
      <w:pPr>
        <w:widowControl w:val="0"/>
        <w:numPr>
          <w:ilvl w:val="0"/>
          <w:numId w:val="102"/>
        </w:numPr>
        <w:tabs>
          <w:tab w:val="left" w:pos="534"/>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Знание исторических фактов, работа с фактами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—характеризовать место, обстоятельства, участников, результаты важнейших событий отечественной и всеобщей истории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начала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систематические таблицы.</w:t>
      </w:r>
    </w:p>
    <w:p w:rsidR="009B17B0" w:rsidRPr="009B17B0" w:rsidRDefault="009B17B0" w:rsidP="009B17B0">
      <w:pPr>
        <w:widowControl w:val="0"/>
        <w:numPr>
          <w:ilvl w:val="0"/>
          <w:numId w:val="102"/>
        </w:numPr>
        <w:tabs>
          <w:tab w:val="left" w:pos="53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Работа с исторической картой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начала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на основе карты влияние географического фактора на развитие различных сфер жизни страны (группы стран).</w:t>
      </w:r>
    </w:p>
    <w:p w:rsidR="009B17B0" w:rsidRPr="009B17B0" w:rsidRDefault="009B17B0" w:rsidP="009B17B0">
      <w:pPr>
        <w:widowControl w:val="0"/>
        <w:numPr>
          <w:ilvl w:val="0"/>
          <w:numId w:val="102"/>
        </w:numPr>
        <w:tabs>
          <w:tab w:val="left" w:pos="53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Работа с историческими источниками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—извлекать, сопоставлять и систематизировать информацию о событиях отечественной и всеобщей истории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начала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из разных письменных, визуальных и вещественных источников;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в тексте письменных источников факты и интерпретации событий прошлого.</w:t>
      </w:r>
    </w:p>
    <w:p w:rsidR="009B17B0" w:rsidRPr="009B17B0" w:rsidRDefault="009B17B0" w:rsidP="009B17B0">
      <w:pPr>
        <w:widowControl w:val="0"/>
        <w:numPr>
          <w:ilvl w:val="0"/>
          <w:numId w:val="102"/>
        </w:numPr>
        <w:tabs>
          <w:tab w:val="left" w:pos="534"/>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Историческое описание (реконструкция)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—представлять развернутый рассказ о ключевых событиях отечественной и всеобщей истории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начала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с использованием визуальных материалов (устно, письменно в форме короткого эссе, презентации);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—составлять развернутую характеристику исторических личностей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начала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с описанием и оценкой их деятельности (сообщение, презентация, эссе);</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—составлять описание образа жизни различных групп населения в России и других странах в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начале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показывая изменения, происшедшие в течение рассматриваемого периода;</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9B17B0" w:rsidRPr="009B17B0" w:rsidRDefault="009B17B0" w:rsidP="009B17B0">
      <w:pPr>
        <w:widowControl w:val="0"/>
        <w:numPr>
          <w:ilvl w:val="0"/>
          <w:numId w:val="102"/>
        </w:numPr>
        <w:tabs>
          <w:tab w:val="left" w:pos="538"/>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lastRenderedPageBreak/>
        <w:t>Анализ, объяснение исторических событий, явлений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—раскрывать существенные черты: а) экономического, социального и политического развития России и других стран в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начале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смысл ключевых понятий, относящихся к данной эпохе отечественной и всеобщей истории; соотносить общие понятия и факты;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—объяснять причины и следствия важнейших событий отечественной и всеобщей истории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начала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—проводить сопоставление однотипных событий и процессов отечественной и всеобщей истории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начала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9B17B0">
        <w:rPr>
          <w:rFonts w:ascii="Times New Roman" w:eastAsia="Times New Roman" w:hAnsi="Times New Roman" w:cs="Times New Roman"/>
          <w:i/>
          <w:iCs/>
          <w:sz w:val="20"/>
          <w:szCs w:val="20"/>
          <w:lang w:eastAsia="ru-RU" w:bidi="ru-RU"/>
        </w:rPr>
        <w:t>Рассмотрение исторических версий и оценок</w:t>
      </w:r>
      <w:r w:rsidRPr="009B17B0">
        <w:rPr>
          <w:rFonts w:ascii="Times New Roman" w:eastAsia="Times New Roman" w:hAnsi="Times New Roman" w:cs="Times New Roman"/>
          <w:sz w:val="20"/>
          <w:szCs w:val="20"/>
          <w:lang w:eastAsia="ru-RU" w:bidi="ru-RU"/>
        </w:rPr>
        <w:t>, определение своего отношения к наиболее значимым событиям и личностям прошлого:</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—сопоставлять высказывания историков, содержащие разные мнения по спорным вопросам отечественной и всеобщей истории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 начала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объяснять, что могло лежать в их основе;</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степень убедительности предложенных точек зрения, формулировать и аргументировать свое мнение;</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8. </w:t>
      </w:r>
      <w:r w:rsidRPr="009B17B0">
        <w:rPr>
          <w:rFonts w:ascii="Times New Roman" w:eastAsia="Times New Roman" w:hAnsi="Times New Roman" w:cs="Times New Roman"/>
          <w:i/>
          <w:iCs/>
          <w:sz w:val="20"/>
          <w:szCs w:val="20"/>
          <w:lang w:eastAsia="ru-RU" w:bidi="ru-RU"/>
        </w:rPr>
        <w:t>Применение исторических знаний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в окружающей среде, в том числе в родном городе, регионе памятники материальной и художественной культуры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начала ХХ в., объяснять, в чем заключалось их значение для времени их создания и для современного общества;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—выполнять учебные проекты по отечественной и всеобщей истории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начала ХХ в. (в том числе на региональном материале);</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sectPr w:rsidR="009B17B0" w:rsidRPr="009B17B0">
          <w:footerReference w:type="even" r:id="rId39"/>
          <w:footerReference w:type="default" r:id="rId40"/>
          <w:footnotePr>
            <w:numRestart w:val="eachPage"/>
          </w:footnotePr>
          <w:type w:val="continuous"/>
          <w:pgSz w:w="7824" w:h="12019"/>
          <w:pgMar w:top="584" w:right="697" w:bottom="929" w:left="715" w:header="0" w:footer="3" w:gutter="0"/>
          <w:cols w:space="720"/>
          <w:noEndnote/>
          <w:docGrid w:linePitch="360"/>
        </w:sectPr>
      </w:pPr>
      <w:r w:rsidRPr="009B17B0">
        <w:rPr>
          <w:rFonts w:ascii="Times New Roman" w:eastAsia="Times New Roman" w:hAnsi="Times New Roman" w:cs="Times New Roman"/>
          <w:sz w:val="20"/>
          <w:szCs w:val="20"/>
          <w:lang w:eastAsia="ru-RU" w:bidi="ru-RU"/>
        </w:rPr>
        <w:t xml:space="preserve">—объяснять, в чем состоит наследие истории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начала ХХ в. для России, других стран мира, высказывать и аргументировать свое отношение к культурному наследию в общественных обсуждениях.</w:t>
      </w: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color w:val="231E20"/>
          <w:sz w:val="20"/>
          <w:szCs w:val="24"/>
          <w:lang w:eastAsia="ru-RU" w:bidi="ru-RU"/>
        </w:rPr>
      </w:pPr>
      <w:bookmarkStart w:id="480" w:name="bookmark975"/>
      <w:bookmarkStart w:id="481" w:name="_Toc105502787"/>
      <w:r w:rsidRPr="009B17B0">
        <w:rPr>
          <w:rFonts w:ascii="Arial" w:eastAsia="Arial" w:hAnsi="Arial" w:cs="Arial"/>
          <w:b/>
          <w:bCs/>
          <w:color w:val="231E20"/>
          <w:sz w:val="20"/>
          <w:szCs w:val="24"/>
          <w:lang w:eastAsia="ru-RU" w:bidi="ru-RU"/>
        </w:rPr>
        <w:lastRenderedPageBreak/>
        <w:t>2.1.11. ОБЩЕСТВОЗНАНИЕ</w:t>
      </w:r>
      <w:bookmarkEnd w:id="480"/>
      <w:bookmarkEnd w:id="481"/>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3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9B17B0">
        <w:rPr>
          <w:rFonts w:ascii="Times New Roman" w:eastAsia="Times New Roman" w:hAnsi="Times New Roman" w:cs="Times New Roman"/>
          <w:sz w:val="20"/>
          <w:szCs w:val="20"/>
          <w:vertAlign w:val="superscript"/>
          <w:lang w:eastAsia="ru-RU" w:bidi="ru-RU"/>
        </w:rPr>
        <w:t>1</w:t>
      </w:r>
      <w:r w:rsidRPr="009B17B0">
        <w:rPr>
          <w:rFonts w:ascii="Times New Roman" w:eastAsia="Times New Roman" w:hAnsi="Times New Roman" w:cs="Times New Roman"/>
          <w:sz w:val="20"/>
          <w:szCs w:val="20"/>
          <w:lang w:eastAsia="ru-RU" w:bidi="ru-RU"/>
        </w:rPr>
        <w:t>, а также с учётом Примерной программы воспитания (2020 г.)</w:t>
      </w:r>
      <w:r w:rsidRPr="009B17B0">
        <w:rPr>
          <w:rFonts w:ascii="Times New Roman" w:eastAsia="Times New Roman" w:hAnsi="Times New Roman" w:cs="Times New Roman"/>
          <w:sz w:val="20"/>
          <w:szCs w:val="20"/>
          <w:vertAlign w:val="superscript"/>
          <w:lang w:eastAsia="ru-RU" w:bidi="ru-RU"/>
        </w:rPr>
        <w:footnoteReference w:id="21"/>
      </w:r>
      <w:r w:rsidRPr="009B17B0">
        <w:rPr>
          <w:rFonts w:ascii="Times New Roman" w:eastAsia="Times New Roman" w:hAnsi="Times New Roman" w:cs="Times New Roman"/>
          <w:sz w:val="20"/>
          <w:szCs w:val="20"/>
          <w:vertAlign w:val="superscript"/>
          <w:lang w:eastAsia="ru-RU" w:bidi="ru-RU"/>
        </w:rPr>
        <w:t xml:space="preserve"> </w:t>
      </w:r>
      <w:r w:rsidRPr="009B17B0">
        <w:rPr>
          <w:rFonts w:ascii="Times New Roman" w:eastAsia="Times New Roman" w:hAnsi="Times New Roman" w:cs="Times New Roman"/>
          <w:sz w:val="20"/>
          <w:szCs w:val="20"/>
          <w:vertAlign w:val="superscript"/>
          <w:lang w:eastAsia="ru-RU" w:bidi="ru-RU"/>
        </w:rPr>
        <w:footnoteReference w:id="22"/>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4"/>
          <w:lang w:eastAsia="ru-RU" w:bidi="ru-RU"/>
        </w:rPr>
      </w:pPr>
      <w:bookmarkStart w:id="482" w:name="bookmark977"/>
      <w:r w:rsidRPr="009B17B0">
        <w:rPr>
          <w:rFonts w:ascii="Arial" w:eastAsia="Courier New" w:hAnsi="Arial" w:cs="Arial"/>
          <w:b/>
          <w:color w:val="000000"/>
          <w:sz w:val="20"/>
          <w:szCs w:val="24"/>
          <w:lang w:eastAsia="ru-RU" w:bidi="ru-RU"/>
        </w:rPr>
        <w:t>ПОЯСНИТЕЛЬНАЯ ЗАПИСКА</w:t>
      </w:r>
      <w:bookmarkEnd w:id="482"/>
    </w:p>
    <w:p w:rsidR="009B17B0" w:rsidRPr="009B17B0" w:rsidRDefault="009B17B0" w:rsidP="009B17B0">
      <w:pPr>
        <w:widowControl w:val="0"/>
        <w:spacing w:after="0" w:line="240" w:lineRule="auto"/>
        <w:rPr>
          <w:rFonts w:ascii="Arial" w:eastAsia="Courier New" w:hAnsi="Arial" w:cs="Arial"/>
          <w:b/>
          <w:color w:val="000000"/>
          <w:sz w:val="20"/>
          <w:szCs w:val="24"/>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83" w:name="bookmark979"/>
      <w:r w:rsidRPr="009B17B0">
        <w:rPr>
          <w:rFonts w:ascii="Arial" w:eastAsia="Courier New" w:hAnsi="Arial" w:cs="Arial"/>
          <w:b/>
          <w:color w:val="000000"/>
          <w:sz w:val="20"/>
          <w:szCs w:val="20"/>
          <w:lang w:eastAsia="ru-RU" w:bidi="ru-RU"/>
        </w:rPr>
        <w:t>ОБЩАЯ ХАРАКТЕРИСТИКА УЧЕБНОГО ПРЕДМЕТА «ОБЩЕСТВОЗНАНИЕ»</w:t>
      </w:r>
      <w:bookmarkEnd w:id="483"/>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Изучение учебного курса «Обществознание» содействует вхождению обучающихся в мир культуры и общественных ценностей и в то же время </w:t>
      </w:r>
      <w:r w:rsidRPr="009B17B0">
        <w:rPr>
          <w:rFonts w:ascii="Times New Roman" w:eastAsia="Times New Roman" w:hAnsi="Times New Roman" w:cs="Times New Roman"/>
          <w:sz w:val="20"/>
          <w:szCs w:val="20"/>
          <w:lang w:eastAsia="ru-RU" w:bidi="ru-RU"/>
        </w:rPr>
        <w:lastRenderedPageBreak/>
        <w:t>открытию и утверждению собственного «Я», формированию способности к рефлексии, оценке своих возможностей и осознанию своего места в обществе.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84" w:name="bookmark98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ЦЕЛИ ИЗУЧЕНИЯ УЧЕБНОГО ПРЕДМЕТА «ОБЩЕСТВОЗНАНИЕ»</w:t>
      </w:r>
      <w:bookmarkEnd w:id="484"/>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Целями обществоведческого образования в основной школе являются:</w:t>
      </w:r>
    </w:p>
    <w:p w:rsidR="009B17B0" w:rsidRPr="009B17B0" w:rsidRDefault="009B17B0" w:rsidP="009B17B0">
      <w:pPr>
        <w:widowControl w:val="0"/>
        <w:numPr>
          <w:ilvl w:val="0"/>
          <w:numId w:val="103"/>
        </w:numPr>
        <w:tabs>
          <w:tab w:val="left" w:pos="332"/>
        </w:tabs>
        <w:spacing w:after="0" w:line="254"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9B17B0" w:rsidRPr="009B17B0" w:rsidRDefault="009B17B0" w:rsidP="009B17B0">
      <w:pPr>
        <w:widowControl w:val="0"/>
        <w:numPr>
          <w:ilvl w:val="0"/>
          <w:numId w:val="103"/>
        </w:numPr>
        <w:tabs>
          <w:tab w:val="left" w:pos="332"/>
        </w:tabs>
        <w:spacing w:after="0" w:line="254"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9B17B0" w:rsidRPr="009B17B0" w:rsidRDefault="009B17B0" w:rsidP="009B17B0">
      <w:pPr>
        <w:widowControl w:val="0"/>
        <w:numPr>
          <w:ilvl w:val="0"/>
          <w:numId w:val="103"/>
        </w:numPr>
        <w:tabs>
          <w:tab w:val="left" w:pos="332"/>
        </w:tabs>
        <w:spacing w:after="0" w:line="254"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9B17B0" w:rsidRPr="009B17B0" w:rsidRDefault="009B17B0" w:rsidP="009B17B0">
      <w:pPr>
        <w:widowControl w:val="0"/>
        <w:numPr>
          <w:ilvl w:val="0"/>
          <w:numId w:val="103"/>
        </w:numPr>
        <w:tabs>
          <w:tab w:val="left" w:pos="332"/>
        </w:tabs>
        <w:spacing w:after="0" w:line="254"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9B17B0" w:rsidRPr="009B17B0" w:rsidRDefault="009B17B0" w:rsidP="009B17B0">
      <w:pPr>
        <w:widowControl w:val="0"/>
        <w:spacing w:after="0" w:line="254"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9B17B0" w:rsidRPr="009B17B0" w:rsidRDefault="009B17B0" w:rsidP="009B17B0">
      <w:pPr>
        <w:widowControl w:val="0"/>
        <w:spacing w:after="0" w:line="254"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9B17B0" w:rsidRPr="009B17B0" w:rsidRDefault="009B17B0" w:rsidP="009B17B0">
      <w:pPr>
        <w:widowControl w:val="0"/>
        <w:spacing w:after="140" w:line="254"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w:t>
      </w:r>
      <w:r w:rsidRPr="009B17B0">
        <w:rPr>
          <w:rFonts w:ascii="Times New Roman" w:eastAsia="Times New Roman" w:hAnsi="Times New Roman" w:cs="Times New Roman"/>
          <w:sz w:val="20"/>
          <w:szCs w:val="20"/>
          <w:lang w:eastAsia="ru-RU" w:bidi="ru-RU"/>
        </w:rPr>
        <w:lastRenderedPageBreak/>
        <w:t>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85" w:name="bookmark983"/>
      <w:r w:rsidRPr="009B17B0">
        <w:rPr>
          <w:rFonts w:ascii="Arial" w:eastAsia="Courier New" w:hAnsi="Arial" w:cs="Arial"/>
          <w:b/>
          <w:color w:val="000000"/>
          <w:sz w:val="20"/>
          <w:szCs w:val="20"/>
          <w:lang w:eastAsia="ru-RU" w:bidi="ru-RU"/>
        </w:rPr>
        <w:t>МЕСТО УЧЕБНОГО ПРЕДМЕТА «ОБЩЕСТВОЗНАНИЕ»</w:t>
      </w:r>
      <w:bookmarkEnd w:id="48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 УЧЕБНОМ ПЛАНЕ</w:t>
      </w:r>
    </w:p>
    <w:p w:rsidR="009B17B0" w:rsidRPr="009B17B0" w:rsidRDefault="009B17B0" w:rsidP="009B17B0">
      <w:pPr>
        <w:widowControl w:val="0"/>
        <w:spacing w:after="100" w:line="252" w:lineRule="auto"/>
        <w:ind w:firstLine="240"/>
        <w:jc w:val="both"/>
        <w:rPr>
          <w:rFonts w:ascii="Times New Roman" w:eastAsia="Times New Roman" w:hAnsi="Times New Roman" w:cs="Times New Roman"/>
          <w:sz w:val="20"/>
          <w:szCs w:val="20"/>
          <w:lang w:eastAsia="ru-RU" w:bidi="ru-RU"/>
        </w:rPr>
        <w:sectPr w:rsidR="009B17B0" w:rsidRPr="009B17B0">
          <w:footerReference w:type="even" r:id="rId41"/>
          <w:footerReference w:type="default" r:id="rId42"/>
          <w:footnotePr>
            <w:numRestart w:val="eachPage"/>
          </w:footnotePr>
          <w:pgSz w:w="7824" w:h="12019"/>
          <w:pgMar w:top="681" w:right="711" w:bottom="867" w:left="714" w:header="0" w:footer="3" w:gutter="0"/>
          <w:cols w:space="720"/>
          <w:noEndnote/>
          <w:docGrid w:linePitch="360"/>
        </w:sectPr>
      </w:pPr>
      <w:r w:rsidRPr="009B17B0">
        <w:rPr>
          <w:rFonts w:ascii="Times New Roman" w:eastAsia="Times New Roman" w:hAnsi="Times New Roman" w:cs="Times New Roman"/>
          <w:sz w:val="20"/>
          <w:szCs w:val="20"/>
          <w:lang w:eastAsia="ru-RU" w:bidi="ru-RU"/>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4"/>
          <w:lang w:eastAsia="ru-RU" w:bidi="ru-RU"/>
        </w:rPr>
      </w:pPr>
      <w:bookmarkStart w:id="486" w:name="bookmark986"/>
      <w:r w:rsidRPr="009B17B0">
        <w:rPr>
          <w:rFonts w:ascii="Arial" w:eastAsia="Courier New" w:hAnsi="Arial" w:cs="Arial"/>
          <w:b/>
          <w:color w:val="000000"/>
          <w:sz w:val="20"/>
          <w:szCs w:val="24"/>
          <w:lang w:eastAsia="ru-RU" w:bidi="ru-RU"/>
        </w:rPr>
        <w:lastRenderedPageBreak/>
        <w:t>СОДЕРЖАНИЕ УЧЕБНОГО ПРЕДМЕТА «ОБЩЕСТВОЗНАНИЕ»</w:t>
      </w:r>
      <w:bookmarkEnd w:id="48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87" w:name="bookmark98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6 КЛАСС</w:t>
      </w:r>
      <w:bookmarkEnd w:id="48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Человек и его социальное окружение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Люди с ограниченными возможностями здоровья, их особые потребности и социальная позиция.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Цели и мотивы деятельности. Виды деятельности (игра, труд, учение). Познание человеком мира и самого себя как вид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 человека на образование. Школьное образование. Права и обязанности учащегося.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Общение. Цели и средства общения. Особенности общения подростков. Общение в современных условиях.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Отношения в малых группах. Групповые нормы и правила. Лидерство в группе. Межличностные отношения (деловые, личные).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Отношения в семье. Роль семьи в жизни человека и общества. Семейные традиции. Семейный досуг. Свободное время подростка.</w:t>
      </w:r>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Отношения с друзьями и сверстниками. Конфликты в межличностных отношениях.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Общество, в котором мы живём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Что такое общество. Связь общества и природы. Устройство общественной жизни. Основные сферы жизни общества и их взаимодействие.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Социальные общности и группы. Положение человека в обществе.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9B17B0">
        <w:rPr>
          <w:rFonts w:ascii="Times New Roman" w:eastAsia="Times New Roman" w:hAnsi="Times New Roman" w:cs="Times New Roman"/>
          <w:sz w:val="20"/>
          <w:szCs w:val="20"/>
          <w:lang w:val="en-US" w:bidi="en-US"/>
        </w:rPr>
        <w:t>XXI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века. Место нашей Родины среди современных государств.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Культурная жизнь. Духовные ценности, традиционные ценности российского народа.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общества. Усиление взаимосвязей стран и народов в условиях </w:t>
      </w:r>
      <w:r w:rsidRPr="009B17B0">
        <w:rPr>
          <w:rFonts w:ascii="Times New Roman" w:eastAsia="Times New Roman" w:hAnsi="Times New Roman" w:cs="Times New Roman"/>
          <w:sz w:val="20"/>
          <w:szCs w:val="20"/>
          <w:lang w:eastAsia="ru-RU" w:bidi="ru-RU"/>
        </w:rPr>
        <w:lastRenderedPageBreak/>
        <w:t>современного общества.</w:t>
      </w:r>
    </w:p>
    <w:p w:rsidR="009B17B0" w:rsidRPr="009B17B0" w:rsidRDefault="009B17B0" w:rsidP="009B17B0">
      <w:pPr>
        <w:widowControl w:val="0"/>
        <w:spacing w:after="42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Глобальные проблемы современности и возможности их решения усилиями международного сообщества и международных организаций.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88" w:name="bookmark990"/>
      <w:r w:rsidRPr="009B17B0">
        <w:rPr>
          <w:rFonts w:ascii="Arial" w:eastAsia="Courier New" w:hAnsi="Arial" w:cs="Arial"/>
          <w:b/>
          <w:color w:val="000000"/>
          <w:sz w:val="20"/>
          <w:szCs w:val="20"/>
          <w:lang w:eastAsia="ru-RU" w:bidi="ru-RU"/>
        </w:rPr>
        <w:t>7 КЛАСС</w:t>
      </w:r>
      <w:bookmarkEnd w:id="488"/>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Социальные ценности и нормы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Общественные ценности. Свобода и ответственность гражданина. Гражданственность и патриотизм. Гуманизм.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Социальные нормы как регуляторы общественной жизни и поведения человека в обществе. Виды социальных норм. Традиции и обычаи.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Принципы и нормы морали. Добро и зло. Нравственные чувства человека. Совесть и стыд.</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Моральный выбор. Моральная оценка поведения людей и собственного поведения. Влияние моральных норм на общество и человека.</w:t>
      </w:r>
    </w:p>
    <w:p w:rsidR="009B17B0" w:rsidRPr="009B17B0" w:rsidRDefault="009B17B0" w:rsidP="009B17B0">
      <w:pPr>
        <w:widowControl w:val="0"/>
        <w:spacing w:after="1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 и его роль в жизни общества. Право и мораль.</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Человек как участник правовых отношений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Правонарушение и юридическая ответственность. Проступок и преступление. Опасность правонарушений для личности и общества.</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Основы российского права</w:t>
      </w:r>
    </w:p>
    <w:p w:rsidR="009B17B0" w:rsidRPr="009B17B0" w:rsidRDefault="009B17B0" w:rsidP="009B17B0">
      <w:pPr>
        <w:widowControl w:val="0"/>
        <w:spacing w:after="6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Конституция Российской Федерации — основной закон. Законы и подзаконные акты. Отрасли права.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Основы гражданского права. Физические и юридические лица в гражданском праве. Право собственности, защита прав собственности.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Основы трудового права. Стороны трудовых отношений, их права и обязанности. Трудовой договор. Заключение и прекращение трудового </w:t>
      </w:r>
      <w:r w:rsidRPr="009B17B0">
        <w:rPr>
          <w:rFonts w:ascii="Times New Roman" w:eastAsia="Times New Roman" w:hAnsi="Times New Roman" w:cs="Times New Roman"/>
          <w:sz w:val="20"/>
          <w:szCs w:val="20"/>
          <w:lang w:eastAsia="ru-RU" w:bidi="ru-RU"/>
        </w:rPr>
        <w:lastRenderedPageBreak/>
        <w:t>договора. Рабочее время и время отдыха. Особенности правового статуса несовершеннолетних при осуществлении трудовой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9B17B0" w:rsidRPr="009B17B0" w:rsidRDefault="009B17B0" w:rsidP="009B17B0">
      <w:pPr>
        <w:widowControl w:val="0"/>
        <w:spacing w:after="3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89" w:name="bookmark992"/>
      <w:r w:rsidRPr="009B17B0">
        <w:rPr>
          <w:rFonts w:ascii="Arial" w:eastAsia="Courier New" w:hAnsi="Arial" w:cs="Arial"/>
          <w:b/>
          <w:color w:val="000000"/>
          <w:sz w:val="20"/>
          <w:szCs w:val="20"/>
          <w:lang w:eastAsia="ru-RU" w:bidi="ru-RU"/>
        </w:rPr>
        <w:t>8 КЛАСС</w:t>
      </w:r>
      <w:bookmarkEnd w:id="489"/>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Человек в экономических отношениях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Экономическая жизнь общества. Потребности и ресурсы, ограниченность ресурсов. Экономический выбор.</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Экономическая система и её функции. Собственность.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Производство — источник экономических благ. Факторы производства. Трудовая деятельность. Производительность труда. Разделение труда.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Предпринимательство. Виды и формы предпринимательской деятельности.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Обмен. Деньги и их функции. Торговля и её формы.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Рыночная экономика. Конкуренция. Спрос и предложение. Рыночное равновесие. Невидимая рука рынка. Многообразие рынков.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Предприятие в экономике. Издержки, выручка и прибыль. Как повысить эффективность производства.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Заработная плата и стимулирование труда. Занятость и безработица.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Финансовый рынок и посредники (банки, страховые компании, кредитные союзы, участники фондового рынка). Услуги финансовых посредников.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типы финансовых инструментов: акции и облигации.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9B17B0" w:rsidRPr="009B17B0" w:rsidRDefault="009B17B0" w:rsidP="009B17B0">
      <w:pPr>
        <w:widowControl w:val="0"/>
        <w:spacing w:after="18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Экономические цели и функции государства. Налоги. Доходы и </w:t>
      </w:r>
      <w:r w:rsidRPr="009B17B0">
        <w:rPr>
          <w:rFonts w:ascii="Times New Roman" w:eastAsia="Times New Roman" w:hAnsi="Times New Roman" w:cs="Times New Roman"/>
          <w:sz w:val="20"/>
          <w:szCs w:val="20"/>
          <w:lang w:eastAsia="ru-RU" w:bidi="ru-RU"/>
        </w:rPr>
        <w:lastRenderedPageBreak/>
        <w:t>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Человек в мире культуры</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Культура, её многообразие и формы. Влияние духовной культуры на формирование личности. Современная молодёжная культура.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Наука. Естественные и социально-гуманитарные науки. Роль науки в развитии общества.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Политика в сфере культуры и образования в Российской Федерации.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9B17B0" w:rsidRPr="009B17B0" w:rsidRDefault="009B17B0" w:rsidP="009B17B0">
      <w:pPr>
        <w:widowControl w:val="0"/>
        <w:spacing w:after="12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Что такое искусство. Виды искусств. Роль искусства в жизни человека и общества.</w:t>
      </w:r>
    </w:p>
    <w:p w:rsidR="009B17B0" w:rsidRPr="009B17B0" w:rsidRDefault="009B17B0" w:rsidP="009B17B0">
      <w:pPr>
        <w:widowControl w:val="0"/>
        <w:spacing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90" w:name="bookmark994"/>
      <w:r w:rsidRPr="009B17B0">
        <w:rPr>
          <w:rFonts w:ascii="Arial" w:eastAsia="Courier New" w:hAnsi="Arial" w:cs="Arial"/>
          <w:b/>
          <w:color w:val="000000"/>
          <w:sz w:val="20"/>
          <w:szCs w:val="20"/>
          <w:lang w:eastAsia="ru-RU" w:bidi="ru-RU"/>
        </w:rPr>
        <w:t>9 КЛАСС</w:t>
      </w:r>
      <w:bookmarkEnd w:id="49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Человек в политическом измерении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Политика и политическая власть. Государство — политическая организация общества. Признаки государства. Внутренняя и внешняя политика.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Форма государства. Монархия и республика — основные формы правления. Унитарное и федеративное государственно территориальное устройство.</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Политический режим и его виды.</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Демократия, демократические ценности. Правовое государство и гражданское общество.</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Участие граждан в политике. Выборы, референдум.</w:t>
      </w:r>
    </w:p>
    <w:p w:rsidR="009B17B0" w:rsidRPr="009B17B0" w:rsidRDefault="009B17B0" w:rsidP="009B17B0">
      <w:pPr>
        <w:widowControl w:val="0"/>
        <w:spacing w:after="8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Политические партии, их роль в демократическом обществе. Общественно-политические организации.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Гражданин и государство</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w:t>
      </w:r>
      <w:r w:rsidRPr="009B17B0">
        <w:rPr>
          <w:rFonts w:ascii="Times New Roman" w:eastAsia="Times New Roman" w:hAnsi="Times New Roman" w:cs="Times New Roman"/>
          <w:sz w:val="20"/>
          <w:szCs w:val="20"/>
          <w:lang w:eastAsia="ru-RU" w:bidi="ru-RU"/>
        </w:rPr>
        <w:lastRenderedPageBreak/>
        <w:t>государства. Россия — светское государство.</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Государственное управление. Противодействие коррупции в Российской Федерации.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9B17B0" w:rsidRPr="009B17B0" w:rsidRDefault="009B17B0" w:rsidP="009B17B0">
      <w:pPr>
        <w:widowControl w:val="0"/>
        <w:spacing w:after="8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Местное самоуправление.</w:t>
      </w:r>
    </w:p>
    <w:p w:rsidR="009B17B0" w:rsidRPr="009B17B0" w:rsidRDefault="009B17B0" w:rsidP="009B17B0">
      <w:pPr>
        <w:widowControl w:val="0"/>
        <w:spacing w:after="8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Человек в системе социальных отношений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Социальная структура общества. Многообразие социальных общностей и групп.</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Социальная мобильность.</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Социальный статус человека в обществе. Социальные роли.</w:t>
      </w:r>
    </w:p>
    <w:p w:rsidR="009B17B0" w:rsidRPr="009B17B0" w:rsidRDefault="009B17B0" w:rsidP="009B17B0">
      <w:pPr>
        <w:widowControl w:val="0"/>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Ролевой набор подростка.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Социализация личности.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семьи в социализации личности. Функции семьи. Семейные ценности. Основные роли членов семьи.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Этнос и нация. Россия — многонациональное государство.</w:t>
      </w:r>
    </w:p>
    <w:p w:rsidR="009B17B0" w:rsidRPr="009B17B0" w:rsidRDefault="009B17B0" w:rsidP="009B17B0">
      <w:pPr>
        <w:widowControl w:val="0"/>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Этносы и нации в диалоге культур.</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Социальная политика Российского государства.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Социальные конфликты и пути их разрешения.</w:t>
      </w:r>
    </w:p>
    <w:p w:rsidR="009B17B0" w:rsidRPr="009B17B0" w:rsidRDefault="009B17B0" w:rsidP="009B17B0">
      <w:pPr>
        <w:widowControl w:val="0"/>
        <w:spacing w:after="16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Человек в современном изменяющемся мире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Молодёжь — активный участник общественной жизни. Волонтёрское </w:t>
      </w:r>
      <w:r w:rsidRPr="009B17B0">
        <w:rPr>
          <w:rFonts w:ascii="Times New Roman" w:eastAsia="Times New Roman" w:hAnsi="Times New Roman" w:cs="Times New Roman"/>
          <w:sz w:val="20"/>
          <w:szCs w:val="20"/>
          <w:lang w:eastAsia="ru-RU" w:bidi="ru-RU"/>
        </w:rPr>
        <w:lastRenderedPageBreak/>
        <w:t>движение.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Профессии настоящего и будущего. Непрерывное образование и карьера.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Здоровый образ жизни. Социальная и личная значимость здорового образа жизни. Мода и спорт.</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Современные формы связи и коммуникации: как они изменили мир. Особенности общения в виртуальном пространстве.</w:t>
      </w:r>
    </w:p>
    <w:p w:rsidR="009B17B0" w:rsidRPr="009B17B0" w:rsidRDefault="009B17B0" w:rsidP="009B17B0">
      <w:pPr>
        <w:widowControl w:val="0"/>
        <w:spacing w:after="8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Перспективы развития общества.</w:t>
      </w:r>
    </w:p>
    <w:p w:rsidR="009B17B0" w:rsidRPr="009B17B0" w:rsidRDefault="009B17B0" w:rsidP="009B17B0">
      <w:pPr>
        <w:widowControl w:val="0"/>
        <w:spacing w:after="0" w:line="240" w:lineRule="auto"/>
        <w:rPr>
          <w:rFonts w:ascii="Arial" w:eastAsia="Courier New" w:hAnsi="Arial" w:cs="Arial"/>
          <w:b/>
          <w:color w:val="000000"/>
          <w:sz w:val="20"/>
          <w:szCs w:val="24"/>
          <w:lang w:eastAsia="ru-RU" w:bidi="ru-RU"/>
        </w:rPr>
      </w:pPr>
      <w:bookmarkStart w:id="491" w:name="bookmark996"/>
      <w:r w:rsidRPr="009B17B0">
        <w:rPr>
          <w:rFonts w:ascii="Courier New" w:eastAsia="Courier New" w:hAnsi="Courier New" w:cs="Courier New"/>
          <w:color w:val="000000"/>
          <w:sz w:val="24"/>
          <w:szCs w:val="24"/>
          <w:lang w:eastAsia="ru-RU" w:bidi="ru-RU"/>
        </w:rPr>
        <w:br w:type="page"/>
      </w:r>
    </w:p>
    <w:p w:rsidR="009B17B0" w:rsidRPr="009B17B0" w:rsidRDefault="009B17B0" w:rsidP="009B17B0">
      <w:pPr>
        <w:widowControl w:val="0"/>
        <w:spacing w:after="0" w:line="240" w:lineRule="auto"/>
        <w:rPr>
          <w:rFonts w:ascii="Arial" w:eastAsia="Courier New" w:hAnsi="Arial" w:cs="Arial"/>
          <w:b/>
          <w:color w:val="000000"/>
          <w:sz w:val="20"/>
          <w:szCs w:val="24"/>
          <w:lang w:eastAsia="ru-RU" w:bidi="ru-RU"/>
        </w:rPr>
      </w:pP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4"/>
          <w:lang w:eastAsia="ru-RU" w:bidi="ru-RU"/>
        </w:rPr>
      </w:pPr>
      <w:r w:rsidRPr="009B17B0">
        <w:rPr>
          <w:rFonts w:ascii="Arial" w:eastAsia="Courier New" w:hAnsi="Arial" w:cs="Arial"/>
          <w:b/>
          <w:color w:val="000000"/>
          <w:sz w:val="20"/>
          <w:szCs w:val="24"/>
          <w:lang w:eastAsia="ru-RU" w:bidi="ru-RU"/>
        </w:rPr>
        <w:t>ПЛАНИРУЕМЫЕ РЕЗУЛЬТАТЫ ОСВОЕНИЯ УЧЕБНОГО ПРЕДМЕТА «ОБЩЕСТВОЗНАНИЕ» НА УРОВНЕ ОСНОВНОГО ОБЩЕГО ОБРАЗОВАНИЯ</w:t>
      </w:r>
      <w:bookmarkEnd w:id="491"/>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и метапредметные результаты представлены с учётом особенностей преподавания обществознания в основной школе.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Личностные результаты</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Личностные результаты </w:t>
      </w:r>
      <w:r w:rsidRPr="009B17B0">
        <w:rPr>
          <w:rFonts w:ascii="Times New Roman" w:eastAsia="Times New Roman" w:hAnsi="Times New Roman" w:cs="Times New Roman"/>
          <w:sz w:val="20"/>
          <w:szCs w:val="20"/>
          <w:lang w:eastAsia="ru-RU" w:bidi="ru-RU"/>
        </w:rPr>
        <w:t>освоения Примерной рабочей программы по обществознанию для основного общего образования (6—9 классы).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Гражданского воспитания: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w:t>
      </w:r>
      <w:r w:rsidRPr="009B17B0">
        <w:rPr>
          <w:rFonts w:ascii="Times New Roman" w:eastAsia="Times New Roman" w:hAnsi="Times New Roman" w:cs="Times New Roman"/>
          <w:sz w:val="20"/>
          <w:szCs w:val="20"/>
          <w:lang w:eastAsia="ru-RU" w:bidi="ru-RU"/>
        </w:rPr>
        <w:lastRenderedPageBreak/>
        <w:t>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Патриотического воспитания: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Духовно-нравственного воспитания: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Эстетического воспитания: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Физического воспитания, формирования культуры здоровья и эмоционального благополучия: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принимать себя и других, не осуждая; &lt;...&gt;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сформированность навыков рефлексии, признание своего права на </w:t>
      </w:r>
      <w:r w:rsidRPr="009B17B0">
        <w:rPr>
          <w:rFonts w:ascii="Times New Roman" w:eastAsia="Times New Roman" w:hAnsi="Times New Roman" w:cs="Times New Roman"/>
          <w:sz w:val="20"/>
          <w:szCs w:val="20"/>
          <w:lang w:eastAsia="ru-RU" w:bidi="ru-RU"/>
        </w:rPr>
        <w:lastRenderedPageBreak/>
        <w:t>ошибку и такого же права другого человека.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Трудового воспитания: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Экологического воспитания: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Ценности научного познания: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Личностные результаты, обеспечивающие адаптацию обучающегося к изменяющимся условиям социальной и природной среды</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обучающихся во взаимодействии в условиях неопределённости, открытость опыту и знаниям других;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анализировать и выявлять взаимосвязи природы, общества и экономики;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Метапредметные результаты</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b/>
          <w:bCs/>
          <w:sz w:val="19"/>
          <w:szCs w:val="19"/>
          <w:lang w:eastAsia="ru-RU" w:bidi="ru-RU"/>
        </w:rPr>
      </w:pPr>
      <w:r w:rsidRPr="009B17B0">
        <w:rPr>
          <w:rFonts w:ascii="Times New Roman" w:eastAsia="Times New Roman" w:hAnsi="Times New Roman" w:cs="Times New Roman"/>
          <w:b/>
          <w:bCs/>
          <w:sz w:val="19"/>
          <w:szCs w:val="19"/>
          <w:lang w:eastAsia="ru-RU" w:bidi="ru-RU"/>
        </w:rPr>
        <w:t xml:space="preserve">Метапредметные результаты </w:t>
      </w:r>
      <w:r w:rsidRPr="009B17B0">
        <w:rPr>
          <w:rFonts w:ascii="Times New Roman" w:eastAsia="Times New Roman" w:hAnsi="Times New Roman" w:cs="Times New Roman"/>
          <w:sz w:val="20"/>
          <w:szCs w:val="20"/>
          <w:lang w:eastAsia="ru-RU" w:bidi="ru-RU"/>
        </w:rPr>
        <w:t xml:space="preserve">освоения основной образовательной программы, формируемые при изучении </w:t>
      </w:r>
      <w:r w:rsidRPr="009B17B0">
        <w:rPr>
          <w:rFonts w:ascii="Times New Roman" w:eastAsia="Times New Roman" w:hAnsi="Times New Roman" w:cs="Times New Roman"/>
          <w:b/>
          <w:bCs/>
          <w:sz w:val="19"/>
          <w:szCs w:val="19"/>
          <w:lang w:eastAsia="ru-RU" w:bidi="ru-RU"/>
        </w:rPr>
        <w:t>обществознания:</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p>
    <w:p w:rsidR="009B17B0" w:rsidRPr="009B17B0" w:rsidRDefault="009B17B0" w:rsidP="009B17B0">
      <w:pPr>
        <w:widowControl w:val="0"/>
        <w:numPr>
          <w:ilvl w:val="0"/>
          <w:numId w:val="104"/>
        </w:numPr>
        <w:tabs>
          <w:tab w:val="left" w:pos="304"/>
        </w:tabs>
        <w:spacing w:after="0" w:line="240" w:lineRule="auto"/>
        <w:jc w:val="both"/>
        <w:rPr>
          <w:rFonts w:ascii="Arial" w:eastAsia="Arial" w:hAnsi="Arial" w:cs="Arial"/>
          <w:sz w:val="20"/>
          <w:szCs w:val="20"/>
          <w:lang w:eastAsia="ru-RU" w:bidi="ru-RU"/>
        </w:rPr>
      </w:pPr>
      <w:r w:rsidRPr="009B17B0">
        <w:rPr>
          <w:rFonts w:ascii="Arial" w:eastAsia="Arial" w:hAnsi="Arial" w:cs="Arial"/>
          <w:b/>
          <w:bCs/>
          <w:sz w:val="20"/>
          <w:szCs w:val="20"/>
          <w:lang w:eastAsia="ru-RU" w:bidi="ru-RU"/>
        </w:rPr>
        <w:t>Овладение универсальными учебными познавательными действиями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Базовые логические действия: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социальных явлений и процессов;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учётом предложенной задачи выявлять закономерности и противоречия в рассматриваемых фактах, данных и наблюдениях;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предлагать критерии для выявления закономерностей и противоречий;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дефицит информации, данных, необходимых для решения поставленной задачи;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sz w:val="20"/>
          <w:szCs w:val="20"/>
          <w:lang w:eastAsia="ru-RU" w:bidi="ru-RU"/>
        </w:rPr>
        <w:t xml:space="preserve">выявлять причинно-следственные связи при изучении явлений и процессов; </w:t>
      </w:r>
      <w:r w:rsidRPr="009B17B0">
        <w:rPr>
          <w:rFonts w:ascii="Times New Roman" w:eastAsia="Times New Roman" w:hAnsi="Times New Roman" w:cs="Times New Roman"/>
          <w:b/>
          <w:bCs/>
          <w:i/>
          <w:iCs/>
          <w:sz w:val="19"/>
          <w:szCs w:val="19"/>
          <w:lang w:eastAsia="ru-RU" w:bidi="ru-RU"/>
        </w:rPr>
        <w:t>&lt;</w:t>
      </w:r>
      <w:r w:rsidRPr="009B17B0">
        <w:rPr>
          <w:rFonts w:ascii="Times New Roman" w:eastAsia="Times New Roman" w:hAnsi="Times New Roman" w:cs="Times New Roman"/>
          <w:bCs/>
          <w:iCs/>
          <w:sz w:val="19"/>
          <w:szCs w:val="19"/>
          <w:lang w:eastAsia="ru-RU" w:bidi="ru-RU"/>
        </w:rPr>
        <w:t>…</w:t>
      </w:r>
      <w:r w:rsidRPr="009B17B0">
        <w:rPr>
          <w:rFonts w:ascii="Times New Roman" w:eastAsia="Times New Roman" w:hAnsi="Times New Roman" w:cs="Times New Roman"/>
          <w:b/>
          <w:bCs/>
          <w:i/>
          <w:iCs/>
          <w:sz w:val="19"/>
          <w:szCs w:val="19"/>
          <w:lang w:eastAsia="ru-RU" w:bidi="ru-RU"/>
        </w:rPr>
        <w:t>&gt;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Базовые исследовательские действия: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вопросы как исследовательский инструмент познания;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гипотезу об истинности собственных суждений и суждений других, аргументировать свою позицию, мнение;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 применимость и достоверность информацию, полученную в ходе исследования &lt;...&gt;;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Работа с информацией: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систематизировать и интерпретировать информацию различных видов и форм представления;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оптимальную форму представления информации &lt;…&gt;;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надёжность информации по критериям, предложенным педагогическим работником или сформулированным самостоятельно;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эффективно запоминать и систематизировать информацию.</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numPr>
          <w:ilvl w:val="0"/>
          <w:numId w:val="104"/>
        </w:numPr>
        <w:tabs>
          <w:tab w:val="left" w:pos="289"/>
        </w:tabs>
        <w:spacing w:after="0" w:line="240" w:lineRule="auto"/>
        <w:jc w:val="both"/>
        <w:rPr>
          <w:rFonts w:ascii="Arial" w:eastAsia="Arial" w:hAnsi="Arial" w:cs="Arial"/>
          <w:sz w:val="20"/>
          <w:szCs w:val="20"/>
          <w:lang w:eastAsia="ru-RU" w:bidi="ru-RU"/>
        </w:rPr>
      </w:pPr>
      <w:r w:rsidRPr="009B17B0">
        <w:rPr>
          <w:rFonts w:ascii="Arial" w:eastAsia="Arial" w:hAnsi="Arial" w:cs="Arial"/>
          <w:b/>
          <w:bCs/>
          <w:sz w:val="20"/>
          <w:szCs w:val="20"/>
          <w:lang w:eastAsia="ru-RU" w:bidi="ru-RU"/>
        </w:rPr>
        <w:lastRenderedPageBreak/>
        <w:t>Овладение универсальными учебными коммуникативными действиями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Общение: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и формулировать суждения, выражать эмоции в соответствии с целями и условиями общения;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себя (свою точку зрения) в устных и письменных текстах;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свои суждения с суждениями других участников диалога, обнаруживать различие и сходство позиций;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результаты выполненного &lt;...&gt; исследования, проекта;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Совместная деятельность</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numPr>
          <w:ilvl w:val="0"/>
          <w:numId w:val="104"/>
        </w:numPr>
        <w:tabs>
          <w:tab w:val="left" w:pos="279"/>
        </w:tabs>
        <w:spacing w:after="60" w:line="240" w:lineRule="auto"/>
        <w:jc w:val="both"/>
        <w:rPr>
          <w:rFonts w:ascii="Arial" w:eastAsia="Arial" w:hAnsi="Arial" w:cs="Arial"/>
          <w:sz w:val="20"/>
          <w:szCs w:val="20"/>
          <w:lang w:eastAsia="ru-RU" w:bidi="ru-RU"/>
        </w:rPr>
      </w:pPr>
      <w:r w:rsidRPr="009B17B0">
        <w:rPr>
          <w:rFonts w:ascii="Arial" w:eastAsia="Arial" w:hAnsi="Arial" w:cs="Arial"/>
          <w:b/>
          <w:bCs/>
          <w:sz w:val="20"/>
          <w:szCs w:val="20"/>
          <w:lang w:eastAsia="ru-RU" w:bidi="ru-RU"/>
        </w:rPr>
        <w:lastRenderedPageBreak/>
        <w:t>Овладение универсальными учебными регулятивными действиями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Самоорганизация: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проблемы для решения в жизненных и учебных ситуациях;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ориентироваться в различных подходах принятия решений (индивидуальное, принятие решения в группе, принятие решений в группе);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выбор и брать ответственность за решение.</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Самоконтроль: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способами самоконтроля, самомотивации и рефлексии;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давать адекватную оценку ситуации и предлагать план её изменения;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вносить коррективы в деятельность на основе новых обстоятельств, изменившихся ситуаций, установленных ошибок, возникших трудностей;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соответствие результата цели и условиям.</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Эмоциональный интеллект: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называть и управлять собственными эмоциями и эмоциями других;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анализировать причины эмоций;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ставить себя на место другого человека, понимать мотивы и намерения другого;</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регулировать способ выражения эмоций.</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Принятие себя и других: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осознанно относиться к другому человеку, его мнению;</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признавать своё право на ошибку и такое же право другого;</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себя и других, не осуждая;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открытость себе и другим;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невозможность контролировать всё вокруг.</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Предметные результаты</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Предметные результаты </w:t>
      </w:r>
      <w:r w:rsidRPr="009B17B0">
        <w:rPr>
          <w:rFonts w:ascii="Times New Roman" w:eastAsia="Times New Roman" w:hAnsi="Times New Roman" w:cs="Times New Roman"/>
          <w:sz w:val="20"/>
          <w:szCs w:val="20"/>
          <w:lang w:eastAsia="ru-RU" w:bidi="ru-RU"/>
        </w:rPr>
        <w:t xml:space="preserve">освоения рабочей программы по предмету </w:t>
      </w:r>
      <w:r w:rsidRPr="009B17B0">
        <w:rPr>
          <w:rFonts w:ascii="Times New Roman" w:eastAsia="Times New Roman" w:hAnsi="Times New Roman" w:cs="Times New Roman"/>
          <w:sz w:val="20"/>
          <w:szCs w:val="20"/>
          <w:lang w:eastAsia="ru-RU" w:bidi="ru-RU"/>
        </w:rPr>
        <w:lastRenderedPageBreak/>
        <w:t>«Обществознание» (6—9 классы):</w:t>
      </w:r>
    </w:p>
    <w:p w:rsidR="009B17B0" w:rsidRPr="009B17B0" w:rsidRDefault="009B17B0" w:rsidP="009B17B0">
      <w:pPr>
        <w:widowControl w:val="0"/>
        <w:numPr>
          <w:ilvl w:val="0"/>
          <w:numId w:val="105"/>
        </w:numPr>
        <w:tabs>
          <w:tab w:val="left" w:pos="60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9B17B0" w:rsidRPr="009B17B0" w:rsidRDefault="009B17B0" w:rsidP="009B17B0">
      <w:pPr>
        <w:widowControl w:val="0"/>
        <w:numPr>
          <w:ilvl w:val="0"/>
          <w:numId w:val="105"/>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9B17B0" w:rsidRPr="009B17B0" w:rsidRDefault="009B17B0" w:rsidP="009B17B0">
      <w:pPr>
        <w:widowControl w:val="0"/>
        <w:numPr>
          <w:ilvl w:val="0"/>
          <w:numId w:val="105"/>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9B17B0" w:rsidRPr="009B17B0" w:rsidRDefault="009B17B0" w:rsidP="009B17B0">
      <w:pPr>
        <w:widowControl w:val="0"/>
        <w:numPr>
          <w:ilvl w:val="0"/>
          <w:numId w:val="105"/>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9B17B0" w:rsidRPr="009B17B0" w:rsidRDefault="009B17B0" w:rsidP="009B17B0">
      <w:pPr>
        <w:widowControl w:val="0"/>
        <w:numPr>
          <w:ilvl w:val="0"/>
          <w:numId w:val="105"/>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9B17B0" w:rsidRPr="009B17B0" w:rsidRDefault="009B17B0" w:rsidP="009B17B0">
      <w:pPr>
        <w:widowControl w:val="0"/>
        <w:numPr>
          <w:ilvl w:val="0"/>
          <w:numId w:val="105"/>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умение устанавливать и объяснять взаимосвязи социальных объектов, явлений, процессов в различных сферах общественной жизни, </w:t>
      </w:r>
      <w:r w:rsidRPr="009B17B0">
        <w:rPr>
          <w:rFonts w:ascii="Times New Roman" w:eastAsia="Times New Roman" w:hAnsi="Times New Roman" w:cs="Times New Roman"/>
          <w:sz w:val="20"/>
          <w:szCs w:val="20"/>
          <w:lang w:eastAsia="ru-RU" w:bidi="ru-RU"/>
        </w:rPr>
        <w:lastRenderedPageBreak/>
        <w:t>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9B17B0" w:rsidRPr="009B17B0" w:rsidRDefault="009B17B0" w:rsidP="009B17B0">
      <w:pPr>
        <w:widowControl w:val="0"/>
        <w:numPr>
          <w:ilvl w:val="0"/>
          <w:numId w:val="105"/>
        </w:numPr>
        <w:tabs>
          <w:tab w:val="left" w:pos="550"/>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9B17B0" w:rsidRPr="009B17B0" w:rsidRDefault="009B17B0" w:rsidP="009B17B0">
      <w:pPr>
        <w:widowControl w:val="0"/>
        <w:numPr>
          <w:ilvl w:val="0"/>
          <w:numId w:val="105"/>
        </w:numPr>
        <w:tabs>
          <w:tab w:val="left" w:pos="550"/>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9B17B0" w:rsidRPr="009B17B0" w:rsidRDefault="009B17B0" w:rsidP="009B17B0">
      <w:pPr>
        <w:widowControl w:val="0"/>
        <w:numPr>
          <w:ilvl w:val="0"/>
          <w:numId w:val="105"/>
        </w:numPr>
        <w:tabs>
          <w:tab w:val="left" w:pos="550"/>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9B17B0" w:rsidRPr="009B17B0" w:rsidRDefault="009B17B0" w:rsidP="009B17B0">
      <w:pPr>
        <w:widowControl w:val="0"/>
        <w:numPr>
          <w:ilvl w:val="0"/>
          <w:numId w:val="105"/>
        </w:numPr>
        <w:tabs>
          <w:tab w:val="left" w:pos="66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9B17B0" w:rsidRPr="009B17B0" w:rsidRDefault="009B17B0" w:rsidP="009B17B0">
      <w:pPr>
        <w:widowControl w:val="0"/>
        <w:numPr>
          <w:ilvl w:val="0"/>
          <w:numId w:val="105"/>
        </w:numPr>
        <w:tabs>
          <w:tab w:val="left" w:pos="66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9B17B0" w:rsidRPr="009B17B0" w:rsidRDefault="009B17B0" w:rsidP="009B17B0">
      <w:pPr>
        <w:widowControl w:val="0"/>
        <w:numPr>
          <w:ilvl w:val="0"/>
          <w:numId w:val="105"/>
        </w:numPr>
        <w:tabs>
          <w:tab w:val="left" w:pos="66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B17B0" w:rsidRPr="009B17B0" w:rsidRDefault="009B17B0" w:rsidP="009B17B0">
      <w:pPr>
        <w:widowControl w:val="0"/>
        <w:numPr>
          <w:ilvl w:val="0"/>
          <w:numId w:val="105"/>
        </w:numPr>
        <w:tabs>
          <w:tab w:val="left" w:pos="66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9B17B0" w:rsidRPr="009B17B0" w:rsidRDefault="009B17B0" w:rsidP="009B17B0">
      <w:pPr>
        <w:widowControl w:val="0"/>
        <w:numPr>
          <w:ilvl w:val="0"/>
          <w:numId w:val="105"/>
        </w:numPr>
        <w:tabs>
          <w:tab w:val="left" w:pos="66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9B17B0" w:rsidRPr="009B17B0" w:rsidRDefault="009B17B0" w:rsidP="009B17B0">
      <w:pPr>
        <w:widowControl w:val="0"/>
        <w:numPr>
          <w:ilvl w:val="0"/>
          <w:numId w:val="105"/>
        </w:numPr>
        <w:tabs>
          <w:tab w:val="left" w:pos="66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9B17B0" w:rsidRPr="009B17B0" w:rsidRDefault="009B17B0" w:rsidP="009B17B0">
      <w:pPr>
        <w:widowControl w:val="0"/>
        <w:numPr>
          <w:ilvl w:val="0"/>
          <w:numId w:val="105"/>
        </w:numPr>
        <w:tabs>
          <w:tab w:val="left" w:pos="66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9B17B0">
        <w:rPr>
          <w:rFonts w:ascii="Times New Roman" w:eastAsia="Times New Roman" w:hAnsi="Times New Roman" w:cs="Times New Roman"/>
          <w:sz w:val="20"/>
          <w:szCs w:val="20"/>
          <w:vertAlign w:val="superscript"/>
          <w:lang w:eastAsia="ru-RU" w:bidi="ru-RU"/>
        </w:rPr>
        <w:footnoteReference w:id="23"/>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492" w:name="bookmark99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6 КЛАСС</w:t>
      </w:r>
      <w:bookmarkEnd w:id="492"/>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Человек и его социальное окружение</w:t>
      </w:r>
    </w:p>
    <w:p w:rsidR="009B17B0" w:rsidRPr="009B17B0" w:rsidRDefault="009B17B0" w:rsidP="009B17B0">
      <w:pPr>
        <w:widowControl w:val="0"/>
        <w:numPr>
          <w:ilvl w:val="0"/>
          <w:numId w:val="106"/>
        </w:numPr>
        <w:tabs>
          <w:tab w:val="left" w:pos="332"/>
        </w:tabs>
        <w:spacing w:after="0" w:line="240"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осваивать и применять знания </w:t>
      </w:r>
      <w:r w:rsidRPr="009B17B0">
        <w:rPr>
          <w:rFonts w:ascii="Times New Roman" w:eastAsia="Times New Roman" w:hAnsi="Times New Roman" w:cs="Times New Roman"/>
          <w:sz w:val="20"/>
          <w:szCs w:val="20"/>
          <w:lang w:eastAsia="ru-RU" w:bidi="ru-RU"/>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9B17B0" w:rsidRPr="009B17B0" w:rsidRDefault="009B17B0" w:rsidP="009B17B0">
      <w:pPr>
        <w:widowControl w:val="0"/>
        <w:numPr>
          <w:ilvl w:val="0"/>
          <w:numId w:val="106"/>
        </w:numPr>
        <w:tabs>
          <w:tab w:val="left" w:pos="332"/>
        </w:tabs>
        <w:spacing w:after="0" w:line="240"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характеризовать </w:t>
      </w:r>
      <w:r w:rsidRPr="009B17B0">
        <w:rPr>
          <w:rFonts w:ascii="Times New Roman" w:eastAsia="Times New Roman" w:hAnsi="Times New Roman" w:cs="Times New Roman"/>
          <w:sz w:val="20"/>
          <w:szCs w:val="20"/>
          <w:lang w:eastAsia="ru-RU" w:bidi="ru-RU"/>
        </w:rPr>
        <w:t xml:space="preserve">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w:t>
      </w:r>
      <w:r w:rsidRPr="009B17B0">
        <w:rPr>
          <w:rFonts w:ascii="Times New Roman" w:eastAsia="Times New Roman" w:hAnsi="Times New Roman" w:cs="Times New Roman"/>
          <w:sz w:val="20"/>
          <w:szCs w:val="20"/>
          <w:lang w:eastAsia="ru-RU" w:bidi="ru-RU"/>
        </w:rPr>
        <w:lastRenderedPageBreak/>
        <w:t>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9B17B0" w:rsidRPr="009B17B0" w:rsidRDefault="009B17B0" w:rsidP="009B17B0">
      <w:pPr>
        <w:widowControl w:val="0"/>
        <w:numPr>
          <w:ilvl w:val="0"/>
          <w:numId w:val="106"/>
        </w:numPr>
        <w:tabs>
          <w:tab w:val="left" w:pos="332"/>
        </w:tabs>
        <w:spacing w:after="0" w:line="240"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приводить примеры </w:t>
      </w:r>
      <w:r w:rsidRPr="009B17B0">
        <w:rPr>
          <w:rFonts w:ascii="Times New Roman" w:eastAsia="Times New Roman" w:hAnsi="Times New Roman" w:cs="Times New Roman"/>
          <w:sz w:val="20"/>
          <w:szCs w:val="20"/>
          <w:lang w:eastAsia="ru-RU" w:bidi="ru-RU"/>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9B17B0" w:rsidRPr="009B17B0" w:rsidRDefault="009B17B0" w:rsidP="009B17B0">
      <w:pPr>
        <w:widowControl w:val="0"/>
        <w:numPr>
          <w:ilvl w:val="0"/>
          <w:numId w:val="106"/>
        </w:numPr>
        <w:tabs>
          <w:tab w:val="left" w:pos="332"/>
        </w:tabs>
        <w:spacing w:after="0" w:line="240"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классифицировать </w:t>
      </w:r>
      <w:r w:rsidRPr="009B17B0">
        <w:rPr>
          <w:rFonts w:ascii="Times New Roman" w:eastAsia="Times New Roman" w:hAnsi="Times New Roman" w:cs="Times New Roman"/>
          <w:sz w:val="20"/>
          <w:szCs w:val="20"/>
          <w:lang w:eastAsia="ru-RU" w:bidi="ru-RU"/>
        </w:rPr>
        <w:t>по разным признакам виды деятельности человека, потребности людей;</w:t>
      </w:r>
    </w:p>
    <w:p w:rsidR="009B17B0" w:rsidRPr="009B17B0" w:rsidRDefault="009B17B0" w:rsidP="009B17B0">
      <w:pPr>
        <w:widowControl w:val="0"/>
        <w:numPr>
          <w:ilvl w:val="0"/>
          <w:numId w:val="106"/>
        </w:numPr>
        <w:tabs>
          <w:tab w:val="left" w:pos="332"/>
        </w:tabs>
        <w:spacing w:after="0" w:line="240"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сравнивать </w:t>
      </w:r>
      <w:r w:rsidRPr="009B17B0">
        <w:rPr>
          <w:rFonts w:ascii="Times New Roman" w:eastAsia="Times New Roman" w:hAnsi="Times New Roman" w:cs="Times New Roman"/>
          <w:sz w:val="20"/>
          <w:szCs w:val="20"/>
          <w:lang w:eastAsia="ru-RU" w:bidi="ru-RU"/>
        </w:rPr>
        <w:t>понятия «индивид», «индивидуальность», «личность»; свойства человека и животных; виды деятельности (игра, труд, учение);</w:t>
      </w:r>
    </w:p>
    <w:p w:rsidR="009B17B0" w:rsidRPr="009B17B0" w:rsidRDefault="009B17B0" w:rsidP="009B17B0">
      <w:pPr>
        <w:widowControl w:val="0"/>
        <w:numPr>
          <w:ilvl w:val="0"/>
          <w:numId w:val="106"/>
        </w:numPr>
        <w:tabs>
          <w:tab w:val="left" w:pos="332"/>
        </w:tabs>
        <w:spacing w:after="0" w:line="240"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устанавливать и объяснять взаимосвязи </w:t>
      </w:r>
      <w:r w:rsidRPr="009B17B0">
        <w:rPr>
          <w:rFonts w:ascii="Times New Roman" w:eastAsia="Times New Roman" w:hAnsi="Times New Roman" w:cs="Times New Roman"/>
          <w:sz w:val="20"/>
          <w:szCs w:val="20"/>
          <w:lang w:eastAsia="ru-RU" w:bidi="ru-RU"/>
        </w:rPr>
        <w:t>людей в малых группах; целей, способов и результатов деятельности, целей и средств общения;</w:t>
      </w:r>
    </w:p>
    <w:p w:rsidR="009B17B0" w:rsidRPr="009B17B0" w:rsidRDefault="009B17B0" w:rsidP="009B17B0">
      <w:pPr>
        <w:widowControl w:val="0"/>
        <w:numPr>
          <w:ilvl w:val="0"/>
          <w:numId w:val="106"/>
        </w:numPr>
        <w:tabs>
          <w:tab w:val="left" w:pos="332"/>
        </w:tabs>
        <w:spacing w:after="0" w:line="240"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использовать полученные знания </w:t>
      </w:r>
      <w:r w:rsidRPr="009B17B0">
        <w:rPr>
          <w:rFonts w:ascii="Times New Roman" w:eastAsia="Times New Roman" w:hAnsi="Times New Roman" w:cs="Times New Roman"/>
          <w:sz w:val="20"/>
          <w:szCs w:val="20"/>
          <w:lang w:eastAsia="ru-RU" w:bidi="ru-RU"/>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9B17B0" w:rsidRPr="009B17B0" w:rsidRDefault="009B17B0" w:rsidP="009B17B0">
      <w:pPr>
        <w:widowControl w:val="0"/>
        <w:numPr>
          <w:ilvl w:val="0"/>
          <w:numId w:val="106"/>
        </w:numPr>
        <w:tabs>
          <w:tab w:val="left" w:pos="332"/>
        </w:tabs>
        <w:spacing w:after="0" w:line="240"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определять и аргументировать </w:t>
      </w:r>
      <w:r w:rsidRPr="009B17B0">
        <w:rPr>
          <w:rFonts w:ascii="Times New Roman" w:eastAsia="Times New Roman" w:hAnsi="Times New Roman" w:cs="Times New Roman"/>
          <w:sz w:val="20"/>
          <w:szCs w:val="20"/>
          <w:lang w:eastAsia="ru-RU" w:bidi="ru-RU"/>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9B17B0" w:rsidRPr="009B17B0" w:rsidRDefault="009B17B0" w:rsidP="009B17B0">
      <w:pPr>
        <w:widowControl w:val="0"/>
        <w:numPr>
          <w:ilvl w:val="0"/>
          <w:numId w:val="106"/>
        </w:numPr>
        <w:tabs>
          <w:tab w:val="left" w:pos="332"/>
        </w:tabs>
        <w:spacing w:after="0" w:line="240"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решать </w:t>
      </w:r>
      <w:r w:rsidRPr="009B17B0">
        <w:rPr>
          <w:rFonts w:ascii="Times New Roman" w:eastAsia="Times New Roman" w:hAnsi="Times New Roman" w:cs="Times New Roman"/>
          <w:sz w:val="20"/>
          <w:szCs w:val="20"/>
          <w:lang w:eastAsia="ru-RU" w:bidi="ru-RU"/>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9B17B0" w:rsidRPr="009B17B0" w:rsidRDefault="009B17B0" w:rsidP="009B17B0">
      <w:pPr>
        <w:widowControl w:val="0"/>
        <w:numPr>
          <w:ilvl w:val="0"/>
          <w:numId w:val="107"/>
        </w:numPr>
        <w:tabs>
          <w:tab w:val="left" w:pos="332"/>
        </w:tabs>
        <w:spacing w:after="0" w:line="254"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овладевать смысловым чтением </w:t>
      </w:r>
      <w:r w:rsidRPr="009B17B0">
        <w:rPr>
          <w:rFonts w:ascii="Times New Roman" w:eastAsia="Times New Roman" w:hAnsi="Times New Roman" w:cs="Times New Roman"/>
          <w:sz w:val="20"/>
          <w:szCs w:val="20"/>
          <w:lang w:eastAsia="ru-RU" w:bidi="ru-RU"/>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9B17B0" w:rsidRPr="009B17B0" w:rsidRDefault="009B17B0" w:rsidP="009B17B0">
      <w:pPr>
        <w:widowControl w:val="0"/>
        <w:numPr>
          <w:ilvl w:val="0"/>
          <w:numId w:val="107"/>
        </w:numPr>
        <w:tabs>
          <w:tab w:val="left" w:pos="332"/>
        </w:tabs>
        <w:spacing w:after="0" w:line="254"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искать и извлекать </w:t>
      </w:r>
      <w:r w:rsidRPr="009B17B0">
        <w:rPr>
          <w:rFonts w:ascii="Times New Roman" w:eastAsia="Times New Roman" w:hAnsi="Times New Roman" w:cs="Times New Roman"/>
          <w:sz w:val="20"/>
          <w:szCs w:val="20"/>
          <w:lang w:eastAsia="ru-RU" w:bidi="ru-RU"/>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9B17B0" w:rsidRPr="009B17B0" w:rsidRDefault="009B17B0" w:rsidP="009B17B0">
      <w:pPr>
        <w:widowControl w:val="0"/>
        <w:numPr>
          <w:ilvl w:val="0"/>
          <w:numId w:val="107"/>
        </w:numPr>
        <w:tabs>
          <w:tab w:val="left" w:pos="332"/>
        </w:tabs>
        <w:spacing w:after="0" w:line="254"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анализировать, обобщать, систематизировать, оценивать </w:t>
      </w:r>
      <w:r w:rsidRPr="009B17B0">
        <w:rPr>
          <w:rFonts w:ascii="Times New Roman" w:eastAsia="Times New Roman" w:hAnsi="Times New Roman" w:cs="Times New Roman"/>
          <w:sz w:val="20"/>
          <w:szCs w:val="20"/>
          <w:lang w:eastAsia="ru-RU" w:bidi="ru-RU"/>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9B17B0" w:rsidRPr="009B17B0" w:rsidRDefault="009B17B0" w:rsidP="009B17B0">
      <w:pPr>
        <w:widowControl w:val="0"/>
        <w:numPr>
          <w:ilvl w:val="0"/>
          <w:numId w:val="107"/>
        </w:numPr>
        <w:tabs>
          <w:tab w:val="left" w:pos="332"/>
        </w:tabs>
        <w:spacing w:after="0" w:line="254"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оценивать собственные поступки и поведение других людей </w:t>
      </w:r>
      <w:r w:rsidRPr="009B17B0">
        <w:rPr>
          <w:rFonts w:ascii="Times New Roman" w:eastAsia="Times New Roman" w:hAnsi="Times New Roman" w:cs="Times New Roman"/>
          <w:sz w:val="20"/>
          <w:szCs w:val="20"/>
          <w:lang w:eastAsia="ru-RU" w:bidi="ru-RU"/>
        </w:rPr>
        <w:t xml:space="preserve">в ходе </w:t>
      </w:r>
      <w:r w:rsidRPr="009B17B0">
        <w:rPr>
          <w:rFonts w:ascii="Times New Roman" w:eastAsia="Times New Roman" w:hAnsi="Times New Roman" w:cs="Times New Roman"/>
          <w:sz w:val="20"/>
          <w:szCs w:val="20"/>
          <w:lang w:eastAsia="ru-RU" w:bidi="ru-RU"/>
        </w:rPr>
        <w:lastRenderedPageBreak/>
        <w:t>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9B17B0" w:rsidRPr="009B17B0" w:rsidRDefault="009B17B0" w:rsidP="009B17B0">
      <w:pPr>
        <w:widowControl w:val="0"/>
        <w:numPr>
          <w:ilvl w:val="0"/>
          <w:numId w:val="107"/>
        </w:numPr>
        <w:tabs>
          <w:tab w:val="left" w:pos="332"/>
        </w:tabs>
        <w:spacing w:after="0" w:line="254"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приобретать опыт </w:t>
      </w:r>
      <w:r w:rsidRPr="009B17B0">
        <w:rPr>
          <w:rFonts w:ascii="Times New Roman" w:eastAsia="Times New Roman" w:hAnsi="Times New Roman" w:cs="Times New Roman"/>
          <w:sz w:val="20"/>
          <w:szCs w:val="20"/>
          <w:lang w:eastAsia="ru-RU" w:bidi="ru-RU"/>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9B17B0" w:rsidRPr="009B17B0" w:rsidRDefault="009B17B0" w:rsidP="009B17B0">
      <w:pPr>
        <w:widowControl w:val="0"/>
        <w:spacing w:after="180" w:line="254"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приобретать опыт совместной деятельности</w:t>
      </w:r>
      <w:r w:rsidRPr="009B17B0">
        <w:rPr>
          <w:rFonts w:ascii="Times New Roman" w:eastAsia="Times New Roman" w:hAnsi="Times New Roman" w:cs="Times New Roman"/>
          <w:sz w:val="20"/>
          <w:szCs w:val="20"/>
          <w:lang w:eastAsia="ru-RU" w:bidi="ru-RU"/>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Общество, в котором мы живём</w:t>
      </w:r>
    </w:p>
    <w:p w:rsidR="009B17B0" w:rsidRPr="009B17B0" w:rsidRDefault="009B17B0" w:rsidP="009B17B0">
      <w:pPr>
        <w:widowControl w:val="0"/>
        <w:numPr>
          <w:ilvl w:val="0"/>
          <w:numId w:val="107"/>
        </w:numPr>
        <w:tabs>
          <w:tab w:val="left" w:pos="332"/>
        </w:tabs>
        <w:spacing w:after="0" w:line="252"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осваивать и применять знания </w:t>
      </w:r>
      <w:r w:rsidRPr="009B17B0">
        <w:rPr>
          <w:rFonts w:ascii="Times New Roman" w:eastAsia="Times New Roman" w:hAnsi="Times New Roman" w:cs="Times New Roman"/>
          <w:sz w:val="20"/>
          <w:szCs w:val="20"/>
          <w:lang w:eastAsia="ru-RU" w:bidi="ru-RU"/>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9B17B0" w:rsidRPr="009B17B0" w:rsidRDefault="009B17B0" w:rsidP="009B17B0">
      <w:pPr>
        <w:widowControl w:val="0"/>
        <w:numPr>
          <w:ilvl w:val="0"/>
          <w:numId w:val="107"/>
        </w:numPr>
        <w:tabs>
          <w:tab w:val="left" w:pos="332"/>
        </w:tabs>
        <w:spacing w:after="0" w:line="252"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характеризовать </w:t>
      </w:r>
      <w:r w:rsidRPr="009B17B0">
        <w:rPr>
          <w:rFonts w:ascii="Times New Roman" w:eastAsia="Times New Roman" w:hAnsi="Times New Roman" w:cs="Times New Roman"/>
          <w:sz w:val="20"/>
          <w:szCs w:val="20"/>
          <w:lang w:eastAsia="ru-RU" w:bidi="ru-RU"/>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9B17B0" w:rsidRPr="009B17B0" w:rsidRDefault="009B17B0" w:rsidP="009B17B0">
      <w:pPr>
        <w:widowControl w:val="0"/>
        <w:numPr>
          <w:ilvl w:val="0"/>
          <w:numId w:val="107"/>
        </w:numPr>
        <w:tabs>
          <w:tab w:val="left" w:pos="332"/>
        </w:tabs>
        <w:spacing w:after="0" w:line="252"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приводить примеры </w:t>
      </w:r>
      <w:r w:rsidRPr="009B17B0">
        <w:rPr>
          <w:rFonts w:ascii="Times New Roman" w:eastAsia="Times New Roman" w:hAnsi="Times New Roman" w:cs="Times New Roman"/>
          <w:sz w:val="20"/>
          <w:szCs w:val="20"/>
          <w:lang w:eastAsia="ru-RU" w:bidi="ru-RU"/>
        </w:rPr>
        <w:t>разного положения людей в обществе, видов экономической деятельности, глобальных проблем;</w:t>
      </w:r>
    </w:p>
    <w:p w:rsidR="009B17B0" w:rsidRPr="009B17B0" w:rsidRDefault="009B17B0" w:rsidP="009B17B0">
      <w:pPr>
        <w:widowControl w:val="0"/>
        <w:numPr>
          <w:ilvl w:val="0"/>
          <w:numId w:val="107"/>
        </w:numPr>
        <w:tabs>
          <w:tab w:val="left" w:pos="332"/>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классифицировать </w:t>
      </w:r>
      <w:r w:rsidRPr="009B17B0">
        <w:rPr>
          <w:rFonts w:ascii="Times New Roman" w:eastAsia="Times New Roman" w:hAnsi="Times New Roman" w:cs="Times New Roman"/>
          <w:sz w:val="20"/>
          <w:szCs w:val="20"/>
          <w:lang w:eastAsia="ru-RU" w:bidi="ru-RU"/>
        </w:rPr>
        <w:t>социальные общности и группы;</w:t>
      </w:r>
    </w:p>
    <w:p w:rsidR="009B17B0" w:rsidRPr="009B17B0" w:rsidRDefault="009B17B0" w:rsidP="009B17B0">
      <w:pPr>
        <w:widowControl w:val="0"/>
        <w:numPr>
          <w:ilvl w:val="0"/>
          <w:numId w:val="10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сравнивать </w:t>
      </w:r>
      <w:r w:rsidRPr="009B17B0">
        <w:rPr>
          <w:rFonts w:ascii="Times New Roman" w:eastAsia="Times New Roman" w:hAnsi="Times New Roman" w:cs="Times New Roman"/>
          <w:sz w:val="20"/>
          <w:szCs w:val="20"/>
          <w:lang w:eastAsia="ru-RU" w:bidi="ru-RU"/>
        </w:rPr>
        <w:t>социальные общности и группы, положение в обществе различных людей; различные формы хозяйствования;</w:t>
      </w:r>
    </w:p>
    <w:p w:rsidR="009B17B0" w:rsidRPr="009B17B0" w:rsidRDefault="009B17B0" w:rsidP="009B17B0">
      <w:pPr>
        <w:widowControl w:val="0"/>
        <w:numPr>
          <w:ilvl w:val="0"/>
          <w:numId w:val="10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устанавливать взаимодействия </w:t>
      </w:r>
      <w:r w:rsidRPr="009B17B0">
        <w:rPr>
          <w:rFonts w:ascii="Times New Roman" w:eastAsia="Times New Roman" w:hAnsi="Times New Roman" w:cs="Times New Roman"/>
          <w:sz w:val="20"/>
          <w:szCs w:val="20"/>
          <w:lang w:eastAsia="ru-RU" w:bidi="ru-RU"/>
        </w:rPr>
        <w:t>общества и природы, человека и общества, деятельности основных участников экономики;</w:t>
      </w:r>
    </w:p>
    <w:p w:rsidR="009B17B0" w:rsidRPr="009B17B0" w:rsidRDefault="009B17B0" w:rsidP="009B17B0">
      <w:pPr>
        <w:widowControl w:val="0"/>
        <w:numPr>
          <w:ilvl w:val="0"/>
          <w:numId w:val="10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использовать полученные знания для объяснения </w:t>
      </w:r>
      <w:r w:rsidRPr="009B17B0">
        <w:rPr>
          <w:rFonts w:ascii="Times New Roman" w:eastAsia="Times New Roman" w:hAnsi="Times New Roman" w:cs="Times New Roman"/>
          <w:sz w:val="20"/>
          <w:szCs w:val="20"/>
          <w:lang w:eastAsia="ru-RU" w:bidi="ru-RU"/>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9B17B0" w:rsidRPr="009B17B0" w:rsidRDefault="009B17B0" w:rsidP="009B17B0">
      <w:pPr>
        <w:widowControl w:val="0"/>
        <w:numPr>
          <w:ilvl w:val="0"/>
          <w:numId w:val="10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9B17B0" w:rsidRPr="009B17B0" w:rsidRDefault="009B17B0" w:rsidP="009B17B0">
      <w:pPr>
        <w:widowControl w:val="0"/>
        <w:numPr>
          <w:ilvl w:val="0"/>
          <w:numId w:val="10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решать познавательные и практические задачи </w:t>
      </w:r>
      <w:r w:rsidRPr="009B17B0">
        <w:rPr>
          <w:rFonts w:ascii="Times New Roman" w:eastAsia="Times New Roman" w:hAnsi="Times New Roman" w:cs="Times New Roman"/>
          <w:sz w:val="20"/>
          <w:szCs w:val="20"/>
          <w:lang w:eastAsia="ru-RU" w:bidi="ru-RU"/>
        </w:rPr>
        <w:t>(в том числе задачи, отражающие возможности юного гражданина внести свой вклад в решение экологической проблемы);</w:t>
      </w:r>
    </w:p>
    <w:p w:rsidR="009B17B0" w:rsidRPr="009B17B0" w:rsidRDefault="009B17B0" w:rsidP="009B17B0">
      <w:pPr>
        <w:widowControl w:val="0"/>
        <w:numPr>
          <w:ilvl w:val="0"/>
          <w:numId w:val="10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овладевать смысловым чтением </w:t>
      </w:r>
      <w:r w:rsidRPr="009B17B0">
        <w:rPr>
          <w:rFonts w:ascii="Times New Roman" w:eastAsia="Times New Roman" w:hAnsi="Times New Roman" w:cs="Times New Roman"/>
          <w:sz w:val="20"/>
          <w:szCs w:val="20"/>
          <w:lang w:eastAsia="ru-RU" w:bidi="ru-RU"/>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9B17B0" w:rsidRPr="009B17B0" w:rsidRDefault="009B17B0" w:rsidP="009B17B0">
      <w:pPr>
        <w:widowControl w:val="0"/>
        <w:numPr>
          <w:ilvl w:val="0"/>
          <w:numId w:val="10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lastRenderedPageBreak/>
        <w:t xml:space="preserve">извлекать информацию </w:t>
      </w:r>
      <w:r w:rsidRPr="009B17B0">
        <w:rPr>
          <w:rFonts w:ascii="Times New Roman" w:eastAsia="Times New Roman" w:hAnsi="Times New Roman" w:cs="Times New Roman"/>
          <w:sz w:val="20"/>
          <w:szCs w:val="20"/>
          <w:lang w:eastAsia="ru-RU" w:bidi="ru-RU"/>
        </w:rPr>
        <w:t>из разных источников о человеке и обществе, включая информацию о народах России;</w:t>
      </w:r>
    </w:p>
    <w:p w:rsidR="009B17B0" w:rsidRPr="009B17B0" w:rsidRDefault="009B17B0" w:rsidP="009B17B0">
      <w:pPr>
        <w:widowControl w:val="0"/>
        <w:numPr>
          <w:ilvl w:val="0"/>
          <w:numId w:val="10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анализировать, обобщать, систематизировать, оценивать </w:t>
      </w:r>
      <w:r w:rsidRPr="009B17B0">
        <w:rPr>
          <w:rFonts w:ascii="Times New Roman" w:eastAsia="Times New Roman" w:hAnsi="Times New Roman" w:cs="Times New Roman"/>
          <w:sz w:val="20"/>
          <w:szCs w:val="20"/>
          <w:lang w:eastAsia="ru-RU" w:bidi="ru-RU"/>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9B17B0" w:rsidRPr="009B17B0" w:rsidRDefault="009B17B0" w:rsidP="009B17B0">
      <w:pPr>
        <w:widowControl w:val="0"/>
        <w:numPr>
          <w:ilvl w:val="0"/>
          <w:numId w:val="10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оценивать собственные поступки и поведение других людей </w:t>
      </w:r>
      <w:r w:rsidRPr="009B17B0">
        <w:rPr>
          <w:rFonts w:ascii="Times New Roman" w:eastAsia="Times New Roman" w:hAnsi="Times New Roman" w:cs="Times New Roman"/>
          <w:sz w:val="20"/>
          <w:szCs w:val="20"/>
          <w:lang w:eastAsia="ru-RU" w:bidi="ru-RU"/>
        </w:rPr>
        <w:t>с точки зрения их соответствия духовным традициям общества;</w:t>
      </w:r>
    </w:p>
    <w:p w:rsidR="009B17B0" w:rsidRPr="009B17B0" w:rsidRDefault="009B17B0" w:rsidP="009B17B0">
      <w:pPr>
        <w:widowControl w:val="0"/>
        <w:numPr>
          <w:ilvl w:val="0"/>
          <w:numId w:val="10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осуществлять </w:t>
      </w:r>
      <w:r w:rsidRPr="009B17B0">
        <w:rPr>
          <w:rFonts w:ascii="Times New Roman" w:eastAsia="Times New Roman" w:hAnsi="Times New Roman" w:cs="Times New Roman"/>
          <w:sz w:val="20"/>
          <w:szCs w:val="20"/>
          <w:lang w:eastAsia="ru-RU" w:bidi="ru-RU"/>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93" w:name="bookmark100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bookmarkEnd w:id="493"/>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Социальные ценности и нормы</w:t>
      </w:r>
    </w:p>
    <w:p w:rsidR="009B17B0" w:rsidRPr="009B17B0" w:rsidRDefault="009B17B0" w:rsidP="009B17B0">
      <w:pPr>
        <w:widowControl w:val="0"/>
        <w:numPr>
          <w:ilvl w:val="0"/>
          <w:numId w:val="108"/>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осваивать и применять знания </w:t>
      </w:r>
      <w:r w:rsidRPr="009B17B0">
        <w:rPr>
          <w:rFonts w:ascii="Times New Roman" w:eastAsia="Times New Roman" w:hAnsi="Times New Roman" w:cs="Times New Roman"/>
          <w:sz w:val="20"/>
          <w:szCs w:val="20"/>
          <w:lang w:eastAsia="ru-RU" w:bidi="ru-RU"/>
        </w:rPr>
        <w:t>о социальных ценностях; о содержании и значении социальных норм, регулирующих общественные отношения;</w:t>
      </w:r>
    </w:p>
    <w:p w:rsidR="009B17B0" w:rsidRPr="009B17B0" w:rsidRDefault="009B17B0" w:rsidP="009B17B0">
      <w:pPr>
        <w:widowControl w:val="0"/>
        <w:numPr>
          <w:ilvl w:val="0"/>
          <w:numId w:val="108"/>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характеризовать </w:t>
      </w:r>
      <w:r w:rsidRPr="009B17B0">
        <w:rPr>
          <w:rFonts w:ascii="Times New Roman" w:eastAsia="Times New Roman" w:hAnsi="Times New Roman" w:cs="Times New Roman"/>
          <w:sz w:val="20"/>
          <w:szCs w:val="20"/>
          <w:lang w:eastAsia="ru-RU" w:bidi="ru-RU"/>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9B17B0" w:rsidRPr="009B17B0" w:rsidRDefault="009B17B0" w:rsidP="009B17B0">
      <w:pPr>
        <w:widowControl w:val="0"/>
        <w:numPr>
          <w:ilvl w:val="0"/>
          <w:numId w:val="108"/>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приводить примеры </w:t>
      </w:r>
      <w:r w:rsidRPr="009B17B0">
        <w:rPr>
          <w:rFonts w:ascii="Times New Roman" w:eastAsia="Times New Roman" w:hAnsi="Times New Roman" w:cs="Times New Roman"/>
          <w:sz w:val="20"/>
          <w:szCs w:val="20"/>
          <w:lang w:eastAsia="ru-RU" w:bidi="ru-RU"/>
        </w:rPr>
        <w:t>гражданственности и патриотизма; ситуаций морального выбора; ситуаций, регулируемых различными видами социальных норм;</w:t>
      </w:r>
    </w:p>
    <w:p w:rsidR="009B17B0" w:rsidRPr="009B17B0" w:rsidRDefault="009B17B0" w:rsidP="009B17B0">
      <w:pPr>
        <w:widowControl w:val="0"/>
        <w:numPr>
          <w:ilvl w:val="0"/>
          <w:numId w:val="108"/>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классифицировать </w:t>
      </w:r>
      <w:r w:rsidRPr="009B17B0">
        <w:rPr>
          <w:rFonts w:ascii="Times New Roman" w:eastAsia="Times New Roman" w:hAnsi="Times New Roman" w:cs="Times New Roman"/>
          <w:sz w:val="20"/>
          <w:szCs w:val="20"/>
          <w:lang w:eastAsia="ru-RU" w:bidi="ru-RU"/>
        </w:rPr>
        <w:t>социальные нормы, их существенные признаки и элементы;</w:t>
      </w:r>
    </w:p>
    <w:p w:rsidR="009B17B0" w:rsidRPr="009B17B0" w:rsidRDefault="009B17B0" w:rsidP="009B17B0">
      <w:pPr>
        <w:widowControl w:val="0"/>
        <w:numPr>
          <w:ilvl w:val="0"/>
          <w:numId w:val="108"/>
        </w:numPr>
        <w:tabs>
          <w:tab w:val="left" w:pos="332"/>
        </w:tabs>
        <w:spacing w:after="6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сравнивать </w:t>
      </w:r>
      <w:r w:rsidRPr="009B17B0">
        <w:rPr>
          <w:rFonts w:ascii="Times New Roman" w:eastAsia="Times New Roman" w:hAnsi="Times New Roman" w:cs="Times New Roman"/>
          <w:sz w:val="20"/>
          <w:szCs w:val="20"/>
          <w:lang w:eastAsia="ru-RU" w:bidi="ru-RU"/>
        </w:rPr>
        <w:t>отдельные виды социальных норм;</w:t>
      </w:r>
    </w:p>
    <w:p w:rsidR="009B17B0" w:rsidRPr="009B17B0" w:rsidRDefault="009B17B0" w:rsidP="009B17B0">
      <w:pPr>
        <w:widowControl w:val="0"/>
        <w:numPr>
          <w:ilvl w:val="0"/>
          <w:numId w:val="108"/>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устанавливать и объяснять </w:t>
      </w:r>
      <w:r w:rsidRPr="009B17B0">
        <w:rPr>
          <w:rFonts w:ascii="Times New Roman" w:eastAsia="Times New Roman" w:hAnsi="Times New Roman" w:cs="Times New Roman"/>
          <w:sz w:val="20"/>
          <w:szCs w:val="20"/>
          <w:lang w:eastAsia="ru-RU" w:bidi="ru-RU"/>
        </w:rPr>
        <w:t>влияние социальных норм на общество и человека;</w:t>
      </w:r>
    </w:p>
    <w:p w:rsidR="009B17B0" w:rsidRPr="009B17B0" w:rsidRDefault="009B17B0" w:rsidP="009B17B0">
      <w:pPr>
        <w:widowControl w:val="0"/>
        <w:numPr>
          <w:ilvl w:val="0"/>
          <w:numId w:val="108"/>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полученные знания для объяснения (устного и письменного) сущности социальных норм;</w:t>
      </w:r>
    </w:p>
    <w:p w:rsidR="009B17B0" w:rsidRPr="009B17B0" w:rsidRDefault="009B17B0" w:rsidP="009B17B0">
      <w:pPr>
        <w:widowControl w:val="0"/>
        <w:numPr>
          <w:ilvl w:val="0"/>
          <w:numId w:val="108"/>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определять и аргументировать </w:t>
      </w:r>
      <w:r w:rsidRPr="009B17B0">
        <w:rPr>
          <w:rFonts w:ascii="Times New Roman" w:eastAsia="Times New Roman" w:hAnsi="Times New Roman" w:cs="Times New Roman"/>
          <w:sz w:val="20"/>
          <w:szCs w:val="20"/>
          <w:lang w:eastAsia="ru-RU" w:bidi="ru-RU"/>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9B17B0" w:rsidRPr="009B17B0" w:rsidRDefault="009B17B0" w:rsidP="009B17B0">
      <w:pPr>
        <w:widowControl w:val="0"/>
        <w:numPr>
          <w:ilvl w:val="0"/>
          <w:numId w:val="108"/>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решать </w:t>
      </w:r>
      <w:r w:rsidRPr="009B17B0">
        <w:rPr>
          <w:rFonts w:ascii="Times New Roman" w:eastAsia="Times New Roman" w:hAnsi="Times New Roman" w:cs="Times New Roman"/>
          <w:sz w:val="20"/>
          <w:szCs w:val="20"/>
          <w:lang w:eastAsia="ru-RU" w:bidi="ru-RU"/>
        </w:rPr>
        <w:t xml:space="preserve">познавательные и практические задачи, отражающие действие </w:t>
      </w:r>
      <w:r w:rsidRPr="009B17B0">
        <w:rPr>
          <w:rFonts w:ascii="Times New Roman" w:eastAsia="Times New Roman" w:hAnsi="Times New Roman" w:cs="Times New Roman"/>
          <w:sz w:val="20"/>
          <w:szCs w:val="20"/>
          <w:lang w:eastAsia="ru-RU" w:bidi="ru-RU"/>
        </w:rPr>
        <w:lastRenderedPageBreak/>
        <w:t>социальных норм как регуляторов общественной жизни и поведения человека;</w:t>
      </w:r>
    </w:p>
    <w:p w:rsidR="009B17B0" w:rsidRPr="009B17B0" w:rsidRDefault="009B17B0" w:rsidP="009B17B0">
      <w:pPr>
        <w:widowControl w:val="0"/>
        <w:numPr>
          <w:ilvl w:val="0"/>
          <w:numId w:val="108"/>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овладевать </w:t>
      </w:r>
      <w:r w:rsidRPr="009B17B0">
        <w:rPr>
          <w:rFonts w:ascii="Times New Roman" w:eastAsia="Times New Roman" w:hAnsi="Times New Roman" w:cs="Times New Roman"/>
          <w:sz w:val="20"/>
          <w:szCs w:val="20"/>
          <w:lang w:eastAsia="ru-RU" w:bidi="ru-RU"/>
        </w:rPr>
        <w:t>смысловым чтением текстов обществоведческой тематики, касающихся гуманизма, гражданственности, патриотизма;</w:t>
      </w:r>
    </w:p>
    <w:p w:rsidR="009B17B0" w:rsidRPr="009B17B0" w:rsidRDefault="009B17B0" w:rsidP="009B17B0">
      <w:pPr>
        <w:widowControl w:val="0"/>
        <w:numPr>
          <w:ilvl w:val="0"/>
          <w:numId w:val="108"/>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извлекать </w:t>
      </w:r>
      <w:r w:rsidRPr="009B17B0">
        <w:rPr>
          <w:rFonts w:ascii="Times New Roman" w:eastAsia="Times New Roman" w:hAnsi="Times New Roman" w:cs="Times New Roman"/>
          <w:sz w:val="20"/>
          <w:szCs w:val="20"/>
          <w:lang w:eastAsia="ru-RU" w:bidi="ru-RU"/>
        </w:rPr>
        <w:t>информацию из разных источников о принципах и нормах морали, проблеме морального выбора;</w:t>
      </w:r>
    </w:p>
    <w:p w:rsidR="009B17B0" w:rsidRPr="009B17B0" w:rsidRDefault="009B17B0" w:rsidP="009B17B0">
      <w:pPr>
        <w:widowControl w:val="0"/>
        <w:numPr>
          <w:ilvl w:val="0"/>
          <w:numId w:val="108"/>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анализировать, обобщать, систематизировать, оценивать </w:t>
      </w:r>
      <w:r w:rsidRPr="009B17B0">
        <w:rPr>
          <w:rFonts w:ascii="Times New Roman" w:eastAsia="Times New Roman" w:hAnsi="Times New Roman" w:cs="Times New Roman"/>
          <w:sz w:val="20"/>
          <w:szCs w:val="20"/>
          <w:lang w:eastAsia="ru-RU" w:bidi="ru-RU"/>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9B17B0" w:rsidRPr="009B17B0" w:rsidRDefault="009B17B0" w:rsidP="009B17B0">
      <w:pPr>
        <w:widowControl w:val="0"/>
        <w:numPr>
          <w:ilvl w:val="0"/>
          <w:numId w:val="108"/>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оценивать </w:t>
      </w:r>
      <w:r w:rsidRPr="009B17B0">
        <w:rPr>
          <w:rFonts w:ascii="Times New Roman" w:eastAsia="Times New Roman" w:hAnsi="Times New Roman" w:cs="Times New Roman"/>
          <w:sz w:val="20"/>
          <w:szCs w:val="20"/>
          <w:lang w:eastAsia="ru-RU" w:bidi="ru-RU"/>
        </w:rPr>
        <w:t>собственные поступки, поведение людей с точки зрения их соответствия нормам морали;</w:t>
      </w:r>
    </w:p>
    <w:p w:rsidR="009B17B0" w:rsidRPr="009B17B0" w:rsidRDefault="009B17B0" w:rsidP="009B17B0">
      <w:pPr>
        <w:widowControl w:val="0"/>
        <w:numPr>
          <w:ilvl w:val="0"/>
          <w:numId w:val="108"/>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полученные знания о социальных нормах в повседневной жизни;</w:t>
      </w:r>
    </w:p>
    <w:p w:rsidR="009B17B0" w:rsidRPr="009B17B0" w:rsidRDefault="009B17B0" w:rsidP="009B17B0">
      <w:pPr>
        <w:widowControl w:val="0"/>
        <w:numPr>
          <w:ilvl w:val="0"/>
          <w:numId w:val="109"/>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самостоятельно </w:t>
      </w:r>
      <w:r w:rsidRPr="009B17B0">
        <w:rPr>
          <w:rFonts w:ascii="Times New Roman" w:eastAsia="Times New Roman" w:hAnsi="Times New Roman" w:cs="Times New Roman"/>
          <w:b/>
          <w:bCs/>
          <w:sz w:val="19"/>
          <w:szCs w:val="19"/>
          <w:lang w:eastAsia="ru-RU" w:bidi="ru-RU"/>
        </w:rPr>
        <w:t xml:space="preserve">заполнять </w:t>
      </w:r>
      <w:r w:rsidRPr="009B17B0">
        <w:rPr>
          <w:rFonts w:ascii="Times New Roman" w:eastAsia="Times New Roman" w:hAnsi="Times New Roman" w:cs="Times New Roman"/>
          <w:sz w:val="20"/>
          <w:szCs w:val="20"/>
          <w:lang w:eastAsia="ru-RU" w:bidi="ru-RU"/>
        </w:rPr>
        <w:t>форму (в том числе электронную) и составлять простейший документ (заявление);</w:t>
      </w:r>
    </w:p>
    <w:p w:rsidR="009B17B0" w:rsidRPr="009B17B0" w:rsidRDefault="009B17B0" w:rsidP="009B17B0">
      <w:pPr>
        <w:widowControl w:val="0"/>
        <w:spacing w:after="10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осуществлять </w:t>
      </w:r>
      <w:r w:rsidRPr="009B17B0">
        <w:rPr>
          <w:rFonts w:ascii="Times New Roman" w:eastAsia="Times New Roman" w:hAnsi="Times New Roman" w:cs="Times New Roman"/>
          <w:sz w:val="20"/>
          <w:szCs w:val="20"/>
          <w:lang w:eastAsia="ru-RU" w:bidi="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Человек как участник правовых отношений</w:t>
      </w:r>
    </w:p>
    <w:p w:rsidR="009B17B0" w:rsidRPr="009B17B0" w:rsidRDefault="009B17B0" w:rsidP="009B17B0">
      <w:pPr>
        <w:widowControl w:val="0"/>
        <w:numPr>
          <w:ilvl w:val="0"/>
          <w:numId w:val="109"/>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осваивать и применять знания </w:t>
      </w:r>
      <w:r w:rsidRPr="009B17B0">
        <w:rPr>
          <w:rFonts w:ascii="Times New Roman" w:eastAsia="Times New Roman" w:hAnsi="Times New Roman" w:cs="Times New Roman"/>
          <w:sz w:val="20"/>
          <w:szCs w:val="20"/>
          <w:lang w:eastAsia="ru-RU" w:bidi="ru-RU"/>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9B17B0" w:rsidRPr="009B17B0" w:rsidRDefault="009B17B0" w:rsidP="009B17B0">
      <w:pPr>
        <w:widowControl w:val="0"/>
        <w:numPr>
          <w:ilvl w:val="0"/>
          <w:numId w:val="109"/>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характеризовать </w:t>
      </w:r>
      <w:r w:rsidRPr="009B17B0">
        <w:rPr>
          <w:rFonts w:ascii="Times New Roman" w:eastAsia="Times New Roman" w:hAnsi="Times New Roman" w:cs="Times New Roman"/>
          <w:sz w:val="20"/>
          <w:szCs w:val="20"/>
          <w:lang w:eastAsia="ru-RU" w:bidi="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9B17B0" w:rsidRPr="009B17B0" w:rsidRDefault="009B17B0" w:rsidP="009B17B0">
      <w:pPr>
        <w:widowControl w:val="0"/>
        <w:numPr>
          <w:ilvl w:val="0"/>
          <w:numId w:val="109"/>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приводить примеры </w:t>
      </w:r>
      <w:r w:rsidRPr="009B17B0">
        <w:rPr>
          <w:rFonts w:ascii="Times New Roman" w:eastAsia="Times New Roman" w:hAnsi="Times New Roman" w:cs="Times New Roman"/>
          <w:sz w:val="20"/>
          <w:szCs w:val="20"/>
          <w:lang w:eastAsia="ru-RU" w:bidi="ru-RU"/>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9B17B0" w:rsidRPr="009B17B0" w:rsidRDefault="009B17B0" w:rsidP="009B17B0">
      <w:pPr>
        <w:widowControl w:val="0"/>
        <w:numPr>
          <w:ilvl w:val="0"/>
          <w:numId w:val="109"/>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классифицировать </w:t>
      </w:r>
      <w:r w:rsidRPr="009B17B0">
        <w:rPr>
          <w:rFonts w:ascii="Times New Roman" w:eastAsia="Times New Roman" w:hAnsi="Times New Roman" w:cs="Times New Roman"/>
          <w:sz w:val="20"/>
          <w:szCs w:val="20"/>
          <w:lang w:eastAsia="ru-RU" w:bidi="ru-RU"/>
        </w:rPr>
        <w:t>по разным признакам (в том числе устанавливать существенный признак классификации) нормы права, выделяя существенные признаки;</w:t>
      </w:r>
    </w:p>
    <w:p w:rsidR="009B17B0" w:rsidRPr="009B17B0" w:rsidRDefault="009B17B0" w:rsidP="009B17B0">
      <w:pPr>
        <w:widowControl w:val="0"/>
        <w:numPr>
          <w:ilvl w:val="0"/>
          <w:numId w:val="109"/>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сравнивать </w:t>
      </w:r>
      <w:r w:rsidRPr="009B17B0">
        <w:rPr>
          <w:rFonts w:ascii="Times New Roman" w:eastAsia="Times New Roman" w:hAnsi="Times New Roman" w:cs="Times New Roman"/>
          <w:sz w:val="20"/>
          <w:szCs w:val="20"/>
          <w:lang w:eastAsia="ru-RU" w:bidi="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9B17B0" w:rsidRPr="009B17B0" w:rsidRDefault="009B17B0" w:rsidP="009B17B0">
      <w:pPr>
        <w:widowControl w:val="0"/>
        <w:numPr>
          <w:ilvl w:val="0"/>
          <w:numId w:val="109"/>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устанавливать и объяснять </w:t>
      </w:r>
      <w:r w:rsidRPr="009B17B0">
        <w:rPr>
          <w:rFonts w:ascii="Times New Roman" w:eastAsia="Times New Roman" w:hAnsi="Times New Roman" w:cs="Times New Roman"/>
          <w:sz w:val="20"/>
          <w:szCs w:val="20"/>
          <w:lang w:eastAsia="ru-RU" w:bidi="ru-RU"/>
        </w:rPr>
        <w:t xml:space="preserve">взаимосвязи, включая взаимодействия </w:t>
      </w:r>
      <w:r w:rsidRPr="009B17B0">
        <w:rPr>
          <w:rFonts w:ascii="Times New Roman" w:eastAsia="Times New Roman" w:hAnsi="Times New Roman" w:cs="Times New Roman"/>
          <w:sz w:val="20"/>
          <w:szCs w:val="20"/>
          <w:lang w:eastAsia="ru-RU" w:bidi="ru-RU"/>
        </w:rPr>
        <w:lastRenderedPageBreak/>
        <w:t>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9B17B0" w:rsidRPr="009B17B0" w:rsidRDefault="009B17B0" w:rsidP="009B17B0">
      <w:pPr>
        <w:widowControl w:val="0"/>
        <w:numPr>
          <w:ilvl w:val="0"/>
          <w:numId w:val="109"/>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9B17B0" w:rsidRPr="009B17B0" w:rsidRDefault="009B17B0" w:rsidP="009B17B0">
      <w:pPr>
        <w:widowControl w:val="0"/>
        <w:numPr>
          <w:ilvl w:val="0"/>
          <w:numId w:val="110"/>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определять и аргументировать </w:t>
      </w:r>
      <w:r w:rsidRPr="009B17B0">
        <w:rPr>
          <w:rFonts w:ascii="Times New Roman" w:eastAsia="Times New Roman" w:hAnsi="Times New Roman" w:cs="Times New Roman"/>
          <w:sz w:val="20"/>
          <w:szCs w:val="20"/>
          <w:lang w:eastAsia="ru-RU" w:bidi="ru-RU"/>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9B17B0" w:rsidRPr="009B17B0" w:rsidRDefault="009B17B0" w:rsidP="009B17B0">
      <w:pPr>
        <w:widowControl w:val="0"/>
        <w:numPr>
          <w:ilvl w:val="0"/>
          <w:numId w:val="110"/>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решать </w:t>
      </w:r>
      <w:r w:rsidRPr="009B17B0">
        <w:rPr>
          <w:rFonts w:ascii="Times New Roman" w:eastAsia="Times New Roman" w:hAnsi="Times New Roman" w:cs="Times New Roman"/>
          <w:sz w:val="20"/>
          <w:szCs w:val="20"/>
          <w:lang w:eastAsia="ru-RU" w:bidi="ru-RU"/>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9B17B0" w:rsidRPr="009B17B0" w:rsidRDefault="009B17B0" w:rsidP="009B17B0">
      <w:pPr>
        <w:widowControl w:val="0"/>
        <w:numPr>
          <w:ilvl w:val="0"/>
          <w:numId w:val="110"/>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овладевать </w:t>
      </w:r>
      <w:r w:rsidRPr="009B17B0">
        <w:rPr>
          <w:rFonts w:ascii="Times New Roman" w:eastAsia="Times New Roman" w:hAnsi="Times New Roman" w:cs="Times New Roman"/>
          <w:sz w:val="20"/>
          <w:szCs w:val="20"/>
          <w:lang w:eastAsia="ru-RU" w:bidi="ru-RU"/>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9B17B0" w:rsidRPr="009B17B0" w:rsidRDefault="009B17B0" w:rsidP="009B17B0">
      <w:pPr>
        <w:widowControl w:val="0"/>
        <w:numPr>
          <w:ilvl w:val="0"/>
          <w:numId w:val="110"/>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искать и извлекать </w:t>
      </w:r>
      <w:r w:rsidRPr="009B17B0">
        <w:rPr>
          <w:rFonts w:ascii="Times New Roman" w:eastAsia="Times New Roman" w:hAnsi="Times New Roman" w:cs="Times New Roman"/>
          <w:sz w:val="20"/>
          <w:szCs w:val="20"/>
          <w:lang w:eastAsia="ru-RU" w:bidi="ru-RU"/>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9B17B0" w:rsidRPr="009B17B0" w:rsidRDefault="009B17B0" w:rsidP="009B17B0">
      <w:pPr>
        <w:widowControl w:val="0"/>
        <w:numPr>
          <w:ilvl w:val="0"/>
          <w:numId w:val="110"/>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анализировать, обобщать, систематизировать, оценивать </w:t>
      </w:r>
      <w:r w:rsidRPr="009B17B0">
        <w:rPr>
          <w:rFonts w:ascii="Times New Roman" w:eastAsia="Times New Roman" w:hAnsi="Times New Roman" w:cs="Times New Roman"/>
          <w:sz w:val="20"/>
          <w:szCs w:val="20"/>
          <w:lang w:eastAsia="ru-RU" w:bidi="ru-RU"/>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B17B0" w:rsidRPr="009B17B0" w:rsidRDefault="009B17B0" w:rsidP="009B17B0">
      <w:pPr>
        <w:widowControl w:val="0"/>
        <w:numPr>
          <w:ilvl w:val="0"/>
          <w:numId w:val="110"/>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оценивать </w:t>
      </w:r>
      <w:r w:rsidRPr="009B17B0">
        <w:rPr>
          <w:rFonts w:ascii="Times New Roman" w:eastAsia="Times New Roman" w:hAnsi="Times New Roman" w:cs="Times New Roman"/>
          <w:sz w:val="20"/>
          <w:szCs w:val="20"/>
          <w:lang w:eastAsia="ru-RU" w:bidi="ru-RU"/>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9B17B0" w:rsidRPr="009B17B0" w:rsidRDefault="009B17B0" w:rsidP="009B17B0">
      <w:pPr>
        <w:widowControl w:val="0"/>
        <w:spacing w:after="0" w:line="252"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 </w:t>
      </w: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B17B0" w:rsidRPr="009B17B0" w:rsidRDefault="009B17B0" w:rsidP="009B17B0">
      <w:pPr>
        <w:widowControl w:val="0"/>
        <w:spacing w:after="0" w:line="252"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самостоятельно заполнять </w:t>
      </w:r>
      <w:r w:rsidRPr="009B17B0">
        <w:rPr>
          <w:rFonts w:ascii="Times New Roman" w:eastAsia="Times New Roman" w:hAnsi="Times New Roman" w:cs="Times New Roman"/>
          <w:sz w:val="20"/>
          <w:szCs w:val="20"/>
          <w:lang w:eastAsia="ru-RU" w:bidi="ru-RU"/>
        </w:rPr>
        <w:t>форму (в том числе электронную) и составлять простейший документ при получении паспорта гражданина Российской Федерации;</w:t>
      </w:r>
    </w:p>
    <w:p w:rsidR="009B17B0" w:rsidRPr="009B17B0" w:rsidRDefault="009B17B0" w:rsidP="009B17B0">
      <w:pPr>
        <w:widowControl w:val="0"/>
        <w:spacing w:after="160" w:line="252"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осуществлять </w:t>
      </w:r>
      <w:r w:rsidRPr="009B17B0">
        <w:rPr>
          <w:rFonts w:ascii="Times New Roman" w:eastAsia="Times New Roman" w:hAnsi="Times New Roman" w:cs="Times New Roman"/>
          <w:sz w:val="20"/>
          <w:szCs w:val="20"/>
          <w:lang w:eastAsia="ru-RU" w:bidi="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Основы российского права</w:t>
      </w:r>
    </w:p>
    <w:p w:rsidR="009B17B0" w:rsidRPr="009B17B0" w:rsidRDefault="009B17B0" w:rsidP="009B17B0">
      <w:pPr>
        <w:widowControl w:val="0"/>
        <w:spacing w:after="0" w:line="252"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осваивать и применять </w:t>
      </w:r>
      <w:r w:rsidRPr="009B17B0">
        <w:rPr>
          <w:rFonts w:ascii="Times New Roman" w:eastAsia="Times New Roman" w:hAnsi="Times New Roman" w:cs="Times New Roman"/>
          <w:sz w:val="20"/>
          <w:szCs w:val="20"/>
          <w:lang w:eastAsia="ru-RU" w:bidi="ru-RU"/>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9B17B0" w:rsidRPr="009B17B0" w:rsidRDefault="009B17B0" w:rsidP="009B17B0">
      <w:pPr>
        <w:widowControl w:val="0"/>
        <w:spacing w:after="0" w:line="252"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характеризовать </w:t>
      </w:r>
      <w:r w:rsidRPr="009B17B0">
        <w:rPr>
          <w:rFonts w:ascii="Times New Roman" w:eastAsia="Times New Roman" w:hAnsi="Times New Roman" w:cs="Times New Roman"/>
          <w:sz w:val="20"/>
          <w:szCs w:val="20"/>
          <w:lang w:eastAsia="ru-RU" w:bidi="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9B17B0" w:rsidRPr="009B17B0" w:rsidRDefault="009B17B0" w:rsidP="009B17B0">
      <w:pPr>
        <w:widowControl w:val="0"/>
        <w:spacing w:after="0" w:line="252" w:lineRule="auto"/>
        <w:ind w:left="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содержание трудового договора, виды правонарушений и виды наказаний;</w:t>
      </w:r>
    </w:p>
    <w:p w:rsidR="009B17B0" w:rsidRPr="009B17B0" w:rsidRDefault="009B17B0" w:rsidP="009B17B0">
      <w:pPr>
        <w:widowControl w:val="0"/>
        <w:numPr>
          <w:ilvl w:val="0"/>
          <w:numId w:val="111"/>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приводить примеры законов и подзаконных актов и моделировать ситуации</w:t>
      </w:r>
      <w:r w:rsidRPr="009B17B0">
        <w:rPr>
          <w:rFonts w:ascii="Times New Roman" w:eastAsia="Times New Roman" w:hAnsi="Times New Roman" w:cs="Times New Roman"/>
          <w:sz w:val="20"/>
          <w:szCs w:val="20"/>
          <w:lang w:eastAsia="ru-RU" w:bidi="ru-RU"/>
        </w:rPr>
        <w:t xml:space="preserve">, регулируемые нормами гражданского, трудового, семейного, административного и уголовного права, в том числе </w:t>
      </w:r>
      <w:r w:rsidRPr="009B17B0">
        <w:rPr>
          <w:rFonts w:ascii="Times New Roman" w:eastAsia="Times New Roman" w:hAnsi="Times New Roman" w:cs="Times New Roman"/>
          <w:sz w:val="20"/>
          <w:szCs w:val="20"/>
          <w:lang w:eastAsia="ru-RU" w:bidi="ru-RU"/>
        </w:rPr>
        <w:lastRenderedPageBreak/>
        <w:t>связанные с применением санкций за совершённые правонарушения;</w:t>
      </w:r>
    </w:p>
    <w:p w:rsidR="009B17B0" w:rsidRPr="009B17B0" w:rsidRDefault="009B17B0" w:rsidP="009B17B0">
      <w:pPr>
        <w:widowControl w:val="0"/>
        <w:numPr>
          <w:ilvl w:val="0"/>
          <w:numId w:val="111"/>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классифицировать </w:t>
      </w:r>
      <w:r w:rsidRPr="009B17B0">
        <w:rPr>
          <w:rFonts w:ascii="Times New Roman" w:eastAsia="Times New Roman" w:hAnsi="Times New Roman" w:cs="Times New Roman"/>
          <w:sz w:val="20"/>
          <w:szCs w:val="20"/>
          <w:lang w:eastAsia="ru-RU" w:bidi="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9B17B0" w:rsidRPr="009B17B0" w:rsidRDefault="009B17B0" w:rsidP="009B17B0">
      <w:pPr>
        <w:widowControl w:val="0"/>
        <w:numPr>
          <w:ilvl w:val="0"/>
          <w:numId w:val="111"/>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сравнивать </w:t>
      </w:r>
      <w:r w:rsidRPr="009B17B0">
        <w:rPr>
          <w:rFonts w:ascii="Times New Roman" w:eastAsia="Times New Roman" w:hAnsi="Times New Roman" w:cs="Times New Roman"/>
          <w:sz w:val="20"/>
          <w:szCs w:val="20"/>
          <w:lang w:eastAsia="ru-RU" w:bidi="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9B17B0" w:rsidRPr="009B17B0" w:rsidRDefault="009B17B0" w:rsidP="009B17B0">
      <w:pPr>
        <w:widowControl w:val="0"/>
        <w:numPr>
          <w:ilvl w:val="0"/>
          <w:numId w:val="111"/>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устанавливать и объяснять </w:t>
      </w:r>
      <w:r w:rsidRPr="009B17B0">
        <w:rPr>
          <w:rFonts w:ascii="Times New Roman" w:eastAsia="Times New Roman" w:hAnsi="Times New Roman" w:cs="Times New Roman"/>
          <w:sz w:val="20"/>
          <w:szCs w:val="20"/>
          <w:lang w:eastAsia="ru-RU" w:bidi="ru-RU"/>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9B17B0" w:rsidRPr="009B17B0" w:rsidRDefault="009B17B0" w:rsidP="009B17B0">
      <w:pPr>
        <w:widowControl w:val="0"/>
        <w:numPr>
          <w:ilvl w:val="0"/>
          <w:numId w:val="111"/>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9B17B0" w:rsidRPr="009B17B0" w:rsidRDefault="009B17B0" w:rsidP="009B17B0">
      <w:pPr>
        <w:widowControl w:val="0"/>
        <w:numPr>
          <w:ilvl w:val="0"/>
          <w:numId w:val="111"/>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определять и аргументировать </w:t>
      </w:r>
      <w:r w:rsidRPr="009B17B0">
        <w:rPr>
          <w:rFonts w:ascii="Times New Roman" w:eastAsia="Times New Roman" w:hAnsi="Times New Roman" w:cs="Times New Roman"/>
          <w:sz w:val="20"/>
          <w:szCs w:val="20"/>
          <w:lang w:eastAsia="ru-RU" w:bidi="ru-RU"/>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решать </w:t>
      </w:r>
      <w:r w:rsidRPr="009B17B0">
        <w:rPr>
          <w:rFonts w:ascii="Times New Roman" w:eastAsia="Times New Roman" w:hAnsi="Times New Roman" w:cs="Times New Roman"/>
          <w:sz w:val="20"/>
          <w:szCs w:val="20"/>
          <w:lang w:eastAsia="ru-RU" w:bidi="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овладевать </w:t>
      </w:r>
      <w:r w:rsidRPr="009B17B0">
        <w:rPr>
          <w:rFonts w:ascii="Times New Roman" w:eastAsia="Times New Roman" w:hAnsi="Times New Roman" w:cs="Times New Roman"/>
          <w:sz w:val="20"/>
          <w:szCs w:val="20"/>
          <w:lang w:eastAsia="ru-RU" w:bidi="ru-RU"/>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искать и извлекать </w:t>
      </w:r>
      <w:r w:rsidRPr="009B17B0">
        <w:rPr>
          <w:rFonts w:ascii="Times New Roman" w:eastAsia="Times New Roman" w:hAnsi="Times New Roman" w:cs="Times New Roman"/>
          <w:sz w:val="20"/>
          <w:szCs w:val="20"/>
          <w:lang w:eastAsia="ru-RU" w:bidi="ru-RU"/>
        </w:rPr>
        <w:t xml:space="preserve">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w:t>
      </w:r>
      <w:r w:rsidRPr="009B17B0">
        <w:rPr>
          <w:rFonts w:ascii="Times New Roman" w:eastAsia="Times New Roman" w:hAnsi="Times New Roman" w:cs="Times New Roman"/>
          <w:sz w:val="20"/>
          <w:szCs w:val="20"/>
          <w:lang w:eastAsia="ru-RU" w:bidi="ru-RU"/>
        </w:rPr>
        <w:lastRenderedPageBreak/>
        <w:t>Интернете;</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анализировать, обобщать, систематизировать, оценивать </w:t>
      </w:r>
      <w:r w:rsidRPr="009B17B0">
        <w:rPr>
          <w:rFonts w:ascii="Times New Roman" w:eastAsia="Times New Roman" w:hAnsi="Times New Roman" w:cs="Times New Roman"/>
          <w:sz w:val="20"/>
          <w:szCs w:val="20"/>
          <w:lang w:eastAsia="ru-RU" w:bidi="ru-RU"/>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оценивать </w:t>
      </w:r>
      <w:r w:rsidRPr="009B17B0">
        <w:rPr>
          <w:rFonts w:ascii="Times New Roman" w:eastAsia="Times New Roman" w:hAnsi="Times New Roman" w:cs="Times New Roman"/>
          <w:sz w:val="20"/>
          <w:szCs w:val="20"/>
          <w:lang w:eastAsia="ru-RU" w:bidi="ru-RU"/>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самостоятельно заполнять </w:t>
      </w:r>
      <w:r w:rsidRPr="009B17B0">
        <w:rPr>
          <w:rFonts w:ascii="Times New Roman" w:eastAsia="Times New Roman" w:hAnsi="Times New Roman" w:cs="Times New Roman"/>
          <w:sz w:val="20"/>
          <w:szCs w:val="20"/>
          <w:lang w:eastAsia="ru-RU" w:bidi="ru-RU"/>
        </w:rPr>
        <w:t>форму (в том числе электронную) и составлять простейший документ (заявление о приёме на работу);</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осуществлять </w:t>
      </w:r>
      <w:r w:rsidRPr="009B17B0">
        <w:rPr>
          <w:rFonts w:ascii="Times New Roman" w:eastAsia="Times New Roman" w:hAnsi="Times New Roman" w:cs="Times New Roman"/>
          <w:sz w:val="20"/>
          <w:szCs w:val="20"/>
          <w:lang w:eastAsia="ru-RU" w:bidi="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94" w:name="bookmark100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bookmarkEnd w:id="494"/>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Человек в экономических отношениях</w:t>
      </w:r>
    </w:p>
    <w:p w:rsidR="009B17B0" w:rsidRPr="009B17B0" w:rsidRDefault="009B17B0" w:rsidP="009B17B0">
      <w:pPr>
        <w:widowControl w:val="0"/>
        <w:numPr>
          <w:ilvl w:val="0"/>
          <w:numId w:val="112"/>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осваивать и применять </w:t>
      </w:r>
      <w:r w:rsidRPr="009B17B0">
        <w:rPr>
          <w:rFonts w:ascii="Times New Roman" w:eastAsia="Times New Roman" w:hAnsi="Times New Roman" w:cs="Times New Roman"/>
          <w:sz w:val="20"/>
          <w:szCs w:val="20"/>
          <w:lang w:eastAsia="ru-RU" w:bidi="ru-RU"/>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9B17B0" w:rsidRPr="009B17B0" w:rsidRDefault="009B17B0" w:rsidP="009B17B0">
      <w:pPr>
        <w:widowControl w:val="0"/>
        <w:numPr>
          <w:ilvl w:val="0"/>
          <w:numId w:val="112"/>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характеризовать </w:t>
      </w:r>
      <w:r w:rsidRPr="009B17B0">
        <w:rPr>
          <w:rFonts w:ascii="Times New Roman" w:eastAsia="Times New Roman" w:hAnsi="Times New Roman" w:cs="Times New Roman"/>
          <w:sz w:val="20"/>
          <w:szCs w:val="20"/>
          <w:lang w:eastAsia="ru-RU" w:bidi="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9B17B0" w:rsidRPr="009B17B0" w:rsidRDefault="009B17B0" w:rsidP="009B17B0">
      <w:pPr>
        <w:widowControl w:val="0"/>
        <w:numPr>
          <w:ilvl w:val="0"/>
          <w:numId w:val="112"/>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приводить примеры </w:t>
      </w:r>
      <w:r w:rsidRPr="009B17B0">
        <w:rPr>
          <w:rFonts w:ascii="Times New Roman" w:eastAsia="Times New Roman" w:hAnsi="Times New Roman" w:cs="Times New Roman"/>
          <w:sz w:val="20"/>
          <w:szCs w:val="20"/>
          <w:lang w:eastAsia="ru-RU" w:bidi="ru-RU"/>
        </w:rPr>
        <w:t xml:space="preserve">способов повышения эффективности </w:t>
      </w:r>
      <w:r w:rsidRPr="009B17B0">
        <w:rPr>
          <w:rFonts w:ascii="Times New Roman" w:eastAsia="Times New Roman" w:hAnsi="Times New Roman" w:cs="Times New Roman"/>
          <w:sz w:val="20"/>
          <w:szCs w:val="20"/>
          <w:lang w:eastAsia="ru-RU" w:bidi="ru-RU"/>
        </w:rPr>
        <w:lastRenderedPageBreak/>
        <w:t>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9B17B0" w:rsidRPr="009B17B0" w:rsidRDefault="009B17B0" w:rsidP="009B17B0">
      <w:pPr>
        <w:widowControl w:val="0"/>
        <w:numPr>
          <w:ilvl w:val="0"/>
          <w:numId w:val="112"/>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классифицировать </w:t>
      </w:r>
      <w:r w:rsidRPr="009B17B0">
        <w:rPr>
          <w:rFonts w:ascii="Times New Roman" w:eastAsia="Times New Roman" w:hAnsi="Times New Roman" w:cs="Times New Roman"/>
          <w:sz w:val="20"/>
          <w:szCs w:val="20"/>
          <w:lang w:eastAsia="ru-RU" w:bidi="ru-RU"/>
        </w:rPr>
        <w:t>(в том числе устанавливать существенный признак классификации) механизмы государственного регулирования экономики;</w:t>
      </w:r>
    </w:p>
    <w:p w:rsidR="009B17B0" w:rsidRPr="009B17B0" w:rsidRDefault="009B17B0" w:rsidP="009B17B0">
      <w:pPr>
        <w:widowControl w:val="0"/>
        <w:numPr>
          <w:ilvl w:val="0"/>
          <w:numId w:val="112"/>
        </w:numPr>
        <w:tabs>
          <w:tab w:val="left" w:pos="332"/>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сравнивать </w:t>
      </w:r>
      <w:r w:rsidRPr="009B17B0">
        <w:rPr>
          <w:rFonts w:ascii="Times New Roman" w:eastAsia="Times New Roman" w:hAnsi="Times New Roman" w:cs="Times New Roman"/>
          <w:sz w:val="20"/>
          <w:szCs w:val="20"/>
          <w:lang w:eastAsia="ru-RU" w:bidi="ru-RU"/>
        </w:rPr>
        <w:t>различные способы хозяйствования;</w:t>
      </w:r>
    </w:p>
    <w:p w:rsidR="009B17B0" w:rsidRPr="009B17B0" w:rsidRDefault="009B17B0" w:rsidP="009B17B0">
      <w:pPr>
        <w:widowControl w:val="0"/>
        <w:numPr>
          <w:ilvl w:val="0"/>
          <w:numId w:val="112"/>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устанавливать и объяснять </w:t>
      </w:r>
      <w:r w:rsidRPr="009B17B0">
        <w:rPr>
          <w:rFonts w:ascii="Times New Roman" w:eastAsia="Times New Roman" w:hAnsi="Times New Roman" w:cs="Times New Roman"/>
          <w:sz w:val="20"/>
          <w:szCs w:val="20"/>
          <w:lang w:eastAsia="ru-RU" w:bidi="ru-RU"/>
        </w:rPr>
        <w:t>связи политических потрясений и социально-экономических кризисов в государстве;</w:t>
      </w:r>
    </w:p>
    <w:p w:rsidR="009B17B0" w:rsidRPr="009B17B0" w:rsidRDefault="009B17B0" w:rsidP="009B17B0">
      <w:pPr>
        <w:widowControl w:val="0"/>
        <w:numPr>
          <w:ilvl w:val="0"/>
          <w:numId w:val="112"/>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9B17B0" w:rsidRPr="009B17B0" w:rsidRDefault="009B17B0" w:rsidP="009B17B0">
      <w:pPr>
        <w:widowControl w:val="0"/>
        <w:numPr>
          <w:ilvl w:val="0"/>
          <w:numId w:val="112"/>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определять и аргументировать </w:t>
      </w:r>
      <w:r w:rsidRPr="009B17B0">
        <w:rPr>
          <w:rFonts w:ascii="Times New Roman" w:eastAsia="Times New Roman" w:hAnsi="Times New Roman" w:cs="Times New Roman"/>
          <w:sz w:val="20"/>
          <w:szCs w:val="20"/>
          <w:lang w:eastAsia="ru-RU" w:bidi="ru-RU"/>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9B17B0" w:rsidRPr="009B17B0" w:rsidRDefault="009B17B0" w:rsidP="009B17B0">
      <w:pPr>
        <w:widowControl w:val="0"/>
        <w:numPr>
          <w:ilvl w:val="0"/>
          <w:numId w:val="112"/>
        </w:numPr>
        <w:tabs>
          <w:tab w:val="left" w:pos="332"/>
        </w:tabs>
        <w:spacing w:after="0" w:line="240" w:lineRule="auto"/>
        <w:ind w:left="300" w:hanging="30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решать </w:t>
      </w:r>
      <w:r w:rsidRPr="009B17B0">
        <w:rPr>
          <w:rFonts w:ascii="Times New Roman" w:eastAsia="Times New Roman" w:hAnsi="Times New Roman" w:cs="Times New Roman"/>
          <w:sz w:val="20"/>
          <w:szCs w:val="20"/>
          <w:lang w:eastAsia="ru-RU" w:bidi="ru-RU"/>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овладевать </w:t>
      </w:r>
      <w:r w:rsidRPr="009B17B0">
        <w:rPr>
          <w:rFonts w:ascii="Times New Roman" w:eastAsia="Times New Roman" w:hAnsi="Times New Roman" w:cs="Times New Roman"/>
          <w:sz w:val="20"/>
          <w:szCs w:val="20"/>
          <w:lang w:eastAsia="ru-RU" w:bidi="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извлекать </w:t>
      </w:r>
      <w:r w:rsidRPr="009B17B0">
        <w:rPr>
          <w:rFonts w:ascii="Times New Roman" w:eastAsia="Times New Roman" w:hAnsi="Times New Roman" w:cs="Times New Roman"/>
          <w:sz w:val="20"/>
          <w:szCs w:val="20"/>
          <w:lang w:eastAsia="ru-RU" w:bidi="ru-RU"/>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9B17B0" w:rsidRPr="009B17B0" w:rsidRDefault="009B17B0" w:rsidP="009B17B0">
      <w:pPr>
        <w:widowControl w:val="0"/>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анализировать, обобщать, систематизировать, конкретизировать и критически оценивать </w:t>
      </w:r>
      <w:r w:rsidRPr="009B17B0">
        <w:rPr>
          <w:rFonts w:ascii="Times New Roman" w:eastAsia="Times New Roman" w:hAnsi="Times New Roman" w:cs="Times New Roman"/>
          <w:sz w:val="20"/>
          <w:szCs w:val="20"/>
          <w:lang w:eastAsia="ru-RU" w:bidi="ru-RU"/>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оценивать </w:t>
      </w:r>
      <w:r w:rsidRPr="009B17B0">
        <w:rPr>
          <w:rFonts w:ascii="Times New Roman" w:eastAsia="Times New Roman" w:hAnsi="Times New Roman" w:cs="Times New Roman"/>
          <w:sz w:val="20"/>
          <w:szCs w:val="20"/>
          <w:lang w:eastAsia="ru-RU" w:bidi="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w:t>
      </w:r>
      <w:r w:rsidRPr="009B17B0">
        <w:rPr>
          <w:rFonts w:ascii="Times New Roman" w:eastAsia="Times New Roman" w:hAnsi="Times New Roman" w:cs="Times New Roman"/>
          <w:sz w:val="20"/>
          <w:szCs w:val="20"/>
          <w:lang w:eastAsia="ru-RU" w:bidi="ru-RU"/>
        </w:rPr>
        <w:lastRenderedPageBreak/>
        <w:t>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приобретать опыт </w:t>
      </w:r>
      <w:r w:rsidRPr="009B17B0">
        <w:rPr>
          <w:rFonts w:ascii="Times New Roman" w:eastAsia="Times New Roman" w:hAnsi="Times New Roman" w:cs="Times New Roman"/>
          <w:sz w:val="20"/>
          <w:szCs w:val="20"/>
          <w:lang w:eastAsia="ru-RU" w:bidi="ru-RU"/>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приобретать опыт </w:t>
      </w:r>
      <w:r w:rsidRPr="009B17B0">
        <w:rPr>
          <w:rFonts w:ascii="Times New Roman" w:eastAsia="Times New Roman" w:hAnsi="Times New Roman" w:cs="Times New Roman"/>
          <w:sz w:val="20"/>
          <w:szCs w:val="20"/>
          <w:lang w:eastAsia="ru-RU" w:bidi="ru-RU"/>
        </w:rPr>
        <w:t>составления простейших документов (личный финансовый план, заявление, резюме);</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осуществлять </w:t>
      </w:r>
      <w:r w:rsidRPr="009B17B0">
        <w:rPr>
          <w:rFonts w:ascii="Times New Roman" w:eastAsia="Times New Roman" w:hAnsi="Times New Roman" w:cs="Times New Roman"/>
          <w:sz w:val="20"/>
          <w:szCs w:val="20"/>
          <w:lang w:eastAsia="ru-RU" w:bidi="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Человек в мире культуры</w:t>
      </w:r>
    </w:p>
    <w:p w:rsidR="009B17B0" w:rsidRPr="009B17B0" w:rsidRDefault="009B17B0" w:rsidP="009B17B0">
      <w:pPr>
        <w:widowControl w:val="0"/>
        <w:numPr>
          <w:ilvl w:val="0"/>
          <w:numId w:val="113"/>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осваивать и применять </w:t>
      </w:r>
      <w:r w:rsidRPr="009B17B0">
        <w:rPr>
          <w:rFonts w:ascii="Times New Roman" w:eastAsia="Times New Roman" w:hAnsi="Times New Roman" w:cs="Times New Roman"/>
          <w:sz w:val="20"/>
          <w:szCs w:val="20"/>
          <w:lang w:eastAsia="ru-RU" w:bidi="ru-RU"/>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9B17B0" w:rsidRPr="009B17B0" w:rsidRDefault="009B17B0" w:rsidP="009B17B0">
      <w:pPr>
        <w:widowControl w:val="0"/>
        <w:numPr>
          <w:ilvl w:val="0"/>
          <w:numId w:val="113"/>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характеризовать </w:t>
      </w:r>
      <w:r w:rsidRPr="009B17B0">
        <w:rPr>
          <w:rFonts w:ascii="Times New Roman" w:eastAsia="Times New Roman" w:hAnsi="Times New Roman" w:cs="Times New Roman"/>
          <w:sz w:val="20"/>
          <w:szCs w:val="20"/>
          <w:lang w:eastAsia="ru-RU" w:bidi="ru-RU"/>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9B17B0" w:rsidRPr="009B17B0" w:rsidRDefault="009B17B0" w:rsidP="009B17B0">
      <w:pPr>
        <w:widowControl w:val="0"/>
        <w:numPr>
          <w:ilvl w:val="0"/>
          <w:numId w:val="113"/>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приводить примеры </w:t>
      </w:r>
      <w:r w:rsidRPr="009B17B0">
        <w:rPr>
          <w:rFonts w:ascii="Times New Roman" w:eastAsia="Times New Roman" w:hAnsi="Times New Roman" w:cs="Times New Roman"/>
          <w:sz w:val="20"/>
          <w:szCs w:val="20"/>
          <w:lang w:eastAsia="ru-RU" w:bidi="ru-RU"/>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9B17B0" w:rsidRPr="009B17B0" w:rsidRDefault="009B17B0" w:rsidP="009B17B0">
      <w:pPr>
        <w:widowControl w:val="0"/>
        <w:numPr>
          <w:ilvl w:val="0"/>
          <w:numId w:val="113"/>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классифицировать </w:t>
      </w:r>
      <w:r w:rsidRPr="009B17B0">
        <w:rPr>
          <w:rFonts w:ascii="Times New Roman" w:eastAsia="Times New Roman" w:hAnsi="Times New Roman" w:cs="Times New Roman"/>
          <w:sz w:val="20"/>
          <w:szCs w:val="20"/>
          <w:lang w:eastAsia="ru-RU" w:bidi="ru-RU"/>
        </w:rPr>
        <w:t>по разным признакам формы и виды культуры;</w:t>
      </w:r>
    </w:p>
    <w:p w:rsidR="009B17B0" w:rsidRPr="009B17B0" w:rsidRDefault="009B17B0" w:rsidP="009B17B0">
      <w:pPr>
        <w:widowControl w:val="0"/>
        <w:numPr>
          <w:ilvl w:val="0"/>
          <w:numId w:val="113"/>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сравнивать </w:t>
      </w:r>
      <w:r w:rsidRPr="009B17B0">
        <w:rPr>
          <w:rFonts w:ascii="Times New Roman" w:eastAsia="Times New Roman" w:hAnsi="Times New Roman" w:cs="Times New Roman"/>
          <w:sz w:val="20"/>
          <w:szCs w:val="20"/>
          <w:lang w:eastAsia="ru-RU" w:bidi="ru-RU"/>
        </w:rPr>
        <w:t>формы культуры, естественные и социально-гуманитарные науки, виды искусств;</w:t>
      </w:r>
    </w:p>
    <w:p w:rsidR="009B17B0" w:rsidRPr="009B17B0" w:rsidRDefault="009B17B0" w:rsidP="009B17B0">
      <w:pPr>
        <w:widowControl w:val="0"/>
        <w:numPr>
          <w:ilvl w:val="0"/>
          <w:numId w:val="113"/>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устанавливать и объяснять </w:t>
      </w:r>
      <w:r w:rsidRPr="009B17B0">
        <w:rPr>
          <w:rFonts w:ascii="Times New Roman" w:eastAsia="Times New Roman" w:hAnsi="Times New Roman" w:cs="Times New Roman"/>
          <w:sz w:val="20"/>
          <w:szCs w:val="20"/>
          <w:lang w:eastAsia="ru-RU" w:bidi="ru-RU"/>
        </w:rPr>
        <w:t>взаимосвязь развития духовной культуры и формирования личности, взаимовлияние науки и образования;</w:t>
      </w:r>
    </w:p>
    <w:p w:rsidR="009B17B0" w:rsidRPr="009B17B0" w:rsidRDefault="009B17B0" w:rsidP="009B17B0">
      <w:pPr>
        <w:widowControl w:val="0"/>
        <w:numPr>
          <w:ilvl w:val="0"/>
          <w:numId w:val="113"/>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полученные знания для объяснения роли непрерывного образования;</w:t>
      </w:r>
    </w:p>
    <w:p w:rsidR="009B17B0" w:rsidRPr="009B17B0" w:rsidRDefault="009B17B0" w:rsidP="009B17B0">
      <w:pPr>
        <w:widowControl w:val="0"/>
        <w:numPr>
          <w:ilvl w:val="0"/>
          <w:numId w:val="113"/>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определять и аргументировать </w:t>
      </w:r>
      <w:r w:rsidRPr="009B17B0">
        <w:rPr>
          <w:rFonts w:ascii="Times New Roman" w:eastAsia="Times New Roman" w:hAnsi="Times New Roman" w:cs="Times New Roman"/>
          <w:sz w:val="20"/>
          <w:szCs w:val="20"/>
          <w:lang w:eastAsia="ru-RU" w:bidi="ru-RU"/>
        </w:rPr>
        <w:t xml:space="preserve">с точки зрения социальных ценностей и с опорой на обществоведческие знания, факты общественной жизни </w:t>
      </w:r>
      <w:r w:rsidRPr="009B17B0">
        <w:rPr>
          <w:rFonts w:ascii="Times New Roman" w:eastAsia="Times New Roman" w:hAnsi="Times New Roman" w:cs="Times New Roman"/>
          <w:sz w:val="20"/>
          <w:szCs w:val="20"/>
          <w:lang w:eastAsia="ru-RU" w:bidi="ru-RU"/>
        </w:rPr>
        <w:lastRenderedPageBreak/>
        <w:t>своё отношение к информационной культуре и информационной безопасности, правилам безопасного поведения в Интернете;</w:t>
      </w:r>
    </w:p>
    <w:p w:rsidR="009B17B0" w:rsidRPr="009B17B0" w:rsidRDefault="009B17B0" w:rsidP="009B17B0">
      <w:pPr>
        <w:widowControl w:val="0"/>
        <w:numPr>
          <w:ilvl w:val="0"/>
          <w:numId w:val="113"/>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решать </w:t>
      </w:r>
      <w:r w:rsidRPr="009B17B0">
        <w:rPr>
          <w:rFonts w:ascii="Times New Roman" w:eastAsia="Times New Roman" w:hAnsi="Times New Roman" w:cs="Times New Roman"/>
          <w:sz w:val="20"/>
          <w:szCs w:val="20"/>
          <w:lang w:eastAsia="ru-RU" w:bidi="ru-RU"/>
        </w:rPr>
        <w:t>познавательные и практические задачи, касающиеся форм и многообразия духовной культуры;</w:t>
      </w:r>
    </w:p>
    <w:p w:rsidR="009B17B0" w:rsidRPr="009B17B0" w:rsidRDefault="009B17B0" w:rsidP="009B17B0">
      <w:pPr>
        <w:widowControl w:val="0"/>
        <w:numPr>
          <w:ilvl w:val="0"/>
          <w:numId w:val="113"/>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овладевать </w:t>
      </w:r>
      <w:r w:rsidRPr="009B17B0">
        <w:rPr>
          <w:rFonts w:ascii="Times New Roman" w:eastAsia="Times New Roman" w:hAnsi="Times New Roman" w:cs="Times New Roman"/>
          <w:sz w:val="20"/>
          <w:szCs w:val="20"/>
          <w:lang w:eastAsia="ru-RU" w:bidi="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9B17B0" w:rsidRPr="009B17B0" w:rsidRDefault="009B17B0" w:rsidP="009B17B0">
      <w:pPr>
        <w:widowControl w:val="0"/>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осуществлять </w:t>
      </w:r>
      <w:r w:rsidRPr="009B17B0">
        <w:rPr>
          <w:rFonts w:ascii="Times New Roman" w:eastAsia="Times New Roman" w:hAnsi="Times New Roman" w:cs="Times New Roman"/>
          <w:sz w:val="20"/>
          <w:szCs w:val="20"/>
          <w:lang w:eastAsia="ru-RU" w:bidi="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9B17B0" w:rsidRPr="009B17B0" w:rsidRDefault="009B17B0" w:rsidP="009B17B0">
      <w:pPr>
        <w:widowControl w:val="0"/>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анализировать, систематизировать, критически оценивать и обобщать </w:t>
      </w:r>
      <w:r w:rsidRPr="009B17B0">
        <w:rPr>
          <w:rFonts w:ascii="Times New Roman" w:eastAsia="Times New Roman" w:hAnsi="Times New Roman" w:cs="Times New Roman"/>
          <w:sz w:val="20"/>
          <w:szCs w:val="20"/>
          <w:lang w:eastAsia="ru-RU" w:bidi="ru-RU"/>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9B17B0" w:rsidRPr="009B17B0" w:rsidRDefault="009B17B0" w:rsidP="009B17B0">
      <w:pPr>
        <w:widowControl w:val="0"/>
        <w:numPr>
          <w:ilvl w:val="0"/>
          <w:numId w:val="114"/>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оценивать </w:t>
      </w:r>
      <w:r w:rsidRPr="009B17B0">
        <w:rPr>
          <w:rFonts w:ascii="Times New Roman" w:eastAsia="Times New Roman" w:hAnsi="Times New Roman" w:cs="Times New Roman"/>
          <w:sz w:val="20"/>
          <w:szCs w:val="20"/>
          <w:lang w:eastAsia="ru-RU" w:bidi="ru-RU"/>
        </w:rPr>
        <w:t>собственные поступки, поведение людей в духовной сфере жизни общества;</w:t>
      </w:r>
    </w:p>
    <w:p w:rsidR="009B17B0" w:rsidRPr="009B17B0" w:rsidRDefault="009B17B0" w:rsidP="009B17B0">
      <w:pPr>
        <w:widowControl w:val="0"/>
        <w:numPr>
          <w:ilvl w:val="0"/>
          <w:numId w:val="114"/>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9B17B0" w:rsidRPr="009B17B0" w:rsidRDefault="009B17B0" w:rsidP="009B17B0">
      <w:pPr>
        <w:widowControl w:val="0"/>
        <w:numPr>
          <w:ilvl w:val="0"/>
          <w:numId w:val="114"/>
        </w:numPr>
        <w:tabs>
          <w:tab w:val="left" w:pos="332"/>
        </w:tabs>
        <w:spacing w:after="0" w:line="252" w:lineRule="auto"/>
        <w:ind w:left="278" w:hanging="27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приобретать </w:t>
      </w:r>
      <w:r w:rsidRPr="009B17B0">
        <w:rPr>
          <w:rFonts w:ascii="Times New Roman" w:eastAsia="Times New Roman" w:hAnsi="Times New Roman" w:cs="Times New Roman"/>
          <w:sz w:val="20"/>
          <w:szCs w:val="20"/>
          <w:lang w:eastAsia="ru-RU" w:bidi="ru-RU"/>
        </w:rPr>
        <w:t>опыт осуществления совместной деятельности при изучении особенностей разных культур, национальных и религиозных ценностей.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95" w:name="bookmark100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bookmarkEnd w:id="49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Человек в политическом измерении</w:t>
      </w:r>
    </w:p>
    <w:p w:rsidR="009B17B0" w:rsidRPr="009B17B0" w:rsidRDefault="009B17B0" w:rsidP="009B17B0">
      <w:pPr>
        <w:widowControl w:val="0"/>
        <w:numPr>
          <w:ilvl w:val="0"/>
          <w:numId w:val="115"/>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осваивать и применять </w:t>
      </w:r>
      <w:r w:rsidRPr="009B17B0">
        <w:rPr>
          <w:rFonts w:ascii="Times New Roman" w:eastAsia="Times New Roman" w:hAnsi="Times New Roman" w:cs="Times New Roman"/>
          <w:sz w:val="20"/>
          <w:szCs w:val="20"/>
          <w:lang w:eastAsia="ru-RU" w:bidi="ru-RU"/>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9B17B0" w:rsidRPr="009B17B0" w:rsidRDefault="009B17B0" w:rsidP="009B17B0">
      <w:pPr>
        <w:widowControl w:val="0"/>
        <w:numPr>
          <w:ilvl w:val="0"/>
          <w:numId w:val="115"/>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характеризовать </w:t>
      </w:r>
      <w:r w:rsidRPr="009B17B0">
        <w:rPr>
          <w:rFonts w:ascii="Times New Roman" w:eastAsia="Times New Roman" w:hAnsi="Times New Roman" w:cs="Times New Roman"/>
          <w:sz w:val="20"/>
          <w:szCs w:val="20"/>
          <w:lang w:eastAsia="ru-RU" w:bidi="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9B17B0" w:rsidRPr="009B17B0" w:rsidRDefault="009B17B0" w:rsidP="009B17B0">
      <w:pPr>
        <w:widowControl w:val="0"/>
        <w:numPr>
          <w:ilvl w:val="0"/>
          <w:numId w:val="115"/>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приводить примеры </w:t>
      </w:r>
      <w:r w:rsidRPr="009B17B0">
        <w:rPr>
          <w:rFonts w:ascii="Times New Roman" w:eastAsia="Times New Roman" w:hAnsi="Times New Roman" w:cs="Times New Roman"/>
          <w:sz w:val="20"/>
          <w:szCs w:val="20"/>
          <w:lang w:eastAsia="ru-RU" w:bidi="ru-RU"/>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9B17B0" w:rsidRPr="009B17B0" w:rsidRDefault="009B17B0" w:rsidP="009B17B0">
      <w:pPr>
        <w:widowControl w:val="0"/>
        <w:numPr>
          <w:ilvl w:val="0"/>
          <w:numId w:val="115"/>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lastRenderedPageBreak/>
        <w:t xml:space="preserve">классифицировать </w:t>
      </w:r>
      <w:r w:rsidRPr="009B17B0">
        <w:rPr>
          <w:rFonts w:ascii="Times New Roman" w:eastAsia="Times New Roman" w:hAnsi="Times New Roman" w:cs="Times New Roman"/>
          <w:sz w:val="20"/>
          <w:szCs w:val="20"/>
          <w:lang w:eastAsia="ru-RU" w:bidi="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9B17B0" w:rsidRPr="009B17B0" w:rsidRDefault="009B17B0" w:rsidP="009B17B0">
      <w:pPr>
        <w:widowControl w:val="0"/>
        <w:numPr>
          <w:ilvl w:val="0"/>
          <w:numId w:val="115"/>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сравнивать </w:t>
      </w:r>
      <w:r w:rsidRPr="009B17B0">
        <w:rPr>
          <w:rFonts w:ascii="Times New Roman" w:eastAsia="Times New Roman" w:hAnsi="Times New Roman" w:cs="Times New Roman"/>
          <w:sz w:val="20"/>
          <w:szCs w:val="20"/>
          <w:lang w:eastAsia="ru-RU" w:bidi="ru-RU"/>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 государственное устройство, монархию и республику, политическую партию и общественно-политическое движение, выборы и референдум;</w:t>
      </w:r>
    </w:p>
    <w:p w:rsidR="009B17B0" w:rsidRPr="009B17B0" w:rsidRDefault="009B17B0" w:rsidP="009B17B0">
      <w:pPr>
        <w:widowControl w:val="0"/>
        <w:numPr>
          <w:ilvl w:val="0"/>
          <w:numId w:val="115"/>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устанавливать и объяснять </w:t>
      </w:r>
      <w:r w:rsidRPr="009B17B0">
        <w:rPr>
          <w:rFonts w:ascii="Times New Roman" w:eastAsia="Times New Roman" w:hAnsi="Times New Roman" w:cs="Times New Roman"/>
          <w:sz w:val="20"/>
          <w:szCs w:val="20"/>
          <w:lang w:eastAsia="ru-RU" w:bidi="ru-RU"/>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9B17B0" w:rsidRPr="009B17B0" w:rsidRDefault="009B17B0" w:rsidP="009B17B0">
      <w:pPr>
        <w:widowControl w:val="0"/>
        <w:numPr>
          <w:ilvl w:val="0"/>
          <w:numId w:val="115"/>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9B17B0" w:rsidRPr="009B17B0" w:rsidRDefault="009B17B0" w:rsidP="009B17B0">
      <w:pPr>
        <w:widowControl w:val="0"/>
        <w:numPr>
          <w:ilvl w:val="0"/>
          <w:numId w:val="115"/>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определять и аргументировать </w:t>
      </w:r>
      <w:r w:rsidRPr="009B17B0">
        <w:rPr>
          <w:rFonts w:ascii="Times New Roman" w:eastAsia="Times New Roman" w:hAnsi="Times New Roman" w:cs="Times New Roman"/>
          <w:sz w:val="20"/>
          <w:szCs w:val="20"/>
          <w:lang w:eastAsia="ru-RU" w:bidi="ru-RU"/>
        </w:rPr>
        <w:t>неприемлемость всех форм антиобщественного поведения в политике с точки зрения социальных ценностей и правовых норм;</w:t>
      </w:r>
    </w:p>
    <w:p w:rsidR="009B17B0" w:rsidRPr="009B17B0" w:rsidRDefault="009B17B0" w:rsidP="009B17B0">
      <w:pPr>
        <w:widowControl w:val="0"/>
        <w:numPr>
          <w:ilvl w:val="0"/>
          <w:numId w:val="115"/>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решать </w:t>
      </w:r>
      <w:r w:rsidRPr="009B17B0">
        <w:rPr>
          <w:rFonts w:ascii="Times New Roman" w:eastAsia="Times New Roman" w:hAnsi="Times New Roman" w:cs="Times New Roman"/>
          <w:sz w:val="20"/>
          <w:szCs w:val="20"/>
          <w:lang w:eastAsia="ru-RU" w:bidi="ru-RU"/>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9B17B0" w:rsidRPr="009B17B0" w:rsidRDefault="009B17B0" w:rsidP="009B17B0">
      <w:pPr>
        <w:widowControl w:val="0"/>
        <w:numPr>
          <w:ilvl w:val="0"/>
          <w:numId w:val="115"/>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овладевать </w:t>
      </w:r>
      <w:r w:rsidRPr="009B17B0">
        <w:rPr>
          <w:rFonts w:ascii="Times New Roman" w:eastAsia="Times New Roman" w:hAnsi="Times New Roman" w:cs="Times New Roman"/>
          <w:sz w:val="20"/>
          <w:szCs w:val="20"/>
          <w:lang w:eastAsia="ru-RU" w:bidi="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9B17B0" w:rsidRPr="009B17B0" w:rsidRDefault="009B17B0" w:rsidP="009B17B0">
      <w:pPr>
        <w:widowControl w:val="0"/>
        <w:numPr>
          <w:ilvl w:val="0"/>
          <w:numId w:val="115"/>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искать и извлекать </w:t>
      </w:r>
      <w:r w:rsidRPr="009B17B0">
        <w:rPr>
          <w:rFonts w:ascii="Times New Roman" w:eastAsia="Times New Roman" w:hAnsi="Times New Roman" w:cs="Times New Roman"/>
          <w:sz w:val="20"/>
          <w:szCs w:val="20"/>
          <w:lang w:eastAsia="ru-RU" w:bidi="ru-RU"/>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9B17B0" w:rsidRPr="009B17B0" w:rsidRDefault="009B17B0" w:rsidP="009B17B0">
      <w:pPr>
        <w:widowControl w:val="0"/>
        <w:numPr>
          <w:ilvl w:val="0"/>
          <w:numId w:val="115"/>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анализировать и конкретизировать </w:t>
      </w:r>
      <w:r w:rsidRPr="009B17B0">
        <w:rPr>
          <w:rFonts w:ascii="Times New Roman" w:eastAsia="Times New Roman" w:hAnsi="Times New Roman" w:cs="Times New Roman"/>
          <w:sz w:val="20"/>
          <w:szCs w:val="20"/>
          <w:lang w:eastAsia="ru-RU" w:bidi="ru-RU"/>
        </w:rPr>
        <w:t>социальную информацию о формах участия граждан нашей страны в политической жизни, о выборах и референдуме;</w:t>
      </w:r>
    </w:p>
    <w:p w:rsidR="009B17B0" w:rsidRPr="009B17B0" w:rsidRDefault="009B17B0" w:rsidP="009B17B0">
      <w:pPr>
        <w:widowControl w:val="0"/>
        <w:numPr>
          <w:ilvl w:val="0"/>
          <w:numId w:val="115"/>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lastRenderedPageBreak/>
        <w:t xml:space="preserve">оценивать </w:t>
      </w:r>
      <w:r w:rsidRPr="009B17B0">
        <w:rPr>
          <w:rFonts w:ascii="Times New Roman" w:eastAsia="Times New Roman" w:hAnsi="Times New Roman" w:cs="Times New Roman"/>
          <w:sz w:val="20"/>
          <w:szCs w:val="20"/>
          <w:lang w:eastAsia="ru-RU" w:bidi="ru-RU"/>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9B17B0" w:rsidRPr="009B17B0" w:rsidRDefault="009B17B0" w:rsidP="009B17B0">
      <w:pPr>
        <w:widowControl w:val="0"/>
        <w:numPr>
          <w:ilvl w:val="0"/>
          <w:numId w:val="116"/>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9B17B0" w:rsidRPr="009B17B0" w:rsidRDefault="009B17B0" w:rsidP="009B17B0">
      <w:pPr>
        <w:widowControl w:val="0"/>
        <w:spacing w:after="16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осуществлять </w:t>
      </w:r>
      <w:r w:rsidRPr="009B17B0">
        <w:rPr>
          <w:rFonts w:ascii="Times New Roman" w:eastAsia="Times New Roman" w:hAnsi="Times New Roman" w:cs="Times New Roman"/>
          <w:sz w:val="20"/>
          <w:szCs w:val="20"/>
          <w:lang w:eastAsia="ru-RU" w:bidi="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Гражданин и государство</w:t>
      </w:r>
    </w:p>
    <w:p w:rsidR="009B17B0" w:rsidRPr="009B17B0" w:rsidRDefault="009B17B0" w:rsidP="009B17B0">
      <w:pPr>
        <w:widowControl w:val="0"/>
        <w:numPr>
          <w:ilvl w:val="0"/>
          <w:numId w:val="116"/>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осваивать и применять знания </w:t>
      </w:r>
      <w:r w:rsidRPr="009B17B0">
        <w:rPr>
          <w:rFonts w:ascii="Times New Roman" w:eastAsia="Times New Roman" w:hAnsi="Times New Roman" w:cs="Times New Roman"/>
          <w:sz w:val="20"/>
          <w:szCs w:val="20"/>
          <w:lang w:eastAsia="ru-RU" w:bidi="ru-RU"/>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9B17B0" w:rsidRPr="009B17B0" w:rsidRDefault="009B17B0" w:rsidP="009B17B0">
      <w:pPr>
        <w:widowControl w:val="0"/>
        <w:numPr>
          <w:ilvl w:val="0"/>
          <w:numId w:val="116"/>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характеризовать </w:t>
      </w:r>
      <w:r w:rsidRPr="009B17B0">
        <w:rPr>
          <w:rFonts w:ascii="Times New Roman" w:eastAsia="Times New Roman" w:hAnsi="Times New Roman" w:cs="Times New Roman"/>
          <w:sz w:val="20"/>
          <w:szCs w:val="20"/>
          <w:lang w:eastAsia="ru-RU" w:bidi="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9B17B0" w:rsidRPr="009B17B0" w:rsidRDefault="009B17B0" w:rsidP="009B17B0">
      <w:pPr>
        <w:widowControl w:val="0"/>
        <w:numPr>
          <w:ilvl w:val="0"/>
          <w:numId w:val="116"/>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приводить </w:t>
      </w:r>
      <w:r w:rsidRPr="009B17B0">
        <w:rPr>
          <w:rFonts w:ascii="Times New Roman" w:eastAsia="Times New Roman" w:hAnsi="Times New Roman" w:cs="Times New Roman"/>
          <w:sz w:val="20"/>
          <w:szCs w:val="20"/>
          <w:lang w:eastAsia="ru-RU" w:bidi="ru-RU"/>
        </w:rPr>
        <w:t xml:space="preserve">примеры и </w:t>
      </w:r>
      <w:r w:rsidRPr="009B17B0">
        <w:rPr>
          <w:rFonts w:ascii="Times New Roman" w:eastAsia="Times New Roman" w:hAnsi="Times New Roman" w:cs="Times New Roman"/>
          <w:b/>
          <w:bCs/>
          <w:sz w:val="19"/>
          <w:szCs w:val="19"/>
          <w:lang w:eastAsia="ru-RU" w:bidi="ru-RU"/>
        </w:rPr>
        <w:t xml:space="preserve">моделировать </w:t>
      </w:r>
      <w:r w:rsidRPr="009B17B0">
        <w:rPr>
          <w:rFonts w:ascii="Times New Roman" w:eastAsia="Times New Roman" w:hAnsi="Times New Roman" w:cs="Times New Roman"/>
          <w:sz w:val="20"/>
          <w:szCs w:val="20"/>
          <w:lang w:eastAsia="ru-RU" w:bidi="ru-RU"/>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9B17B0" w:rsidRPr="009B17B0" w:rsidRDefault="009B17B0" w:rsidP="009B17B0">
      <w:pPr>
        <w:widowControl w:val="0"/>
        <w:numPr>
          <w:ilvl w:val="0"/>
          <w:numId w:val="116"/>
        </w:numPr>
        <w:tabs>
          <w:tab w:val="left" w:pos="332"/>
        </w:tabs>
        <w:spacing w:after="6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классифицировать </w:t>
      </w:r>
      <w:r w:rsidRPr="009B17B0">
        <w:rPr>
          <w:rFonts w:ascii="Times New Roman" w:eastAsia="Times New Roman" w:hAnsi="Times New Roman" w:cs="Times New Roman"/>
          <w:sz w:val="20"/>
          <w:szCs w:val="20"/>
          <w:lang w:eastAsia="ru-RU" w:bidi="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9B17B0" w:rsidRPr="009B17B0" w:rsidRDefault="009B17B0" w:rsidP="009B17B0">
      <w:pPr>
        <w:widowControl w:val="0"/>
        <w:numPr>
          <w:ilvl w:val="0"/>
          <w:numId w:val="116"/>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lastRenderedPageBreak/>
        <w:t xml:space="preserve">сравнивать </w:t>
      </w:r>
      <w:r w:rsidRPr="009B17B0">
        <w:rPr>
          <w:rFonts w:ascii="Times New Roman" w:eastAsia="Times New Roman" w:hAnsi="Times New Roman" w:cs="Times New Roman"/>
          <w:sz w:val="20"/>
          <w:szCs w:val="20"/>
          <w:lang w:eastAsia="ru-RU" w:bidi="ru-RU"/>
        </w:rPr>
        <w:t>с опорой на Конституцию Российской Федерации полномочия центральных органов государственной власти и субъектов Российской Федерации;</w:t>
      </w:r>
    </w:p>
    <w:p w:rsidR="009B17B0" w:rsidRPr="009B17B0" w:rsidRDefault="009B17B0" w:rsidP="009B17B0">
      <w:pPr>
        <w:widowControl w:val="0"/>
        <w:numPr>
          <w:ilvl w:val="0"/>
          <w:numId w:val="116"/>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устанавливать и объяснять </w:t>
      </w:r>
      <w:r w:rsidRPr="009B17B0">
        <w:rPr>
          <w:rFonts w:ascii="Times New Roman" w:eastAsia="Times New Roman" w:hAnsi="Times New Roman" w:cs="Times New Roman"/>
          <w:sz w:val="20"/>
          <w:szCs w:val="20"/>
          <w:lang w:eastAsia="ru-RU" w:bidi="ru-RU"/>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9B17B0" w:rsidRPr="009B17B0" w:rsidRDefault="009B17B0" w:rsidP="009B17B0">
      <w:pPr>
        <w:widowControl w:val="0"/>
        <w:numPr>
          <w:ilvl w:val="0"/>
          <w:numId w:val="116"/>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9B17B0" w:rsidRPr="009B17B0" w:rsidRDefault="009B17B0" w:rsidP="009B17B0">
      <w:pPr>
        <w:widowControl w:val="0"/>
        <w:numPr>
          <w:ilvl w:val="0"/>
          <w:numId w:val="116"/>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 опорой на обществоведческие знания, факты общественной жизни и личный социальный опыт </w:t>
      </w:r>
      <w:r w:rsidRPr="009B17B0">
        <w:rPr>
          <w:rFonts w:ascii="Times New Roman" w:eastAsia="Times New Roman" w:hAnsi="Times New Roman" w:cs="Times New Roman"/>
          <w:b/>
          <w:bCs/>
          <w:sz w:val="19"/>
          <w:szCs w:val="19"/>
          <w:lang w:eastAsia="ru-RU" w:bidi="ru-RU"/>
        </w:rPr>
        <w:t xml:space="preserve">определять и аргументировать </w:t>
      </w:r>
      <w:r w:rsidRPr="009B17B0">
        <w:rPr>
          <w:rFonts w:ascii="Times New Roman" w:eastAsia="Times New Roman" w:hAnsi="Times New Roman" w:cs="Times New Roman"/>
          <w:sz w:val="20"/>
          <w:szCs w:val="20"/>
          <w:lang w:eastAsia="ru-RU" w:bidi="ru-RU"/>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9B17B0" w:rsidRPr="009B17B0" w:rsidRDefault="009B17B0" w:rsidP="009B17B0">
      <w:pPr>
        <w:widowControl w:val="0"/>
        <w:numPr>
          <w:ilvl w:val="0"/>
          <w:numId w:val="116"/>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решать </w:t>
      </w:r>
      <w:r w:rsidRPr="009B17B0">
        <w:rPr>
          <w:rFonts w:ascii="Times New Roman" w:eastAsia="Times New Roman" w:hAnsi="Times New Roman" w:cs="Times New Roman"/>
          <w:sz w:val="20"/>
          <w:szCs w:val="20"/>
          <w:lang w:eastAsia="ru-RU" w:bidi="ru-RU"/>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систематизировать и конкретизировать </w:t>
      </w:r>
      <w:r w:rsidRPr="009B17B0">
        <w:rPr>
          <w:rFonts w:ascii="Times New Roman" w:eastAsia="Times New Roman" w:hAnsi="Times New Roman" w:cs="Times New Roman"/>
          <w:sz w:val="20"/>
          <w:szCs w:val="20"/>
          <w:lang w:eastAsia="ru-RU" w:bidi="ru-RU"/>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овладевать </w:t>
      </w:r>
      <w:r w:rsidRPr="009B17B0">
        <w:rPr>
          <w:rFonts w:ascii="Times New Roman" w:eastAsia="Times New Roman" w:hAnsi="Times New Roman" w:cs="Times New Roman"/>
          <w:sz w:val="20"/>
          <w:szCs w:val="20"/>
          <w:lang w:eastAsia="ru-RU" w:bidi="ru-RU"/>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искать и извлекать </w:t>
      </w:r>
      <w:r w:rsidRPr="009B17B0">
        <w:rPr>
          <w:rFonts w:ascii="Times New Roman" w:eastAsia="Times New Roman" w:hAnsi="Times New Roman" w:cs="Times New Roman"/>
          <w:sz w:val="20"/>
          <w:szCs w:val="20"/>
          <w:lang w:eastAsia="ru-RU" w:bidi="ru-RU"/>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9B17B0" w:rsidRPr="009B17B0" w:rsidRDefault="009B17B0" w:rsidP="009B17B0">
      <w:pPr>
        <w:widowControl w:val="0"/>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анализировать, обобщать, систематизировать и конкретизировать </w:t>
      </w:r>
      <w:r w:rsidRPr="009B17B0">
        <w:rPr>
          <w:rFonts w:ascii="Times New Roman" w:eastAsia="Times New Roman" w:hAnsi="Times New Roman" w:cs="Times New Roman"/>
          <w:sz w:val="20"/>
          <w:szCs w:val="20"/>
          <w:lang w:eastAsia="ru-RU" w:bidi="ru-RU"/>
        </w:rPr>
        <w:t xml:space="preserve">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w:t>
      </w:r>
      <w:r w:rsidRPr="009B17B0">
        <w:rPr>
          <w:rFonts w:ascii="Times New Roman" w:eastAsia="Times New Roman" w:hAnsi="Times New Roman" w:cs="Times New Roman"/>
          <w:sz w:val="20"/>
          <w:szCs w:val="20"/>
          <w:lang w:eastAsia="ru-RU" w:bidi="ru-RU"/>
        </w:rPr>
        <w:lastRenderedPageBreak/>
        <w:t>субъектов Российской Федерации, соотносить её с собственными знаниями о политике, формулировать выводы, подкрепляя их аргументами;</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оценивать </w:t>
      </w:r>
      <w:r w:rsidRPr="009B17B0">
        <w:rPr>
          <w:rFonts w:ascii="Times New Roman" w:eastAsia="Times New Roman" w:hAnsi="Times New Roman" w:cs="Times New Roman"/>
          <w:sz w:val="20"/>
          <w:szCs w:val="20"/>
          <w:lang w:eastAsia="ru-RU" w:bidi="ru-RU"/>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9B17B0" w:rsidRPr="009B17B0" w:rsidRDefault="009B17B0" w:rsidP="009B17B0">
      <w:pPr>
        <w:widowControl w:val="0"/>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B17B0" w:rsidRPr="009B17B0" w:rsidRDefault="009B17B0" w:rsidP="009B17B0">
      <w:pPr>
        <w:widowControl w:val="0"/>
        <w:numPr>
          <w:ilvl w:val="0"/>
          <w:numId w:val="11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самостоятельно заполнять </w:t>
      </w:r>
      <w:r w:rsidRPr="009B17B0">
        <w:rPr>
          <w:rFonts w:ascii="Times New Roman" w:eastAsia="Times New Roman" w:hAnsi="Times New Roman" w:cs="Times New Roman"/>
          <w:sz w:val="20"/>
          <w:szCs w:val="20"/>
          <w:lang w:eastAsia="ru-RU" w:bidi="ru-RU"/>
        </w:rPr>
        <w:t>форму (в том числе электронную) и составлять простейший документ при использовании портала государственных услуг;</w:t>
      </w:r>
    </w:p>
    <w:p w:rsidR="009B17B0" w:rsidRPr="009B17B0" w:rsidRDefault="009B17B0" w:rsidP="009B17B0">
      <w:pPr>
        <w:widowControl w:val="0"/>
        <w:spacing w:after="16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b/>
          <w:bCs/>
          <w:sz w:val="19"/>
          <w:szCs w:val="19"/>
          <w:lang w:eastAsia="ru-RU" w:bidi="ru-RU"/>
        </w:rPr>
        <w:t xml:space="preserve">осуществлять </w:t>
      </w:r>
      <w:r w:rsidRPr="009B17B0">
        <w:rPr>
          <w:rFonts w:ascii="Times New Roman" w:eastAsia="Times New Roman" w:hAnsi="Times New Roman" w:cs="Times New Roman"/>
          <w:sz w:val="20"/>
          <w:szCs w:val="20"/>
          <w:lang w:eastAsia="ru-RU" w:bidi="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Человек в системе социальных отношений</w:t>
      </w:r>
    </w:p>
    <w:p w:rsidR="009B17B0" w:rsidRPr="009B17B0" w:rsidRDefault="009B17B0" w:rsidP="009B17B0">
      <w:pPr>
        <w:widowControl w:val="0"/>
        <w:numPr>
          <w:ilvl w:val="0"/>
          <w:numId w:val="11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осваивать и применять </w:t>
      </w:r>
      <w:r w:rsidRPr="009B17B0">
        <w:rPr>
          <w:rFonts w:ascii="Times New Roman" w:eastAsia="Times New Roman" w:hAnsi="Times New Roman" w:cs="Times New Roman"/>
          <w:sz w:val="20"/>
          <w:szCs w:val="20"/>
          <w:lang w:eastAsia="ru-RU" w:bidi="ru-RU"/>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9B17B0" w:rsidRPr="009B17B0" w:rsidRDefault="009B17B0" w:rsidP="009B17B0">
      <w:pPr>
        <w:widowControl w:val="0"/>
        <w:numPr>
          <w:ilvl w:val="0"/>
          <w:numId w:val="11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характеризовать </w:t>
      </w:r>
      <w:r w:rsidRPr="009B17B0">
        <w:rPr>
          <w:rFonts w:ascii="Times New Roman" w:eastAsia="Times New Roman" w:hAnsi="Times New Roman" w:cs="Times New Roman"/>
          <w:sz w:val="20"/>
          <w:szCs w:val="20"/>
          <w:lang w:eastAsia="ru-RU" w:bidi="ru-RU"/>
        </w:rPr>
        <w:t>функции семьи в обществе; основы социальной политики Российского государства;</w:t>
      </w:r>
    </w:p>
    <w:p w:rsidR="009B17B0" w:rsidRPr="009B17B0" w:rsidRDefault="009B17B0" w:rsidP="009B17B0">
      <w:pPr>
        <w:widowControl w:val="0"/>
        <w:numPr>
          <w:ilvl w:val="0"/>
          <w:numId w:val="11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приводить примеры </w:t>
      </w:r>
      <w:r w:rsidRPr="009B17B0">
        <w:rPr>
          <w:rFonts w:ascii="Times New Roman" w:eastAsia="Times New Roman" w:hAnsi="Times New Roman" w:cs="Times New Roman"/>
          <w:sz w:val="20"/>
          <w:szCs w:val="20"/>
          <w:lang w:eastAsia="ru-RU" w:bidi="ru-RU"/>
        </w:rPr>
        <w:t>различных социальных статусов, социальных ролей, социальной политики Российского государства;</w:t>
      </w:r>
    </w:p>
    <w:p w:rsidR="009B17B0" w:rsidRPr="009B17B0" w:rsidRDefault="009B17B0" w:rsidP="009B17B0">
      <w:pPr>
        <w:widowControl w:val="0"/>
        <w:numPr>
          <w:ilvl w:val="0"/>
          <w:numId w:val="117"/>
        </w:numPr>
        <w:tabs>
          <w:tab w:val="left" w:pos="332"/>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классифицировать </w:t>
      </w:r>
      <w:r w:rsidRPr="009B17B0">
        <w:rPr>
          <w:rFonts w:ascii="Times New Roman" w:eastAsia="Times New Roman" w:hAnsi="Times New Roman" w:cs="Times New Roman"/>
          <w:sz w:val="20"/>
          <w:szCs w:val="20"/>
          <w:lang w:eastAsia="ru-RU" w:bidi="ru-RU"/>
        </w:rPr>
        <w:t>социальные общности и группы;</w:t>
      </w:r>
    </w:p>
    <w:p w:rsidR="009B17B0" w:rsidRPr="009B17B0" w:rsidRDefault="009B17B0" w:rsidP="009B17B0">
      <w:pPr>
        <w:widowControl w:val="0"/>
        <w:numPr>
          <w:ilvl w:val="0"/>
          <w:numId w:val="117"/>
        </w:numPr>
        <w:tabs>
          <w:tab w:val="left" w:pos="332"/>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сравнивать </w:t>
      </w:r>
      <w:r w:rsidRPr="009B17B0">
        <w:rPr>
          <w:rFonts w:ascii="Times New Roman" w:eastAsia="Times New Roman" w:hAnsi="Times New Roman" w:cs="Times New Roman"/>
          <w:sz w:val="20"/>
          <w:szCs w:val="20"/>
          <w:lang w:eastAsia="ru-RU" w:bidi="ru-RU"/>
        </w:rPr>
        <w:t>виды социальной мобильности;</w:t>
      </w:r>
    </w:p>
    <w:p w:rsidR="009B17B0" w:rsidRPr="009B17B0" w:rsidRDefault="009B17B0" w:rsidP="009B17B0">
      <w:pPr>
        <w:widowControl w:val="0"/>
        <w:numPr>
          <w:ilvl w:val="0"/>
          <w:numId w:val="11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устанавливать и объяснять </w:t>
      </w:r>
      <w:r w:rsidRPr="009B17B0">
        <w:rPr>
          <w:rFonts w:ascii="Times New Roman" w:eastAsia="Times New Roman" w:hAnsi="Times New Roman" w:cs="Times New Roman"/>
          <w:sz w:val="20"/>
          <w:szCs w:val="20"/>
          <w:lang w:eastAsia="ru-RU" w:bidi="ru-RU"/>
        </w:rPr>
        <w:t>причины существования разных социальных групп; социальных различий и конфликтов;</w:t>
      </w:r>
    </w:p>
    <w:p w:rsidR="009B17B0" w:rsidRPr="009B17B0" w:rsidRDefault="009B17B0" w:rsidP="009B17B0">
      <w:pPr>
        <w:widowControl w:val="0"/>
        <w:numPr>
          <w:ilvl w:val="0"/>
          <w:numId w:val="11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w:t>
      </w:r>
      <w:r w:rsidRPr="009B17B0">
        <w:rPr>
          <w:rFonts w:ascii="Times New Roman" w:eastAsia="Times New Roman" w:hAnsi="Times New Roman" w:cs="Times New Roman"/>
          <w:sz w:val="20"/>
          <w:szCs w:val="20"/>
          <w:lang w:eastAsia="ru-RU" w:bidi="ru-RU"/>
        </w:rPr>
        <w:lastRenderedPageBreak/>
        <w:t>объяснения социальной и личной значимости здорового образа жизни, опасности наркомании и алкоголизма для человека и общества;</w:t>
      </w:r>
    </w:p>
    <w:p w:rsidR="009B17B0" w:rsidRPr="009B17B0" w:rsidRDefault="009B17B0" w:rsidP="009B17B0">
      <w:pPr>
        <w:widowControl w:val="0"/>
        <w:numPr>
          <w:ilvl w:val="0"/>
          <w:numId w:val="11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определять и аргументировать </w:t>
      </w:r>
      <w:r w:rsidRPr="009B17B0">
        <w:rPr>
          <w:rFonts w:ascii="Times New Roman" w:eastAsia="Times New Roman" w:hAnsi="Times New Roman" w:cs="Times New Roman"/>
          <w:sz w:val="20"/>
          <w:szCs w:val="20"/>
          <w:lang w:eastAsia="ru-RU" w:bidi="ru-RU"/>
        </w:rPr>
        <w:t>с опорой на обществоведческие знания, факты общественной жизни и личный социальный опыт своё отношение к разным этносам;</w:t>
      </w:r>
    </w:p>
    <w:p w:rsidR="009B17B0" w:rsidRPr="009B17B0" w:rsidRDefault="009B17B0" w:rsidP="009B17B0">
      <w:pPr>
        <w:widowControl w:val="0"/>
        <w:numPr>
          <w:ilvl w:val="0"/>
          <w:numId w:val="11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решать </w:t>
      </w:r>
      <w:r w:rsidRPr="009B17B0">
        <w:rPr>
          <w:rFonts w:ascii="Times New Roman" w:eastAsia="Times New Roman" w:hAnsi="Times New Roman" w:cs="Times New Roman"/>
          <w:sz w:val="20"/>
          <w:szCs w:val="20"/>
          <w:lang w:eastAsia="ru-RU" w:bidi="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9B17B0" w:rsidRPr="009B17B0" w:rsidRDefault="009B17B0" w:rsidP="009B17B0">
      <w:pPr>
        <w:widowControl w:val="0"/>
        <w:numPr>
          <w:ilvl w:val="0"/>
          <w:numId w:val="11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осуществлять </w:t>
      </w:r>
      <w:r w:rsidRPr="009B17B0">
        <w:rPr>
          <w:rFonts w:ascii="Times New Roman" w:eastAsia="Times New Roman" w:hAnsi="Times New Roman" w:cs="Times New Roman"/>
          <w:sz w:val="20"/>
          <w:szCs w:val="20"/>
          <w:lang w:eastAsia="ru-RU" w:bidi="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9B17B0" w:rsidRPr="009B17B0" w:rsidRDefault="009B17B0" w:rsidP="009B17B0">
      <w:pPr>
        <w:widowControl w:val="0"/>
        <w:numPr>
          <w:ilvl w:val="0"/>
          <w:numId w:val="11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извлекать </w:t>
      </w:r>
      <w:r w:rsidRPr="009B17B0">
        <w:rPr>
          <w:rFonts w:ascii="Times New Roman" w:eastAsia="Times New Roman" w:hAnsi="Times New Roman" w:cs="Times New Roman"/>
          <w:sz w:val="20"/>
          <w:szCs w:val="20"/>
          <w:lang w:eastAsia="ru-RU" w:bidi="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9B17B0" w:rsidRPr="009B17B0" w:rsidRDefault="009B17B0" w:rsidP="009B17B0">
      <w:pPr>
        <w:widowControl w:val="0"/>
        <w:numPr>
          <w:ilvl w:val="0"/>
          <w:numId w:val="11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анализировать, обобщать, систематизировать </w:t>
      </w:r>
      <w:r w:rsidRPr="009B17B0">
        <w:rPr>
          <w:rFonts w:ascii="Times New Roman" w:eastAsia="Times New Roman" w:hAnsi="Times New Roman" w:cs="Times New Roman"/>
          <w:sz w:val="20"/>
          <w:szCs w:val="20"/>
          <w:lang w:eastAsia="ru-RU" w:bidi="ru-RU"/>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9B17B0" w:rsidRPr="009B17B0" w:rsidRDefault="009B17B0" w:rsidP="009B17B0">
      <w:pPr>
        <w:widowControl w:val="0"/>
        <w:numPr>
          <w:ilvl w:val="0"/>
          <w:numId w:val="11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оценивать </w:t>
      </w:r>
      <w:r w:rsidRPr="009B17B0">
        <w:rPr>
          <w:rFonts w:ascii="Times New Roman" w:eastAsia="Times New Roman" w:hAnsi="Times New Roman" w:cs="Times New Roman"/>
          <w:sz w:val="20"/>
          <w:szCs w:val="20"/>
          <w:lang w:eastAsia="ru-RU" w:bidi="ru-RU"/>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9B17B0" w:rsidRPr="009B17B0" w:rsidRDefault="009B17B0" w:rsidP="009B17B0">
      <w:pPr>
        <w:widowControl w:val="0"/>
        <w:numPr>
          <w:ilvl w:val="0"/>
          <w:numId w:val="117"/>
        </w:numPr>
        <w:tabs>
          <w:tab w:val="left" w:pos="332"/>
        </w:tabs>
        <w:spacing w:after="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полученные знания в практической деятельности для выстраивания собственного поведения с позиции здорового образа жизни;</w:t>
      </w:r>
    </w:p>
    <w:p w:rsidR="009B17B0" w:rsidRPr="009B17B0" w:rsidRDefault="009B17B0" w:rsidP="009B17B0">
      <w:pPr>
        <w:widowControl w:val="0"/>
        <w:numPr>
          <w:ilvl w:val="0"/>
          <w:numId w:val="117"/>
        </w:numPr>
        <w:tabs>
          <w:tab w:val="left" w:pos="332"/>
        </w:tabs>
        <w:spacing w:after="180" w:line="252"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осуществлять </w:t>
      </w:r>
      <w:r w:rsidRPr="009B17B0">
        <w:rPr>
          <w:rFonts w:ascii="Times New Roman" w:eastAsia="Times New Roman" w:hAnsi="Times New Roman" w:cs="Times New Roman"/>
          <w:sz w:val="20"/>
          <w:szCs w:val="20"/>
          <w:lang w:eastAsia="ru-RU" w:bidi="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Человек в современном изменяющемся мире</w:t>
      </w:r>
    </w:p>
    <w:p w:rsidR="009B17B0" w:rsidRPr="009B17B0" w:rsidRDefault="009B17B0" w:rsidP="009B17B0">
      <w:pPr>
        <w:widowControl w:val="0"/>
        <w:numPr>
          <w:ilvl w:val="0"/>
          <w:numId w:val="117"/>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осваивать и применять </w:t>
      </w:r>
      <w:r w:rsidRPr="009B17B0">
        <w:rPr>
          <w:rFonts w:ascii="Times New Roman" w:eastAsia="Times New Roman" w:hAnsi="Times New Roman" w:cs="Times New Roman"/>
          <w:sz w:val="20"/>
          <w:szCs w:val="20"/>
          <w:lang w:eastAsia="ru-RU" w:bidi="ru-RU"/>
        </w:rPr>
        <w:t>знания об информационном обществе, глобализации, глобальных проблемах;</w:t>
      </w:r>
    </w:p>
    <w:p w:rsidR="009B17B0" w:rsidRPr="009B17B0" w:rsidRDefault="009B17B0" w:rsidP="009B17B0">
      <w:pPr>
        <w:widowControl w:val="0"/>
        <w:numPr>
          <w:ilvl w:val="0"/>
          <w:numId w:val="117"/>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характеризовать </w:t>
      </w:r>
      <w:r w:rsidRPr="009B17B0">
        <w:rPr>
          <w:rFonts w:ascii="Times New Roman" w:eastAsia="Times New Roman" w:hAnsi="Times New Roman" w:cs="Times New Roman"/>
          <w:sz w:val="20"/>
          <w:szCs w:val="20"/>
          <w:lang w:eastAsia="ru-RU" w:bidi="ru-RU"/>
        </w:rPr>
        <w:t>сущность информационного общества; здоровый образ жизни; глобализацию как важный общемировой интеграционный процесс;</w:t>
      </w:r>
    </w:p>
    <w:p w:rsidR="009B17B0" w:rsidRPr="009B17B0" w:rsidRDefault="009B17B0" w:rsidP="009B17B0">
      <w:pPr>
        <w:widowControl w:val="0"/>
        <w:numPr>
          <w:ilvl w:val="0"/>
          <w:numId w:val="117"/>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приводить примеры </w:t>
      </w:r>
      <w:r w:rsidRPr="009B17B0">
        <w:rPr>
          <w:rFonts w:ascii="Times New Roman" w:eastAsia="Times New Roman" w:hAnsi="Times New Roman" w:cs="Times New Roman"/>
          <w:sz w:val="20"/>
          <w:szCs w:val="20"/>
          <w:lang w:eastAsia="ru-RU" w:bidi="ru-RU"/>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9B17B0" w:rsidRPr="009B17B0" w:rsidRDefault="009B17B0" w:rsidP="009B17B0">
      <w:pPr>
        <w:widowControl w:val="0"/>
        <w:numPr>
          <w:ilvl w:val="0"/>
          <w:numId w:val="117"/>
        </w:numPr>
        <w:tabs>
          <w:tab w:val="left" w:pos="332"/>
        </w:tabs>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lastRenderedPageBreak/>
        <w:t xml:space="preserve">сравнивать </w:t>
      </w:r>
      <w:r w:rsidRPr="009B17B0">
        <w:rPr>
          <w:rFonts w:ascii="Times New Roman" w:eastAsia="Times New Roman" w:hAnsi="Times New Roman" w:cs="Times New Roman"/>
          <w:sz w:val="20"/>
          <w:szCs w:val="20"/>
          <w:lang w:eastAsia="ru-RU" w:bidi="ru-RU"/>
        </w:rPr>
        <w:t>требования к современным профессиям;</w:t>
      </w:r>
    </w:p>
    <w:p w:rsidR="009B17B0" w:rsidRPr="009B17B0" w:rsidRDefault="009B17B0" w:rsidP="009B17B0">
      <w:pPr>
        <w:widowControl w:val="0"/>
        <w:numPr>
          <w:ilvl w:val="0"/>
          <w:numId w:val="117"/>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устанавливать и объяснять </w:t>
      </w:r>
      <w:r w:rsidRPr="009B17B0">
        <w:rPr>
          <w:rFonts w:ascii="Times New Roman" w:eastAsia="Times New Roman" w:hAnsi="Times New Roman" w:cs="Times New Roman"/>
          <w:sz w:val="20"/>
          <w:szCs w:val="20"/>
          <w:lang w:eastAsia="ru-RU" w:bidi="ru-RU"/>
        </w:rPr>
        <w:t>причины и последствия глобализации;</w:t>
      </w:r>
    </w:p>
    <w:p w:rsidR="009B17B0" w:rsidRPr="009B17B0" w:rsidRDefault="009B17B0" w:rsidP="009B17B0">
      <w:pPr>
        <w:widowControl w:val="0"/>
        <w:numPr>
          <w:ilvl w:val="0"/>
          <w:numId w:val="117"/>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использовать </w:t>
      </w:r>
      <w:r w:rsidRPr="009B17B0">
        <w:rPr>
          <w:rFonts w:ascii="Times New Roman" w:eastAsia="Times New Roman" w:hAnsi="Times New Roman" w:cs="Times New Roman"/>
          <w:sz w:val="20"/>
          <w:szCs w:val="20"/>
          <w:lang w:eastAsia="ru-RU" w:bidi="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9B17B0" w:rsidRPr="009B17B0" w:rsidRDefault="009B17B0" w:rsidP="009B17B0">
      <w:pPr>
        <w:widowControl w:val="0"/>
        <w:numPr>
          <w:ilvl w:val="0"/>
          <w:numId w:val="117"/>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определять и аргументировать </w:t>
      </w:r>
      <w:r w:rsidRPr="009B17B0">
        <w:rPr>
          <w:rFonts w:ascii="Times New Roman" w:eastAsia="Times New Roman" w:hAnsi="Times New Roman" w:cs="Times New Roman"/>
          <w:sz w:val="20"/>
          <w:szCs w:val="20"/>
          <w:lang w:eastAsia="ru-RU" w:bidi="ru-RU"/>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9B17B0" w:rsidRPr="009B17B0" w:rsidRDefault="009B17B0" w:rsidP="009B17B0">
      <w:pPr>
        <w:widowControl w:val="0"/>
        <w:numPr>
          <w:ilvl w:val="0"/>
          <w:numId w:val="117"/>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решать </w:t>
      </w:r>
      <w:r w:rsidRPr="009B17B0">
        <w:rPr>
          <w:rFonts w:ascii="Times New Roman" w:eastAsia="Times New Roman" w:hAnsi="Times New Roman" w:cs="Times New Roman"/>
          <w:sz w:val="20"/>
          <w:szCs w:val="20"/>
          <w:lang w:eastAsia="ru-RU" w:bidi="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9B17B0" w:rsidRPr="009B17B0" w:rsidRDefault="009B17B0" w:rsidP="009B17B0">
      <w:pPr>
        <w:widowControl w:val="0"/>
        <w:numPr>
          <w:ilvl w:val="0"/>
          <w:numId w:val="117"/>
        </w:numPr>
        <w:tabs>
          <w:tab w:val="left" w:pos="332"/>
        </w:tabs>
        <w:spacing w:after="0" w:line="254" w:lineRule="auto"/>
        <w:ind w:left="280" w:hanging="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осуществлять </w:t>
      </w:r>
      <w:r w:rsidRPr="009B17B0">
        <w:rPr>
          <w:rFonts w:ascii="Times New Roman" w:eastAsia="Times New Roman" w:hAnsi="Times New Roman" w:cs="Times New Roman"/>
          <w:sz w:val="20"/>
          <w:szCs w:val="20"/>
          <w:lang w:eastAsia="ru-RU" w:bidi="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9B17B0" w:rsidRPr="009B17B0" w:rsidRDefault="009B17B0" w:rsidP="009B17B0">
      <w:pPr>
        <w:widowControl w:val="0"/>
        <w:numPr>
          <w:ilvl w:val="0"/>
          <w:numId w:val="117"/>
        </w:numPr>
        <w:tabs>
          <w:tab w:val="left" w:pos="332"/>
        </w:tabs>
        <w:spacing w:after="120" w:line="254" w:lineRule="auto"/>
        <w:ind w:left="280" w:hanging="280"/>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679" w:right="708" w:bottom="873" w:left="714" w:header="0" w:footer="3" w:gutter="0"/>
          <w:cols w:space="720"/>
          <w:noEndnote/>
          <w:docGrid w:linePitch="360"/>
        </w:sectPr>
      </w:pPr>
      <w:r w:rsidRPr="009B17B0">
        <w:rPr>
          <w:rFonts w:ascii="Times New Roman" w:eastAsia="Times New Roman" w:hAnsi="Times New Roman" w:cs="Times New Roman"/>
          <w:b/>
          <w:bCs/>
          <w:sz w:val="19"/>
          <w:szCs w:val="19"/>
          <w:lang w:eastAsia="ru-RU" w:bidi="ru-RU"/>
        </w:rPr>
        <w:t xml:space="preserve">осуществлять поиск и извлечение </w:t>
      </w:r>
      <w:r w:rsidRPr="009B17B0">
        <w:rPr>
          <w:rFonts w:ascii="Times New Roman" w:eastAsia="Times New Roman" w:hAnsi="Times New Roman" w:cs="Times New Roman"/>
          <w:sz w:val="20"/>
          <w:szCs w:val="20"/>
          <w:lang w:eastAsia="ru-RU" w:bidi="ru-RU"/>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9B17B0" w:rsidRPr="009B17B0" w:rsidRDefault="009B17B0" w:rsidP="009B17B0">
      <w:pPr>
        <w:widowControl w:val="0"/>
        <w:spacing w:after="0" w:line="240" w:lineRule="auto"/>
        <w:rPr>
          <w:rFonts w:ascii="Arial" w:eastAsia="Arial" w:hAnsi="Arial" w:cs="Arial"/>
          <w:b/>
          <w:bCs/>
          <w:color w:val="231E20"/>
          <w:sz w:val="20"/>
          <w:szCs w:val="20"/>
          <w:lang w:eastAsia="ru-RU" w:bidi="ru-RU"/>
        </w:rPr>
      </w:pPr>
      <w:bookmarkStart w:id="496" w:name="bookmark1006"/>
      <w:r w:rsidRPr="009B17B0">
        <w:rPr>
          <w:rFonts w:ascii="Courier New" w:eastAsia="Courier New" w:hAnsi="Courier New" w:cs="Courier New"/>
          <w:color w:val="000000"/>
          <w:sz w:val="24"/>
          <w:szCs w:val="24"/>
          <w:lang w:eastAsia="ru-RU" w:bidi="ru-RU"/>
        </w:rPr>
        <w:lastRenderedPageBreak/>
        <w:br w:type="page"/>
      </w: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color w:val="231E20"/>
          <w:sz w:val="20"/>
          <w:szCs w:val="20"/>
          <w:lang w:eastAsia="ru-RU" w:bidi="ru-RU"/>
        </w:rPr>
      </w:pPr>
      <w:bookmarkStart w:id="497" w:name="_Toc105502788"/>
      <w:r w:rsidRPr="009B17B0">
        <w:rPr>
          <w:rFonts w:ascii="Arial" w:eastAsia="Arial" w:hAnsi="Arial" w:cs="Arial"/>
          <w:b/>
          <w:bCs/>
          <w:color w:val="231E20"/>
          <w:sz w:val="20"/>
          <w:szCs w:val="20"/>
          <w:lang w:eastAsia="ru-RU" w:bidi="ru-RU"/>
        </w:rPr>
        <w:lastRenderedPageBreak/>
        <w:t>2.1.12. ГЕОГРАФИЯ</w:t>
      </w:r>
      <w:bookmarkEnd w:id="496"/>
      <w:bookmarkEnd w:id="497"/>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5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498" w:name="bookmark1008"/>
      <w:r w:rsidRPr="009B17B0">
        <w:rPr>
          <w:rFonts w:ascii="Arial" w:eastAsia="Courier New" w:hAnsi="Arial" w:cs="Arial"/>
          <w:b/>
          <w:color w:val="000000"/>
          <w:sz w:val="20"/>
          <w:szCs w:val="20"/>
          <w:lang w:eastAsia="ru-RU" w:bidi="ru-RU"/>
        </w:rPr>
        <w:t>ПОЯСНИТЕЛЬНАЯ ЗАПИСКА</w:t>
      </w:r>
      <w:bookmarkEnd w:id="49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9B17B0" w:rsidRPr="009B17B0" w:rsidRDefault="009B17B0" w:rsidP="009B17B0">
      <w:pPr>
        <w:widowControl w:val="0"/>
        <w:spacing w:after="42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499" w:name="bookmark1010"/>
      <w:r w:rsidRPr="009B17B0">
        <w:rPr>
          <w:rFonts w:ascii="Arial" w:eastAsia="Courier New" w:hAnsi="Arial" w:cs="Arial"/>
          <w:b/>
          <w:color w:val="000000"/>
          <w:sz w:val="20"/>
          <w:szCs w:val="20"/>
          <w:lang w:eastAsia="ru-RU" w:bidi="ru-RU"/>
        </w:rPr>
        <w:t>ОБЩАЯ ХАРАКТЕРИСТИКА УЧЕБНОГО ПРЕДМЕТА «ГЕОГРАФИЯ»</w:t>
      </w:r>
      <w:bookmarkEnd w:id="499"/>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w:t>
      </w:r>
      <w:r w:rsidRPr="009B17B0">
        <w:rPr>
          <w:rFonts w:ascii="Times New Roman" w:eastAsia="Times New Roman" w:hAnsi="Times New Roman" w:cs="Times New Roman"/>
          <w:sz w:val="20"/>
          <w:szCs w:val="20"/>
          <w:lang w:eastAsia="ru-RU" w:bidi="ru-RU"/>
        </w:rPr>
        <w:lastRenderedPageBreak/>
        <w:t>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9B17B0" w:rsidRPr="009B17B0" w:rsidRDefault="009B17B0" w:rsidP="009B17B0">
      <w:pPr>
        <w:widowControl w:val="0"/>
        <w:spacing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00" w:name="bookmark1012"/>
      <w:r w:rsidRPr="009B17B0">
        <w:rPr>
          <w:rFonts w:ascii="Arial" w:eastAsia="Courier New" w:hAnsi="Arial" w:cs="Arial"/>
          <w:b/>
          <w:color w:val="000000"/>
          <w:sz w:val="20"/>
          <w:szCs w:val="20"/>
          <w:lang w:eastAsia="ru-RU" w:bidi="ru-RU"/>
        </w:rPr>
        <w:t>ЦЕЛИ ИЗУЧЕНИЯ УЧЕБНОГО ПРЕДМЕТА «ГЕОГРАФИЯ»</w:t>
      </w:r>
      <w:bookmarkEnd w:id="500"/>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географии в общем образовании направлено на достижение следующих целей:</w:t>
      </w:r>
    </w:p>
    <w:p w:rsidR="009B17B0" w:rsidRPr="009B17B0" w:rsidRDefault="009B17B0" w:rsidP="009B17B0">
      <w:pPr>
        <w:widowControl w:val="0"/>
        <w:numPr>
          <w:ilvl w:val="0"/>
          <w:numId w:val="118"/>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9B17B0" w:rsidRPr="009B17B0" w:rsidRDefault="009B17B0" w:rsidP="009B17B0">
      <w:pPr>
        <w:widowControl w:val="0"/>
        <w:numPr>
          <w:ilvl w:val="0"/>
          <w:numId w:val="118"/>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9B17B0" w:rsidRPr="009B17B0" w:rsidRDefault="009B17B0" w:rsidP="009B17B0">
      <w:pPr>
        <w:widowControl w:val="0"/>
        <w:numPr>
          <w:ilvl w:val="0"/>
          <w:numId w:val="118"/>
        </w:numPr>
        <w:tabs>
          <w:tab w:val="left" w:pos="54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9B17B0" w:rsidRPr="009B17B0" w:rsidRDefault="009B17B0" w:rsidP="009B17B0">
      <w:pPr>
        <w:widowControl w:val="0"/>
        <w:numPr>
          <w:ilvl w:val="0"/>
          <w:numId w:val="118"/>
        </w:numPr>
        <w:tabs>
          <w:tab w:val="left" w:pos="54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9B17B0" w:rsidRPr="009B17B0" w:rsidRDefault="009B17B0" w:rsidP="009B17B0">
      <w:pPr>
        <w:widowControl w:val="0"/>
        <w:numPr>
          <w:ilvl w:val="0"/>
          <w:numId w:val="118"/>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9B17B0" w:rsidRPr="009B17B0" w:rsidRDefault="009B17B0" w:rsidP="009B17B0">
      <w:pPr>
        <w:widowControl w:val="0"/>
        <w:numPr>
          <w:ilvl w:val="0"/>
          <w:numId w:val="118"/>
        </w:numPr>
        <w:tabs>
          <w:tab w:val="left" w:pos="543"/>
        </w:tabs>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01" w:name="bookmark1014"/>
      <w:r w:rsidRPr="009B17B0">
        <w:rPr>
          <w:rFonts w:ascii="Arial" w:eastAsia="Courier New" w:hAnsi="Arial" w:cs="Arial"/>
          <w:b/>
          <w:color w:val="000000"/>
          <w:sz w:val="20"/>
          <w:szCs w:val="20"/>
          <w:lang w:eastAsia="ru-RU" w:bidi="ru-RU"/>
        </w:rPr>
        <w:lastRenderedPageBreak/>
        <w:t>МЕСТО УЧЕБНОГО ПРЕДМЕТА «ГЕОГРАФИЯ» В УЧЕБНОМ ПЛАНЕ</w:t>
      </w:r>
      <w:bookmarkEnd w:id="501"/>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Учебным планом на изучение географии отводится 272 часа: по одному часу в неделю в 5 и 6 классах и по 2 часа в 7, 8 и 9 классах.</w:t>
      </w:r>
    </w:p>
    <w:p w:rsidR="009B17B0" w:rsidRPr="009B17B0" w:rsidRDefault="009B17B0" w:rsidP="009B17B0">
      <w:pPr>
        <w:widowControl w:val="0"/>
        <w:spacing w:after="40" w:line="240" w:lineRule="auto"/>
        <w:ind w:firstLine="240"/>
        <w:jc w:val="both"/>
        <w:rPr>
          <w:rFonts w:ascii="Times New Roman" w:eastAsia="Times New Roman" w:hAnsi="Times New Roman" w:cs="Times New Roman"/>
          <w:sz w:val="20"/>
          <w:szCs w:val="20"/>
          <w:lang w:eastAsia="ru-RU" w:bidi="ru-RU"/>
        </w:rPr>
        <w:sectPr w:rsidR="009B17B0" w:rsidRPr="009B17B0">
          <w:footerReference w:type="even" r:id="rId43"/>
          <w:footerReference w:type="default" r:id="rId44"/>
          <w:footnotePr>
            <w:numRestart w:val="eachPage"/>
          </w:footnotePr>
          <w:type w:val="continuous"/>
          <w:pgSz w:w="7824" w:h="12019"/>
          <w:pgMar w:top="679" w:right="708" w:bottom="873" w:left="714" w:header="0" w:footer="3" w:gutter="0"/>
          <w:cols w:space="720"/>
          <w:noEndnote/>
          <w:docGrid w:linePitch="360"/>
        </w:sectPr>
      </w:pPr>
      <w:r w:rsidRPr="009B17B0">
        <w:rPr>
          <w:rFonts w:ascii="Times New Roman" w:eastAsia="Times New Roman" w:hAnsi="Times New Roman" w:cs="Times New Roman"/>
          <w:sz w:val="20"/>
          <w:szCs w:val="20"/>
          <w:lang w:eastAsia="ru-RU" w:bidi="ru-RU"/>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502" w:name="bookmark1016"/>
      <w:r w:rsidRPr="009B17B0">
        <w:rPr>
          <w:rFonts w:ascii="Arial" w:eastAsia="Courier New" w:hAnsi="Arial" w:cs="Arial"/>
          <w:b/>
          <w:color w:val="000000"/>
          <w:sz w:val="20"/>
          <w:szCs w:val="20"/>
          <w:lang w:eastAsia="ru-RU" w:bidi="ru-RU"/>
        </w:rPr>
        <w:lastRenderedPageBreak/>
        <w:t>СОДЕРЖАНИЕ УЧЕБНОГО ПРЕДМЕТА «ГЕОГРАФИЯ»</w:t>
      </w:r>
      <w:bookmarkEnd w:id="50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03" w:name="bookmark101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 КЛАСС</w:t>
      </w:r>
      <w:bookmarkEnd w:id="50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04" w:name="bookmark102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РАЗДЕЛ 1. ГЕОГРАФИЧЕСКОЕ ИЗУЧЕНИЕ ЗЕМЛИ</w:t>
      </w:r>
      <w:bookmarkEnd w:id="50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05" w:name="bookmark102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Введение. География — наука о планете Земля</w:t>
      </w:r>
      <w:bookmarkEnd w:id="505"/>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Что изучает география? Географические объекты, процессы и явления. Как география изучает объекты, процессы и явления. </w:t>
      </w:r>
      <w:r w:rsidRPr="009B17B0">
        <w:rPr>
          <w:rFonts w:ascii="Times New Roman" w:eastAsia="Times New Roman" w:hAnsi="Times New Roman" w:cs="Times New Roman"/>
          <w:i/>
          <w:iCs/>
          <w:sz w:val="20"/>
          <w:szCs w:val="20"/>
          <w:lang w:eastAsia="ru-RU" w:bidi="ru-RU"/>
        </w:rPr>
        <w:t>Географические методы изучения объектов и явлений</w:t>
      </w:r>
      <w:r w:rsidRPr="009B17B0">
        <w:rPr>
          <w:rFonts w:ascii="Times New Roman" w:eastAsia="Times New Roman" w:hAnsi="Times New Roman" w:cs="Times New Roman"/>
          <w:sz w:val="20"/>
          <w:szCs w:val="20"/>
          <w:vertAlign w:val="superscript"/>
          <w:lang w:eastAsia="ru-RU" w:bidi="ru-RU"/>
        </w:rPr>
        <w:t>1</w:t>
      </w:r>
      <w:r w:rsidRPr="009B17B0">
        <w:rPr>
          <w:rFonts w:ascii="Times New Roman" w:eastAsia="Times New Roman" w:hAnsi="Times New Roman" w:cs="Times New Roman"/>
          <w:sz w:val="20"/>
          <w:szCs w:val="20"/>
          <w:lang w:eastAsia="ru-RU" w:bidi="ru-RU"/>
        </w:rPr>
        <w:t>. Древо географических наук.</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06" w:name="bookmark1024"/>
      <w:r w:rsidRPr="009B17B0">
        <w:rPr>
          <w:rFonts w:ascii="Arial" w:eastAsia="Courier New" w:hAnsi="Arial" w:cs="Arial"/>
          <w:b/>
          <w:color w:val="000000"/>
          <w:sz w:val="20"/>
          <w:szCs w:val="20"/>
          <w:lang w:eastAsia="ru-RU" w:bidi="ru-RU"/>
        </w:rPr>
        <w:t>Практическая работа</w:t>
      </w:r>
      <w:bookmarkEnd w:id="506"/>
    </w:p>
    <w:p w:rsidR="009B17B0" w:rsidRPr="009B17B0" w:rsidRDefault="009B17B0" w:rsidP="009B17B0">
      <w:pPr>
        <w:widowControl w:val="0"/>
        <w:numPr>
          <w:ilvl w:val="0"/>
          <w:numId w:val="119"/>
        </w:numPr>
        <w:tabs>
          <w:tab w:val="left" w:pos="549"/>
        </w:tabs>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 фенологических наблюдений в природе: планирование, участие в групповой работе, форма систематизации данных</w:t>
      </w:r>
      <w:r w:rsidRPr="009B17B0">
        <w:rPr>
          <w:rFonts w:ascii="Times New Roman" w:eastAsia="Times New Roman" w:hAnsi="Times New Roman" w:cs="Times New Roman"/>
          <w:sz w:val="20"/>
          <w:szCs w:val="20"/>
          <w:vertAlign w:val="superscript"/>
          <w:lang w:eastAsia="ru-RU" w:bidi="ru-RU"/>
        </w:rPr>
        <w:footnoteReference w:id="24"/>
      </w:r>
      <w:r w:rsidRPr="009B17B0">
        <w:rPr>
          <w:rFonts w:ascii="Times New Roman" w:eastAsia="Times New Roman" w:hAnsi="Times New Roman" w:cs="Times New Roman"/>
          <w:sz w:val="20"/>
          <w:szCs w:val="20"/>
          <w:vertAlign w:val="superscript"/>
          <w:lang w:eastAsia="ru-RU" w:bidi="ru-RU"/>
        </w:rPr>
        <w:t xml:space="preserve"> </w:t>
      </w:r>
      <w:r w:rsidRPr="009B17B0">
        <w:rPr>
          <w:rFonts w:ascii="Times New Roman" w:eastAsia="Times New Roman" w:hAnsi="Times New Roman" w:cs="Times New Roman"/>
          <w:sz w:val="20"/>
          <w:szCs w:val="20"/>
          <w:vertAlign w:val="superscript"/>
          <w:lang w:eastAsia="ru-RU" w:bidi="ru-RU"/>
        </w:rPr>
        <w:footnoteReference w:id="25"/>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07" w:name="bookmark1026"/>
      <w:r w:rsidRPr="009B17B0">
        <w:rPr>
          <w:rFonts w:ascii="Arial" w:eastAsia="Courier New" w:hAnsi="Arial" w:cs="Arial"/>
          <w:b/>
          <w:color w:val="000000"/>
          <w:sz w:val="20"/>
          <w:szCs w:val="20"/>
          <w:lang w:eastAsia="ru-RU" w:bidi="ru-RU"/>
        </w:rPr>
        <w:t>Тема 1. История географических открытий</w:t>
      </w:r>
      <w:bookmarkEnd w:id="507"/>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Представления о мире в древности (Древний Китай, Древний Египет, Древняя Греция, Древний Рим). </w:t>
      </w:r>
      <w:r w:rsidRPr="009B17B0">
        <w:rPr>
          <w:rFonts w:ascii="Times New Roman" w:eastAsia="Times New Roman" w:hAnsi="Times New Roman" w:cs="Times New Roman"/>
          <w:i/>
          <w:iCs/>
          <w:sz w:val="20"/>
          <w:szCs w:val="20"/>
          <w:lang w:eastAsia="ru-RU" w:bidi="ru-RU"/>
        </w:rPr>
        <w:t>Путешествие Пифея. Плавания финикийцев вокруг Африки. Экспедиции Т. Хейердала как модель путешествий в древности.</w:t>
      </w:r>
      <w:r w:rsidRPr="009B17B0">
        <w:rPr>
          <w:rFonts w:ascii="Times New Roman" w:eastAsia="Times New Roman" w:hAnsi="Times New Roman" w:cs="Times New Roman"/>
          <w:sz w:val="20"/>
          <w:szCs w:val="20"/>
          <w:lang w:eastAsia="ru-RU" w:bidi="ru-RU"/>
        </w:rPr>
        <w:t xml:space="preserve"> Появление географических карт.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География в эпоху Средневековья: путешествия и открытия </w:t>
      </w:r>
      <w:r w:rsidRPr="009B17B0">
        <w:rPr>
          <w:rFonts w:ascii="Times New Roman" w:eastAsia="Times New Roman" w:hAnsi="Times New Roman" w:cs="Times New Roman"/>
          <w:i/>
          <w:iCs/>
          <w:sz w:val="20"/>
          <w:szCs w:val="20"/>
          <w:lang w:eastAsia="ru-RU" w:bidi="ru-RU"/>
        </w:rPr>
        <w:t>викингов, древних арабов,</w:t>
      </w:r>
      <w:r w:rsidRPr="009B17B0">
        <w:rPr>
          <w:rFonts w:ascii="Times New Roman" w:eastAsia="Times New Roman" w:hAnsi="Times New Roman" w:cs="Times New Roman"/>
          <w:sz w:val="20"/>
          <w:szCs w:val="20"/>
          <w:lang w:eastAsia="ru-RU" w:bidi="ru-RU"/>
        </w:rPr>
        <w:t xml:space="preserve"> русских землепроходцев. </w:t>
      </w:r>
      <w:r w:rsidRPr="009B17B0">
        <w:rPr>
          <w:rFonts w:ascii="Times New Roman" w:eastAsia="Times New Roman" w:hAnsi="Times New Roman" w:cs="Times New Roman"/>
          <w:i/>
          <w:iCs/>
          <w:sz w:val="20"/>
          <w:szCs w:val="20"/>
          <w:lang w:eastAsia="ru-RU" w:bidi="ru-RU"/>
        </w:rPr>
        <w:t>Путешествия М. Поло и А. Никитина.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9B17B0">
        <w:rPr>
          <w:rFonts w:ascii="Times New Roman" w:eastAsia="Times New Roman" w:hAnsi="Times New Roman" w:cs="Times New Roman"/>
          <w:i/>
          <w:iCs/>
          <w:sz w:val="20"/>
          <w:szCs w:val="20"/>
          <w:lang w:eastAsia="ru-RU" w:bidi="ru-RU"/>
        </w:rPr>
        <w:t>Карта мира после эпохи Великих географических открытий.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Географические открытия </w:t>
      </w:r>
      <w:r w:rsidRPr="009B17B0">
        <w:rPr>
          <w:rFonts w:ascii="Times New Roman" w:eastAsia="Times New Roman" w:hAnsi="Times New Roman" w:cs="Times New Roman"/>
          <w:sz w:val="20"/>
          <w:szCs w:val="20"/>
          <w:lang w:val="en-US" w:bidi="en-US"/>
        </w:rPr>
        <w:t>XVII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вв. </w:t>
      </w:r>
      <w:r w:rsidRPr="009B17B0">
        <w:rPr>
          <w:rFonts w:ascii="Times New Roman" w:eastAsia="Times New Roman" w:hAnsi="Times New Roman" w:cs="Times New Roman"/>
          <w:i/>
          <w:iCs/>
          <w:sz w:val="20"/>
          <w:szCs w:val="20"/>
          <w:lang w:eastAsia="ru-RU" w:bidi="ru-RU"/>
        </w:rPr>
        <w:t>Поиски Южной Земли — открытие Австралии. Русские путешественники и мореплаватели на северо-востоке Азии.</w:t>
      </w:r>
      <w:r w:rsidRPr="009B17B0">
        <w:rPr>
          <w:rFonts w:ascii="Times New Roman" w:eastAsia="Times New Roman" w:hAnsi="Times New Roman" w:cs="Times New Roman"/>
          <w:sz w:val="20"/>
          <w:szCs w:val="20"/>
          <w:lang w:eastAsia="ru-RU" w:bidi="ru-RU"/>
        </w:rPr>
        <w:t xml:space="preserve"> Первая русская кругосветная экспедиция (Русская экспедиция Ф. Ф. Беллинсгаузена, М. П. Лазарева — открытие Антарктиды).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08" w:name="bookmark102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Практические работы</w:t>
      </w:r>
      <w:bookmarkEnd w:id="508"/>
    </w:p>
    <w:p w:rsidR="009B17B0" w:rsidRPr="009B17B0" w:rsidRDefault="009B17B0" w:rsidP="009B17B0">
      <w:pPr>
        <w:widowControl w:val="0"/>
        <w:numPr>
          <w:ilvl w:val="0"/>
          <w:numId w:val="120"/>
        </w:numPr>
        <w:tabs>
          <w:tab w:val="left" w:pos="52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Обозначение на контурной карте географических объектов, открытых в разные периоды.</w:t>
      </w:r>
    </w:p>
    <w:p w:rsidR="009B17B0" w:rsidRPr="009B17B0" w:rsidRDefault="009B17B0" w:rsidP="009B17B0">
      <w:pPr>
        <w:widowControl w:val="0"/>
        <w:numPr>
          <w:ilvl w:val="0"/>
          <w:numId w:val="120"/>
        </w:numPr>
        <w:tabs>
          <w:tab w:val="left" w:pos="529"/>
        </w:tabs>
        <w:spacing w:after="1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Сравнение карт Эратосфена, Птолемея и современных карт по предложенным учителем вопросам.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09" w:name="bookmark1030"/>
      <w:r w:rsidRPr="009B17B0">
        <w:rPr>
          <w:rFonts w:ascii="Arial" w:eastAsia="Courier New" w:hAnsi="Arial" w:cs="Arial"/>
          <w:b/>
          <w:color w:val="000000"/>
          <w:sz w:val="20"/>
          <w:szCs w:val="20"/>
          <w:lang w:eastAsia="ru-RU" w:bidi="ru-RU"/>
        </w:rPr>
        <w:t>РАЗДЕЛ 2. ИЗОБРАЖЕНИЯ ЗЕМНОЙ ПОВЕРХНОСТИ</w:t>
      </w:r>
      <w:bookmarkEnd w:id="50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10" w:name="bookmark103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Тема 1. Планы местности</w:t>
      </w:r>
      <w:bookmarkEnd w:id="510"/>
    </w:p>
    <w:p w:rsidR="009B17B0" w:rsidRPr="009B17B0" w:rsidRDefault="009B17B0" w:rsidP="009B17B0">
      <w:pPr>
        <w:widowControl w:val="0"/>
        <w:spacing w:after="1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9B17B0">
        <w:rPr>
          <w:rFonts w:ascii="Times New Roman" w:eastAsia="Times New Roman" w:hAnsi="Times New Roman" w:cs="Times New Roman"/>
          <w:i/>
          <w:iCs/>
          <w:sz w:val="20"/>
          <w:szCs w:val="20"/>
          <w:lang w:eastAsia="ru-RU" w:bidi="ru-RU"/>
        </w:rPr>
        <w:t>Профессия топограф.</w:t>
      </w:r>
      <w:r w:rsidRPr="009B17B0">
        <w:rPr>
          <w:rFonts w:ascii="Times New Roman" w:eastAsia="Times New Roman" w:hAnsi="Times New Roman" w:cs="Times New Roman"/>
          <w:sz w:val="20"/>
          <w:szCs w:val="20"/>
          <w:lang w:eastAsia="ru-RU" w:bidi="ru-RU"/>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11" w:name="bookmark1034"/>
      <w:r w:rsidRPr="009B17B0">
        <w:rPr>
          <w:rFonts w:ascii="Arial" w:eastAsia="Courier New" w:hAnsi="Arial" w:cs="Arial"/>
          <w:b/>
          <w:color w:val="000000"/>
          <w:sz w:val="20"/>
          <w:szCs w:val="20"/>
          <w:lang w:eastAsia="ru-RU" w:bidi="ru-RU"/>
        </w:rPr>
        <w:t>Практические работы</w:t>
      </w:r>
      <w:bookmarkEnd w:id="511"/>
    </w:p>
    <w:p w:rsidR="009B17B0" w:rsidRPr="009B17B0" w:rsidRDefault="009B17B0" w:rsidP="009B17B0">
      <w:pPr>
        <w:widowControl w:val="0"/>
        <w:numPr>
          <w:ilvl w:val="0"/>
          <w:numId w:val="121"/>
        </w:numPr>
        <w:tabs>
          <w:tab w:val="left" w:pos="52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направлений и расстояний по плану местности.</w:t>
      </w:r>
    </w:p>
    <w:p w:rsidR="009B17B0" w:rsidRPr="009B17B0" w:rsidRDefault="009B17B0" w:rsidP="009B17B0">
      <w:pPr>
        <w:widowControl w:val="0"/>
        <w:numPr>
          <w:ilvl w:val="0"/>
          <w:numId w:val="121"/>
        </w:numPr>
        <w:tabs>
          <w:tab w:val="left" w:pos="529"/>
          <w:tab w:val="left" w:pos="730"/>
        </w:tabs>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описания маршрута по плану местности.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12" w:name="bookmark1036"/>
      <w:r w:rsidRPr="009B17B0">
        <w:rPr>
          <w:rFonts w:ascii="Arial" w:eastAsia="Courier New" w:hAnsi="Arial" w:cs="Arial"/>
          <w:b/>
          <w:color w:val="000000"/>
          <w:sz w:val="20"/>
          <w:szCs w:val="20"/>
          <w:lang w:eastAsia="ru-RU" w:bidi="ru-RU"/>
        </w:rPr>
        <w:t>Тема 2. Географические карты</w:t>
      </w:r>
      <w:bookmarkEnd w:id="512"/>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9B17B0">
        <w:rPr>
          <w:rFonts w:ascii="Times New Roman" w:eastAsia="Times New Roman" w:hAnsi="Times New Roman" w:cs="Times New Roman"/>
          <w:i/>
          <w:iCs/>
          <w:sz w:val="20"/>
          <w:szCs w:val="20"/>
          <w:lang w:eastAsia="ru-RU" w:bidi="ru-RU"/>
        </w:rPr>
        <w:t>Профессия картограф. Система космической навигации. Геоинформационные системы.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13" w:name="bookmark1038"/>
      <w:r w:rsidRPr="009B17B0">
        <w:rPr>
          <w:rFonts w:ascii="Arial" w:eastAsia="Courier New" w:hAnsi="Arial" w:cs="Arial"/>
          <w:b/>
          <w:color w:val="000000"/>
          <w:sz w:val="20"/>
          <w:szCs w:val="20"/>
          <w:lang w:eastAsia="ru-RU" w:bidi="ru-RU"/>
        </w:rPr>
        <w:t>Практические работы</w:t>
      </w:r>
      <w:bookmarkEnd w:id="513"/>
    </w:p>
    <w:p w:rsidR="009B17B0" w:rsidRPr="009B17B0" w:rsidRDefault="009B17B0" w:rsidP="009B17B0">
      <w:pPr>
        <w:widowControl w:val="0"/>
        <w:numPr>
          <w:ilvl w:val="0"/>
          <w:numId w:val="122"/>
        </w:numPr>
        <w:tabs>
          <w:tab w:val="left" w:pos="52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направлений и расстояний по карте полушарий.</w:t>
      </w:r>
    </w:p>
    <w:p w:rsidR="009B17B0" w:rsidRPr="009B17B0" w:rsidRDefault="009B17B0" w:rsidP="009B17B0">
      <w:pPr>
        <w:widowControl w:val="0"/>
        <w:numPr>
          <w:ilvl w:val="0"/>
          <w:numId w:val="122"/>
        </w:numPr>
        <w:tabs>
          <w:tab w:val="left" w:pos="534"/>
        </w:tabs>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географических координат объектов и определение объектов по их географическим координатам.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14" w:name="bookmark1040"/>
      <w:r w:rsidRPr="009B17B0">
        <w:rPr>
          <w:rFonts w:ascii="Arial" w:eastAsia="Courier New" w:hAnsi="Arial" w:cs="Arial"/>
          <w:b/>
          <w:color w:val="000000"/>
          <w:sz w:val="20"/>
          <w:szCs w:val="20"/>
          <w:lang w:eastAsia="ru-RU" w:bidi="ru-RU"/>
        </w:rPr>
        <w:t>РАЗДЕЛ 3. ЗЕМЛЯ - ПЛАНЕТА СОЛНЕЧНОЙ СИСТЕМЫ</w:t>
      </w:r>
      <w:bookmarkEnd w:id="51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Земля в Солнечной системе. </w:t>
      </w:r>
      <w:r w:rsidRPr="009B17B0">
        <w:rPr>
          <w:rFonts w:ascii="Times New Roman" w:eastAsia="Times New Roman" w:hAnsi="Times New Roman" w:cs="Times New Roman"/>
          <w:i/>
          <w:iCs/>
          <w:sz w:val="20"/>
          <w:szCs w:val="20"/>
          <w:lang w:eastAsia="ru-RU" w:bidi="ru-RU"/>
        </w:rPr>
        <w:t>Гипотезы возникновения Земли</w:t>
      </w:r>
      <w:r w:rsidRPr="009B17B0">
        <w:rPr>
          <w:rFonts w:ascii="Times New Roman" w:eastAsia="Times New Roman" w:hAnsi="Times New Roman" w:cs="Times New Roman"/>
          <w:sz w:val="20"/>
          <w:szCs w:val="20"/>
          <w:lang w:eastAsia="ru-RU" w:bidi="ru-RU"/>
        </w:rPr>
        <w:t>. Форма, размеры Земли, их географические следствия.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Движения Земли. Земная ось и географические полюсы. </w:t>
      </w:r>
      <w:r w:rsidRPr="009B17B0">
        <w:rPr>
          <w:rFonts w:ascii="Times New Roman" w:eastAsia="Times New Roman" w:hAnsi="Times New Roman" w:cs="Times New Roman"/>
          <w:sz w:val="20"/>
          <w:szCs w:val="20"/>
          <w:lang w:eastAsia="ru-RU" w:bidi="ru-RU"/>
        </w:rPr>
        <w:lastRenderedPageBreak/>
        <w:t>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Влияние Космоса на Землю и жизнь людей.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15" w:name="bookmark1042"/>
      <w:r w:rsidRPr="009B17B0">
        <w:rPr>
          <w:rFonts w:ascii="Arial" w:eastAsia="Courier New" w:hAnsi="Arial" w:cs="Arial"/>
          <w:b/>
          <w:color w:val="000000"/>
          <w:sz w:val="20"/>
          <w:szCs w:val="20"/>
          <w:lang w:eastAsia="ru-RU" w:bidi="ru-RU"/>
        </w:rPr>
        <w:t>Практическая работа</w:t>
      </w:r>
      <w:bookmarkEnd w:id="515"/>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16" w:name="bookmark1044"/>
      <w:r w:rsidRPr="009B17B0">
        <w:rPr>
          <w:rFonts w:ascii="Arial" w:eastAsia="Courier New" w:hAnsi="Arial" w:cs="Arial"/>
          <w:b/>
          <w:color w:val="000000"/>
          <w:sz w:val="20"/>
          <w:szCs w:val="20"/>
          <w:lang w:eastAsia="ru-RU" w:bidi="ru-RU"/>
        </w:rPr>
        <w:t>РАЗДЕЛ 4. ОБОЛОЧКИ ЗЕМЛИ</w:t>
      </w:r>
      <w:bookmarkEnd w:id="51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17" w:name="bookmark104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Тема 1. Литосфера — каменная оболочка Земли</w:t>
      </w:r>
      <w:bookmarkEnd w:id="517"/>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Литосфера — твёрдая оболочка Земли. </w:t>
      </w:r>
      <w:r w:rsidRPr="009B17B0">
        <w:rPr>
          <w:rFonts w:ascii="Times New Roman" w:eastAsia="Times New Roman" w:hAnsi="Times New Roman" w:cs="Times New Roman"/>
          <w:i/>
          <w:iCs/>
          <w:sz w:val="20"/>
          <w:szCs w:val="20"/>
          <w:lang w:eastAsia="ru-RU" w:bidi="ru-RU"/>
        </w:rPr>
        <w:t>Методы изучения земных глубин</w:t>
      </w:r>
      <w:r w:rsidRPr="009B17B0">
        <w:rPr>
          <w:rFonts w:ascii="Times New Roman" w:eastAsia="Times New Roman" w:hAnsi="Times New Roman" w:cs="Times New Roman"/>
          <w:sz w:val="20"/>
          <w:szCs w:val="20"/>
          <w:lang w:eastAsia="ru-RU" w:bidi="ru-RU"/>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9B17B0">
        <w:rPr>
          <w:rFonts w:ascii="Times New Roman" w:eastAsia="Times New Roman" w:hAnsi="Times New Roman" w:cs="Times New Roman"/>
          <w:i/>
          <w:iCs/>
          <w:sz w:val="20"/>
          <w:szCs w:val="20"/>
          <w:lang w:eastAsia="ru-RU" w:bidi="ru-RU"/>
        </w:rPr>
        <w:t>Изучение вулканов и землетрясений</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Профессии сейсмолог и вулканолог</w:t>
      </w:r>
      <w:r w:rsidRPr="009B17B0">
        <w:rPr>
          <w:rFonts w:ascii="Times New Roman" w:eastAsia="Times New Roman" w:hAnsi="Times New Roman" w:cs="Times New Roman"/>
          <w:sz w:val="20"/>
          <w:szCs w:val="20"/>
          <w:lang w:eastAsia="ru-RU" w:bidi="ru-RU"/>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9B17B0" w:rsidRPr="009B17B0" w:rsidRDefault="009B17B0" w:rsidP="009B17B0">
      <w:pPr>
        <w:widowControl w:val="0"/>
        <w:spacing w:after="1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18" w:name="bookmark1048"/>
      <w:r w:rsidRPr="009B17B0">
        <w:rPr>
          <w:rFonts w:ascii="Arial" w:eastAsia="Courier New" w:hAnsi="Arial" w:cs="Arial"/>
          <w:b/>
          <w:color w:val="000000"/>
          <w:sz w:val="20"/>
          <w:szCs w:val="20"/>
          <w:lang w:eastAsia="ru-RU" w:bidi="ru-RU"/>
        </w:rPr>
        <w:t>Практическая работа</w:t>
      </w:r>
      <w:bookmarkEnd w:id="518"/>
    </w:p>
    <w:p w:rsidR="009B17B0" w:rsidRPr="009B17B0" w:rsidRDefault="009B17B0" w:rsidP="009B17B0">
      <w:pPr>
        <w:widowControl w:val="0"/>
        <w:numPr>
          <w:ilvl w:val="0"/>
          <w:numId w:val="123"/>
        </w:numPr>
        <w:tabs>
          <w:tab w:val="left" w:pos="566"/>
        </w:tabs>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горной системы или равнины по физической карте.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19" w:name="bookmark1050"/>
      <w:r w:rsidRPr="009B17B0">
        <w:rPr>
          <w:rFonts w:ascii="Arial" w:eastAsia="Courier New" w:hAnsi="Arial" w:cs="Arial"/>
          <w:b/>
          <w:color w:val="000000"/>
          <w:sz w:val="20"/>
          <w:szCs w:val="20"/>
          <w:lang w:eastAsia="ru-RU" w:bidi="ru-RU"/>
        </w:rPr>
        <w:t>ЗАКЛЮЧЕНИЕ</w:t>
      </w:r>
      <w:bookmarkEnd w:id="51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20" w:name="bookmark105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Практикум «Сезонные изменения в природе своей местности»</w:t>
      </w:r>
      <w:bookmarkEnd w:id="520"/>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21" w:name="bookmark1054"/>
      <w:r w:rsidRPr="009B17B0">
        <w:rPr>
          <w:rFonts w:ascii="Arial" w:eastAsia="Courier New" w:hAnsi="Arial" w:cs="Arial"/>
          <w:b/>
          <w:color w:val="000000"/>
          <w:sz w:val="20"/>
          <w:szCs w:val="20"/>
          <w:lang w:eastAsia="ru-RU" w:bidi="ru-RU"/>
        </w:rPr>
        <w:t>Практическая работа</w:t>
      </w:r>
      <w:bookmarkEnd w:id="521"/>
    </w:p>
    <w:p w:rsidR="009B17B0" w:rsidRPr="009B17B0" w:rsidRDefault="009B17B0" w:rsidP="009B17B0">
      <w:pPr>
        <w:widowControl w:val="0"/>
        <w:numPr>
          <w:ilvl w:val="0"/>
          <w:numId w:val="581"/>
        </w:numPr>
        <w:tabs>
          <w:tab w:val="left" w:pos="571"/>
        </w:tabs>
        <w:spacing w:after="440" w:line="240" w:lineRule="auto"/>
        <w:ind w:left="567" w:hanging="283"/>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результатов фенологических наблюдений и наблюдений за погодой.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22" w:name="bookmark1056"/>
      <w:r w:rsidRPr="009B17B0">
        <w:rPr>
          <w:rFonts w:ascii="Arial" w:eastAsia="Courier New" w:hAnsi="Arial" w:cs="Arial"/>
          <w:b/>
          <w:color w:val="000000"/>
          <w:sz w:val="20"/>
          <w:szCs w:val="20"/>
          <w:lang w:eastAsia="ru-RU" w:bidi="ru-RU"/>
        </w:rPr>
        <w:t>6 КЛАСС</w:t>
      </w:r>
      <w:bookmarkEnd w:id="52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23" w:name="bookmark105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РАЗДЕЛ 4. ОБОЛОЧКИ ЗЕМЛИ</w:t>
      </w:r>
      <w:bookmarkEnd w:id="52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24" w:name="bookmark106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Тема 2. Гидросфера — водная оболочка Земли</w:t>
      </w:r>
      <w:bookmarkEnd w:id="524"/>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Гидросфера и методы её изучения. Части гидросферы. Мировой круговорот воды. Значение гидросферы.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Исследования вод Мирового океана. </w:t>
      </w:r>
      <w:r w:rsidRPr="009B17B0">
        <w:rPr>
          <w:rFonts w:ascii="Times New Roman" w:eastAsia="Times New Roman" w:hAnsi="Times New Roman" w:cs="Times New Roman"/>
          <w:i/>
          <w:iCs/>
          <w:sz w:val="20"/>
          <w:szCs w:val="20"/>
          <w:lang w:eastAsia="ru-RU" w:bidi="ru-RU"/>
        </w:rPr>
        <w:t>Профессия океанолог</w:t>
      </w:r>
      <w:r w:rsidRPr="009B17B0">
        <w:rPr>
          <w:rFonts w:ascii="Times New Roman" w:eastAsia="Times New Roman" w:hAnsi="Times New Roman" w:cs="Times New Roman"/>
          <w:sz w:val="20"/>
          <w:szCs w:val="20"/>
          <w:lang w:eastAsia="ru-RU" w:bidi="ru-RU"/>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9B17B0">
        <w:rPr>
          <w:rFonts w:ascii="Times New Roman" w:eastAsia="Times New Roman" w:hAnsi="Times New Roman" w:cs="Times New Roman"/>
          <w:i/>
          <w:iCs/>
          <w:sz w:val="20"/>
          <w:szCs w:val="20"/>
          <w:lang w:eastAsia="ru-RU" w:bidi="ru-RU"/>
        </w:rPr>
        <w:t>Способы изучения и наблюдения за загрязнением вод Мирового океана.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Воды суши. Способы изображения внутренних вод на картах.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Реки: горные и равнинные. Речная система, бассейн, водораздел. Пороги и водопады. Питание и режим реки.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Озёра. Происхождение озёрных котловин. Питание озёр. Озёра сточные и бессточные. </w:t>
      </w:r>
      <w:r w:rsidRPr="009B17B0">
        <w:rPr>
          <w:rFonts w:ascii="Times New Roman" w:eastAsia="Times New Roman" w:hAnsi="Times New Roman" w:cs="Times New Roman"/>
          <w:i/>
          <w:iCs/>
          <w:sz w:val="20"/>
          <w:szCs w:val="20"/>
          <w:lang w:eastAsia="ru-RU" w:bidi="ru-RU"/>
        </w:rPr>
        <w:t>Профессия гидролог.</w:t>
      </w:r>
      <w:r w:rsidRPr="009B17B0">
        <w:rPr>
          <w:rFonts w:ascii="Times New Roman" w:eastAsia="Times New Roman" w:hAnsi="Times New Roman" w:cs="Times New Roman"/>
          <w:sz w:val="20"/>
          <w:szCs w:val="20"/>
          <w:lang w:eastAsia="ru-RU" w:bidi="ru-RU"/>
        </w:rPr>
        <w:t xml:space="preserve"> Природные ледники: горные и покровные. </w:t>
      </w:r>
      <w:r w:rsidRPr="009B17B0">
        <w:rPr>
          <w:rFonts w:ascii="Times New Roman" w:eastAsia="Times New Roman" w:hAnsi="Times New Roman" w:cs="Times New Roman"/>
          <w:i/>
          <w:iCs/>
          <w:sz w:val="20"/>
          <w:szCs w:val="20"/>
          <w:lang w:eastAsia="ru-RU" w:bidi="ru-RU"/>
        </w:rPr>
        <w:t>Профессия гляциолог.</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Многолетняя мерзлота. Болота, их образование.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Стихийные явления в гидросфере, методы наблюдения и защиты.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Человек и гидросфера. Использование человеком энергии воды.</w:t>
      </w:r>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Использование космических методов в исследовании влияния человека на гидросферу.</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25" w:name="bookmark1062"/>
      <w:r w:rsidRPr="009B17B0">
        <w:rPr>
          <w:rFonts w:ascii="Arial" w:eastAsia="Courier New" w:hAnsi="Arial" w:cs="Arial"/>
          <w:b/>
          <w:color w:val="000000"/>
          <w:sz w:val="20"/>
          <w:szCs w:val="20"/>
          <w:lang w:eastAsia="ru-RU" w:bidi="ru-RU"/>
        </w:rPr>
        <w:t>Практические работы</w:t>
      </w:r>
      <w:bookmarkEnd w:id="525"/>
    </w:p>
    <w:p w:rsidR="009B17B0" w:rsidRPr="009B17B0" w:rsidRDefault="009B17B0" w:rsidP="009B17B0">
      <w:pPr>
        <w:widowControl w:val="0"/>
        <w:numPr>
          <w:ilvl w:val="0"/>
          <w:numId w:val="124"/>
        </w:numPr>
        <w:tabs>
          <w:tab w:val="left" w:pos="545"/>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двух рек (России и мира) по заданным признакам.</w:t>
      </w:r>
    </w:p>
    <w:p w:rsidR="009B17B0" w:rsidRPr="009B17B0" w:rsidRDefault="009B17B0" w:rsidP="009B17B0">
      <w:pPr>
        <w:widowControl w:val="0"/>
        <w:numPr>
          <w:ilvl w:val="0"/>
          <w:numId w:val="124"/>
        </w:numPr>
        <w:tabs>
          <w:tab w:val="left" w:pos="545"/>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Характеристика одного из крупнейших озёр России по плану в форме презентации.</w:t>
      </w:r>
    </w:p>
    <w:p w:rsidR="009B17B0" w:rsidRPr="009B17B0" w:rsidRDefault="009B17B0" w:rsidP="009B17B0">
      <w:pPr>
        <w:widowControl w:val="0"/>
        <w:numPr>
          <w:ilvl w:val="0"/>
          <w:numId w:val="124"/>
        </w:numPr>
        <w:tabs>
          <w:tab w:val="left" w:pos="545"/>
        </w:tabs>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Составление перечня поверхностных водных объектов своего края </w:t>
      </w:r>
      <w:r w:rsidRPr="009B17B0">
        <w:rPr>
          <w:rFonts w:ascii="Times New Roman" w:eastAsia="Times New Roman" w:hAnsi="Times New Roman" w:cs="Times New Roman"/>
          <w:sz w:val="20"/>
          <w:szCs w:val="20"/>
          <w:lang w:eastAsia="ru-RU" w:bidi="ru-RU"/>
        </w:rPr>
        <w:lastRenderedPageBreak/>
        <w:t>и их систематизация в форме таблицы.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26" w:name="bookmark1064"/>
      <w:r w:rsidRPr="009B17B0">
        <w:rPr>
          <w:rFonts w:ascii="Arial" w:eastAsia="Courier New" w:hAnsi="Arial" w:cs="Arial"/>
          <w:b/>
          <w:color w:val="000000"/>
          <w:sz w:val="20"/>
          <w:szCs w:val="20"/>
          <w:lang w:eastAsia="ru-RU" w:bidi="ru-RU"/>
        </w:rPr>
        <w:t>Тема 3. Атмосфера — воздушная оболочка Земли</w:t>
      </w:r>
      <w:bookmarkEnd w:id="526"/>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Воздушная оболочка Земли: газовый состав, строение и значение атмосферы.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9B17B0" w:rsidRPr="009B17B0" w:rsidRDefault="009B17B0" w:rsidP="009B17B0">
      <w:pPr>
        <w:widowControl w:val="0"/>
        <w:spacing w:after="10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Атмосферное давление. Ветер и причины его возникновения. Роза ветров. Бризы. Муссоны.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Погода и её показатели. Причины изменения погоды.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Климат и климатообразующие факторы. Зависимость климата от географической широты и высоты местности над уровнем моря.</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Человек и атмосфера. Взаимовлияние человека и атмосферы. Адаптация человека к климатическим условиям. </w:t>
      </w:r>
      <w:r w:rsidRPr="009B17B0">
        <w:rPr>
          <w:rFonts w:ascii="Times New Roman" w:eastAsia="Times New Roman" w:hAnsi="Times New Roman" w:cs="Times New Roman"/>
          <w:i/>
          <w:iCs/>
          <w:sz w:val="20"/>
          <w:szCs w:val="20"/>
          <w:lang w:eastAsia="ru-RU" w:bidi="ru-RU"/>
        </w:rPr>
        <w:t>Профессия метеоролог</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 xml:space="preserve">Основные метеорологические данные и способы отображения состояния погоды на метеорологической карте. </w:t>
      </w:r>
      <w:r w:rsidRPr="009B17B0">
        <w:rPr>
          <w:rFonts w:ascii="Times New Roman" w:eastAsia="Times New Roman" w:hAnsi="Times New Roman" w:cs="Times New Roman"/>
          <w:sz w:val="20"/>
          <w:szCs w:val="20"/>
          <w:lang w:eastAsia="ru-RU" w:bidi="ru-RU"/>
        </w:rPr>
        <w:t xml:space="preserve">Стихийные явления в атмосфере. Современные изменения климата. Способы изучения и наблюдения за глобальным климатом. </w:t>
      </w:r>
      <w:r w:rsidRPr="009B17B0">
        <w:rPr>
          <w:rFonts w:ascii="Times New Roman" w:eastAsia="Times New Roman" w:hAnsi="Times New Roman" w:cs="Times New Roman"/>
          <w:i/>
          <w:iCs/>
          <w:sz w:val="20"/>
          <w:szCs w:val="20"/>
          <w:lang w:eastAsia="ru-RU" w:bidi="ru-RU"/>
        </w:rPr>
        <w:t>Профессия климатолог. Дистанционные методы в исследовании влияния человека на воздушную оболочку Земли.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27" w:name="bookmark1066"/>
      <w:r w:rsidRPr="009B17B0">
        <w:rPr>
          <w:rFonts w:ascii="Arial" w:eastAsia="Courier New" w:hAnsi="Arial" w:cs="Arial"/>
          <w:b/>
          <w:color w:val="000000"/>
          <w:sz w:val="20"/>
          <w:szCs w:val="20"/>
          <w:lang w:eastAsia="ru-RU" w:bidi="ru-RU"/>
        </w:rPr>
        <w:t>Практические работы</w:t>
      </w:r>
      <w:bookmarkEnd w:id="527"/>
    </w:p>
    <w:p w:rsidR="009B17B0" w:rsidRPr="009B17B0" w:rsidRDefault="009B17B0" w:rsidP="009B17B0">
      <w:pPr>
        <w:widowControl w:val="0"/>
        <w:numPr>
          <w:ilvl w:val="0"/>
          <w:numId w:val="125"/>
        </w:numPr>
        <w:tabs>
          <w:tab w:val="left" w:pos="54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результатов наблюдения за погодой своей местности.</w:t>
      </w:r>
    </w:p>
    <w:p w:rsidR="009B17B0" w:rsidRPr="009B17B0" w:rsidRDefault="009B17B0" w:rsidP="009B17B0">
      <w:pPr>
        <w:widowControl w:val="0"/>
        <w:numPr>
          <w:ilvl w:val="0"/>
          <w:numId w:val="125"/>
        </w:numPr>
        <w:tabs>
          <w:tab w:val="left" w:pos="547"/>
        </w:tabs>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28" w:name="bookmark1068"/>
      <w:r w:rsidRPr="009B17B0">
        <w:rPr>
          <w:rFonts w:ascii="Arial" w:eastAsia="Courier New" w:hAnsi="Arial" w:cs="Arial"/>
          <w:b/>
          <w:color w:val="000000"/>
          <w:sz w:val="20"/>
          <w:szCs w:val="20"/>
          <w:lang w:eastAsia="ru-RU" w:bidi="ru-RU"/>
        </w:rPr>
        <w:t>Тема 4. Биосфера — оболочка жизни</w:t>
      </w:r>
      <w:bookmarkEnd w:id="528"/>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Биосфера — оболочка жизни. Границы биосферы. </w:t>
      </w:r>
      <w:r w:rsidRPr="009B17B0">
        <w:rPr>
          <w:rFonts w:ascii="Times New Roman" w:eastAsia="Times New Roman" w:hAnsi="Times New Roman" w:cs="Times New Roman"/>
          <w:i/>
          <w:iCs/>
          <w:sz w:val="20"/>
          <w:szCs w:val="20"/>
          <w:lang w:eastAsia="ru-RU" w:bidi="ru-RU"/>
        </w:rPr>
        <w:t>Профессии биогеограф и геоэколог.</w:t>
      </w:r>
      <w:r w:rsidRPr="009B17B0">
        <w:rPr>
          <w:rFonts w:ascii="Times New Roman" w:eastAsia="Times New Roman" w:hAnsi="Times New Roman" w:cs="Times New Roman"/>
          <w:sz w:val="20"/>
          <w:szCs w:val="20"/>
          <w:lang w:eastAsia="ru-RU" w:bidi="ru-RU"/>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Человек как часть биосферы. Распространение людей на Земле.</w:t>
      </w:r>
    </w:p>
    <w:p w:rsidR="009B17B0" w:rsidRPr="009B17B0" w:rsidRDefault="009B17B0" w:rsidP="009B17B0">
      <w:pPr>
        <w:widowControl w:val="0"/>
        <w:spacing w:after="1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Исследования и экологические проблемы.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29" w:name="bookmark1070"/>
      <w:r w:rsidRPr="009B17B0">
        <w:rPr>
          <w:rFonts w:ascii="Arial" w:eastAsia="Courier New" w:hAnsi="Arial" w:cs="Arial"/>
          <w:b/>
          <w:color w:val="000000"/>
          <w:sz w:val="20"/>
          <w:szCs w:val="20"/>
          <w:lang w:eastAsia="ru-RU" w:bidi="ru-RU"/>
        </w:rPr>
        <w:t>Практические работы</w:t>
      </w:r>
      <w:bookmarkEnd w:id="529"/>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1. Характеристика растительности участка местности своего края.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30" w:name="bookmark1072"/>
      <w:r w:rsidRPr="009B17B0">
        <w:rPr>
          <w:rFonts w:ascii="Arial" w:eastAsia="Courier New" w:hAnsi="Arial" w:cs="Arial"/>
          <w:b/>
          <w:color w:val="000000"/>
          <w:sz w:val="20"/>
          <w:szCs w:val="20"/>
          <w:lang w:eastAsia="ru-RU" w:bidi="ru-RU"/>
        </w:rPr>
        <w:t>ЗАКЛЮЧЕНИЕ</w:t>
      </w:r>
      <w:bookmarkEnd w:id="53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31" w:name="bookmark107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Природно-территориальные комплексы</w:t>
      </w:r>
      <w:bookmarkEnd w:id="531"/>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Природная среда. Охрана природы. Природные особо охраняемые территории. Всемирное наследие ЮНЕСКО.</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32" w:name="bookmark1076"/>
      <w:r w:rsidRPr="009B17B0">
        <w:rPr>
          <w:rFonts w:ascii="Arial" w:eastAsia="Courier New" w:hAnsi="Arial" w:cs="Arial"/>
          <w:b/>
          <w:color w:val="000000"/>
          <w:sz w:val="20"/>
          <w:szCs w:val="20"/>
          <w:lang w:eastAsia="ru-RU" w:bidi="ru-RU"/>
        </w:rPr>
        <w:t>Практическая работа (выполняется на местности)</w:t>
      </w:r>
      <w:bookmarkEnd w:id="532"/>
    </w:p>
    <w:p w:rsidR="009B17B0" w:rsidRPr="009B17B0" w:rsidRDefault="009B17B0" w:rsidP="009B17B0">
      <w:pPr>
        <w:widowControl w:val="0"/>
        <w:numPr>
          <w:ilvl w:val="0"/>
          <w:numId w:val="126"/>
        </w:numPr>
        <w:tabs>
          <w:tab w:val="left" w:pos="585"/>
        </w:tabs>
        <w:spacing w:after="30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Характеристика локального природного комплекса по плану.</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33" w:name="bookmark1078"/>
      <w:r w:rsidRPr="009B17B0">
        <w:rPr>
          <w:rFonts w:ascii="Arial" w:eastAsia="Courier New" w:hAnsi="Arial" w:cs="Arial"/>
          <w:b/>
          <w:color w:val="000000"/>
          <w:sz w:val="20"/>
          <w:szCs w:val="20"/>
          <w:lang w:eastAsia="ru-RU" w:bidi="ru-RU"/>
        </w:rPr>
        <w:t>7 КЛАСС</w:t>
      </w:r>
      <w:bookmarkEnd w:id="53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34" w:name="bookmark108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РАЗДЕЛ 1. ГЛАВНЫЕ ЗАКОНОМЕРНОСТИ ПРИРОДЫ ЗЕМЛИ</w:t>
      </w:r>
      <w:bookmarkEnd w:id="53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35" w:name="bookmark108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Тема 1. Географическая оболочка</w:t>
      </w:r>
      <w:bookmarkEnd w:id="535"/>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9B17B0">
        <w:rPr>
          <w:rFonts w:ascii="Times New Roman" w:eastAsia="Times New Roman" w:hAnsi="Times New Roman" w:cs="Times New Roman"/>
          <w:i/>
          <w:iCs/>
          <w:sz w:val="20"/>
          <w:szCs w:val="20"/>
          <w:lang w:eastAsia="ru-RU" w:bidi="ru-RU"/>
        </w:rPr>
        <w:t>Современные исследования по сохранению важнейших биотопов Земли.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36" w:name="bookmark1084"/>
      <w:r w:rsidRPr="009B17B0">
        <w:rPr>
          <w:rFonts w:ascii="Arial" w:eastAsia="Courier New" w:hAnsi="Arial" w:cs="Arial"/>
          <w:b/>
          <w:color w:val="000000"/>
          <w:sz w:val="20"/>
          <w:szCs w:val="20"/>
          <w:lang w:eastAsia="ru-RU" w:bidi="ru-RU"/>
        </w:rPr>
        <w:t>Практическая работа</w:t>
      </w:r>
      <w:bookmarkEnd w:id="536"/>
    </w:p>
    <w:p w:rsidR="009B17B0" w:rsidRPr="009B17B0" w:rsidRDefault="009B17B0" w:rsidP="009B17B0">
      <w:pPr>
        <w:widowControl w:val="0"/>
        <w:numPr>
          <w:ilvl w:val="0"/>
          <w:numId w:val="127"/>
        </w:numPr>
        <w:tabs>
          <w:tab w:val="left" w:pos="585"/>
        </w:tabs>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Выявление проявления широтной зональности по картам природных зон.</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37" w:name="bookmark1086"/>
      <w:r w:rsidRPr="009B17B0">
        <w:rPr>
          <w:rFonts w:ascii="Arial" w:eastAsia="Courier New" w:hAnsi="Arial" w:cs="Arial"/>
          <w:b/>
          <w:color w:val="000000"/>
          <w:sz w:val="20"/>
          <w:szCs w:val="20"/>
          <w:lang w:eastAsia="ru-RU" w:bidi="ru-RU"/>
        </w:rPr>
        <w:t>Тема 2. Литосфера и рельеф Земли</w:t>
      </w:r>
      <w:bookmarkEnd w:id="537"/>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38" w:name="bookmark1088"/>
      <w:r w:rsidRPr="009B17B0">
        <w:rPr>
          <w:rFonts w:ascii="Arial" w:eastAsia="Courier New" w:hAnsi="Arial" w:cs="Arial"/>
          <w:b/>
          <w:color w:val="000000"/>
          <w:sz w:val="20"/>
          <w:szCs w:val="20"/>
          <w:lang w:eastAsia="ru-RU" w:bidi="ru-RU"/>
        </w:rPr>
        <w:t>Практические работы</w:t>
      </w:r>
      <w:bookmarkEnd w:id="538"/>
    </w:p>
    <w:p w:rsidR="009B17B0" w:rsidRPr="009B17B0" w:rsidRDefault="009B17B0" w:rsidP="009B17B0">
      <w:pPr>
        <w:widowControl w:val="0"/>
        <w:numPr>
          <w:ilvl w:val="0"/>
          <w:numId w:val="582"/>
        </w:numPr>
        <w:tabs>
          <w:tab w:val="left" w:pos="585"/>
        </w:tabs>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физической карты и карты строения земной коры с целью выявления закономерностей распространения крупных форм рельефа.</w:t>
      </w:r>
    </w:p>
    <w:p w:rsidR="009B17B0" w:rsidRPr="009B17B0" w:rsidRDefault="009B17B0" w:rsidP="009B17B0">
      <w:pPr>
        <w:widowControl w:val="0"/>
        <w:numPr>
          <w:ilvl w:val="0"/>
          <w:numId w:val="582"/>
        </w:numPr>
        <w:tabs>
          <w:tab w:val="left" w:pos="585"/>
        </w:tabs>
        <w:spacing w:after="16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Объяснение вулканических или сейсмических событий, о которых говорится в тексте.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39" w:name="bookmark1090"/>
      <w:r w:rsidRPr="009B17B0">
        <w:rPr>
          <w:rFonts w:ascii="Arial" w:eastAsia="Courier New" w:hAnsi="Arial" w:cs="Arial"/>
          <w:b/>
          <w:color w:val="000000"/>
          <w:sz w:val="20"/>
          <w:szCs w:val="20"/>
          <w:lang w:eastAsia="ru-RU" w:bidi="ru-RU"/>
        </w:rPr>
        <w:t>Тема 3. Атмосфера и климаты Земли</w:t>
      </w:r>
      <w:bookmarkEnd w:id="539"/>
    </w:p>
    <w:p w:rsidR="009B17B0" w:rsidRPr="009B17B0" w:rsidRDefault="009B17B0" w:rsidP="009B17B0">
      <w:pPr>
        <w:widowControl w:val="0"/>
        <w:spacing w:after="16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Закономерности распределения температуры воздуха. Закономерности распределения атмосферных осадков. Пояса атмосферного давления на </w:t>
      </w:r>
      <w:r w:rsidRPr="009B17B0">
        <w:rPr>
          <w:rFonts w:ascii="Times New Roman" w:eastAsia="Times New Roman" w:hAnsi="Times New Roman" w:cs="Times New Roman"/>
          <w:sz w:val="20"/>
          <w:szCs w:val="20"/>
          <w:lang w:eastAsia="ru-RU" w:bidi="ru-RU"/>
        </w:rPr>
        <w:lastRenderedPageBreak/>
        <w:t>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40" w:name="bookmark1092"/>
      <w:r w:rsidRPr="009B17B0">
        <w:rPr>
          <w:rFonts w:ascii="Arial" w:eastAsia="Courier New" w:hAnsi="Arial" w:cs="Arial"/>
          <w:b/>
          <w:color w:val="000000"/>
          <w:sz w:val="20"/>
          <w:szCs w:val="20"/>
          <w:lang w:eastAsia="ru-RU" w:bidi="ru-RU"/>
        </w:rPr>
        <w:t>Практические работы</w:t>
      </w:r>
      <w:bookmarkEnd w:id="540"/>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 Описание климата территории по климатической карте и климатограмме.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41" w:name="bookmark1094"/>
      <w:r w:rsidRPr="009B17B0">
        <w:rPr>
          <w:rFonts w:ascii="Arial" w:eastAsia="Courier New" w:hAnsi="Arial" w:cs="Arial"/>
          <w:b/>
          <w:color w:val="000000"/>
          <w:sz w:val="20"/>
          <w:szCs w:val="20"/>
          <w:lang w:eastAsia="ru-RU" w:bidi="ru-RU"/>
        </w:rPr>
        <w:t>Тема 4. Мировой океан — основная часть гидросферы</w:t>
      </w:r>
      <w:bookmarkEnd w:id="541"/>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42" w:name="bookmark1096"/>
      <w:r w:rsidRPr="009B17B0">
        <w:rPr>
          <w:rFonts w:ascii="Arial" w:eastAsia="Courier New" w:hAnsi="Arial" w:cs="Arial"/>
          <w:b/>
          <w:color w:val="000000"/>
          <w:sz w:val="20"/>
          <w:szCs w:val="20"/>
          <w:lang w:eastAsia="ru-RU" w:bidi="ru-RU"/>
        </w:rPr>
        <w:t>Практические работы</w:t>
      </w:r>
      <w:bookmarkEnd w:id="542"/>
    </w:p>
    <w:p w:rsidR="009B17B0" w:rsidRPr="009B17B0" w:rsidRDefault="009B17B0" w:rsidP="009B17B0">
      <w:pPr>
        <w:widowControl w:val="0"/>
        <w:numPr>
          <w:ilvl w:val="0"/>
          <w:numId w:val="128"/>
        </w:numPr>
        <w:tabs>
          <w:tab w:val="left" w:pos="534"/>
        </w:tabs>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9B17B0" w:rsidRPr="009B17B0" w:rsidRDefault="009B17B0" w:rsidP="009B17B0">
      <w:pPr>
        <w:widowControl w:val="0"/>
        <w:numPr>
          <w:ilvl w:val="0"/>
          <w:numId w:val="128"/>
        </w:numPr>
        <w:tabs>
          <w:tab w:val="left" w:pos="539"/>
        </w:tabs>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двух океанов по плану с использованием нескольких источников географической информации.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43" w:name="bookmark109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РАЗДЕЛ 2. ЧЕЛОВЕЧЕСТВО НА ЗЕМЛЕ</w:t>
      </w:r>
      <w:bookmarkEnd w:id="54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44" w:name="bookmark110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Тема 1. Численность населения</w:t>
      </w:r>
      <w:bookmarkEnd w:id="544"/>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Заселение Земли человеком. Современная численность населения мира. </w:t>
      </w:r>
      <w:r w:rsidRPr="009B17B0">
        <w:rPr>
          <w:rFonts w:ascii="Times New Roman" w:eastAsia="Times New Roman" w:hAnsi="Times New Roman" w:cs="Times New Roman"/>
          <w:sz w:val="20"/>
          <w:szCs w:val="20"/>
          <w:lang w:eastAsia="ru-RU" w:bidi="ru-RU"/>
        </w:rPr>
        <w:lastRenderedPageBreak/>
        <w:t>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45" w:name="bookmark1102"/>
      <w:r w:rsidRPr="009B17B0">
        <w:rPr>
          <w:rFonts w:ascii="Arial" w:eastAsia="Courier New" w:hAnsi="Arial" w:cs="Arial"/>
          <w:b/>
          <w:color w:val="000000"/>
          <w:sz w:val="20"/>
          <w:szCs w:val="20"/>
          <w:lang w:eastAsia="ru-RU" w:bidi="ru-RU"/>
        </w:rPr>
        <w:t>Практические работы</w:t>
      </w:r>
      <w:bookmarkEnd w:id="545"/>
    </w:p>
    <w:p w:rsidR="009B17B0" w:rsidRPr="009B17B0" w:rsidRDefault="009B17B0" w:rsidP="009B17B0">
      <w:pPr>
        <w:widowControl w:val="0"/>
        <w:numPr>
          <w:ilvl w:val="0"/>
          <w:numId w:val="129"/>
        </w:numPr>
        <w:tabs>
          <w:tab w:val="left" w:pos="539"/>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сравнение темпов изменения численности населения отдельных регионов мира по статистическим материалам.</w:t>
      </w:r>
    </w:p>
    <w:p w:rsidR="009B17B0" w:rsidRPr="009B17B0" w:rsidRDefault="009B17B0" w:rsidP="009B17B0">
      <w:pPr>
        <w:widowControl w:val="0"/>
        <w:numPr>
          <w:ilvl w:val="0"/>
          <w:numId w:val="129"/>
        </w:numPr>
        <w:tabs>
          <w:tab w:val="left" w:pos="539"/>
        </w:tabs>
        <w:spacing w:after="16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и сравнение различий в численности, плотности населения отдельных стран по разным источникам.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46" w:name="bookmark1104"/>
      <w:r w:rsidRPr="009B17B0">
        <w:rPr>
          <w:rFonts w:ascii="Arial" w:eastAsia="Courier New" w:hAnsi="Arial" w:cs="Arial"/>
          <w:b/>
          <w:color w:val="000000"/>
          <w:sz w:val="20"/>
          <w:szCs w:val="20"/>
          <w:lang w:eastAsia="ru-RU" w:bidi="ru-RU"/>
        </w:rPr>
        <w:t>Тема 2. Страны и народы мира</w:t>
      </w:r>
      <w:bookmarkEnd w:id="546"/>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9B17B0">
        <w:rPr>
          <w:rFonts w:ascii="Times New Roman" w:eastAsia="Times New Roman" w:hAnsi="Times New Roman" w:cs="Times New Roman"/>
          <w:i/>
          <w:iCs/>
          <w:sz w:val="20"/>
          <w:szCs w:val="20"/>
          <w:lang w:eastAsia="ru-RU" w:bidi="ru-RU"/>
        </w:rPr>
        <w:t>Профессия менеджер в сфере туризма, экскурсовод</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47" w:name="bookmark1106"/>
      <w:r w:rsidRPr="009B17B0">
        <w:rPr>
          <w:rFonts w:ascii="Arial" w:eastAsia="Courier New" w:hAnsi="Arial" w:cs="Arial"/>
          <w:b/>
          <w:color w:val="000000"/>
          <w:sz w:val="20"/>
          <w:szCs w:val="20"/>
          <w:lang w:eastAsia="ru-RU" w:bidi="ru-RU"/>
        </w:rPr>
        <w:t>Практическая работа</w:t>
      </w:r>
      <w:bookmarkEnd w:id="547"/>
    </w:p>
    <w:p w:rsidR="009B17B0" w:rsidRPr="009B17B0" w:rsidRDefault="009B17B0" w:rsidP="009B17B0">
      <w:pPr>
        <w:widowControl w:val="0"/>
        <w:spacing w:after="16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 Сравнение занятий населения двух стран по комплексным картам.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48" w:name="bookmark1108"/>
      <w:r w:rsidRPr="009B17B0">
        <w:rPr>
          <w:rFonts w:ascii="Arial" w:eastAsia="Courier New" w:hAnsi="Arial" w:cs="Arial"/>
          <w:b/>
          <w:color w:val="000000"/>
          <w:sz w:val="20"/>
          <w:szCs w:val="20"/>
          <w:lang w:eastAsia="ru-RU" w:bidi="ru-RU"/>
        </w:rPr>
        <w:t>РАЗДЕЛ 3. МАТЕРИКИ И СТРАНЫ</w:t>
      </w:r>
      <w:bookmarkEnd w:id="54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49" w:name="bookmark111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Тема 1. Южные материки</w:t>
      </w:r>
      <w:bookmarkEnd w:id="549"/>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XXI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 Современные исследования в Антарктиде. Роль России в открытиях и исследованиях ледового континента.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50" w:name="bookmark1112"/>
      <w:r w:rsidRPr="009B17B0">
        <w:rPr>
          <w:rFonts w:ascii="Arial" w:eastAsia="Courier New" w:hAnsi="Arial" w:cs="Arial"/>
          <w:b/>
          <w:color w:val="000000"/>
          <w:sz w:val="20"/>
          <w:szCs w:val="20"/>
          <w:lang w:eastAsia="ru-RU" w:bidi="ru-RU"/>
        </w:rPr>
        <w:t>Практические работы</w:t>
      </w:r>
      <w:bookmarkEnd w:id="550"/>
    </w:p>
    <w:p w:rsidR="009B17B0" w:rsidRPr="009B17B0" w:rsidRDefault="009B17B0" w:rsidP="009B17B0">
      <w:pPr>
        <w:widowControl w:val="0"/>
        <w:numPr>
          <w:ilvl w:val="0"/>
          <w:numId w:val="130"/>
        </w:numPr>
        <w:tabs>
          <w:tab w:val="left" w:pos="54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географического положения двух (любых) южных материков.</w:t>
      </w:r>
    </w:p>
    <w:p w:rsidR="009B17B0" w:rsidRPr="009B17B0" w:rsidRDefault="009B17B0" w:rsidP="009B17B0">
      <w:pPr>
        <w:widowControl w:val="0"/>
        <w:numPr>
          <w:ilvl w:val="0"/>
          <w:numId w:val="130"/>
        </w:numPr>
        <w:tabs>
          <w:tab w:val="left" w:pos="54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Объяснение годового хода температур и режима выпадения атмосферных осадков в экваториальном климатическом поясе</w:t>
      </w:r>
    </w:p>
    <w:p w:rsidR="009B17B0" w:rsidRPr="009B17B0" w:rsidRDefault="009B17B0" w:rsidP="009B17B0">
      <w:pPr>
        <w:widowControl w:val="0"/>
        <w:numPr>
          <w:ilvl w:val="0"/>
          <w:numId w:val="130"/>
        </w:numPr>
        <w:tabs>
          <w:tab w:val="left" w:pos="54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особенностей климата Африки, Южной Америки и Австралии по плану.</w:t>
      </w:r>
    </w:p>
    <w:p w:rsidR="009B17B0" w:rsidRPr="009B17B0" w:rsidRDefault="009B17B0" w:rsidP="009B17B0">
      <w:pPr>
        <w:widowControl w:val="0"/>
        <w:numPr>
          <w:ilvl w:val="0"/>
          <w:numId w:val="130"/>
        </w:numPr>
        <w:tabs>
          <w:tab w:val="left" w:pos="54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Описание Австралии или одной из стран Африки или Южной </w:t>
      </w:r>
      <w:r w:rsidRPr="009B17B0">
        <w:rPr>
          <w:rFonts w:ascii="Times New Roman" w:eastAsia="Times New Roman" w:hAnsi="Times New Roman" w:cs="Times New Roman"/>
          <w:sz w:val="20"/>
          <w:szCs w:val="20"/>
          <w:lang w:eastAsia="ru-RU" w:bidi="ru-RU"/>
        </w:rPr>
        <w:lastRenderedPageBreak/>
        <w:t>Америки по географическим картам.</w:t>
      </w:r>
    </w:p>
    <w:p w:rsidR="009B17B0" w:rsidRPr="009B17B0" w:rsidRDefault="009B17B0" w:rsidP="009B17B0">
      <w:pPr>
        <w:widowControl w:val="0"/>
        <w:numPr>
          <w:ilvl w:val="0"/>
          <w:numId w:val="130"/>
        </w:numPr>
        <w:tabs>
          <w:tab w:val="left" w:pos="547"/>
        </w:tabs>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Объяснение особенностей размещения населения Австралии или одной из стран Африки или Южной Америки.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51" w:name="bookmark1114"/>
      <w:r w:rsidRPr="009B17B0">
        <w:rPr>
          <w:rFonts w:ascii="Arial" w:eastAsia="Courier New" w:hAnsi="Arial" w:cs="Arial"/>
          <w:b/>
          <w:color w:val="000000"/>
          <w:sz w:val="20"/>
          <w:szCs w:val="20"/>
          <w:lang w:eastAsia="ru-RU" w:bidi="ru-RU"/>
        </w:rPr>
        <w:t>Тема 2. Северные материки</w:t>
      </w:r>
      <w:bookmarkEnd w:id="551"/>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52" w:name="bookmark1116"/>
      <w:r w:rsidRPr="009B17B0">
        <w:rPr>
          <w:rFonts w:ascii="Arial" w:eastAsia="Courier New" w:hAnsi="Arial" w:cs="Arial"/>
          <w:b/>
          <w:color w:val="000000"/>
          <w:sz w:val="20"/>
          <w:szCs w:val="20"/>
          <w:lang w:eastAsia="ru-RU" w:bidi="ru-RU"/>
        </w:rPr>
        <w:t>Практические работы</w:t>
      </w:r>
      <w:bookmarkEnd w:id="552"/>
    </w:p>
    <w:p w:rsidR="009B17B0" w:rsidRPr="009B17B0" w:rsidRDefault="009B17B0" w:rsidP="009B17B0">
      <w:pPr>
        <w:widowControl w:val="0"/>
        <w:numPr>
          <w:ilvl w:val="0"/>
          <w:numId w:val="131"/>
        </w:numPr>
        <w:tabs>
          <w:tab w:val="left" w:pos="54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Объяснение распространения зон современного вулканизма и землетрясений на территории Северной Америки и Евразии.</w:t>
      </w:r>
    </w:p>
    <w:p w:rsidR="009B17B0" w:rsidRPr="009B17B0" w:rsidRDefault="009B17B0" w:rsidP="009B17B0">
      <w:pPr>
        <w:widowControl w:val="0"/>
        <w:numPr>
          <w:ilvl w:val="0"/>
          <w:numId w:val="131"/>
        </w:numPr>
        <w:tabs>
          <w:tab w:val="left" w:pos="54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Объяснение климатических различий территорий, находящихся на одной географической широте, на примере умеренного климатического пляса.</w:t>
      </w:r>
    </w:p>
    <w:p w:rsidR="009B17B0" w:rsidRPr="009B17B0" w:rsidRDefault="009B17B0" w:rsidP="009B17B0">
      <w:pPr>
        <w:widowControl w:val="0"/>
        <w:numPr>
          <w:ilvl w:val="0"/>
          <w:numId w:val="131"/>
        </w:numPr>
        <w:tabs>
          <w:tab w:val="left" w:pos="54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9B17B0" w:rsidRPr="009B17B0" w:rsidRDefault="009B17B0" w:rsidP="009B17B0">
      <w:pPr>
        <w:widowControl w:val="0"/>
        <w:numPr>
          <w:ilvl w:val="0"/>
          <w:numId w:val="131"/>
        </w:numPr>
        <w:tabs>
          <w:tab w:val="left" w:pos="542"/>
        </w:tabs>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53" w:name="bookmark1118"/>
      <w:r w:rsidRPr="009B17B0">
        <w:rPr>
          <w:rFonts w:ascii="Arial" w:eastAsia="Courier New" w:hAnsi="Arial" w:cs="Arial"/>
          <w:b/>
          <w:color w:val="000000"/>
          <w:sz w:val="20"/>
          <w:szCs w:val="20"/>
          <w:lang w:eastAsia="ru-RU" w:bidi="ru-RU"/>
        </w:rPr>
        <w:t>Тема 3. Взаимодействие природы и общества</w:t>
      </w:r>
      <w:bookmarkEnd w:id="55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54" w:name="bookmark1120"/>
      <w:r w:rsidRPr="009B17B0">
        <w:rPr>
          <w:rFonts w:ascii="Arial" w:eastAsia="Courier New" w:hAnsi="Arial" w:cs="Arial"/>
          <w:b/>
          <w:color w:val="000000"/>
          <w:sz w:val="20"/>
          <w:szCs w:val="20"/>
          <w:lang w:eastAsia="ru-RU" w:bidi="ru-RU"/>
        </w:rPr>
        <w:t>Практическая работа</w:t>
      </w:r>
      <w:bookmarkEnd w:id="554"/>
    </w:p>
    <w:p w:rsidR="009B17B0" w:rsidRPr="009B17B0" w:rsidRDefault="009B17B0" w:rsidP="009B17B0">
      <w:pPr>
        <w:widowControl w:val="0"/>
        <w:spacing w:after="40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 Характеристика изменений компонентов природы на территории одной из стран мира в результате деятельности человека.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55" w:name="bookmark1122"/>
      <w:r w:rsidRPr="009B17B0">
        <w:rPr>
          <w:rFonts w:ascii="Arial" w:eastAsia="Courier New" w:hAnsi="Arial" w:cs="Arial"/>
          <w:b/>
          <w:color w:val="000000"/>
          <w:sz w:val="20"/>
          <w:szCs w:val="20"/>
          <w:lang w:eastAsia="ru-RU" w:bidi="ru-RU"/>
        </w:rPr>
        <w:t>8 КЛАСС</w:t>
      </w:r>
      <w:bookmarkEnd w:id="55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56" w:name="bookmark112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РАЗДЕЛ 1. ГЕОГРАФИЧЕСКОЕ ПРОСТРАНСТВО РОССИИ</w:t>
      </w:r>
      <w:bookmarkEnd w:id="55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57" w:name="bookmark112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Тема 1. История формирования и освоения территории России</w:t>
      </w:r>
      <w:bookmarkEnd w:id="557"/>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История освоения и заселения территории современной России в </w:t>
      </w:r>
      <w:r w:rsidRPr="009B17B0">
        <w:rPr>
          <w:rFonts w:ascii="Times New Roman" w:eastAsia="Times New Roman" w:hAnsi="Times New Roman" w:cs="Times New Roman"/>
          <w:sz w:val="20"/>
          <w:szCs w:val="20"/>
          <w:lang w:val="en-US" w:bidi="en-US"/>
        </w:rPr>
        <w:t>XI</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вв. Расширение территории России в </w:t>
      </w:r>
      <w:r w:rsidRPr="009B17B0">
        <w:rPr>
          <w:rFonts w:ascii="Times New Roman" w:eastAsia="Times New Roman" w:hAnsi="Times New Roman" w:cs="Times New Roman"/>
          <w:sz w:val="20"/>
          <w:szCs w:val="20"/>
          <w:lang w:val="en-US" w:bidi="en-US"/>
        </w:rPr>
        <w:t>XVI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вв. Русские первопроходцы. Изменения внешних границ России в ХХ в. Воссоединение Крыма с Россией.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58" w:name="bookmark1128"/>
      <w:r w:rsidRPr="009B17B0">
        <w:rPr>
          <w:rFonts w:ascii="Arial" w:eastAsia="Courier New" w:hAnsi="Arial" w:cs="Arial"/>
          <w:b/>
          <w:color w:val="000000"/>
          <w:sz w:val="20"/>
          <w:szCs w:val="20"/>
          <w:lang w:eastAsia="ru-RU" w:bidi="ru-RU"/>
        </w:rPr>
        <w:t>Практическая работа</w:t>
      </w:r>
      <w:bookmarkEnd w:id="558"/>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59" w:name="bookmark1130"/>
      <w:r w:rsidRPr="009B17B0">
        <w:rPr>
          <w:rFonts w:ascii="Arial" w:eastAsia="Courier New" w:hAnsi="Arial" w:cs="Arial"/>
          <w:b/>
          <w:color w:val="000000"/>
          <w:sz w:val="20"/>
          <w:szCs w:val="20"/>
          <w:lang w:eastAsia="ru-RU" w:bidi="ru-RU"/>
        </w:rPr>
        <w:t>Тема 2. Географическое положение и границы России</w:t>
      </w:r>
      <w:bookmarkEnd w:id="559"/>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9B17B0">
        <w:rPr>
          <w:rFonts w:ascii="Times New Roman" w:eastAsia="Times New Roman" w:hAnsi="Times New Roman" w:cs="Times New Roman"/>
          <w:i/>
          <w:iCs/>
          <w:sz w:val="20"/>
          <w:szCs w:val="20"/>
          <w:lang w:eastAsia="ru-RU" w:bidi="ru-RU"/>
        </w:rPr>
        <w:t>Виды географического положения.</w:t>
      </w:r>
      <w:r w:rsidRPr="009B17B0">
        <w:rPr>
          <w:rFonts w:ascii="Times New Roman" w:eastAsia="Times New Roman" w:hAnsi="Times New Roman" w:cs="Times New Roman"/>
          <w:sz w:val="20"/>
          <w:szCs w:val="20"/>
          <w:lang w:eastAsia="ru-RU" w:bidi="ru-RU"/>
        </w:rPr>
        <w:t xml:space="preserve"> Страны — соседи России. </w:t>
      </w:r>
      <w:r w:rsidRPr="009B17B0">
        <w:rPr>
          <w:rFonts w:ascii="Times New Roman" w:eastAsia="Times New Roman" w:hAnsi="Times New Roman" w:cs="Times New Roman"/>
          <w:i/>
          <w:iCs/>
          <w:sz w:val="20"/>
          <w:szCs w:val="20"/>
          <w:lang w:eastAsia="ru-RU" w:bidi="ru-RU"/>
        </w:rPr>
        <w:t>Ближнее и дальнее зарубежье.</w:t>
      </w:r>
      <w:r w:rsidRPr="009B17B0">
        <w:rPr>
          <w:rFonts w:ascii="Times New Roman" w:eastAsia="Times New Roman" w:hAnsi="Times New Roman" w:cs="Times New Roman"/>
          <w:sz w:val="20"/>
          <w:szCs w:val="20"/>
          <w:lang w:eastAsia="ru-RU" w:bidi="ru-RU"/>
        </w:rPr>
        <w:t xml:space="preserve"> Моря, омывающие территорию России.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60" w:name="bookmark1132"/>
      <w:r w:rsidRPr="009B17B0">
        <w:rPr>
          <w:rFonts w:ascii="Arial" w:eastAsia="Courier New" w:hAnsi="Arial" w:cs="Arial"/>
          <w:b/>
          <w:color w:val="000000"/>
          <w:sz w:val="20"/>
          <w:szCs w:val="20"/>
          <w:lang w:eastAsia="ru-RU" w:bidi="ru-RU"/>
        </w:rPr>
        <w:t>Тема 3. Время на территории России</w:t>
      </w:r>
      <w:bookmarkEnd w:id="560"/>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Россия на карте часовых поясов мира. Карта часовых зон России. Местное, поясное и зональное время: роль в хозяйстве и жизни людей.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61" w:name="bookmark1134"/>
      <w:r w:rsidRPr="009B17B0">
        <w:rPr>
          <w:rFonts w:ascii="Arial" w:eastAsia="Courier New" w:hAnsi="Arial" w:cs="Arial"/>
          <w:b/>
          <w:color w:val="000000"/>
          <w:sz w:val="20"/>
          <w:szCs w:val="20"/>
          <w:lang w:eastAsia="ru-RU" w:bidi="ru-RU"/>
        </w:rPr>
        <w:t>Практическая работа</w:t>
      </w:r>
      <w:bookmarkEnd w:id="561"/>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 Определение различия во времени для разных городов России по карте часовых зон.</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62" w:name="bookmark1136"/>
      <w:r w:rsidRPr="009B17B0">
        <w:rPr>
          <w:rFonts w:ascii="Arial" w:eastAsia="Courier New" w:hAnsi="Arial" w:cs="Arial"/>
          <w:b/>
          <w:color w:val="000000"/>
          <w:sz w:val="20"/>
          <w:szCs w:val="20"/>
          <w:lang w:eastAsia="ru-RU" w:bidi="ru-RU"/>
        </w:rPr>
        <w:t>Тема 4. Административно-территориальное устройство России. Районирование территории</w:t>
      </w:r>
      <w:bookmarkEnd w:id="562"/>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63" w:name="bookmark1138"/>
      <w:r w:rsidRPr="009B17B0">
        <w:rPr>
          <w:rFonts w:ascii="Arial" w:eastAsia="Courier New" w:hAnsi="Arial" w:cs="Arial"/>
          <w:b/>
          <w:color w:val="000000"/>
          <w:sz w:val="20"/>
          <w:szCs w:val="20"/>
          <w:lang w:eastAsia="ru-RU" w:bidi="ru-RU"/>
        </w:rPr>
        <w:t>Практическая работа</w:t>
      </w:r>
      <w:bookmarkEnd w:id="563"/>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64" w:name="bookmark1140"/>
      <w:r w:rsidRPr="009B17B0">
        <w:rPr>
          <w:rFonts w:ascii="Arial" w:eastAsia="Courier New" w:hAnsi="Arial" w:cs="Arial"/>
          <w:b/>
          <w:color w:val="000000"/>
          <w:sz w:val="20"/>
          <w:szCs w:val="20"/>
          <w:lang w:eastAsia="ru-RU" w:bidi="ru-RU"/>
        </w:rPr>
        <w:t>РАЗДЕЛ 2. ПРИРОДА РОССИИ</w:t>
      </w:r>
      <w:bookmarkEnd w:id="56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65" w:name="bookmark114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Тема 1. Природные условия и ресурсы России</w:t>
      </w:r>
      <w:bookmarkEnd w:id="565"/>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66" w:name="bookmark1144"/>
      <w:r w:rsidRPr="009B17B0">
        <w:rPr>
          <w:rFonts w:ascii="Arial" w:eastAsia="Courier New" w:hAnsi="Arial" w:cs="Arial"/>
          <w:b/>
          <w:color w:val="000000"/>
          <w:sz w:val="20"/>
          <w:szCs w:val="20"/>
          <w:lang w:eastAsia="ru-RU" w:bidi="ru-RU"/>
        </w:rPr>
        <w:t>Практическая работа</w:t>
      </w:r>
      <w:bookmarkEnd w:id="566"/>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 Характеристика природно-ресурсного капитала своего края по картам и статистическим материалам.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67" w:name="bookmark1146"/>
      <w:r w:rsidRPr="009B17B0">
        <w:rPr>
          <w:rFonts w:ascii="Arial" w:eastAsia="Courier New" w:hAnsi="Arial" w:cs="Arial"/>
          <w:b/>
          <w:color w:val="000000"/>
          <w:sz w:val="20"/>
          <w:szCs w:val="20"/>
          <w:lang w:eastAsia="ru-RU" w:bidi="ru-RU"/>
        </w:rPr>
        <w:t>Тема 2. Геологическое строение, рельеф и полезные ископаемые</w:t>
      </w:r>
      <w:bookmarkEnd w:id="567"/>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68" w:name="bookmark1148"/>
      <w:r w:rsidRPr="009B17B0">
        <w:rPr>
          <w:rFonts w:ascii="Arial" w:eastAsia="Courier New" w:hAnsi="Arial" w:cs="Arial"/>
          <w:b/>
          <w:color w:val="000000"/>
          <w:sz w:val="20"/>
          <w:szCs w:val="20"/>
          <w:lang w:eastAsia="ru-RU" w:bidi="ru-RU"/>
        </w:rPr>
        <w:t>Практические работы</w:t>
      </w:r>
      <w:bookmarkEnd w:id="568"/>
    </w:p>
    <w:p w:rsidR="009B17B0" w:rsidRPr="009B17B0" w:rsidRDefault="009B17B0" w:rsidP="009B17B0">
      <w:pPr>
        <w:widowControl w:val="0"/>
        <w:numPr>
          <w:ilvl w:val="0"/>
          <w:numId w:val="132"/>
        </w:numPr>
        <w:tabs>
          <w:tab w:val="left" w:pos="52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Объяснение распространения по территории России опасных геологических явлений.</w:t>
      </w:r>
    </w:p>
    <w:p w:rsidR="009B17B0" w:rsidRPr="009B17B0" w:rsidRDefault="009B17B0" w:rsidP="009B17B0">
      <w:pPr>
        <w:widowControl w:val="0"/>
        <w:numPr>
          <w:ilvl w:val="0"/>
          <w:numId w:val="132"/>
        </w:numPr>
        <w:tabs>
          <w:tab w:val="left" w:pos="730"/>
        </w:tabs>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Объяснение особенностей рельефа своего края.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69" w:name="bookmark1150"/>
      <w:r w:rsidRPr="009B17B0">
        <w:rPr>
          <w:rFonts w:ascii="Arial" w:eastAsia="Courier New" w:hAnsi="Arial" w:cs="Arial"/>
          <w:b/>
          <w:color w:val="000000"/>
          <w:sz w:val="20"/>
          <w:szCs w:val="20"/>
          <w:lang w:eastAsia="ru-RU" w:bidi="ru-RU"/>
        </w:rPr>
        <w:t>Тема 3. Климат и климатические ресурсы</w:t>
      </w:r>
      <w:bookmarkEnd w:id="56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w:t>
      </w:r>
      <w:r w:rsidRPr="009B17B0">
        <w:rPr>
          <w:rFonts w:ascii="Times New Roman" w:eastAsia="Times New Roman" w:hAnsi="Times New Roman" w:cs="Times New Roman"/>
          <w:sz w:val="20"/>
          <w:szCs w:val="20"/>
          <w:lang w:eastAsia="ru-RU" w:bidi="ru-RU"/>
        </w:rPr>
        <w:lastRenderedPageBreak/>
        <w:t>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70" w:name="bookmark1152"/>
      <w:r w:rsidRPr="009B17B0">
        <w:rPr>
          <w:rFonts w:ascii="Arial" w:eastAsia="Courier New" w:hAnsi="Arial" w:cs="Arial"/>
          <w:b/>
          <w:color w:val="000000"/>
          <w:sz w:val="20"/>
          <w:szCs w:val="20"/>
          <w:lang w:eastAsia="ru-RU" w:bidi="ru-RU"/>
        </w:rPr>
        <w:t>Практические работы</w:t>
      </w:r>
      <w:bookmarkEnd w:id="570"/>
    </w:p>
    <w:p w:rsidR="009B17B0" w:rsidRPr="009B17B0" w:rsidRDefault="009B17B0" w:rsidP="009B17B0">
      <w:pPr>
        <w:widowControl w:val="0"/>
        <w:numPr>
          <w:ilvl w:val="0"/>
          <w:numId w:val="133"/>
        </w:numPr>
        <w:tabs>
          <w:tab w:val="left" w:pos="52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и прогнозирование погоды территории по карте погоды.</w:t>
      </w:r>
    </w:p>
    <w:p w:rsidR="009B17B0" w:rsidRPr="009B17B0" w:rsidRDefault="009B17B0" w:rsidP="009B17B0">
      <w:pPr>
        <w:widowControl w:val="0"/>
        <w:numPr>
          <w:ilvl w:val="0"/>
          <w:numId w:val="133"/>
        </w:numPr>
        <w:tabs>
          <w:tab w:val="left" w:pos="52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9B17B0" w:rsidRPr="009B17B0" w:rsidRDefault="009B17B0" w:rsidP="009B17B0">
      <w:pPr>
        <w:widowControl w:val="0"/>
        <w:numPr>
          <w:ilvl w:val="0"/>
          <w:numId w:val="133"/>
        </w:numPr>
        <w:tabs>
          <w:tab w:val="left" w:pos="529"/>
        </w:tabs>
        <w:spacing w:after="1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Оценка влияния основных климатических показателей своего края на жизнь и хозяйственную деятельность населения.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71" w:name="bookmark1154"/>
      <w:r w:rsidRPr="009B17B0">
        <w:rPr>
          <w:rFonts w:ascii="Arial" w:eastAsia="Courier New" w:hAnsi="Arial" w:cs="Arial"/>
          <w:b/>
          <w:color w:val="000000"/>
          <w:sz w:val="20"/>
          <w:szCs w:val="20"/>
          <w:lang w:eastAsia="ru-RU" w:bidi="ru-RU"/>
        </w:rPr>
        <w:t>Тема 4. Моря России. Внутренние воды и водные ресурсы</w:t>
      </w:r>
      <w:bookmarkEnd w:id="571"/>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B17B0" w:rsidRPr="009B17B0" w:rsidRDefault="009B17B0" w:rsidP="009B17B0">
      <w:pPr>
        <w:widowControl w:val="0"/>
        <w:spacing w:after="1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72" w:name="bookmark1156"/>
      <w:r w:rsidRPr="009B17B0">
        <w:rPr>
          <w:rFonts w:ascii="Arial" w:eastAsia="Courier New" w:hAnsi="Arial" w:cs="Arial"/>
          <w:b/>
          <w:color w:val="000000"/>
          <w:sz w:val="20"/>
          <w:szCs w:val="20"/>
          <w:lang w:eastAsia="ru-RU" w:bidi="ru-RU"/>
        </w:rPr>
        <w:t>Практические работы</w:t>
      </w:r>
      <w:bookmarkEnd w:id="572"/>
    </w:p>
    <w:p w:rsidR="009B17B0" w:rsidRPr="009B17B0" w:rsidRDefault="009B17B0" w:rsidP="009B17B0">
      <w:pPr>
        <w:widowControl w:val="0"/>
        <w:numPr>
          <w:ilvl w:val="0"/>
          <w:numId w:val="134"/>
        </w:numPr>
        <w:tabs>
          <w:tab w:val="left" w:pos="529"/>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особенностей режима и характера течения двух рек России.</w:t>
      </w:r>
    </w:p>
    <w:p w:rsidR="009B17B0" w:rsidRPr="009B17B0" w:rsidRDefault="009B17B0" w:rsidP="009B17B0">
      <w:pPr>
        <w:widowControl w:val="0"/>
        <w:numPr>
          <w:ilvl w:val="0"/>
          <w:numId w:val="134"/>
        </w:numPr>
        <w:tabs>
          <w:tab w:val="left" w:pos="529"/>
        </w:tabs>
        <w:spacing w:after="1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Объяснение распространения опасных гидрологических природных явлений на территории страны.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73" w:name="bookmark1158"/>
      <w:r w:rsidRPr="009B17B0">
        <w:rPr>
          <w:rFonts w:ascii="Arial" w:eastAsia="Courier New" w:hAnsi="Arial" w:cs="Arial"/>
          <w:b/>
          <w:color w:val="000000"/>
          <w:sz w:val="20"/>
          <w:szCs w:val="20"/>
          <w:lang w:eastAsia="ru-RU" w:bidi="ru-RU"/>
        </w:rPr>
        <w:t>Тема 5. Природно-хозяйственные зоны</w:t>
      </w:r>
      <w:bookmarkEnd w:id="573"/>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Природно-хозяйственные зоны России: взаимосвязь и взаимообусловленность их компонентов.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Высотная поясность в горах на территории России.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74" w:name="bookmark1160"/>
      <w:r w:rsidRPr="009B17B0">
        <w:rPr>
          <w:rFonts w:ascii="Arial" w:eastAsia="Courier New" w:hAnsi="Arial" w:cs="Arial"/>
          <w:b/>
          <w:color w:val="000000"/>
          <w:sz w:val="20"/>
          <w:szCs w:val="20"/>
          <w:lang w:eastAsia="ru-RU" w:bidi="ru-RU"/>
        </w:rPr>
        <w:t>Практические работы</w:t>
      </w:r>
      <w:bookmarkEnd w:id="574"/>
    </w:p>
    <w:p w:rsidR="009B17B0" w:rsidRPr="009B17B0" w:rsidRDefault="009B17B0" w:rsidP="009B17B0">
      <w:pPr>
        <w:widowControl w:val="0"/>
        <w:numPr>
          <w:ilvl w:val="0"/>
          <w:numId w:val="135"/>
        </w:numPr>
        <w:tabs>
          <w:tab w:val="left" w:pos="52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Объяснение различий структуры высотной поясности в горных системах.</w:t>
      </w:r>
    </w:p>
    <w:p w:rsidR="009B17B0" w:rsidRPr="009B17B0" w:rsidRDefault="009B17B0" w:rsidP="009B17B0">
      <w:pPr>
        <w:widowControl w:val="0"/>
        <w:numPr>
          <w:ilvl w:val="0"/>
          <w:numId w:val="135"/>
        </w:numPr>
        <w:tabs>
          <w:tab w:val="left" w:pos="529"/>
        </w:tabs>
        <w:spacing w:after="2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75" w:name="bookmark1162"/>
      <w:r w:rsidRPr="009B17B0">
        <w:rPr>
          <w:rFonts w:ascii="Arial" w:eastAsia="Courier New" w:hAnsi="Arial" w:cs="Arial"/>
          <w:b/>
          <w:color w:val="000000"/>
          <w:sz w:val="20"/>
          <w:szCs w:val="20"/>
          <w:lang w:eastAsia="ru-RU" w:bidi="ru-RU"/>
        </w:rPr>
        <w:t>РАЗДЕЛ 3. НАСЕЛЕНИЕ РОССИИ</w:t>
      </w:r>
      <w:bookmarkEnd w:id="57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76" w:name="bookmark116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Тема 1. Численность населения России</w:t>
      </w:r>
      <w:bookmarkEnd w:id="576"/>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Динамика численности населения России в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XXI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вв. и факторы, определяющие её. </w:t>
      </w:r>
      <w:r w:rsidRPr="009B17B0">
        <w:rPr>
          <w:rFonts w:ascii="Times New Roman" w:eastAsia="Times New Roman" w:hAnsi="Times New Roman" w:cs="Times New Roman"/>
          <w:i/>
          <w:iCs/>
          <w:sz w:val="20"/>
          <w:szCs w:val="20"/>
          <w:lang w:eastAsia="ru-RU" w:bidi="ru-RU"/>
        </w:rPr>
        <w:t>Переписи населения России.</w:t>
      </w:r>
      <w:r w:rsidRPr="009B17B0">
        <w:rPr>
          <w:rFonts w:ascii="Times New Roman" w:eastAsia="Times New Roman" w:hAnsi="Times New Roman" w:cs="Times New Roman"/>
          <w:sz w:val="20"/>
          <w:szCs w:val="20"/>
          <w:lang w:eastAsia="ru-RU" w:bidi="ru-RU"/>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9B17B0">
        <w:rPr>
          <w:rFonts w:ascii="Times New Roman" w:eastAsia="Times New Roman" w:hAnsi="Times New Roman" w:cs="Times New Roman"/>
          <w:i/>
          <w:iCs/>
          <w:sz w:val="20"/>
          <w:szCs w:val="20"/>
          <w:lang w:eastAsia="ru-RU" w:bidi="ru-RU"/>
        </w:rPr>
        <w:t>Причины миграций и основные направления миграционных потоков России в разные исторические периоды.</w:t>
      </w:r>
      <w:r w:rsidRPr="009B17B0">
        <w:rPr>
          <w:rFonts w:ascii="Times New Roman" w:eastAsia="Times New Roman" w:hAnsi="Times New Roman" w:cs="Times New Roman"/>
          <w:sz w:val="20"/>
          <w:szCs w:val="20"/>
          <w:lang w:eastAsia="ru-RU" w:bidi="ru-RU"/>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77" w:name="bookmark1166"/>
      <w:r w:rsidRPr="009B17B0">
        <w:rPr>
          <w:rFonts w:ascii="Arial" w:eastAsia="Courier New" w:hAnsi="Arial" w:cs="Arial"/>
          <w:b/>
          <w:color w:val="000000"/>
          <w:sz w:val="20"/>
          <w:szCs w:val="20"/>
          <w:lang w:eastAsia="ru-RU" w:bidi="ru-RU"/>
        </w:rPr>
        <w:t>Практическая работа</w:t>
      </w:r>
      <w:bookmarkEnd w:id="577"/>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78" w:name="bookmark1168"/>
      <w:r w:rsidRPr="009B17B0">
        <w:rPr>
          <w:rFonts w:ascii="Arial" w:eastAsia="Courier New" w:hAnsi="Arial" w:cs="Arial"/>
          <w:b/>
          <w:color w:val="000000"/>
          <w:sz w:val="20"/>
          <w:szCs w:val="20"/>
          <w:lang w:eastAsia="ru-RU" w:bidi="ru-RU"/>
        </w:rPr>
        <w:t>Тема 2. Территориальные особенности размещения населения России</w:t>
      </w:r>
      <w:bookmarkEnd w:id="578"/>
    </w:p>
    <w:p w:rsidR="009B17B0" w:rsidRPr="009B17B0" w:rsidRDefault="009B17B0" w:rsidP="009B17B0">
      <w:pPr>
        <w:widowControl w:val="0"/>
        <w:spacing w:after="1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w:t>
      </w:r>
      <w:r w:rsidRPr="009B17B0">
        <w:rPr>
          <w:rFonts w:ascii="Times New Roman" w:eastAsia="Times New Roman" w:hAnsi="Times New Roman" w:cs="Times New Roman"/>
          <w:sz w:val="20"/>
          <w:szCs w:val="20"/>
          <w:lang w:eastAsia="ru-RU" w:bidi="ru-RU"/>
        </w:rPr>
        <w:lastRenderedPageBreak/>
        <w:t>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79" w:name="bookmark1170"/>
      <w:r w:rsidRPr="009B17B0">
        <w:rPr>
          <w:rFonts w:ascii="Arial" w:eastAsia="Courier New" w:hAnsi="Arial" w:cs="Arial"/>
          <w:b/>
          <w:color w:val="000000"/>
          <w:sz w:val="20"/>
          <w:szCs w:val="20"/>
          <w:lang w:eastAsia="ru-RU" w:bidi="ru-RU"/>
        </w:rPr>
        <w:t>Тема 3. Народы и религии России</w:t>
      </w:r>
      <w:bookmarkEnd w:id="579"/>
    </w:p>
    <w:p w:rsidR="009B17B0" w:rsidRPr="009B17B0" w:rsidRDefault="009B17B0" w:rsidP="009B17B0">
      <w:pPr>
        <w:widowControl w:val="0"/>
        <w:spacing w:after="1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Россия — многонациональное государство. Многонациональность как специфический фактор формирования и развития России. </w:t>
      </w:r>
      <w:r w:rsidRPr="009B17B0">
        <w:rPr>
          <w:rFonts w:ascii="Times New Roman" w:eastAsia="Times New Roman" w:hAnsi="Times New Roman" w:cs="Times New Roman"/>
          <w:i/>
          <w:iCs/>
          <w:sz w:val="20"/>
          <w:szCs w:val="20"/>
          <w:lang w:eastAsia="ru-RU" w:bidi="ru-RU"/>
        </w:rPr>
        <w:t>Языковая классификация народов России.</w:t>
      </w:r>
      <w:r w:rsidRPr="009B17B0">
        <w:rPr>
          <w:rFonts w:ascii="Times New Roman" w:eastAsia="Times New Roman" w:hAnsi="Times New Roman" w:cs="Times New Roman"/>
          <w:sz w:val="20"/>
          <w:szCs w:val="20"/>
          <w:lang w:eastAsia="ru-RU" w:bidi="ru-RU"/>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80" w:name="bookmark1172"/>
      <w:r w:rsidRPr="009B17B0">
        <w:rPr>
          <w:rFonts w:ascii="Arial" w:eastAsia="Courier New" w:hAnsi="Arial" w:cs="Arial"/>
          <w:b/>
          <w:color w:val="000000"/>
          <w:sz w:val="20"/>
          <w:szCs w:val="20"/>
          <w:lang w:eastAsia="ru-RU" w:bidi="ru-RU"/>
        </w:rPr>
        <w:t>Практическая работа</w:t>
      </w:r>
      <w:bookmarkEnd w:id="580"/>
    </w:p>
    <w:p w:rsidR="009B17B0" w:rsidRPr="009B17B0" w:rsidRDefault="009B17B0" w:rsidP="009B17B0">
      <w:pPr>
        <w:widowControl w:val="0"/>
        <w:spacing w:after="1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 Построение картограммы «Доля титульных этносов в численности населения республик и автономных округов РФ».</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81" w:name="bookmark1174"/>
      <w:r w:rsidRPr="009B17B0">
        <w:rPr>
          <w:rFonts w:ascii="Arial" w:eastAsia="Courier New" w:hAnsi="Arial" w:cs="Arial"/>
          <w:b/>
          <w:color w:val="000000"/>
          <w:sz w:val="20"/>
          <w:szCs w:val="20"/>
          <w:lang w:eastAsia="ru-RU" w:bidi="ru-RU"/>
        </w:rPr>
        <w:t>Тема 4. Половой и возрастной состав населения России</w:t>
      </w:r>
      <w:bookmarkEnd w:id="581"/>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82" w:name="bookmark1176"/>
      <w:r w:rsidRPr="009B17B0">
        <w:rPr>
          <w:rFonts w:ascii="Arial" w:eastAsia="Courier New" w:hAnsi="Arial" w:cs="Arial"/>
          <w:b/>
          <w:color w:val="000000"/>
          <w:sz w:val="20"/>
          <w:szCs w:val="20"/>
          <w:lang w:eastAsia="ru-RU" w:bidi="ru-RU"/>
        </w:rPr>
        <w:t>Практическая работа</w:t>
      </w:r>
      <w:bookmarkEnd w:id="582"/>
    </w:p>
    <w:p w:rsidR="009B17B0" w:rsidRPr="009B17B0" w:rsidRDefault="009B17B0" w:rsidP="009B17B0">
      <w:pPr>
        <w:widowControl w:val="0"/>
        <w:spacing w:after="1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 Объяснение динамики половозрастного состава населения России на основе анализа половозрастных пирамид.</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83" w:name="bookmark1178"/>
      <w:r w:rsidRPr="009B17B0">
        <w:rPr>
          <w:rFonts w:ascii="Arial" w:eastAsia="Courier New" w:hAnsi="Arial" w:cs="Arial"/>
          <w:b/>
          <w:color w:val="000000"/>
          <w:sz w:val="20"/>
          <w:szCs w:val="20"/>
          <w:lang w:eastAsia="ru-RU" w:bidi="ru-RU"/>
        </w:rPr>
        <w:t>Тема 5. Человеческий капитал России</w:t>
      </w:r>
      <w:bookmarkEnd w:id="583"/>
    </w:p>
    <w:p w:rsidR="009B17B0" w:rsidRPr="009B17B0" w:rsidRDefault="009B17B0" w:rsidP="009B17B0">
      <w:pPr>
        <w:widowControl w:val="0"/>
        <w:spacing w:after="10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84" w:name="bookmark1180"/>
      <w:r w:rsidRPr="009B17B0">
        <w:rPr>
          <w:rFonts w:ascii="Arial" w:eastAsia="Courier New" w:hAnsi="Arial" w:cs="Arial"/>
          <w:b/>
          <w:color w:val="000000"/>
          <w:sz w:val="20"/>
          <w:szCs w:val="20"/>
          <w:lang w:eastAsia="ru-RU" w:bidi="ru-RU"/>
        </w:rPr>
        <w:t>Практическая работа</w:t>
      </w:r>
      <w:bookmarkEnd w:id="584"/>
    </w:p>
    <w:p w:rsidR="009B17B0" w:rsidRPr="009B17B0" w:rsidRDefault="009B17B0" w:rsidP="009B17B0">
      <w:pPr>
        <w:widowControl w:val="0"/>
        <w:numPr>
          <w:ilvl w:val="0"/>
          <w:numId w:val="136"/>
        </w:numPr>
        <w:tabs>
          <w:tab w:val="left" w:pos="538"/>
        </w:tabs>
        <w:spacing w:after="3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Классификация Федеральных округов по особенностям естественного и механического движения населения.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85" w:name="bookmark1182"/>
      <w:r w:rsidRPr="009B17B0">
        <w:rPr>
          <w:rFonts w:ascii="Arial" w:eastAsia="Courier New" w:hAnsi="Arial" w:cs="Arial"/>
          <w:b/>
          <w:color w:val="000000"/>
          <w:sz w:val="20"/>
          <w:szCs w:val="20"/>
          <w:lang w:eastAsia="ru-RU" w:bidi="ru-RU"/>
        </w:rPr>
        <w:t>9 КЛАСС</w:t>
      </w:r>
      <w:bookmarkEnd w:id="58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86" w:name="bookmark118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РАЗДЕЛ 4. ХОЗЯЙСТВО РОССИИ</w:t>
      </w:r>
      <w:bookmarkEnd w:id="58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87" w:name="bookmark118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Тема 1. Общая характеристика хозяйства России</w:t>
      </w:r>
      <w:bookmarkEnd w:id="587"/>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Состав хозяйства: важнейшие межотраслевые комплексы и отрасли. </w:t>
      </w:r>
      <w:r w:rsidRPr="009B17B0">
        <w:rPr>
          <w:rFonts w:ascii="Times New Roman" w:eastAsia="Times New Roman" w:hAnsi="Times New Roman" w:cs="Times New Roman"/>
          <w:sz w:val="20"/>
          <w:szCs w:val="20"/>
          <w:lang w:eastAsia="ru-RU" w:bidi="ru-RU"/>
        </w:rPr>
        <w:lastRenderedPageBreak/>
        <w:t>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Производственный капитал. Распределение производственного капитала по территории страны. Условия и факторы размещения хозяйства.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88" w:name="bookmark1188"/>
      <w:r w:rsidRPr="009B17B0">
        <w:rPr>
          <w:rFonts w:ascii="Arial" w:eastAsia="Courier New" w:hAnsi="Arial" w:cs="Arial"/>
          <w:b/>
          <w:color w:val="000000"/>
          <w:sz w:val="20"/>
          <w:szCs w:val="20"/>
          <w:lang w:eastAsia="ru-RU" w:bidi="ru-RU"/>
        </w:rPr>
        <w:t>Тема 2. Топливно-энергетический комплекс (ТЭК)</w:t>
      </w:r>
      <w:bookmarkEnd w:id="588"/>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9B17B0">
        <w:rPr>
          <w:rFonts w:ascii="Times New Roman" w:eastAsia="Times New Roman" w:hAnsi="Times New Roman" w:cs="Times New Roman"/>
          <w:i/>
          <w:iCs/>
          <w:sz w:val="20"/>
          <w:szCs w:val="20"/>
          <w:lang w:eastAsia="ru-RU" w:bidi="ru-RU"/>
        </w:rPr>
        <w:t>Основные положения «Энергетической стратегии России на период до 2035 года».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89" w:name="bookmark1190"/>
      <w:r w:rsidRPr="009B17B0">
        <w:rPr>
          <w:rFonts w:ascii="Arial" w:eastAsia="Courier New" w:hAnsi="Arial" w:cs="Arial"/>
          <w:b/>
          <w:color w:val="000000"/>
          <w:sz w:val="20"/>
          <w:szCs w:val="20"/>
          <w:lang w:eastAsia="ru-RU" w:bidi="ru-RU"/>
        </w:rPr>
        <w:t>Практические работы</w:t>
      </w:r>
      <w:bookmarkEnd w:id="589"/>
    </w:p>
    <w:p w:rsidR="009B17B0" w:rsidRPr="009B17B0" w:rsidRDefault="009B17B0" w:rsidP="009B17B0">
      <w:pPr>
        <w:widowControl w:val="0"/>
        <w:numPr>
          <w:ilvl w:val="0"/>
          <w:numId w:val="137"/>
        </w:numPr>
        <w:tabs>
          <w:tab w:val="left" w:pos="52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статистических и текстовых материалов с целью сравнения стоимости электроэнергии для населения России в различных регионах.</w:t>
      </w:r>
    </w:p>
    <w:p w:rsidR="009B17B0" w:rsidRPr="009B17B0" w:rsidRDefault="009B17B0" w:rsidP="009B17B0">
      <w:pPr>
        <w:widowControl w:val="0"/>
        <w:numPr>
          <w:ilvl w:val="0"/>
          <w:numId w:val="137"/>
        </w:numPr>
        <w:tabs>
          <w:tab w:val="left" w:pos="529"/>
        </w:tabs>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Сравнительная оценка возможностей для развития энергетики ВИЭ в отдельных регионах страны.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90" w:name="bookmark1192"/>
      <w:r w:rsidRPr="009B17B0">
        <w:rPr>
          <w:rFonts w:ascii="Arial" w:eastAsia="Courier New" w:hAnsi="Arial" w:cs="Arial"/>
          <w:b/>
          <w:color w:val="000000"/>
          <w:sz w:val="20"/>
          <w:szCs w:val="20"/>
          <w:lang w:eastAsia="ru-RU" w:bidi="ru-RU"/>
        </w:rPr>
        <w:t>Тема 3. Металлургический комплекс</w:t>
      </w:r>
      <w:bookmarkEnd w:id="590"/>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w:t>
      </w:r>
      <w:r w:rsidRPr="009B17B0">
        <w:rPr>
          <w:rFonts w:ascii="Times New Roman" w:eastAsia="Times New Roman" w:hAnsi="Times New Roman" w:cs="Times New Roman"/>
          <w:sz w:val="20"/>
          <w:szCs w:val="20"/>
          <w:lang w:eastAsia="ru-RU" w:bidi="ru-RU"/>
        </w:rPr>
        <w:lastRenderedPageBreak/>
        <w:t xml:space="preserve">на окружающую среду. </w:t>
      </w:r>
      <w:r w:rsidRPr="009B17B0">
        <w:rPr>
          <w:rFonts w:ascii="Times New Roman" w:eastAsia="Times New Roman" w:hAnsi="Times New Roman" w:cs="Times New Roman"/>
          <w:i/>
          <w:iCs/>
          <w:sz w:val="20"/>
          <w:szCs w:val="20"/>
          <w:lang w:eastAsia="ru-RU" w:bidi="ru-RU"/>
        </w:rPr>
        <w:t>Основные положения «Стратегии развития чёрной и цветной металлургии России до 2030 года».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91" w:name="bookmark1194"/>
      <w:r w:rsidRPr="009B17B0">
        <w:rPr>
          <w:rFonts w:ascii="Arial" w:eastAsia="Courier New" w:hAnsi="Arial" w:cs="Arial"/>
          <w:b/>
          <w:color w:val="000000"/>
          <w:sz w:val="20"/>
          <w:szCs w:val="20"/>
          <w:lang w:eastAsia="ru-RU" w:bidi="ru-RU"/>
        </w:rPr>
        <w:t>Тема 4. Машиностроительный комплекс</w:t>
      </w:r>
      <w:bookmarkEnd w:id="591"/>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9B17B0">
        <w:rPr>
          <w:rFonts w:ascii="Times New Roman" w:eastAsia="Times New Roman" w:hAnsi="Times New Roman" w:cs="Times New Roman"/>
          <w:i/>
          <w:iCs/>
          <w:sz w:val="20"/>
          <w:szCs w:val="20"/>
          <w:lang w:eastAsia="ru-RU" w:bidi="ru-RU"/>
        </w:rPr>
        <w:t>Основные положения документов, определяющих стратегию развития отраслей машиностроительного комплекса.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92" w:name="bookmark1196"/>
      <w:r w:rsidRPr="009B17B0">
        <w:rPr>
          <w:rFonts w:ascii="Arial" w:eastAsia="Courier New" w:hAnsi="Arial" w:cs="Arial"/>
          <w:b/>
          <w:color w:val="000000"/>
          <w:sz w:val="20"/>
          <w:szCs w:val="20"/>
          <w:lang w:eastAsia="ru-RU" w:bidi="ru-RU"/>
        </w:rPr>
        <w:t>Практическая работа</w:t>
      </w:r>
      <w:bookmarkEnd w:id="592"/>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93" w:name="bookmark1198"/>
      <w:r w:rsidRPr="009B17B0">
        <w:rPr>
          <w:rFonts w:ascii="Arial" w:eastAsia="Courier New" w:hAnsi="Arial" w:cs="Arial"/>
          <w:b/>
          <w:color w:val="000000"/>
          <w:sz w:val="20"/>
          <w:szCs w:val="20"/>
          <w:lang w:eastAsia="ru-RU" w:bidi="ru-RU"/>
        </w:rPr>
        <w:t>Тема 5. Химико-лесной комплекс</w:t>
      </w:r>
      <w:bookmarkEnd w:id="59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Химическая промышленность</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9B17B0">
        <w:rPr>
          <w:rFonts w:ascii="Times New Roman" w:eastAsia="Times New Roman" w:hAnsi="Times New Roman" w:cs="Times New Roman"/>
          <w:i/>
          <w:iCs/>
          <w:sz w:val="20"/>
          <w:szCs w:val="20"/>
          <w:lang w:eastAsia="ru-RU" w:bidi="ru-RU"/>
        </w:rPr>
        <w:t>Основные положения «Стратегии развития химического и нефтехимического комплекса на период до 2030 года».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94" w:name="bookmark1201"/>
      <w:r w:rsidRPr="009B17B0">
        <w:rPr>
          <w:rFonts w:ascii="Arial" w:eastAsia="Courier New" w:hAnsi="Arial" w:cs="Arial"/>
          <w:b/>
          <w:color w:val="000000"/>
          <w:sz w:val="20"/>
          <w:szCs w:val="20"/>
          <w:lang w:eastAsia="ru-RU" w:bidi="ru-RU"/>
        </w:rPr>
        <w:t>Лесопромышленный комплекс</w:t>
      </w:r>
      <w:bookmarkEnd w:id="594"/>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Лесное хозяйство и окружающая среда. Проблемы и перспективы развития. </w:t>
      </w:r>
      <w:r w:rsidRPr="009B17B0">
        <w:rPr>
          <w:rFonts w:ascii="Times New Roman" w:eastAsia="Times New Roman" w:hAnsi="Times New Roman" w:cs="Times New Roman"/>
          <w:i/>
          <w:iCs/>
          <w:sz w:val="20"/>
          <w:szCs w:val="20"/>
          <w:lang w:eastAsia="ru-RU" w:bidi="ru-RU"/>
        </w:rPr>
        <w:t>Основные положения «Стратегии развития лесного комплекса Российской Федерации до 2030 года».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95" w:name="bookmark1203"/>
      <w:r w:rsidRPr="009B17B0">
        <w:rPr>
          <w:rFonts w:ascii="Arial" w:eastAsia="Courier New" w:hAnsi="Arial" w:cs="Arial"/>
          <w:b/>
          <w:color w:val="000000"/>
          <w:sz w:val="20"/>
          <w:szCs w:val="20"/>
          <w:lang w:eastAsia="ru-RU" w:bidi="ru-RU"/>
        </w:rPr>
        <w:t>Практическая работа</w:t>
      </w:r>
      <w:bookmarkEnd w:id="595"/>
    </w:p>
    <w:p w:rsidR="009B17B0" w:rsidRPr="009B17B0" w:rsidRDefault="009B17B0" w:rsidP="009B17B0">
      <w:pPr>
        <w:widowControl w:val="0"/>
        <w:spacing w:after="1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1. Анализ документов </w:t>
      </w:r>
      <w:r w:rsidRPr="009B17B0">
        <w:rPr>
          <w:rFonts w:ascii="Times New Roman" w:eastAsia="Times New Roman" w:hAnsi="Times New Roman" w:cs="Times New Roman"/>
          <w:i/>
          <w:iCs/>
          <w:sz w:val="20"/>
          <w:szCs w:val="20"/>
          <w:lang w:eastAsia="ru-RU" w:bidi="ru-RU"/>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9B17B0">
        <w:rPr>
          <w:rFonts w:ascii="Times New Roman" w:eastAsia="Times New Roman" w:hAnsi="Times New Roman" w:cs="Times New Roman"/>
          <w:i/>
          <w:iCs/>
          <w:sz w:val="20"/>
          <w:szCs w:val="20"/>
          <w:lang w:val="en-US" w:bidi="en-US"/>
        </w:rPr>
        <w:t>II</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eastAsia="ru-RU" w:bidi="ru-RU"/>
        </w:rPr>
        <w:t xml:space="preserve">и </w:t>
      </w:r>
      <w:r w:rsidRPr="009B17B0">
        <w:rPr>
          <w:rFonts w:ascii="Times New Roman" w:eastAsia="Times New Roman" w:hAnsi="Times New Roman" w:cs="Times New Roman"/>
          <w:i/>
          <w:iCs/>
          <w:sz w:val="20"/>
          <w:szCs w:val="20"/>
          <w:lang w:val="en-US" w:bidi="en-US"/>
        </w:rPr>
        <w:t>III</w:t>
      </w:r>
      <w:r w:rsidRPr="009B17B0">
        <w:rPr>
          <w:rFonts w:ascii="Times New Roman" w:eastAsia="Times New Roman" w:hAnsi="Times New Roman" w:cs="Times New Roman"/>
          <w:i/>
          <w:iCs/>
          <w:sz w:val="20"/>
          <w:szCs w:val="20"/>
          <w:lang w:bidi="en-US"/>
        </w:rPr>
        <w:t xml:space="preserve">, </w:t>
      </w:r>
      <w:r w:rsidRPr="009B17B0">
        <w:rPr>
          <w:rFonts w:ascii="Times New Roman" w:eastAsia="Times New Roman" w:hAnsi="Times New Roman" w:cs="Times New Roman"/>
          <w:i/>
          <w:iCs/>
          <w:sz w:val="20"/>
          <w:szCs w:val="20"/>
          <w:lang w:eastAsia="ru-RU" w:bidi="ru-RU"/>
        </w:rPr>
        <w:t>Приложения № 1 и № 18)</w:t>
      </w:r>
      <w:r w:rsidRPr="009B17B0">
        <w:rPr>
          <w:rFonts w:ascii="Times New Roman" w:eastAsia="Times New Roman" w:hAnsi="Times New Roman" w:cs="Times New Roman"/>
          <w:sz w:val="20"/>
          <w:szCs w:val="20"/>
          <w:lang w:eastAsia="ru-RU" w:bidi="ru-RU"/>
        </w:rPr>
        <w:t xml:space="preserve"> с целью определения перспектив и проблем развития комплекса.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96" w:name="bookmark1205"/>
      <w:r w:rsidRPr="009B17B0">
        <w:rPr>
          <w:rFonts w:ascii="Arial" w:eastAsia="Courier New" w:hAnsi="Arial" w:cs="Arial"/>
          <w:b/>
          <w:color w:val="000000"/>
          <w:sz w:val="20"/>
          <w:szCs w:val="20"/>
          <w:lang w:eastAsia="ru-RU" w:bidi="ru-RU"/>
        </w:rPr>
        <w:lastRenderedPageBreak/>
        <w:t>Тема 6. Агропромышленный комплекс (АПК)</w:t>
      </w:r>
      <w:bookmarkEnd w:id="596"/>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9B17B0" w:rsidRPr="009B17B0" w:rsidRDefault="009B17B0" w:rsidP="009B17B0">
      <w:pPr>
        <w:widowControl w:val="0"/>
        <w:spacing w:after="1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9B17B0">
        <w:rPr>
          <w:rFonts w:ascii="Times New Roman" w:eastAsia="Times New Roman" w:hAnsi="Times New Roman" w:cs="Times New Roman"/>
          <w:i/>
          <w:iCs/>
          <w:sz w:val="20"/>
          <w:szCs w:val="20"/>
          <w:lang w:eastAsia="ru-RU" w:bidi="ru-RU"/>
        </w:rPr>
        <w:t>«Стратегия развития агропромышленного и рыбохозяйственного комплексов Российской Федерации на период до 2030 года».</w:t>
      </w:r>
      <w:r w:rsidRPr="009B17B0">
        <w:rPr>
          <w:rFonts w:ascii="Times New Roman" w:eastAsia="Times New Roman" w:hAnsi="Times New Roman" w:cs="Times New Roman"/>
          <w:sz w:val="20"/>
          <w:szCs w:val="20"/>
          <w:lang w:eastAsia="ru-RU" w:bidi="ru-RU"/>
        </w:rPr>
        <w:t xml:space="preserve"> Особенности АПК своего края.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97" w:name="bookmark1207"/>
      <w:r w:rsidRPr="009B17B0">
        <w:rPr>
          <w:rFonts w:ascii="Arial" w:eastAsia="Courier New" w:hAnsi="Arial" w:cs="Arial"/>
          <w:b/>
          <w:color w:val="000000"/>
          <w:sz w:val="20"/>
          <w:szCs w:val="20"/>
          <w:lang w:eastAsia="ru-RU" w:bidi="ru-RU"/>
        </w:rPr>
        <w:t>Практическая работа</w:t>
      </w:r>
      <w:bookmarkEnd w:id="597"/>
    </w:p>
    <w:p w:rsidR="009B17B0" w:rsidRPr="009B17B0" w:rsidRDefault="009B17B0" w:rsidP="009B17B0">
      <w:pPr>
        <w:widowControl w:val="0"/>
        <w:numPr>
          <w:ilvl w:val="0"/>
          <w:numId w:val="138"/>
        </w:numPr>
        <w:tabs>
          <w:tab w:val="left" w:pos="531"/>
        </w:tabs>
        <w:spacing w:after="26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влияния природных и социальных факторов на размещение отраслей АПК.</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98" w:name="bookmark1209"/>
      <w:r w:rsidRPr="009B17B0">
        <w:rPr>
          <w:rFonts w:ascii="Arial" w:eastAsia="Courier New" w:hAnsi="Arial" w:cs="Arial"/>
          <w:b/>
          <w:color w:val="000000"/>
          <w:sz w:val="20"/>
          <w:szCs w:val="20"/>
          <w:lang w:eastAsia="ru-RU" w:bidi="ru-RU"/>
        </w:rPr>
        <w:t>Тема 7. Инфраструктурный комплекс</w:t>
      </w:r>
      <w:bookmarkEnd w:id="598"/>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 транспорт, информационная инфраструктура; сфера обслуживания, рекреационное хозяйство — место и значение в хозяйстве.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Транспорт и охрана окружающей среды.</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Информационная инфраструктура. Рекреационное хозяйство. Особенности сферы обслуживания своего края.</w:t>
      </w:r>
    </w:p>
    <w:p w:rsidR="009B17B0" w:rsidRPr="009B17B0" w:rsidRDefault="009B17B0" w:rsidP="009B17B0">
      <w:pPr>
        <w:widowControl w:val="0"/>
        <w:spacing w:after="16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Проблемы и перспективы развития комплекса. </w:t>
      </w:r>
      <w:r w:rsidRPr="009B17B0">
        <w:rPr>
          <w:rFonts w:ascii="Times New Roman" w:eastAsia="Times New Roman" w:hAnsi="Times New Roman" w:cs="Times New Roman"/>
          <w:i/>
          <w:iCs/>
          <w:sz w:val="20"/>
          <w:szCs w:val="20"/>
          <w:lang w:eastAsia="ru-RU" w:bidi="ru-RU"/>
        </w:rPr>
        <w:t>«Стратегия развития транспорта России на период до 2030 года, Федеральный проект «Информационная инфраструктура»</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599" w:name="bookmark1211"/>
      <w:r w:rsidRPr="009B17B0">
        <w:rPr>
          <w:rFonts w:ascii="Arial" w:eastAsia="Courier New" w:hAnsi="Arial" w:cs="Arial"/>
          <w:b/>
          <w:color w:val="000000"/>
          <w:sz w:val="20"/>
          <w:szCs w:val="20"/>
          <w:lang w:eastAsia="ru-RU" w:bidi="ru-RU"/>
        </w:rPr>
        <w:t>Практические работы</w:t>
      </w:r>
      <w:bookmarkEnd w:id="599"/>
    </w:p>
    <w:p w:rsidR="009B17B0" w:rsidRPr="009B17B0" w:rsidRDefault="009B17B0" w:rsidP="009B17B0">
      <w:pPr>
        <w:widowControl w:val="0"/>
        <w:numPr>
          <w:ilvl w:val="0"/>
          <w:numId w:val="583"/>
        </w:numPr>
        <w:tabs>
          <w:tab w:val="left" w:pos="531"/>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статистических данных с целью определения доли отдельных морских бассейнов в грузоперевозках и объяснение выявленных различий.</w:t>
      </w:r>
    </w:p>
    <w:p w:rsidR="009B17B0" w:rsidRPr="009B17B0" w:rsidRDefault="009B17B0" w:rsidP="009B17B0">
      <w:pPr>
        <w:widowControl w:val="0"/>
        <w:numPr>
          <w:ilvl w:val="0"/>
          <w:numId w:val="583"/>
        </w:numPr>
        <w:tabs>
          <w:tab w:val="left" w:pos="531"/>
        </w:tabs>
        <w:spacing w:after="26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Характеристика туристско-рекреационного потенциала своего края.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00" w:name="bookmark1213"/>
      <w:r w:rsidRPr="009B17B0">
        <w:rPr>
          <w:rFonts w:ascii="Arial" w:eastAsia="Courier New" w:hAnsi="Arial" w:cs="Arial"/>
          <w:b/>
          <w:color w:val="000000"/>
          <w:sz w:val="20"/>
          <w:szCs w:val="20"/>
          <w:lang w:eastAsia="ru-RU" w:bidi="ru-RU"/>
        </w:rPr>
        <w:t>Тема 8. Обобщение знаний</w:t>
      </w:r>
      <w:bookmarkEnd w:id="600"/>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9B17B0" w:rsidRPr="009B17B0" w:rsidRDefault="009B17B0" w:rsidP="009B17B0">
      <w:pPr>
        <w:widowControl w:val="0"/>
        <w:spacing w:after="10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Развитие хозяйства и состояние окружающей среды. </w:t>
      </w:r>
      <w:r w:rsidRPr="009B17B0">
        <w:rPr>
          <w:rFonts w:ascii="Times New Roman" w:eastAsia="Times New Roman" w:hAnsi="Times New Roman" w:cs="Times New Roman"/>
          <w:i/>
          <w:iCs/>
          <w:sz w:val="20"/>
          <w:szCs w:val="20"/>
          <w:lang w:eastAsia="ru-RU" w:bidi="ru-RU"/>
        </w:rPr>
        <w:t>«Стратегия экологической безопасности Российской Федерации до 2025 года»</w:t>
      </w:r>
      <w:r w:rsidRPr="009B17B0">
        <w:rPr>
          <w:rFonts w:ascii="Times New Roman" w:eastAsia="Times New Roman" w:hAnsi="Times New Roman" w:cs="Times New Roman"/>
          <w:sz w:val="20"/>
          <w:szCs w:val="20"/>
          <w:lang w:eastAsia="ru-RU" w:bidi="ru-RU"/>
        </w:rPr>
        <w:t xml:space="preserve"> и государственные меры по переходу России к модели устойчивого развития.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01" w:name="bookmark1215"/>
      <w:r w:rsidRPr="009B17B0">
        <w:rPr>
          <w:rFonts w:ascii="Arial" w:eastAsia="Courier New" w:hAnsi="Arial" w:cs="Arial"/>
          <w:b/>
          <w:color w:val="000000"/>
          <w:sz w:val="20"/>
          <w:szCs w:val="20"/>
          <w:lang w:eastAsia="ru-RU" w:bidi="ru-RU"/>
        </w:rPr>
        <w:t>Практическая работа</w:t>
      </w:r>
      <w:bookmarkEnd w:id="601"/>
    </w:p>
    <w:p w:rsidR="009B17B0" w:rsidRPr="009B17B0" w:rsidRDefault="009B17B0" w:rsidP="009B17B0">
      <w:pPr>
        <w:widowControl w:val="0"/>
        <w:numPr>
          <w:ilvl w:val="0"/>
          <w:numId w:val="139"/>
        </w:numPr>
        <w:tabs>
          <w:tab w:val="left" w:pos="540"/>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Сравнительная оценка вклада отдельных отраслей хозяйства в загрязнение окружающей среды на основе анализа статистических материалов.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02" w:name="bookmark1217"/>
      <w:r w:rsidRPr="009B17B0">
        <w:rPr>
          <w:rFonts w:ascii="Arial" w:eastAsia="Courier New" w:hAnsi="Arial" w:cs="Arial"/>
          <w:b/>
          <w:color w:val="000000"/>
          <w:sz w:val="20"/>
          <w:szCs w:val="20"/>
          <w:lang w:eastAsia="ru-RU" w:bidi="ru-RU"/>
        </w:rPr>
        <w:t>РАЗДЕЛ 5. РЕГИОНЫ РОССИИ</w:t>
      </w:r>
      <w:bookmarkEnd w:id="60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03" w:name="bookmark121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Тема 1. Западный макрорегион (Европейская часть) России</w:t>
      </w:r>
      <w:bookmarkEnd w:id="603"/>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04" w:name="bookmark1221"/>
      <w:r w:rsidRPr="009B17B0">
        <w:rPr>
          <w:rFonts w:ascii="Arial" w:eastAsia="Courier New" w:hAnsi="Arial" w:cs="Arial"/>
          <w:b/>
          <w:color w:val="000000"/>
          <w:sz w:val="20"/>
          <w:szCs w:val="20"/>
          <w:lang w:eastAsia="ru-RU" w:bidi="ru-RU"/>
        </w:rPr>
        <w:t>Практические работы</w:t>
      </w:r>
      <w:bookmarkEnd w:id="604"/>
    </w:p>
    <w:p w:rsidR="009B17B0" w:rsidRPr="009B17B0" w:rsidRDefault="009B17B0" w:rsidP="009B17B0">
      <w:pPr>
        <w:widowControl w:val="0"/>
        <w:numPr>
          <w:ilvl w:val="0"/>
          <w:numId w:val="139"/>
        </w:numPr>
        <w:tabs>
          <w:tab w:val="left" w:pos="540"/>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ЭГП двух географических районов страны по разным источникам информации.</w:t>
      </w:r>
    </w:p>
    <w:p w:rsidR="009B17B0" w:rsidRPr="009B17B0" w:rsidRDefault="009B17B0" w:rsidP="009B17B0">
      <w:pPr>
        <w:widowControl w:val="0"/>
        <w:numPr>
          <w:ilvl w:val="0"/>
          <w:numId w:val="139"/>
        </w:numPr>
        <w:tabs>
          <w:tab w:val="left" w:pos="540"/>
        </w:tabs>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05" w:name="bookmark1223"/>
      <w:r w:rsidRPr="009B17B0">
        <w:rPr>
          <w:rFonts w:ascii="Arial" w:eastAsia="Courier New" w:hAnsi="Arial" w:cs="Arial"/>
          <w:b/>
          <w:color w:val="000000"/>
          <w:sz w:val="20"/>
          <w:szCs w:val="20"/>
          <w:lang w:eastAsia="ru-RU" w:bidi="ru-RU"/>
        </w:rPr>
        <w:t>Тема 2. Восточный макрорегион (Азиатская часть) России</w:t>
      </w:r>
      <w:bookmarkEnd w:id="605"/>
    </w:p>
    <w:p w:rsidR="009B17B0" w:rsidRPr="009B17B0" w:rsidRDefault="009B17B0" w:rsidP="009B17B0">
      <w:pPr>
        <w:widowControl w:val="0"/>
        <w:spacing w:after="1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06" w:name="bookmark1225"/>
      <w:r w:rsidRPr="009B17B0">
        <w:rPr>
          <w:rFonts w:ascii="Arial" w:eastAsia="Courier New" w:hAnsi="Arial" w:cs="Arial"/>
          <w:b/>
          <w:color w:val="000000"/>
          <w:sz w:val="20"/>
          <w:szCs w:val="20"/>
          <w:lang w:eastAsia="ru-RU" w:bidi="ru-RU"/>
        </w:rPr>
        <w:t>Практическая работа</w:t>
      </w:r>
      <w:bookmarkEnd w:id="606"/>
    </w:p>
    <w:p w:rsidR="009B17B0" w:rsidRPr="009B17B0" w:rsidRDefault="009B17B0" w:rsidP="009B17B0">
      <w:pPr>
        <w:widowControl w:val="0"/>
        <w:spacing w:after="1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1. Сравнение человеческого капитала двух географических районов (субъектов Российской Федерации) по заданным критериям.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07" w:name="bookmark1227"/>
      <w:r w:rsidRPr="009B17B0">
        <w:rPr>
          <w:rFonts w:ascii="Arial" w:eastAsia="Courier New" w:hAnsi="Arial" w:cs="Arial"/>
          <w:b/>
          <w:color w:val="000000"/>
          <w:sz w:val="20"/>
          <w:szCs w:val="20"/>
          <w:lang w:eastAsia="ru-RU" w:bidi="ru-RU"/>
        </w:rPr>
        <w:t>Тема 3. Обобщение знаний</w:t>
      </w:r>
      <w:bookmarkEnd w:id="607"/>
    </w:p>
    <w:p w:rsidR="009B17B0" w:rsidRPr="009B17B0" w:rsidRDefault="009B17B0" w:rsidP="009B17B0">
      <w:pPr>
        <w:widowControl w:val="0"/>
        <w:spacing w:after="16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Федеральные и региональные целевые программы. </w:t>
      </w:r>
      <w:r w:rsidRPr="009B17B0">
        <w:rPr>
          <w:rFonts w:ascii="Times New Roman" w:eastAsia="Times New Roman" w:hAnsi="Times New Roman" w:cs="Times New Roman"/>
          <w:i/>
          <w:iCs/>
          <w:sz w:val="20"/>
          <w:szCs w:val="20"/>
          <w:lang w:eastAsia="ru-RU" w:bidi="ru-RU"/>
        </w:rPr>
        <w:t>Государственная программа Российской Федерации «Социально-экономическое развитие Арктической зоны Российской Федерации»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08" w:name="bookmark1229"/>
      <w:r w:rsidRPr="009B17B0">
        <w:rPr>
          <w:rFonts w:ascii="Arial" w:eastAsia="Courier New" w:hAnsi="Arial" w:cs="Arial"/>
          <w:b/>
          <w:color w:val="000000"/>
          <w:sz w:val="20"/>
          <w:szCs w:val="20"/>
          <w:lang w:eastAsia="ru-RU" w:bidi="ru-RU"/>
        </w:rPr>
        <w:t>РАЗДЕЛ 6. РОССИЯ В СОВРЕМЕННОМ МИРЕ</w:t>
      </w:r>
      <w:bookmarkEnd w:id="60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Россия в системе международного географического разделения труда. </w:t>
      </w:r>
      <w:r w:rsidRPr="009B17B0">
        <w:rPr>
          <w:rFonts w:ascii="Times New Roman" w:eastAsia="Times New Roman" w:hAnsi="Times New Roman" w:cs="Times New Roman"/>
          <w:i/>
          <w:iCs/>
          <w:sz w:val="20"/>
          <w:szCs w:val="20"/>
          <w:lang w:eastAsia="ru-RU" w:bidi="ru-RU"/>
        </w:rPr>
        <w:t>Россия в составе международных экономических и политических организаций. Взаимосвязи России с другими странами мира.</w:t>
      </w:r>
      <w:r w:rsidRPr="009B17B0">
        <w:rPr>
          <w:rFonts w:ascii="Times New Roman" w:eastAsia="Times New Roman" w:hAnsi="Times New Roman" w:cs="Times New Roman"/>
          <w:sz w:val="20"/>
          <w:szCs w:val="20"/>
          <w:lang w:eastAsia="ru-RU" w:bidi="ru-RU"/>
        </w:rPr>
        <w:t xml:space="preserve"> Россия и страны СНГ. ЕАЭС.</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4"/>
          <w:szCs w:val="24"/>
          <w:lang w:eastAsia="ru-RU" w:bidi="ru-RU"/>
        </w:rPr>
        <w:sectPr w:rsidR="009B17B0" w:rsidRPr="009B17B0">
          <w:footnotePr>
            <w:numRestart w:val="eachPage"/>
          </w:footnotePr>
          <w:pgSz w:w="7824" w:h="12019"/>
          <w:pgMar w:top="572" w:right="711" w:bottom="971" w:left="710" w:header="0" w:footer="3" w:gutter="0"/>
          <w:cols w:space="720"/>
          <w:noEndnote/>
          <w:docGrid w:linePitch="360"/>
        </w:sectPr>
      </w:pPr>
      <w:r w:rsidRPr="009B17B0">
        <w:rPr>
          <w:rFonts w:ascii="Times New Roman" w:eastAsia="Times New Roman" w:hAnsi="Times New Roman" w:cs="Times New Roman"/>
          <w:sz w:val="20"/>
          <w:szCs w:val="20"/>
          <w:lang w:eastAsia="ru-RU" w:bidi="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9B17B0">
        <w:rPr>
          <w:rFonts w:ascii="Times New Roman" w:eastAsia="Times New Roman" w:hAnsi="Times New Roman" w:cs="Times New Roman"/>
          <w:sz w:val="24"/>
          <w:szCs w:val="24"/>
          <w:lang w:eastAsia="ru-RU" w:bidi="ru-RU"/>
        </w:rPr>
        <w:t>.</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09" w:name="bookmark1231"/>
      <w:r w:rsidRPr="009B17B0">
        <w:rPr>
          <w:rFonts w:ascii="Arial" w:eastAsia="Courier New" w:hAnsi="Arial" w:cs="Arial"/>
          <w:b/>
          <w:color w:val="000000"/>
          <w:sz w:val="20"/>
          <w:szCs w:val="20"/>
          <w:lang w:eastAsia="ru-RU" w:bidi="ru-RU"/>
        </w:rPr>
        <w:lastRenderedPageBreak/>
        <w:t>ПЛАНИРУЕМЫЕ РЕЗУЛЬТАТЫ ОСВОЕНИЯ</w:t>
      </w:r>
      <w:bookmarkEnd w:id="60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УЧЕБНОГО ПРЕДМЕТА «ГЕОГРАФИЯ»</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НА УРОВНЕ ОСНОВНОГО ОБЩЕГО ОБРАЗОВАНИЯ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10" w:name="bookmark123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ЛИЧНОСТНЫЕ РЕЗУЛЬТАТЫ</w:t>
      </w:r>
      <w:bookmarkEnd w:id="610"/>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Патриотического воспитания</w:t>
      </w:r>
      <w:r w:rsidRPr="009B17B0">
        <w:rPr>
          <w:rFonts w:ascii="Times New Roman" w:eastAsia="Times New Roman" w:hAnsi="Times New Roman" w:cs="Times New Roman"/>
          <w:sz w:val="20"/>
          <w:szCs w:val="20"/>
          <w:lang w:eastAsia="ru-RU" w:bidi="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Гражданского воспитания</w:t>
      </w:r>
      <w:r w:rsidRPr="009B17B0">
        <w:rPr>
          <w:rFonts w:ascii="Times New Roman" w:eastAsia="Times New Roman" w:hAnsi="Times New Roman" w:cs="Times New Roman"/>
          <w:sz w:val="20"/>
          <w:szCs w:val="20"/>
          <w:lang w:eastAsia="ru-RU" w:bidi="ru-RU"/>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Духовно-нравственного воспитания</w:t>
      </w:r>
      <w:r w:rsidRPr="009B17B0">
        <w:rPr>
          <w:rFonts w:ascii="Times New Roman" w:eastAsia="Times New Roman" w:hAnsi="Times New Roman" w:cs="Times New Roman"/>
          <w:sz w:val="20"/>
          <w:szCs w:val="20"/>
          <w:lang w:eastAsia="ru-RU" w:bidi="ru-RU"/>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Эстетического воспитания</w:t>
      </w:r>
      <w:r w:rsidRPr="009B17B0">
        <w:rPr>
          <w:rFonts w:ascii="Times New Roman" w:eastAsia="Times New Roman" w:hAnsi="Times New Roman" w:cs="Times New Roman"/>
          <w:sz w:val="20"/>
          <w:szCs w:val="20"/>
          <w:lang w:eastAsia="ru-RU" w:bidi="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w:t>
      </w:r>
      <w:r w:rsidRPr="009B17B0">
        <w:rPr>
          <w:rFonts w:ascii="Times New Roman" w:eastAsia="Times New Roman" w:hAnsi="Times New Roman" w:cs="Times New Roman"/>
          <w:sz w:val="20"/>
          <w:szCs w:val="20"/>
          <w:lang w:eastAsia="ru-RU" w:bidi="ru-RU"/>
        </w:rPr>
        <w:lastRenderedPageBreak/>
        <w:t>своей малой родины; природе и культуре других регионов и стран мира, объектам Всемирного культурного наследия человечества.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Ценности научного познания</w:t>
      </w:r>
      <w:r w:rsidRPr="009B17B0">
        <w:rPr>
          <w:rFonts w:ascii="Times New Roman" w:eastAsia="Times New Roman" w:hAnsi="Times New Roman" w:cs="Times New Roman"/>
          <w:sz w:val="20"/>
          <w:szCs w:val="20"/>
          <w:lang w:eastAsia="ru-RU" w:bidi="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Физического воспитания, формирования культуры здоровья и эмоционального благополучия</w:t>
      </w:r>
      <w:r w:rsidRPr="009B17B0">
        <w:rPr>
          <w:rFonts w:ascii="Times New Roman" w:eastAsia="Times New Roman" w:hAnsi="Times New Roman" w:cs="Times New Roman"/>
          <w:sz w:val="20"/>
          <w:szCs w:val="20"/>
          <w:lang w:eastAsia="ru-RU" w:bidi="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Трудового воспитания</w:t>
      </w:r>
      <w:r w:rsidRPr="009B17B0">
        <w:rPr>
          <w:rFonts w:ascii="Times New Roman" w:eastAsia="Times New Roman" w:hAnsi="Times New Roman" w:cs="Times New Roman"/>
          <w:sz w:val="20"/>
          <w:szCs w:val="20"/>
          <w:lang w:eastAsia="ru-RU" w:bidi="ru-RU"/>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Экологического воспитания</w:t>
      </w:r>
      <w:r w:rsidRPr="009B17B0">
        <w:rPr>
          <w:rFonts w:ascii="Times New Roman" w:eastAsia="Times New Roman" w:hAnsi="Times New Roman" w:cs="Times New Roman"/>
          <w:sz w:val="20"/>
          <w:szCs w:val="20"/>
          <w:lang w:eastAsia="ru-RU" w:bidi="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w:t>
      </w:r>
      <w:r w:rsidRPr="009B17B0">
        <w:rPr>
          <w:rFonts w:ascii="Times New Roman" w:eastAsia="Times New Roman" w:hAnsi="Times New Roman" w:cs="Times New Roman"/>
          <w:sz w:val="20"/>
          <w:szCs w:val="20"/>
          <w:lang w:eastAsia="ru-RU" w:bidi="ru-RU"/>
        </w:rPr>
        <w:lastRenderedPageBreak/>
        <w:t>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11" w:name="bookmark1237"/>
      <w:r w:rsidRPr="009B17B0">
        <w:rPr>
          <w:rFonts w:ascii="Arial" w:eastAsia="Courier New" w:hAnsi="Arial" w:cs="Arial"/>
          <w:b/>
          <w:color w:val="000000"/>
          <w:sz w:val="20"/>
          <w:szCs w:val="20"/>
          <w:lang w:eastAsia="ru-RU" w:bidi="ru-RU"/>
        </w:rPr>
        <w:t>МЕТАПРЕДМЕТНЫЕ РЕЗУЛЬТАТЫ</w:t>
      </w:r>
      <w:bookmarkEnd w:id="611"/>
    </w:p>
    <w:p w:rsidR="009B17B0" w:rsidRPr="009B17B0" w:rsidRDefault="009B17B0" w:rsidP="009B17B0">
      <w:pPr>
        <w:widowControl w:val="0"/>
        <w:spacing w:after="16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Изучение географии в основной школе способствует достижению </w:t>
      </w:r>
      <w:r w:rsidRPr="009B17B0">
        <w:rPr>
          <w:rFonts w:ascii="Times New Roman" w:eastAsia="Times New Roman" w:hAnsi="Times New Roman" w:cs="Times New Roman"/>
          <w:b/>
          <w:bCs/>
          <w:sz w:val="19"/>
          <w:szCs w:val="19"/>
          <w:lang w:eastAsia="ru-RU" w:bidi="ru-RU"/>
        </w:rPr>
        <w:t xml:space="preserve">метапредметных </w:t>
      </w:r>
      <w:r w:rsidRPr="009B17B0">
        <w:rPr>
          <w:rFonts w:ascii="Times New Roman" w:eastAsia="Times New Roman" w:hAnsi="Times New Roman" w:cs="Times New Roman"/>
          <w:sz w:val="20"/>
          <w:szCs w:val="20"/>
          <w:lang w:eastAsia="ru-RU" w:bidi="ru-RU"/>
        </w:rPr>
        <w:t>результатов, в том числе: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12" w:name="bookmark1239"/>
      <w:r w:rsidRPr="009B17B0">
        <w:rPr>
          <w:rFonts w:ascii="Arial" w:eastAsia="Courier New" w:hAnsi="Arial" w:cs="Arial"/>
          <w:b/>
          <w:color w:val="000000"/>
          <w:sz w:val="20"/>
          <w:szCs w:val="20"/>
          <w:lang w:eastAsia="ru-RU" w:bidi="ru-RU"/>
        </w:rPr>
        <w:t>Овладению универсальными познавательными действиями:</w:t>
      </w:r>
      <w:bookmarkEnd w:id="612"/>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Базовые логические действия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географических объектов, процессов и явлений;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существенный признак классификации географических объектов, процессов и явлений, основания для их сравнения;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закономерности и противоречия в рассматриваемых фактах и данных наблюдений с учётом предложенной географической задачи;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дефициты географической информации, данных, необходимых для решения поставленной задачи;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9B17B0" w:rsidRPr="009B17B0" w:rsidRDefault="009B17B0" w:rsidP="009B17B0">
      <w:pPr>
        <w:widowControl w:val="0"/>
        <w:spacing w:after="10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9B17B0" w:rsidRPr="009B17B0" w:rsidRDefault="009B17B0" w:rsidP="009B17B0">
      <w:pPr>
        <w:widowControl w:val="0"/>
        <w:spacing w:after="0" w:line="269" w:lineRule="auto"/>
        <w:ind w:firstLine="22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Базовые исследовательские действия</w:t>
      </w:r>
    </w:p>
    <w:p w:rsidR="009B17B0" w:rsidRPr="009B17B0" w:rsidRDefault="009B17B0" w:rsidP="009B17B0">
      <w:pPr>
        <w:widowControl w:val="0"/>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географические вопросы как исследовательский инструмент познания;</w:t>
      </w:r>
    </w:p>
    <w:p w:rsidR="009B17B0" w:rsidRPr="009B17B0" w:rsidRDefault="009B17B0" w:rsidP="009B17B0">
      <w:pPr>
        <w:widowControl w:val="0"/>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9B17B0" w:rsidRPr="009B17B0" w:rsidRDefault="009B17B0" w:rsidP="009B17B0">
      <w:pPr>
        <w:widowControl w:val="0"/>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9B17B0" w:rsidRPr="009B17B0" w:rsidRDefault="009B17B0" w:rsidP="009B17B0">
      <w:pPr>
        <w:widowControl w:val="0"/>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9B17B0" w:rsidRPr="009B17B0" w:rsidRDefault="009B17B0" w:rsidP="009B17B0">
      <w:pPr>
        <w:widowControl w:val="0"/>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достоверность информации, полученной в ходе географического исследования;</w:t>
      </w:r>
    </w:p>
    <w:p w:rsidR="009B17B0" w:rsidRPr="009B17B0" w:rsidRDefault="009B17B0" w:rsidP="009B17B0">
      <w:pPr>
        <w:widowControl w:val="0"/>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—самостоятельно формулировать обобщения и выводы по результатам </w:t>
      </w:r>
      <w:r w:rsidRPr="009B17B0">
        <w:rPr>
          <w:rFonts w:ascii="Times New Roman" w:eastAsia="Times New Roman" w:hAnsi="Times New Roman" w:cs="Times New Roman"/>
          <w:sz w:val="20"/>
          <w:szCs w:val="20"/>
          <w:lang w:eastAsia="ru-RU" w:bidi="ru-RU"/>
        </w:rPr>
        <w:lastRenderedPageBreak/>
        <w:t>проведённого наблюдения или исследования, оценивать достоверность полученных результатов и выводов;</w:t>
      </w:r>
    </w:p>
    <w:p w:rsidR="009B17B0" w:rsidRPr="009B17B0" w:rsidRDefault="009B17B0" w:rsidP="009B17B0">
      <w:pPr>
        <w:widowControl w:val="0"/>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9B17B0" w:rsidRPr="009B17B0" w:rsidRDefault="009B17B0" w:rsidP="009B17B0">
      <w:pPr>
        <w:widowControl w:val="0"/>
        <w:spacing w:after="0" w:line="269" w:lineRule="auto"/>
        <w:ind w:firstLine="22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Работа с информацией</w:t>
      </w:r>
    </w:p>
    <w:p w:rsidR="009B17B0" w:rsidRPr="009B17B0" w:rsidRDefault="009B17B0" w:rsidP="009B17B0">
      <w:pPr>
        <w:widowControl w:val="0"/>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9B17B0" w:rsidRPr="009B17B0" w:rsidRDefault="009B17B0" w:rsidP="009B17B0">
      <w:pPr>
        <w:widowControl w:val="0"/>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и интерпретировать географическую информацию различных видов и форм представления;</w:t>
      </w:r>
    </w:p>
    <w:p w:rsidR="009B17B0" w:rsidRPr="009B17B0" w:rsidRDefault="009B17B0" w:rsidP="009B17B0">
      <w:pPr>
        <w:widowControl w:val="0"/>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сходные аргументы, подтверждающие или опровергающие одну и ту же идею, в различных источниках географической информации;</w:t>
      </w:r>
    </w:p>
    <w:p w:rsidR="009B17B0" w:rsidRPr="009B17B0" w:rsidRDefault="009B17B0" w:rsidP="009B17B0">
      <w:pPr>
        <w:widowControl w:val="0"/>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оптимальную форму представления географической информации;</w:t>
      </w:r>
    </w:p>
    <w:p w:rsidR="009B17B0" w:rsidRPr="009B17B0" w:rsidRDefault="009B17B0" w:rsidP="009B17B0">
      <w:pPr>
        <w:widowControl w:val="0"/>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надёжность географической информации по критериям, предложенным учителем или сформулированным самостоятельно;</w:t>
      </w:r>
    </w:p>
    <w:p w:rsidR="009B17B0" w:rsidRPr="009B17B0" w:rsidRDefault="009B17B0" w:rsidP="009B17B0">
      <w:pPr>
        <w:widowControl w:val="0"/>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—систематизировать географическую информацию в разных формах.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13" w:name="bookmark124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Овладению универсальными коммуникативными действиями:</w:t>
      </w:r>
      <w:bookmarkEnd w:id="613"/>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Общение</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суждения, выражать свою точку зрения по географическим аспектам различных вопросов в устных и письменных текстах;</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результаты выполненного исследования или проекта.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Совместная деятельность (сотрудничество)</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—планировать организацию совместной работы, при выполнении учебных географических проектов определять свою роль (с учётом </w:t>
      </w:r>
      <w:r w:rsidRPr="009B17B0">
        <w:rPr>
          <w:rFonts w:ascii="Times New Roman" w:eastAsia="Times New Roman" w:hAnsi="Times New Roman" w:cs="Times New Roman"/>
          <w:sz w:val="20"/>
          <w:szCs w:val="20"/>
          <w:lang w:eastAsia="ru-RU" w:bidi="ru-RU"/>
        </w:rPr>
        <w:lastRenderedPageBreak/>
        <w:t>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B17B0" w:rsidRPr="009B17B0" w:rsidRDefault="009B17B0" w:rsidP="009B17B0">
      <w:pPr>
        <w:widowControl w:val="0"/>
        <w:spacing w:after="16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14" w:name="bookmark1243"/>
      <w:r w:rsidRPr="009B17B0">
        <w:rPr>
          <w:rFonts w:ascii="Arial" w:eastAsia="Courier New" w:hAnsi="Arial" w:cs="Arial"/>
          <w:b/>
          <w:color w:val="000000"/>
          <w:sz w:val="20"/>
          <w:szCs w:val="20"/>
          <w:lang w:eastAsia="ru-RU" w:bidi="ru-RU"/>
        </w:rPr>
        <w:t>Овладению универсальными учебными регулятивными</w:t>
      </w:r>
      <w:bookmarkEnd w:id="61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действиями: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Самоорганизация</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9B17B0" w:rsidRPr="009B17B0" w:rsidRDefault="009B17B0" w:rsidP="009B17B0">
      <w:pPr>
        <w:widowControl w:val="0"/>
        <w:spacing w:after="4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Самоконтроль (рефлексия)</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способами самоконтроля и рефлексии;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достижения (недостижения) результатов деятельности, давать оценку приобретённому опыту;</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—вносить коррективы в деятельность на основе новых обстоятельств, изменившихся ситуаций, установленных ошибок, возникших трудностей;</w:t>
      </w:r>
    </w:p>
    <w:p w:rsidR="009B17B0" w:rsidRPr="009B17B0" w:rsidRDefault="009B17B0" w:rsidP="009B17B0">
      <w:pPr>
        <w:widowControl w:val="0"/>
        <w:spacing w:after="6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соответствие результата цели и условиям.</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Принятие себя и других:</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—Осознанно относиться к другому человеку, его мнению;</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—признавать своё право на ошибку и такое же право другого.</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15" w:name="bookmark1246"/>
      <w:r w:rsidRPr="009B17B0">
        <w:rPr>
          <w:rFonts w:ascii="Arial" w:eastAsia="Courier New" w:hAnsi="Arial" w:cs="Arial"/>
          <w:b/>
          <w:color w:val="000000"/>
          <w:sz w:val="20"/>
          <w:szCs w:val="20"/>
          <w:lang w:eastAsia="ru-RU" w:bidi="ru-RU"/>
        </w:rPr>
        <w:t>ПРЕДМЕТНЫЕ РЕЗУЛЬТАТЫ</w:t>
      </w:r>
      <w:bookmarkEnd w:id="61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16" w:name="bookmark124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 КЛАСС</w:t>
      </w:r>
      <w:bookmarkEnd w:id="61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географических объектов, процессов и явлений, изучаемых различными ветвями географической науки;</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методов исследования, применяемых в географии;</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—интегрировать и интерпретировать информацию о путешествиях и </w:t>
      </w:r>
      <w:r w:rsidRPr="009B17B0">
        <w:rPr>
          <w:rFonts w:ascii="Times New Roman" w:eastAsia="Times New Roman" w:hAnsi="Times New Roman" w:cs="Times New Roman"/>
          <w:sz w:val="20"/>
          <w:szCs w:val="20"/>
          <w:lang w:eastAsia="ru-RU" w:bidi="ru-RU"/>
        </w:rPr>
        <w:lastRenderedPageBreak/>
        <w:t>географических исследованиях Земли, представленную в одном или нескольких источниках;</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вклад великих путешественников в географическое изучение Земли;</w:t>
      </w:r>
    </w:p>
    <w:p w:rsidR="009B17B0" w:rsidRPr="009B17B0" w:rsidRDefault="009B17B0" w:rsidP="009B17B0">
      <w:pPr>
        <w:widowControl w:val="0"/>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и сравнивать маршруты их путешествий;</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направления, расстояния по плану местности и по географическим картам, географические координаты по географическим картам;</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понятия «план местности» и «географическая карта», параллель» и «меридиан»;</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влияния Солнца на мир живой и неживой природы;</w:t>
      </w:r>
    </w:p>
    <w:p w:rsidR="009B17B0" w:rsidRPr="009B17B0" w:rsidRDefault="009B17B0" w:rsidP="009B17B0">
      <w:pPr>
        <w:widowControl w:val="0"/>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смены дня и ночи и времён года;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внутреннее строение Земли;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понятия «земная кора»; «ядро», «мантия»; «минерал» и «горная порода»;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понятия «материковая» и «океаническая» земная кора;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изученные минералы и горные породы, материковую и океаническую земную кору;</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—показывать на карте и обозначать на контурной карте материки и океаны, крупные формы рельефа Земли;</w:t>
      </w:r>
    </w:p>
    <w:p w:rsidR="009B17B0" w:rsidRPr="009B17B0" w:rsidRDefault="009B17B0" w:rsidP="009B17B0">
      <w:pPr>
        <w:widowControl w:val="0"/>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горы и равнины;</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формы рельефа суши по высоте и по внешнему облику;</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причины землетрясений и вулканических извержений;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—применять понятия «эпицентр землетрясения» и «очаг землетрясения» </w:t>
      </w:r>
      <w:r w:rsidRPr="009B17B0">
        <w:rPr>
          <w:rFonts w:ascii="Times New Roman" w:eastAsia="Times New Roman" w:hAnsi="Times New Roman" w:cs="Times New Roman"/>
          <w:sz w:val="20"/>
          <w:szCs w:val="20"/>
          <w:lang w:eastAsia="ru-RU" w:bidi="ru-RU"/>
        </w:rPr>
        <w:lastRenderedPageBreak/>
        <w:t>для решения познавательных задач;</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острова по происхождению;</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опасных природных явлений в литосфере и средств их предупреждения;</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изменений в литосфере в результате деятельности человека на примере своей местности, России и мира;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действия внешних процессов рельефообразования и наличия полезных ископаемых в своей местности;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17" w:name="bookmark125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6 КЛАСС</w:t>
      </w:r>
      <w:bookmarkEnd w:id="61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опасных природных явлений в геосферах и средств их предупреждения;</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инструментарий (способы) получения географической информации на разных этапах географического изучения Земли;</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свойства вод отдельных частей Мирового океана;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понятия «гидросфера», «круговорот воды», «цунами», «приливы и отливы» для решения учебных и (или) практико-ориентированных задач;</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объекты гидросферы (моря, озёра, реки, подземные воды, болота, ледники) по заданным признакам;</w:t>
      </w:r>
    </w:p>
    <w:p w:rsidR="009B17B0" w:rsidRPr="009B17B0" w:rsidRDefault="009B17B0" w:rsidP="009B17B0">
      <w:pPr>
        <w:widowControl w:val="0"/>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питание и режим рек;</w:t>
      </w:r>
    </w:p>
    <w:p w:rsidR="009B17B0" w:rsidRPr="009B17B0" w:rsidRDefault="009B17B0" w:rsidP="009B17B0">
      <w:pPr>
        <w:widowControl w:val="0"/>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реки по заданным признакам;</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понятия «грунтовые, межпластовые и артезианские воды» и применять их для решения учебных и (или) практико-ориентированных задач;</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причинно-следственные связи между питанием, режимом реки и климатом на территории речного бассейна;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—приводить примеры районов распространения многолетней мерзлоты;</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причины образования цунами, приливов и отливов;</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состав, строение атмосферы;</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свойства воздуха; климаты Земли; климатообразующие факторы;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виды атмосферных осадков;</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понятия «бризы» и «муссоны»;</w:t>
      </w:r>
    </w:p>
    <w:p w:rsidR="009B17B0" w:rsidRPr="009B17B0" w:rsidRDefault="009B17B0" w:rsidP="009B17B0">
      <w:pPr>
        <w:widowControl w:val="0"/>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понятия «погода» и «климат»;</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понятия «атмосфера», «тропосфера», «стратосфера», «верхние слои атмосферы»;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границы биосферы;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приспособления живых организмов к среде обитания в разных природных зонах;</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растительный и животный мир разных территорий Земли;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взаимосвязи компонентов природы в природно-территориальном комплексе;</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—сравнивать особенности растительного и животного мира в различных природных зонах;</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плодородие почв в различных природных зонах;</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18" w:name="bookmark125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bookmarkEnd w:id="61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строение и свойства (целостность, зональность, ритмичность) географической оболочки;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природные зоны по их существенным признакам на основе интеграции и интерпретации информации об особенностях их природы;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изученные процессы и явления, происходящие в географической оболочке;</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изменений в геосферах в результате деятельности человека;</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закономерности изменения в пространстве рельефа, климата, внутренних вод и органического мира;</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особенности географических процессов на границах литосферных плит с учётом характера взаимодействия и типа земной коры;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(используя географические карты) взаимосвязи между движением литосферных плит и размещением крупных форм рельефа;</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воздушные массы Земли, типы климата по заданным показателям;</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образование тропических муссонов, пассатов тропических широт, западных ветров;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—применять понятия «воздушные массы», «муссоны», «пассаты», </w:t>
      </w:r>
      <w:r w:rsidRPr="009B17B0">
        <w:rPr>
          <w:rFonts w:ascii="Times New Roman" w:eastAsia="Times New Roman" w:hAnsi="Times New Roman" w:cs="Times New Roman"/>
          <w:sz w:val="20"/>
          <w:szCs w:val="20"/>
          <w:lang w:eastAsia="ru-RU" w:bidi="ru-RU"/>
        </w:rPr>
        <w:lastRenderedPageBreak/>
        <w:t>«западные ветры», «климатообразующий фактор» для решения учебных и (или) практико-ориентированных задач;</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климат территории по климатограмме;</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влияние климатообразующих факторов на климатические особенности территории;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B17B0" w:rsidRPr="009B17B0" w:rsidRDefault="009B17B0" w:rsidP="009B17B0">
      <w:pPr>
        <w:widowControl w:val="0"/>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океанические течения;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и сравнивать численность населения крупных стран мира;</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плотность населения различных территорий;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понятие «плотность населения» для решения учебных и (или) практико-ориентированных задач;</w:t>
      </w:r>
    </w:p>
    <w:p w:rsidR="009B17B0" w:rsidRPr="009B17B0" w:rsidRDefault="009B17B0" w:rsidP="009B17B0">
      <w:pPr>
        <w:widowControl w:val="0"/>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городские и сельские поселения;</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крупнейших городов мира;</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мировых и национальных религий;</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языковую классификацию народов;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основные виды хозяйственной деятельности людей на различных территориях;</w:t>
      </w:r>
    </w:p>
    <w:p w:rsidR="009B17B0" w:rsidRPr="009B17B0" w:rsidRDefault="009B17B0" w:rsidP="009B17B0">
      <w:pPr>
        <w:widowControl w:val="0"/>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страны по их существенным признакам;</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особенности природы, населения и хозяйства отдельных территорий;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знания о населении материков и стран для решения различных учебных и практико-ориентированных задач;</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взаимодействия природы и общества в пределах отдельных территорий;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19" w:name="bookmark125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bookmarkEnd w:id="61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основные этапы истории формирования и изучения территории России;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географическое положение России с использованием информации из различных источников;</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федеральные округа, крупные географические районы и макрорегионы России;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субъектов Российской Федерации разных видов и показывать их на географической карте;</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влияние географического положения регионов России на особенности природы, жизнь и хозяйственную деятельность населения;</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степень благоприятности природных условий в пределах отдельных регионов страны;</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классификацию природных ресурсов;</w:t>
      </w:r>
    </w:p>
    <w:p w:rsidR="009B17B0" w:rsidRPr="009B17B0" w:rsidRDefault="009B17B0" w:rsidP="009B17B0">
      <w:pPr>
        <w:widowControl w:val="0"/>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типы природопользования;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w:t>
      </w:r>
      <w:r w:rsidRPr="009B17B0">
        <w:rPr>
          <w:rFonts w:ascii="Times New Roman" w:eastAsia="Times New Roman" w:hAnsi="Times New Roman" w:cs="Times New Roman"/>
          <w:sz w:val="20"/>
          <w:szCs w:val="20"/>
          <w:lang w:eastAsia="ru-RU" w:bidi="ru-RU"/>
        </w:rPr>
        <w:lastRenderedPageBreak/>
        <w:t>тектонических структур, слагающих территорию;</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особенности компонентов природы отдельных территорий страны;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особенности компонентов природы отдельных территорий страны;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географические процессы и явления, определяющие особенности природы страны, отдельных регионов и своей местности;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распространение по территории страны областей современного горообразования, землетрясений и вулканизма;</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понятия «плита», «щит», «моренный холм», «бараньи лбы», «бархан», «дюна» для решения учебных и (или) практико-ориентированных задач;</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и прогнозировать погоду территории по карте погоды;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классификацию типов климата и почв России;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показатели, характеризующие состояние окружающей среды;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—приводить примеры мер безопасности, в том числе для экономики семьи, в случае природных стихийных бедствий и техногенных </w:t>
      </w:r>
      <w:r w:rsidRPr="009B17B0">
        <w:rPr>
          <w:rFonts w:ascii="Times New Roman" w:eastAsia="Times New Roman" w:hAnsi="Times New Roman" w:cs="Times New Roman"/>
          <w:sz w:val="20"/>
          <w:szCs w:val="20"/>
          <w:lang w:eastAsia="ru-RU" w:bidi="ru-RU"/>
        </w:rPr>
        <w:lastRenderedPageBreak/>
        <w:t>катастроф;</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рационального и нерационального природопользования;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особо охраняемых природных территорий России и своего края, животных и растений, занесённых в Красную книгу России;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адаптации человека к разнообразным природным условиям на территории страны;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показатели воспроизводства и качества населения России с мировыми показателями и показателями других стран;</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классификацию населённых пунктов и регионов России по заданным основаниям;</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20" w:name="bookmark125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bookmarkEnd w:id="62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территории опережающего развития (ТОР), Арктическую зону и зону Севера России;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w:t>
      </w:r>
      <w:r w:rsidRPr="009B17B0">
        <w:rPr>
          <w:rFonts w:ascii="Times New Roman" w:eastAsia="Times New Roman" w:hAnsi="Times New Roman" w:cs="Times New Roman"/>
          <w:sz w:val="20"/>
          <w:szCs w:val="20"/>
          <w:lang w:eastAsia="ru-RU" w:bidi="ru-RU"/>
        </w:rPr>
        <w:lastRenderedPageBreak/>
        <w:t>производства, современные формы размещения производства);</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природно-ресурсный, человеческий и производственный капитал;</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виды транспорта и основные показатели их работы: грузооборот и пассажирооборот;</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географические различия населения и хозяйства территорий крупных регионов страны;</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объектов Всемирного наследия ЮНЕСКО и описывать их местоположение на географической карте;</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586" w:right="708" w:bottom="966" w:left="718" w:header="0" w:footer="3" w:gutter="0"/>
          <w:cols w:space="720"/>
          <w:noEndnote/>
          <w:docGrid w:linePitch="360"/>
        </w:sectPr>
      </w:pPr>
      <w:r w:rsidRPr="009B17B0">
        <w:rPr>
          <w:rFonts w:ascii="Times New Roman" w:eastAsia="Times New Roman" w:hAnsi="Times New Roman" w:cs="Times New Roman"/>
          <w:sz w:val="20"/>
          <w:szCs w:val="20"/>
          <w:lang w:eastAsia="ru-RU" w:bidi="ru-RU"/>
        </w:rPr>
        <w:t>—характеризовать место и роль России в мировом хозяйстве.</w:t>
      </w: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color w:val="231E20"/>
          <w:sz w:val="20"/>
          <w:szCs w:val="20"/>
          <w:lang w:eastAsia="ru-RU" w:bidi="ru-RU"/>
        </w:rPr>
      </w:pPr>
      <w:bookmarkStart w:id="621" w:name="bookmark1258"/>
      <w:bookmarkStart w:id="622" w:name="_Toc105502789"/>
      <w:r w:rsidRPr="009B17B0">
        <w:rPr>
          <w:rFonts w:ascii="Arial" w:eastAsia="Arial" w:hAnsi="Arial" w:cs="Arial"/>
          <w:b/>
          <w:bCs/>
          <w:color w:val="231E20"/>
          <w:sz w:val="20"/>
          <w:szCs w:val="20"/>
          <w:lang w:eastAsia="ru-RU" w:bidi="ru-RU"/>
        </w:rPr>
        <w:lastRenderedPageBreak/>
        <w:t>2.1.13. МАТЕМАТИКА</w:t>
      </w:r>
      <w:bookmarkEnd w:id="621"/>
      <w:bookmarkEnd w:id="622"/>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623" w:name="bookmark1260"/>
      <w:r w:rsidRPr="009B17B0">
        <w:rPr>
          <w:rFonts w:ascii="Arial" w:eastAsia="Courier New" w:hAnsi="Arial" w:cs="Arial"/>
          <w:b/>
          <w:color w:val="000000"/>
          <w:sz w:val="20"/>
          <w:szCs w:val="20"/>
          <w:lang w:eastAsia="ru-RU" w:bidi="ru-RU"/>
        </w:rPr>
        <w:t>ПОЯСНИТЕЛЬНАЯ ЗАПИСКА</w:t>
      </w:r>
      <w:bookmarkEnd w:id="62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18"/>
          <w:szCs w:val="18"/>
          <w:lang w:eastAsia="ru-RU" w:bidi="ru-RU"/>
        </w:rPr>
      </w:pPr>
      <w:r w:rsidRPr="009B17B0">
        <w:rPr>
          <w:rFonts w:ascii="Arial" w:eastAsia="Courier New" w:hAnsi="Arial" w:cs="Arial"/>
          <w:b/>
          <w:color w:val="000000"/>
          <w:sz w:val="18"/>
          <w:szCs w:val="18"/>
          <w:lang w:eastAsia="ru-RU" w:bidi="ru-RU"/>
        </w:rPr>
        <w:t>ОБЩАЯ ХАРАКТЕРИСТИКА УЧЕБНОГО ПРЕДМЕТА «МАТЕМАТИКА»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w:t>
      </w:r>
      <w:r w:rsidRPr="009B17B0">
        <w:rPr>
          <w:rFonts w:ascii="Times New Roman" w:eastAsia="Times New Roman" w:hAnsi="Times New Roman" w:cs="Times New Roman"/>
          <w:sz w:val="20"/>
          <w:szCs w:val="20"/>
          <w:lang w:eastAsia="ru-RU" w:bidi="ru-RU"/>
        </w:rPr>
        <w:lastRenderedPageBreak/>
        <w:t>событий.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ЦЕЛИ И ОСОБЕННОСТИ ИЗУЧЕНИЯ УЧЕБНОГО ПРЕДМЕТА «МАТЕМАТИКА». 5—9 КЛАССЫ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Приоритетными целями обучения математике в 5—9 классах являются:</w:t>
      </w:r>
    </w:p>
    <w:p w:rsidR="009B17B0" w:rsidRPr="009B17B0" w:rsidRDefault="009B17B0" w:rsidP="009B17B0">
      <w:pPr>
        <w:widowControl w:val="0"/>
        <w:numPr>
          <w:ilvl w:val="0"/>
          <w:numId w:val="370"/>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9B17B0" w:rsidRPr="009B17B0" w:rsidRDefault="009B17B0" w:rsidP="009B17B0">
      <w:pPr>
        <w:widowControl w:val="0"/>
        <w:numPr>
          <w:ilvl w:val="0"/>
          <w:numId w:val="370"/>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9B17B0" w:rsidRPr="009B17B0" w:rsidRDefault="009B17B0" w:rsidP="009B17B0">
      <w:pPr>
        <w:widowControl w:val="0"/>
        <w:numPr>
          <w:ilvl w:val="0"/>
          <w:numId w:val="370"/>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9B17B0" w:rsidRPr="009B17B0" w:rsidRDefault="009B17B0" w:rsidP="009B17B0">
      <w:pPr>
        <w:widowControl w:val="0"/>
        <w:numPr>
          <w:ilvl w:val="0"/>
          <w:numId w:val="370"/>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9B17B0" w:rsidRPr="009B17B0" w:rsidRDefault="009B17B0" w:rsidP="009B17B0">
      <w:pPr>
        <w:widowControl w:val="0"/>
        <w:spacing w:after="12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МЕСТО УЧЕБНОГО ПРЕДМЕТА «МАТЕМАТИКА» </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 УЧЕБНОМ ПЛАНЕ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соответствии с Федеральным государственным образовательным </w:t>
      </w:r>
      <w:r w:rsidRPr="009B17B0">
        <w:rPr>
          <w:rFonts w:ascii="Times New Roman" w:eastAsia="Times New Roman" w:hAnsi="Times New Roman" w:cs="Times New Roman"/>
          <w:sz w:val="20"/>
          <w:szCs w:val="20"/>
          <w:lang w:eastAsia="ru-RU" w:bidi="ru-RU"/>
        </w:rPr>
        <w:lastRenderedPageBreak/>
        <w:t>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sectPr w:rsidR="009B17B0" w:rsidRPr="009B17B0">
          <w:footerReference w:type="even" r:id="rId45"/>
          <w:footerReference w:type="default" r:id="rId46"/>
          <w:footnotePr>
            <w:numRestart w:val="eachPage"/>
          </w:footnotePr>
          <w:pgSz w:w="7824" w:h="12019"/>
          <w:pgMar w:top="666" w:right="712" w:bottom="890" w:left="713" w:header="0" w:footer="3" w:gutter="0"/>
          <w:cols w:space="720"/>
          <w:noEndnote/>
          <w:docGrid w:linePitch="360"/>
        </w:sectPr>
      </w:pPr>
      <w:r w:rsidRPr="009B17B0">
        <w:rPr>
          <w:rFonts w:ascii="Times New Roman" w:eastAsia="Times New Roman" w:hAnsi="Times New Roman" w:cs="Times New Roman"/>
          <w:sz w:val="20"/>
          <w:szCs w:val="20"/>
          <w:lang w:eastAsia="ru-RU" w:bidi="ru-RU"/>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24" w:name="bookmark1262"/>
      <w:r w:rsidRPr="009B17B0">
        <w:rPr>
          <w:rFonts w:ascii="Arial" w:eastAsia="Courier New" w:hAnsi="Arial" w:cs="Arial"/>
          <w:b/>
          <w:color w:val="000000"/>
          <w:sz w:val="20"/>
          <w:szCs w:val="20"/>
          <w:lang w:eastAsia="ru-RU" w:bidi="ru-RU"/>
        </w:rPr>
        <w:lastRenderedPageBreak/>
        <w:t>ПЛАНИРУЕМЫЕ РЕЗУЛЬТАТЫ ОСВОЕНИЯ</w:t>
      </w:r>
      <w:bookmarkEnd w:id="62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УЧЕБНОГО ПРЕДМЕТА «МАТЕМАТИКА»</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НА УРОВНЕ ОСНОВНОГО ОБЩЕГО ОБРАЗОВАНИЯ</w:t>
      </w:r>
    </w:p>
    <w:p w:rsidR="009B17B0" w:rsidRPr="009B17B0" w:rsidRDefault="009B17B0" w:rsidP="009B17B0">
      <w:pPr>
        <w:widowControl w:val="0"/>
        <w:spacing w:after="28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ЛИЧНОСТНЫЕ РЕЗУЛЬТАТЫ</w:t>
      </w:r>
    </w:p>
    <w:p w:rsidR="009B17B0" w:rsidRPr="009B17B0" w:rsidRDefault="009B17B0" w:rsidP="009B17B0">
      <w:pPr>
        <w:widowControl w:val="0"/>
        <w:spacing w:after="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программы учебного предмета «Математика» характеризуются:</w:t>
      </w:r>
    </w:p>
    <w:p w:rsidR="009B17B0" w:rsidRPr="009B17B0" w:rsidRDefault="009B17B0" w:rsidP="009B17B0">
      <w:pPr>
        <w:widowControl w:val="0"/>
        <w:spacing w:after="0" w:line="298" w:lineRule="auto"/>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Патриотическое воспитание:</w:t>
      </w:r>
    </w:p>
    <w:p w:rsidR="009B17B0" w:rsidRPr="009B17B0" w:rsidRDefault="009B17B0" w:rsidP="009B17B0">
      <w:pPr>
        <w:widowControl w:val="0"/>
        <w:spacing w:after="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B17B0" w:rsidRPr="009B17B0" w:rsidRDefault="009B17B0" w:rsidP="009B17B0">
      <w:pPr>
        <w:widowControl w:val="0"/>
        <w:spacing w:after="0" w:line="298" w:lineRule="auto"/>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Гражданское и духовно-нравственное воспитание:</w:t>
      </w:r>
    </w:p>
    <w:p w:rsidR="009B17B0" w:rsidRPr="009B17B0" w:rsidRDefault="009B17B0" w:rsidP="009B17B0">
      <w:pPr>
        <w:widowControl w:val="0"/>
        <w:spacing w:after="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9B17B0" w:rsidRPr="009B17B0" w:rsidRDefault="009B17B0" w:rsidP="009B17B0">
      <w:pPr>
        <w:widowControl w:val="0"/>
        <w:spacing w:after="0" w:line="298" w:lineRule="auto"/>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Трудовое воспитание:</w:t>
      </w:r>
    </w:p>
    <w:p w:rsidR="009B17B0" w:rsidRPr="009B17B0" w:rsidRDefault="009B17B0" w:rsidP="009B17B0">
      <w:pPr>
        <w:widowControl w:val="0"/>
        <w:spacing w:after="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B17B0" w:rsidRPr="009B17B0" w:rsidRDefault="009B17B0" w:rsidP="009B17B0">
      <w:pPr>
        <w:widowControl w:val="0"/>
        <w:spacing w:after="0" w:line="298" w:lineRule="auto"/>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Эстетическое воспитание:</w:t>
      </w:r>
    </w:p>
    <w:p w:rsidR="009B17B0" w:rsidRPr="009B17B0" w:rsidRDefault="009B17B0" w:rsidP="009B17B0">
      <w:pPr>
        <w:widowControl w:val="0"/>
        <w:spacing w:after="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B17B0" w:rsidRPr="009B17B0" w:rsidRDefault="009B17B0" w:rsidP="009B17B0">
      <w:pPr>
        <w:widowControl w:val="0"/>
        <w:spacing w:after="0" w:line="298" w:lineRule="auto"/>
        <w:jc w:val="both"/>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Ценности научного познания:</w:t>
      </w:r>
    </w:p>
    <w:p w:rsidR="009B17B0" w:rsidRPr="009B17B0" w:rsidRDefault="009B17B0" w:rsidP="009B17B0">
      <w:pPr>
        <w:widowControl w:val="0"/>
        <w:spacing w:after="8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w:t>
      </w:r>
      <w:r w:rsidRPr="009B17B0">
        <w:rPr>
          <w:rFonts w:ascii="Times New Roman" w:eastAsia="Times New Roman" w:hAnsi="Times New Roman" w:cs="Times New Roman"/>
          <w:sz w:val="20"/>
          <w:szCs w:val="20"/>
          <w:lang w:eastAsia="ru-RU" w:bidi="ru-RU"/>
        </w:rPr>
        <w:lastRenderedPageBreak/>
        <w:t>исследовательской деятельности.</w:t>
      </w:r>
    </w:p>
    <w:p w:rsidR="009B17B0" w:rsidRPr="009B17B0" w:rsidRDefault="009B17B0" w:rsidP="009B17B0">
      <w:pPr>
        <w:widowControl w:val="0"/>
        <w:spacing w:after="0" w:line="295" w:lineRule="auto"/>
        <w:jc w:val="both"/>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Физическое воспитание, формирование культуры здоровья и эмоционального благополучия:</w:t>
      </w:r>
    </w:p>
    <w:p w:rsidR="009B17B0" w:rsidRPr="009B17B0" w:rsidRDefault="009B17B0" w:rsidP="009B17B0">
      <w:pPr>
        <w:widowControl w:val="0"/>
        <w:spacing w:after="8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9B17B0" w:rsidRPr="009B17B0" w:rsidRDefault="009B17B0" w:rsidP="009B17B0">
      <w:pPr>
        <w:widowControl w:val="0"/>
        <w:spacing w:after="0" w:line="298" w:lineRule="auto"/>
        <w:jc w:val="both"/>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Экологическое воспитание:</w:t>
      </w:r>
    </w:p>
    <w:p w:rsidR="009B17B0" w:rsidRPr="009B17B0" w:rsidRDefault="009B17B0" w:rsidP="009B17B0">
      <w:pPr>
        <w:widowControl w:val="0"/>
        <w:spacing w:after="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B17B0" w:rsidRPr="009B17B0" w:rsidRDefault="009B17B0" w:rsidP="009B17B0">
      <w:pPr>
        <w:widowControl w:val="0"/>
        <w:spacing w:after="0" w:line="295" w:lineRule="auto"/>
        <w:jc w:val="both"/>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Личностные результаты, обеспечивающие адаптацию обучающегося к изменяющимся условиям социальной и природной среды: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МЕТАПРЕДМЕТНЫЕ РЕЗУЛЬТАТЫ</w:t>
      </w:r>
    </w:p>
    <w:p w:rsidR="009B17B0" w:rsidRPr="009B17B0" w:rsidRDefault="009B17B0" w:rsidP="009B17B0">
      <w:pPr>
        <w:widowControl w:val="0"/>
        <w:spacing w:after="0" w:line="257"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Метапредметные результаты освоения программы учебного предмета «Математика» характеризуются овладением </w:t>
      </w:r>
      <w:r w:rsidRPr="009B17B0">
        <w:rPr>
          <w:rFonts w:ascii="Times New Roman" w:eastAsia="Times New Roman" w:hAnsi="Times New Roman" w:cs="Times New Roman"/>
          <w:i/>
          <w:iCs/>
          <w:sz w:val="20"/>
          <w:szCs w:val="20"/>
          <w:lang w:eastAsia="ru-RU" w:bidi="ru-RU"/>
        </w:rPr>
        <w:t xml:space="preserve">универсальными </w:t>
      </w:r>
      <w:r w:rsidRPr="009B17B0">
        <w:rPr>
          <w:rFonts w:ascii="Times New Roman" w:eastAsia="Times New Roman" w:hAnsi="Times New Roman" w:cs="Times New Roman"/>
          <w:b/>
          <w:bCs/>
          <w:i/>
          <w:iCs/>
          <w:sz w:val="19"/>
          <w:szCs w:val="19"/>
          <w:lang w:eastAsia="ru-RU" w:bidi="ru-RU"/>
        </w:rPr>
        <w:t xml:space="preserve">познавательными </w:t>
      </w:r>
      <w:r w:rsidRPr="009B17B0">
        <w:rPr>
          <w:rFonts w:ascii="Times New Roman" w:eastAsia="Times New Roman" w:hAnsi="Times New Roman" w:cs="Times New Roman"/>
          <w:i/>
          <w:iCs/>
          <w:sz w:val="20"/>
          <w:szCs w:val="20"/>
          <w:lang w:eastAsia="ru-RU" w:bidi="ru-RU"/>
        </w:rPr>
        <w:t xml:space="preserve">действиями, универсальными </w:t>
      </w:r>
      <w:r w:rsidRPr="009B17B0">
        <w:rPr>
          <w:rFonts w:ascii="Times New Roman" w:eastAsia="Times New Roman" w:hAnsi="Times New Roman" w:cs="Times New Roman"/>
          <w:b/>
          <w:bCs/>
          <w:i/>
          <w:iCs/>
          <w:sz w:val="19"/>
          <w:szCs w:val="19"/>
          <w:lang w:eastAsia="ru-RU" w:bidi="ru-RU"/>
        </w:rPr>
        <w:t xml:space="preserve">коммуникативными </w:t>
      </w:r>
      <w:r w:rsidRPr="009B17B0">
        <w:rPr>
          <w:rFonts w:ascii="Times New Roman" w:eastAsia="Times New Roman" w:hAnsi="Times New Roman" w:cs="Times New Roman"/>
          <w:i/>
          <w:iCs/>
          <w:sz w:val="20"/>
          <w:szCs w:val="20"/>
          <w:lang w:eastAsia="ru-RU" w:bidi="ru-RU"/>
        </w:rPr>
        <w:t xml:space="preserve">действиями и универсальными </w:t>
      </w:r>
      <w:r w:rsidRPr="009B17B0">
        <w:rPr>
          <w:rFonts w:ascii="Times New Roman" w:eastAsia="Times New Roman" w:hAnsi="Times New Roman" w:cs="Times New Roman"/>
          <w:b/>
          <w:bCs/>
          <w:i/>
          <w:iCs/>
          <w:sz w:val="19"/>
          <w:szCs w:val="19"/>
          <w:lang w:eastAsia="ru-RU" w:bidi="ru-RU"/>
        </w:rPr>
        <w:t xml:space="preserve">регулятивными </w:t>
      </w:r>
      <w:r w:rsidRPr="009B17B0">
        <w:rPr>
          <w:rFonts w:ascii="Times New Roman" w:eastAsia="Times New Roman" w:hAnsi="Times New Roman" w:cs="Times New Roman"/>
          <w:i/>
          <w:iCs/>
          <w:sz w:val="20"/>
          <w:szCs w:val="20"/>
          <w:lang w:eastAsia="ru-RU" w:bidi="ru-RU"/>
        </w:rPr>
        <w:t>действиями.</w:t>
      </w:r>
    </w:p>
    <w:p w:rsidR="009B17B0" w:rsidRPr="009B17B0" w:rsidRDefault="009B17B0" w:rsidP="009B17B0">
      <w:pPr>
        <w:widowControl w:val="0"/>
        <w:spacing w:after="8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1) Универсальные </w:t>
      </w:r>
      <w:r w:rsidRPr="009B17B0">
        <w:rPr>
          <w:rFonts w:ascii="Times New Roman" w:eastAsia="Times New Roman" w:hAnsi="Times New Roman" w:cs="Times New Roman"/>
          <w:b/>
          <w:bCs/>
          <w:i/>
          <w:iCs/>
          <w:sz w:val="19"/>
          <w:szCs w:val="19"/>
          <w:lang w:eastAsia="ru-RU" w:bidi="ru-RU"/>
        </w:rPr>
        <w:t xml:space="preserve">познавательные </w:t>
      </w:r>
      <w:r w:rsidRPr="009B17B0">
        <w:rPr>
          <w:rFonts w:ascii="Times New Roman" w:eastAsia="Times New Roman" w:hAnsi="Times New Roman" w:cs="Times New Roman"/>
          <w:i/>
          <w:iCs/>
          <w:sz w:val="20"/>
          <w:szCs w:val="20"/>
          <w:lang w:eastAsia="ru-RU" w:bidi="ru-RU"/>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9B17B0" w:rsidRPr="009B17B0" w:rsidRDefault="009B17B0" w:rsidP="009B17B0">
      <w:pPr>
        <w:widowControl w:val="0"/>
        <w:spacing w:after="80" w:line="240" w:lineRule="auto"/>
        <w:jc w:val="both"/>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Базовые логические действия:</w:t>
      </w:r>
    </w:p>
    <w:p w:rsidR="009B17B0" w:rsidRPr="009B17B0" w:rsidRDefault="009B17B0" w:rsidP="009B17B0">
      <w:pPr>
        <w:widowControl w:val="0"/>
        <w:numPr>
          <w:ilvl w:val="0"/>
          <w:numId w:val="37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w:t>
      </w:r>
      <w:r w:rsidRPr="009B17B0">
        <w:rPr>
          <w:rFonts w:ascii="Times New Roman" w:eastAsia="Times New Roman" w:hAnsi="Times New Roman" w:cs="Times New Roman"/>
          <w:sz w:val="20"/>
          <w:szCs w:val="20"/>
          <w:lang w:eastAsia="ru-RU" w:bidi="ru-RU"/>
        </w:rPr>
        <w:lastRenderedPageBreak/>
        <w:t>существенный признак классификации, основания для обобщения и сравнения, критерии проводимого анализа;</w:t>
      </w:r>
    </w:p>
    <w:p w:rsidR="009B17B0" w:rsidRPr="009B17B0" w:rsidRDefault="009B17B0" w:rsidP="009B17B0">
      <w:pPr>
        <w:widowControl w:val="0"/>
        <w:numPr>
          <w:ilvl w:val="0"/>
          <w:numId w:val="37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формулировать и преобразовывать суждения: утвердительные и отрицательные, единичные, частные и общие; условные;</w:t>
      </w:r>
    </w:p>
    <w:p w:rsidR="009B17B0" w:rsidRPr="009B17B0" w:rsidRDefault="009B17B0" w:rsidP="009B17B0">
      <w:pPr>
        <w:widowControl w:val="0"/>
        <w:numPr>
          <w:ilvl w:val="0"/>
          <w:numId w:val="37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B17B0" w:rsidRPr="009B17B0" w:rsidRDefault="009B17B0" w:rsidP="009B17B0">
      <w:pPr>
        <w:widowControl w:val="0"/>
        <w:numPr>
          <w:ilvl w:val="0"/>
          <w:numId w:val="37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выводы с использованием законов логики, дедуктивных и индуктивных умозаключений, умозаключений по аналогии;</w:t>
      </w:r>
    </w:p>
    <w:p w:rsidR="009B17B0" w:rsidRPr="009B17B0" w:rsidRDefault="009B17B0" w:rsidP="009B17B0">
      <w:pPr>
        <w:widowControl w:val="0"/>
        <w:numPr>
          <w:ilvl w:val="0"/>
          <w:numId w:val="37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9B17B0" w:rsidRPr="009B17B0" w:rsidRDefault="009B17B0" w:rsidP="009B17B0">
      <w:pPr>
        <w:widowControl w:val="0"/>
        <w:numPr>
          <w:ilvl w:val="0"/>
          <w:numId w:val="371"/>
        </w:numPr>
        <w:spacing w:after="8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B17B0" w:rsidRPr="009B17B0" w:rsidRDefault="009B17B0" w:rsidP="009B17B0">
      <w:pPr>
        <w:widowControl w:val="0"/>
        <w:spacing w:after="80" w:line="240" w:lineRule="auto"/>
        <w:jc w:val="both"/>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Базовые исследовательские действия:</w:t>
      </w:r>
    </w:p>
    <w:p w:rsidR="009B17B0" w:rsidRPr="009B17B0" w:rsidRDefault="009B17B0" w:rsidP="009B17B0">
      <w:pPr>
        <w:widowControl w:val="0"/>
        <w:numPr>
          <w:ilvl w:val="0"/>
          <w:numId w:val="372"/>
        </w:numPr>
        <w:spacing w:after="8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9B17B0" w:rsidRPr="009B17B0" w:rsidRDefault="009B17B0" w:rsidP="009B17B0">
      <w:pPr>
        <w:widowControl w:val="0"/>
        <w:numPr>
          <w:ilvl w:val="0"/>
          <w:numId w:val="37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9B17B0" w:rsidRPr="009B17B0" w:rsidRDefault="009B17B0" w:rsidP="009B17B0">
      <w:pPr>
        <w:widowControl w:val="0"/>
        <w:numPr>
          <w:ilvl w:val="0"/>
          <w:numId w:val="37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B17B0" w:rsidRPr="009B17B0" w:rsidRDefault="009B17B0" w:rsidP="009B17B0">
      <w:pPr>
        <w:widowControl w:val="0"/>
        <w:numPr>
          <w:ilvl w:val="0"/>
          <w:numId w:val="372"/>
        </w:numPr>
        <w:spacing w:after="8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возможное развитие процесса, а также выдвигать предположения о его развитии в новых условиях.</w:t>
      </w:r>
    </w:p>
    <w:p w:rsidR="009B17B0" w:rsidRPr="009B17B0" w:rsidRDefault="009B17B0" w:rsidP="009B17B0">
      <w:pPr>
        <w:widowControl w:val="0"/>
        <w:spacing w:after="0" w:line="298" w:lineRule="auto"/>
        <w:jc w:val="both"/>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Работа с информацией:</w:t>
      </w:r>
    </w:p>
    <w:p w:rsidR="009B17B0" w:rsidRPr="009B17B0" w:rsidRDefault="009B17B0" w:rsidP="009B17B0">
      <w:pPr>
        <w:widowControl w:val="0"/>
        <w:numPr>
          <w:ilvl w:val="0"/>
          <w:numId w:val="37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недостаточность и избыточность информации, данных, необходимых для решения задачи;</w:t>
      </w:r>
    </w:p>
    <w:p w:rsidR="009B17B0" w:rsidRPr="009B17B0" w:rsidRDefault="009B17B0" w:rsidP="009B17B0">
      <w:pPr>
        <w:widowControl w:val="0"/>
        <w:numPr>
          <w:ilvl w:val="0"/>
          <w:numId w:val="37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систематизировать и интерпретировать информацию различных видов и форм представления;</w:t>
      </w:r>
    </w:p>
    <w:p w:rsidR="009B17B0" w:rsidRPr="009B17B0" w:rsidRDefault="009B17B0" w:rsidP="009B17B0">
      <w:pPr>
        <w:widowControl w:val="0"/>
        <w:numPr>
          <w:ilvl w:val="0"/>
          <w:numId w:val="37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форму представления информации и иллюстрировать решаемые задачи схемами, диаграммами, иной графикой и их комбинациями;</w:t>
      </w:r>
    </w:p>
    <w:p w:rsidR="009B17B0" w:rsidRPr="009B17B0" w:rsidRDefault="009B17B0" w:rsidP="009B17B0">
      <w:pPr>
        <w:widowControl w:val="0"/>
        <w:numPr>
          <w:ilvl w:val="0"/>
          <w:numId w:val="373"/>
        </w:numPr>
        <w:spacing w:after="8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оценивать надёжность информации по критериям, предложенным учителем или сформулированным самостоятельно.</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2) Универсальные </w:t>
      </w:r>
      <w:r w:rsidRPr="009B17B0">
        <w:rPr>
          <w:rFonts w:ascii="Times New Roman" w:eastAsia="Times New Roman" w:hAnsi="Times New Roman" w:cs="Times New Roman"/>
          <w:b/>
          <w:bCs/>
          <w:i/>
          <w:iCs/>
          <w:sz w:val="19"/>
          <w:szCs w:val="19"/>
          <w:lang w:eastAsia="ru-RU" w:bidi="ru-RU"/>
        </w:rPr>
        <w:t xml:space="preserve">коммуникативные </w:t>
      </w:r>
      <w:r w:rsidRPr="009B17B0">
        <w:rPr>
          <w:rFonts w:ascii="Times New Roman" w:eastAsia="Times New Roman" w:hAnsi="Times New Roman" w:cs="Times New Roman"/>
          <w:i/>
          <w:iCs/>
          <w:sz w:val="20"/>
          <w:szCs w:val="20"/>
          <w:lang w:eastAsia="ru-RU" w:bidi="ru-RU"/>
        </w:rPr>
        <w:t>действия обеспечивают сформированность социальных навыков обучающихся.</w:t>
      </w:r>
    </w:p>
    <w:p w:rsidR="009B17B0" w:rsidRPr="009B17B0" w:rsidRDefault="009B17B0" w:rsidP="009B17B0">
      <w:pPr>
        <w:widowControl w:val="0"/>
        <w:spacing w:after="0" w:line="298" w:lineRule="auto"/>
        <w:jc w:val="both"/>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Общение:</w:t>
      </w:r>
    </w:p>
    <w:p w:rsidR="009B17B0" w:rsidRPr="009B17B0" w:rsidRDefault="009B17B0" w:rsidP="009B17B0">
      <w:pPr>
        <w:widowControl w:val="0"/>
        <w:numPr>
          <w:ilvl w:val="0"/>
          <w:numId w:val="37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9B17B0" w:rsidRPr="009B17B0" w:rsidRDefault="009B17B0" w:rsidP="009B17B0">
      <w:pPr>
        <w:widowControl w:val="0"/>
        <w:numPr>
          <w:ilvl w:val="0"/>
          <w:numId w:val="37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B17B0" w:rsidRPr="009B17B0" w:rsidRDefault="009B17B0" w:rsidP="009B17B0">
      <w:pPr>
        <w:widowControl w:val="0"/>
        <w:numPr>
          <w:ilvl w:val="0"/>
          <w:numId w:val="37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B17B0" w:rsidRPr="009B17B0" w:rsidRDefault="009B17B0" w:rsidP="009B17B0">
      <w:pPr>
        <w:widowControl w:val="0"/>
        <w:spacing w:after="0" w:line="298" w:lineRule="auto"/>
        <w:jc w:val="both"/>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Сотрудничество:</w:t>
      </w:r>
    </w:p>
    <w:p w:rsidR="009B17B0" w:rsidRPr="009B17B0" w:rsidRDefault="009B17B0" w:rsidP="009B17B0">
      <w:pPr>
        <w:widowControl w:val="0"/>
        <w:numPr>
          <w:ilvl w:val="0"/>
          <w:numId w:val="37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преимущества командной и индивидуальной работы при решении учебных математических</w:t>
      </w:r>
    </w:p>
    <w:p w:rsidR="009B17B0" w:rsidRPr="009B17B0" w:rsidRDefault="009B17B0" w:rsidP="009B17B0">
      <w:pPr>
        <w:widowControl w:val="0"/>
        <w:numPr>
          <w:ilvl w:val="0"/>
          <w:numId w:val="3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B17B0" w:rsidRPr="009B17B0" w:rsidRDefault="009B17B0" w:rsidP="009B17B0">
      <w:pPr>
        <w:widowControl w:val="0"/>
        <w:numPr>
          <w:ilvl w:val="0"/>
          <w:numId w:val="375"/>
        </w:numPr>
        <w:spacing w:after="8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B17B0" w:rsidRPr="009B17B0" w:rsidRDefault="009B17B0" w:rsidP="009B17B0">
      <w:pPr>
        <w:widowControl w:val="0"/>
        <w:spacing w:after="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 xml:space="preserve">3) Универсальные </w:t>
      </w:r>
      <w:r w:rsidRPr="009B17B0">
        <w:rPr>
          <w:rFonts w:ascii="Times New Roman" w:eastAsia="Times New Roman" w:hAnsi="Times New Roman" w:cs="Times New Roman"/>
          <w:b/>
          <w:bCs/>
          <w:i/>
          <w:iCs/>
          <w:sz w:val="19"/>
          <w:szCs w:val="19"/>
          <w:lang w:eastAsia="ru-RU" w:bidi="ru-RU"/>
        </w:rPr>
        <w:t xml:space="preserve">регулятивные </w:t>
      </w:r>
      <w:r w:rsidRPr="009B17B0">
        <w:rPr>
          <w:rFonts w:ascii="Times New Roman" w:eastAsia="Times New Roman" w:hAnsi="Times New Roman" w:cs="Times New Roman"/>
          <w:i/>
          <w:iCs/>
          <w:sz w:val="20"/>
          <w:szCs w:val="20"/>
          <w:lang w:eastAsia="ru-RU" w:bidi="ru-RU"/>
        </w:rPr>
        <w:t>действия обеспечивают формирование смысловых установок и жизненных навыков личности.</w:t>
      </w:r>
    </w:p>
    <w:p w:rsidR="009B17B0" w:rsidRPr="009B17B0" w:rsidRDefault="009B17B0" w:rsidP="009B17B0">
      <w:pPr>
        <w:widowControl w:val="0"/>
        <w:spacing w:after="0" w:line="298" w:lineRule="auto"/>
        <w:jc w:val="both"/>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Самоорганизация:</w:t>
      </w:r>
    </w:p>
    <w:p w:rsidR="009B17B0" w:rsidRPr="009B17B0" w:rsidRDefault="009B17B0" w:rsidP="009B17B0">
      <w:pPr>
        <w:widowControl w:val="0"/>
        <w:numPr>
          <w:ilvl w:val="0"/>
          <w:numId w:val="376"/>
        </w:numPr>
        <w:spacing w:after="8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B17B0" w:rsidRPr="009B17B0" w:rsidRDefault="009B17B0" w:rsidP="009B17B0">
      <w:pPr>
        <w:widowControl w:val="0"/>
        <w:spacing w:after="0" w:line="298" w:lineRule="auto"/>
        <w:jc w:val="both"/>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Самоконтроль:</w:t>
      </w:r>
    </w:p>
    <w:p w:rsidR="009B17B0" w:rsidRPr="009B17B0" w:rsidRDefault="009B17B0" w:rsidP="009B17B0">
      <w:pPr>
        <w:widowControl w:val="0"/>
        <w:numPr>
          <w:ilvl w:val="0"/>
          <w:numId w:val="376"/>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владеть способами самопроверки, самоконтроля процесса и </w:t>
      </w:r>
      <w:r w:rsidRPr="009B17B0">
        <w:rPr>
          <w:rFonts w:ascii="Times New Roman" w:eastAsia="Times New Roman" w:hAnsi="Times New Roman" w:cs="Times New Roman"/>
          <w:sz w:val="20"/>
          <w:szCs w:val="20"/>
          <w:lang w:eastAsia="ru-RU" w:bidi="ru-RU"/>
        </w:rPr>
        <w:lastRenderedPageBreak/>
        <w:t>результата решения математической задачи;</w:t>
      </w:r>
    </w:p>
    <w:p w:rsidR="009B17B0" w:rsidRPr="009B17B0" w:rsidRDefault="009B17B0" w:rsidP="009B17B0">
      <w:pPr>
        <w:widowControl w:val="0"/>
        <w:numPr>
          <w:ilvl w:val="0"/>
          <w:numId w:val="37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B17B0" w:rsidRPr="009B17B0" w:rsidRDefault="009B17B0" w:rsidP="009B17B0">
      <w:pPr>
        <w:widowControl w:val="0"/>
        <w:numPr>
          <w:ilvl w:val="0"/>
          <w:numId w:val="376"/>
        </w:numPr>
        <w:spacing w:after="16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ПРЕДМЕТНЫЕ РЕЗУЛЬТАТЫ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672" w:right="706" w:bottom="914" w:left="701" w:header="0" w:footer="3" w:gutter="0"/>
          <w:cols w:space="720"/>
          <w:noEndnote/>
          <w:docGrid w:linePitch="360"/>
        </w:sectPr>
      </w:pPr>
      <w:r w:rsidRPr="009B17B0">
        <w:rPr>
          <w:rFonts w:ascii="Times New Roman" w:eastAsia="Times New Roman" w:hAnsi="Times New Roman" w:cs="Times New Roman"/>
          <w:sz w:val="20"/>
          <w:szCs w:val="20"/>
          <w:lang w:eastAsia="ru-RU" w:bidi="ru-RU"/>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625" w:name="bookmark1266"/>
      <w:r w:rsidRPr="009B17B0">
        <w:rPr>
          <w:rFonts w:ascii="Arial" w:eastAsia="Courier New" w:hAnsi="Arial" w:cs="Arial"/>
          <w:b/>
          <w:color w:val="000000"/>
          <w:sz w:val="20"/>
          <w:szCs w:val="20"/>
          <w:lang w:eastAsia="ru-RU" w:bidi="ru-RU"/>
        </w:rPr>
        <w:lastRenderedPageBreak/>
        <w:t>ПРИМЕРНАЯ РАБОЧАЯ ПРОГРАММА УЧЕБНОГО КУРСА «МАТЕМАТИКА». 5—6 КЛАССЫ</w:t>
      </w:r>
      <w:bookmarkEnd w:id="62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18"/>
          <w:szCs w:val="18"/>
          <w:lang w:eastAsia="ru-RU" w:bidi="ru-RU"/>
        </w:rPr>
      </w:pPr>
      <w:r w:rsidRPr="009B17B0">
        <w:rPr>
          <w:rFonts w:ascii="Arial" w:eastAsia="Courier New" w:hAnsi="Arial" w:cs="Arial"/>
          <w:b/>
          <w:color w:val="000000"/>
          <w:sz w:val="18"/>
          <w:szCs w:val="18"/>
          <w:lang w:eastAsia="ru-RU" w:bidi="ru-RU"/>
        </w:rPr>
        <w:t>ЦЕЛИ ИЗУЧЕНИЯ УЧЕБНОГО КУРСА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Приоритетными целями обучения математике в 5—6 классах являются:</w:t>
      </w:r>
    </w:p>
    <w:p w:rsidR="009B17B0" w:rsidRPr="009B17B0" w:rsidRDefault="009B17B0" w:rsidP="009B17B0">
      <w:pPr>
        <w:widowControl w:val="0"/>
        <w:numPr>
          <w:ilvl w:val="0"/>
          <w:numId w:val="37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9B17B0" w:rsidRPr="009B17B0" w:rsidRDefault="009B17B0" w:rsidP="009B17B0">
      <w:pPr>
        <w:widowControl w:val="0"/>
        <w:numPr>
          <w:ilvl w:val="0"/>
          <w:numId w:val="37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9B17B0" w:rsidRPr="009B17B0" w:rsidRDefault="009B17B0" w:rsidP="009B17B0">
      <w:pPr>
        <w:widowControl w:val="0"/>
        <w:numPr>
          <w:ilvl w:val="0"/>
          <w:numId w:val="37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подведение обучающихся на доступном для них уровне к осознанию взаимосвязи математики и окружающего мира;</w:t>
      </w:r>
    </w:p>
    <w:p w:rsidR="009B17B0" w:rsidRPr="009B17B0" w:rsidRDefault="009B17B0" w:rsidP="009B17B0">
      <w:pPr>
        <w:widowControl w:val="0"/>
        <w:numPr>
          <w:ilvl w:val="0"/>
          <w:numId w:val="377"/>
        </w:numPr>
        <w:spacing w:after="24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w:t>
      </w:r>
      <w:r w:rsidRPr="009B17B0">
        <w:rPr>
          <w:rFonts w:ascii="Times New Roman" w:eastAsia="Times New Roman" w:hAnsi="Times New Roman" w:cs="Times New Roman"/>
          <w:sz w:val="20"/>
          <w:szCs w:val="20"/>
          <w:lang w:eastAsia="ru-RU" w:bidi="ru-RU"/>
        </w:rPr>
        <w:lastRenderedPageBreak/>
        <w:t>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9B17B0" w:rsidRPr="009B17B0" w:rsidRDefault="009B17B0" w:rsidP="009B17B0">
      <w:pPr>
        <w:widowControl w:val="0"/>
        <w:spacing w:after="3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w:t>
      </w:r>
      <w:r w:rsidRPr="009B17B0">
        <w:rPr>
          <w:rFonts w:ascii="Times New Roman" w:eastAsia="Times New Roman" w:hAnsi="Times New Roman" w:cs="Times New Roman"/>
          <w:sz w:val="20"/>
          <w:szCs w:val="20"/>
          <w:lang w:eastAsia="ru-RU" w:bidi="ru-RU"/>
        </w:rPr>
        <w:lastRenderedPageBreak/>
        <w:t>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МЕСТО УЧЕБНОГО КУРСА В УЧЕБНОМ ПЛАНЕ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9B17B0" w:rsidRPr="009B17B0" w:rsidRDefault="009B17B0" w:rsidP="009B17B0">
      <w:pPr>
        <w:widowControl w:val="0"/>
        <w:spacing w:after="3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СОДЕРЖАНИЕ УЧЕБНОГО КУРСА (ПО ГОДАМ ОБУЧЕНИЯ) </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 класс</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b/>
          <w:bCs/>
          <w:i/>
          <w:iCs/>
          <w:sz w:val="19"/>
          <w:szCs w:val="19"/>
          <w:lang w:eastAsia="ru-RU" w:bidi="ru-RU"/>
        </w:rPr>
      </w:pP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Натуральные числа и нуль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Натуральное число. Ряд натуральных чисел. Число 0. Изображение натуральных чисел точками на координатной (числовой) прямой.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Позиционная система счисления. Римская нумерация как пример непозиционной системы счисления. Десятичная система счисления.</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натуральных чисел, сравнение натуральных чисел с нулём. Способы сравнения. Округление натуральных чисел.</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букв для обозначения неизвестного компонента и записи свойств арифметических действий.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Делители и кратные числа, разложение на множители. Простые и составные числа. Признаки делимости на 2, 5, 10, 3, 9. Деление с остатком.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Степень с натуральным показателем. Запись числа в виде суммы разрядных слагаемых.</w:t>
      </w:r>
    </w:p>
    <w:p w:rsidR="009B17B0" w:rsidRPr="009B17B0" w:rsidRDefault="009B17B0" w:rsidP="009B17B0">
      <w:pPr>
        <w:widowControl w:val="0"/>
        <w:spacing w:after="12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Числовое выражение. Вычисление значений числовых выражений; </w:t>
      </w:r>
      <w:r w:rsidRPr="009B17B0">
        <w:rPr>
          <w:rFonts w:ascii="Times New Roman" w:eastAsia="Times New Roman" w:hAnsi="Times New Roman" w:cs="Times New Roman"/>
          <w:sz w:val="20"/>
          <w:szCs w:val="20"/>
          <w:lang w:eastAsia="ru-RU" w:bidi="ru-RU"/>
        </w:rPr>
        <w:lastRenderedPageBreak/>
        <w:t>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Дроби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Сложение и вычитание дробей. Умножение и деление дробей; взаимно-обратные дроби. Нахождение части целого и целого по его части.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9B17B0" w:rsidRPr="009B17B0" w:rsidRDefault="009B17B0" w:rsidP="009B17B0">
      <w:pPr>
        <w:widowControl w:val="0"/>
        <w:spacing w:after="12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Арифметические действия с десятичными дробями. Округление десятичных дробей.</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Решение текстовых задач</w:t>
      </w:r>
    </w:p>
    <w:p w:rsidR="009B17B0" w:rsidRPr="009B17B0" w:rsidRDefault="009B17B0" w:rsidP="009B17B0">
      <w:pPr>
        <w:widowControl w:val="0"/>
        <w:spacing w:after="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Решение основных задач на дроби.</w:t>
      </w:r>
    </w:p>
    <w:p w:rsidR="009B17B0" w:rsidRPr="009B17B0" w:rsidRDefault="009B17B0" w:rsidP="009B17B0">
      <w:pPr>
        <w:widowControl w:val="0"/>
        <w:spacing w:after="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данных в виде таблиц, столбчатых диаграмм.</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Наглядная геометрия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Длина отрезка, метрические единицы длины. Длина ломаной, периметр многоугольника. Измерение и построение углов с помощью транспортира.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Наглядные представления о фигурах на плоскости: многоугольник; прямоугольник, квадрат; треугольник, о равенстве фигур.</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9B17B0" w:rsidRPr="009B17B0" w:rsidRDefault="009B17B0" w:rsidP="009B17B0">
      <w:pPr>
        <w:widowControl w:val="0"/>
        <w:spacing w:after="2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Объём прямоугольного параллелепипеда, куба. Единицы измерения объёма.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26" w:name="bookmark1268"/>
      <w:r w:rsidRPr="009B17B0">
        <w:rPr>
          <w:rFonts w:ascii="Arial" w:eastAsia="Courier New" w:hAnsi="Arial" w:cs="Arial"/>
          <w:b/>
          <w:color w:val="000000"/>
          <w:sz w:val="20"/>
          <w:szCs w:val="20"/>
          <w:lang w:eastAsia="ru-RU" w:bidi="ru-RU"/>
        </w:rPr>
        <w:t>6 класс</w:t>
      </w:r>
      <w:bookmarkEnd w:id="626"/>
    </w:p>
    <w:p w:rsidR="009B17B0" w:rsidRPr="009B17B0" w:rsidRDefault="009B17B0" w:rsidP="009B17B0">
      <w:pPr>
        <w:widowControl w:val="0"/>
        <w:spacing w:after="0" w:line="266" w:lineRule="auto"/>
        <w:ind w:firstLine="240"/>
        <w:jc w:val="both"/>
        <w:rPr>
          <w:rFonts w:ascii="Times New Roman" w:eastAsia="Times New Roman" w:hAnsi="Times New Roman" w:cs="Times New Roman"/>
          <w:b/>
          <w:bCs/>
          <w:i/>
          <w:iCs/>
          <w:sz w:val="19"/>
          <w:szCs w:val="19"/>
          <w:lang w:eastAsia="ru-RU" w:bidi="ru-RU"/>
        </w:rPr>
      </w:pP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Натуральные числа</w:t>
      </w:r>
    </w:p>
    <w:p w:rsidR="009B17B0" w:rsidRPr="009B17B0" w:rsidRDefault="009B17B0" w:rsidP="009B17B0">
      <w:pPr>
        <w:widowControl w:val="0"/>
        <w:spacing w:after="8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9B17B0" w:rsidRPr="009B17B0" w:rsidRDefault="009B17B0" w:rsidP="009B17B0">
      <w:pPr>
        <w:widowControl w:val="0"/>
        <w:spacing w:after="1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Делители и кратные числа; наибольший общий делитель и наименьшее общее кратное. Делимость суммы и произведения. Деление с остатком.</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Дроби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Отношение. Деление в данном отношении. Масштаб, пропорция. Применение пропорций при решении задач.</w:t>
      </w:r>
    </w:p>
    <w:p w:rsidR="009B17B0" w:rsidRPr="009B17B0" w:rsidRDefault="009B17B0" w:rsidP="009B17B0">
      <w:pPr>
        <w:widowControl w:val="0"/>
        <w:spacing w:after="10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Положительные и отрицательные числа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чисел. Арифметические действия с положительными и отрицательными числами.</w:t>
      </w:r>
    </w:p>
    <w:p w:rsidR="009B17B0" w:rsidRPr="009B17B0" w:rsidRDefault="009B17B0" w:rsidP="009B17B0">
      <w:pPr>
        <w:widowControl w:val="0"/>
        <w:spacing w:after="1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Прямоугольная система координат на плоскости. Координаты точки на плоскости, абсцисса и ордината. Построение точек и фигур на </w:t>
      </w:r>
      <w:r w:rsidRPr="009B17B0">
        <w:rPr>
          <w:rFonts w:ascii="Times New Roman" w:eastAsia="Times New Roman" w:hAnsi="Times New Roman" w:cs="Times New Roman"/>
          <w:sz w:val="20"/>
          <w:szCs w:val="20"/>
          <w:lang w:eastAsia="ru-RU" w:bidi="ru-RU"/>
        </w:rPr>
        <w:lastRenderedPageBreak/>
        <w:t>координатной плоскости.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Буквенные выражения</w:t>
      </w:r>
    </w:p>
    <w:p w:rsidR="009B17B0" w:rsidRPr="009B17B0" w:rsidRDefault="009B17B0" w:rsidP="009B17B0">
      <w:pPr>
        <w:widowControl w:val="0"/>
        <w:spacing w:after="10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Решение текстовых задач</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Решение текстовых задач арифметическим способом. Решение логических задач. Решение задач перебором всех возможных вариантов.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Решение задач, связанных с отношением, пропорциональностью величин, процентами; решение основных задач на дроби и проценты.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Оценка и прикидка, округление результата.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буквенных выражений по условию задачи.</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данных с помощью таблиц и диаграмм. Столбчатые диаграммы: чтение и построение. Чтение круговых диаграмм.</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Наглядная геометрия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Симметрия: центральная, осевая и зеркальная симметрии. Построение симметричных фигур.</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объёма; единицы измерения объёма. Объём прямоугольного параллелепипеда, куба.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ПЛАНИРУЕМЫЕ ПРЕДМЕТНЫЕ РЕЗУЛЬТАТЫ ОСВОЕНИЯ ПРИМЕРНОЙ РАБОЧЕЙ ПРОГРАММЫ КУРСА (ПО ГОДАМ ОБУЧЕНИЯ)</w:t>
      </w:r>
    </w:p>
    <w:p w:rsidR="009B17B0" w:rsidRPr="009B17B0" w:rsidRDefault="009B17B0" w:rsidP="009B17B0">
      <w:pPr>
        <w:widowControl w:val="0"/>
        <w:spacing w:after="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27" w:name="bookmark127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 класс</w:t>
      </w:r>
      <w:bookmarkEnd w:id="627"/>
    </w:p>
    <w:p w:rsidR="009B17B0" w:rsidRPr="009B17B0" w:rsidRDefault="009B17B0" w:rsidP="009B17B0">
      <w:pPr>
        <w:widowControl w:val="0"/>
        <w:spacing w:after="0" w:line="266" w:lineRule="auto"/>
        <w:ind w:firstLine="240"/>
        <w:jc w:val="both"/>
        <w:rPr>
          <w:rFonts w:ascii="Times New Roman" w:eastAsia="Times New Roman" w:hAnsi="Times New Roman" w:cs="Times New Roman"/>
          <w:b/>
          <w:bCs/>
          <w:i/>
          <w:iCs/>
          <w:sz w:val="19"/>
          <w:szCs w:val="19"/>
          <w:lang w:eastAsia="ru-RU" w:bidi="ru-RU"/>
        </w:rPr>
      </w:pP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Числа и вычисления</w:t>
      </w:r>
    </w:p>
    <w:p w:rsidR="009B17B0" w:rsidRPr="009B17B0" w:rsidRDefault="009B17B0" w:rsidP="009B17B0">
      <w:pPr>
        <w:widowControl w:val="0"/>
        <w:numPr>
          <w:ilvl w:val="0"/>
          <w:numId w:val="37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правильно употреблять термины, связанные с натуральными числами, обыкновенными и десятичными дробями.</w:t>
      </w:r>
    </w:p>
    <w:p w:rsidR="009B17B0" w:rsidRPr="009B17B0" w:rsidRDefault="009B17B0" w:rsidP="009B17B0">
      <w:pPr>
        <w:widowControl w:val="0"/>
        <w:numPr>
          <w:ilvl w:val="0"/>
          <w:numId w:val="378"/>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и упорядочивать натуральные числа, сравнивать в простейших случаях обыкновенные дроби, десятичные дроби.</w:t>
      </w:r>
    </w:p>
    <w:p w:rsidR="009B17B0" w:rsidRPr="009B17B0" w:rsidRDefault="009B17B0" w:rsidP="009B17B0">
      <w:pPr>
        <w:widowControl w:val="0"/>
        <w:numPr>
          <w:ilvl w:val="0"/>
          <w:numId w:val="37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9B17B0" w:rsidRPr="009B17B0" w:rsidRDefault="009B17B0" w:rsidP="009B17B0">
      <w:pPr>
        <w:widowControl w:val="0"/>
        <w:numPr>
          <w:ilvl w:val="0"/>
          <w:numId w:val="378"/>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арифметические действия с натуральными числами, с обыкновенными дробями в простейших случаях.</w:t>
      </w:r>
    </w:p>
    <w:p w:rsidR="009B17B0" w:rsidRPr="009B17B0" w:rsidRDefault="009B17B0" w:rsidP="009B17B0">
      <w:pPr>
        <w:widowControl w:val="0"/>
        <w:numPr>
          <w:ilvl w:val="0"/>
          <w:numId w:val="378"/>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проверку, прикидку результата вычислений.</w:t>
      </w:r>
    </w:p>
    <w:p w:rsidR="009B17B0" w:rsidRPr="009B17B0" w:rsidRDefault="009B17B0" w:rsidP="009B17B0">
      <w:pPr>
        <w:widowControl w:val="0"/>
        <w:numPr>
          <w:ilvl w:val="0"/>
          <w:numId w:val="378"/>
        </w:numPr>
        <w:spacing w:after="6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Округлять натуральные числа.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Решение текстовых задач</w:t>
      </w:r>
    </w:p>
    <w:p w:rsidR="009B17B0" w:rsidRPr="009B17B0" w:rsidRDefault="009B17B0" w:rsidP="009B17B0">
      <w:pPr>
        <w:widowControl w:val="0"/>
        <w:numPr>
          <w:ilvl w:val="0"/>
          <w:numId w:val="37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текстовые задачи арифметическим способом и с помощью организованного конечного перебора всех возможных вариантов.</w:t>
      </w:r>
    </w:p>
    <w:p w:rsidR="009B17B0" w:rsidRPr="009B17B0" w:rsidRDefault="009B17B0" w:rsidP="009B17B0">
      <w:pPr>
        <w:widowControl w:val="0"/>
        <w:numPr>
          <w:ilvl w:val="0"/>
          <w:numId w:val="37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задачи, содержащие зависимости, связывающие величины: скорость, время, расстояние; цена, количество, стоимость.</w:t>
      </w:r>
    </w:p>
    <w:p w:rsidR="009B17B0" w:rsidRPr="009B17B0" w:rsidRDefault="009B17B0" w:rsidP="009B17B0">
      <w:pPr>
        <w:widowControl w:val="0"/>
        <w:numPr>
          <w:ilvl w:val="0"/>
          <w:numId w:val="379"/>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краткие записи, схемы, таблицы, обозначения при решении задач.</w:t>
      </w:r>
    </w:p>
    <w:p w:rsidR="009B17B0" w:rsidRPr="009B17B0" w:rsidRDefault="009B17B0" w:rsidP="009B17B0">
      <w:pPr>
        <w:widowControl w:val="0"/>
        <w:numPr>
          <w:ilvl w:val="0"/>
          <w:numId w:val="37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Пользоваться основными единицами измерения: цены, массы; расстояния, времени, скорости; выражать одни единицы </w:t>
      </w:r>
      <w:r w:rsidRPr="009B17B0">
        <w:rPr>
          <w:rFonts w:ascii="Times New Roman" w:eastAsia="Times New Roman" w:hAnsi="Times New Roman" w:cs="Times New Roman"/>
          <w:sz w:val="20"/>
          <w:szCs w:val="20"/>
          <w:lang w:eastAsia="ru-RU" w:bidi="ru-RU"/>
        </w:rPr>
        <w:lastRenderedPageBreak/>
        <w:t>величины через другие.</w:t>
      </w:r>
    </w:p>
    <w:p w:rsidR="009B17B0" w:rsidRPr="009B17B0" w:rsidRDefault="009B17B0" w:rsidP="009B17B0">
      <w:pPr>
        <w:widowControl w:val="0"/>
        <w:numPr>
          <w:ilvl w:val="0"/>
          <w:numId w:val="379"/>
        </w:numPr>
        <w:spacing w:after="6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Наглядная геометрия</w:t>
      </w:r>
    </w:p>
    <w:p w:rsidR="009B17B0" w:rsidRPr="009B17B0" w:rsidRDefault="009B17B0" w:rsidP="009B17B0">
      <w:pPr>
        <w:widowControl w:val="0"/>
        <w:numPr>
          <w:ilvl w:val="0"/>
          <w:numId w:val="380"/>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Пользоваться геометрическими понятиями: точка, прямая, отрезок, луч, угол, многоугольник, окружность, круг.</w:t>
      </w:r>
    </w:p>
    <w:p w:rsidR="009B17B0" w:rsidRPr="009B17B0" w:rsidRDefault="009B17B0" w:rsidP="009B17B0">
      <w:pPr>
        <w:widowControl w:val="0"/>
        <w:numPr>
          <w:ilvl w:val="0"/>
          <w:numId w:val="380"/>
        </w:numPr>
        <w:spacing w:after="6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объектов окружающего мира, имеющих форму изученных геометрических фигур.</w:t>
      </w:r>
    </w:p>
    <w:p w:rsidR="009B17B0" w:rsidRPr="009B17B0" w:rsidRDefault="009B17B0" w:rsidP="009B17B0">
      <w:pPr>
        <w:widowControl w:val="0"/>
        <w:numPr>
          <w:ilvl w:val="0"/>
          <w:numId w:val="38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9B17B0" w:rsidRPr="009B17B0" w:rsidRDefault="009B17B0" w:rsidP="009B17B0">
      <w:pPr>
        <w:widowControl w:val="0"/>
        <w:numPr>
          <w:ilvl w:val="0"/>
          <w:numId w:val="38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Изображать изученные геометрические фигуры на нелинованной и клетчатой бумаге с помощью циркуля и линейки.</w:t>
      </w:r>
    </w:p>
    <w:p w:rsidR="009B17B0" w:rsidRPr="009B17B0" w:rsidRDefault="009B17B0" w:rsidP="009B17B0">
      <w:pPr>
        <w:widowControl w:val="0"/>
        <w:numPr>
          <w:ilvl w:val="0"/>
          <w:numId w:val="38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9B17B0" w:rsidRPr="009B17B0" w:rsidRDefault="009B17B0" w:rsidP="009B17B0">
      <w:pPr>
        <w:widowControl w:val="0"/>
        <w:numPr>
          <w:ilvl w:val="0"/>
          <w:numId w:val="38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свойства сторон и углов прямоугольника, квадрата для их построения, вычисления площади и периметра.</w:t>
      </w:r>
    </w:p>
    <w:p w:rsidR="009B17B0" w:rsidRPr="009B17B0" w:rsidRDefault="009B17B0" w:rsidP="009B17B0">
      <w:pPr>
        <w:widowControl w:val="0"/>
        <w:numPr>
          <w:ilvl w:val="0"/>
          <w:numId w:val="38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9B17B0" w:rsidRPr="009B17B0" w:rsidRDefault="009B17B0" w:rsidP="009B17B0">
      <w:pPr>
        <w:widowControl w:val="0"/>
        <w:numPr>
          <w:ilvl w:val="0"/>
          <w:numId w:val="38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Пользоваться основными метрическими единицами измерения длины, площади; выражать одни единицы величины через другие.</w:t>
      </w:r>
    </w:p>
    <w:p w:rsidR="009B17B0" w:rsidRPr="009B17B0" w:rsidRDefault="009B17B0" w:rsidP="009B17B0">
      <w:pPr>
        <w:widowControl w:val="0"/>
        <w:numPr>
          <w:ilvl w:val="0"/>
          <w:numId w:val="38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параллелепипед, куб, использовать терминологию: вершина, ребро грань, измерения; находить измерения параллелепипеда, куба.</w:t>
      </w:r>
    </w:p>
    <w:p w:rsidR="009B17B0" w:rsidRPr="009B17B0" w:rsidRDefault="009B17B0" w:rsidP="009B17B0">
      <w:pPr>
        <w:widowControl w:val="0"/>
        <w:numPr>
          <w:ilvl w:val="0"/>
          <w:numId w:val="38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Вычислять объём куба, параллелепипеда по заданным измерениям, пользоваться единицами измерения объёма.</w:t>
      </w:r>
    </w:p>
    <w:p w:rsidR="009B17B0" w:rsidRPr="009B17B0" w:rsidRDefault="009B17B0" w:rsidP="009B17B0">
      <w:pPr>
        <w:widowControl w:val="0"/>
        <w:numPr>
          <w:ilvl w:val="0"/>
          <w:numId w:val="380"/>
        </w:numPr>
        <w:spacing w:after="16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несложные задачи на измерение геометрических величин в практических ситуациях.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28" w:name="bookmark1272"/>
      <w:r w:rsidRPr="009B17B0">
        <w:rPr>
          <w:rFonts w:ascii="Arial" w:eastAsia="Courier New" w:hAnsi="Arial" w:cs="Arial"/>
          <w:b/>
          <w:color w:val="000000"/>
          <w:sz w:val="20"/>
          <w:szCs w:val="20"/>
          <w:lang w:eastAsia="ru-RU" w:bidi="ru-RU"/>
        </w:rPr>
        <w:t>6 класс</w:t>
      </w:r>
      <w:bookmarkEnd w:id="62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66" w:lineRule="auto"/>
        <w:ind w:firstLine="22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Числа и вычисления</w:t>
      </w:r>
    </w:p>
    <w:p w:rsidR="009B17B0" w:rsidRPr="009B17B0" w:rsidRDefault="009B17B0" w:rsidP="009B17B0">
      <w:pPr>
        <w:widowControl w:val="0"/>
        <w:numPr>
          <w:ilvl w:val="0"/>
          <w:numId w:val="38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9B17B0" w:rsidRPr="009B17B0" w:rsidRDefault="009B17B0" w:rsidP="009B17B0">
      <w:pPr>
        <w:widowControl w:val="0"/>
        <w:numPr>
          <w:ilvl w:val="0"/>
          <w:numId w:val="38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и упорядочивать целые числа, обыкновенные и десятичные дроби, сравнивать числа одного и разных знаков.</w:t>
      </w:r>
    </w:p>
    <w:p w:rsidR="009B17B0" w:rsidRPr="009B17B0" w:rsidRDefault="009B17B0" w:rsidP="009B17B0">
      <w:pPr>
        <w:widowControl w:val="0"/>
        <w:numPr>
          <w:ilvl w:val="0"/>
          <w:numId w:val="38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9B17B0" w:rsidRPr="009B17B0" w:rsidRDefault="009B17B0" w:rsidP="009B17B0">
      <w:pPr>
        <w:widowControl w:val="0"/>
        <w:numPr>
          <w:ilvl w:val="0"/>
          <w:numId w:val="38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9B17B0" w:rsidRPr="009B17B0" w:rsidRDefault="009B17B0" w:rsidP="009B17B0">
      <w:pPr>
        <w:widowControl w:val="0"/>
        <w:numPr>
          <w:ilvl w:val="0"/>
          <w:numId w:val="38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9B17B0" w:rsidRPr="009B17B0" w:rsidRDefault="009B17B0" w:rsidP="009B17B0">
      <w:pPr>
        <w:widowControl w:val="0"/>
        <w:numPr>
          <w:ilvl w:val="0"/>
          <w:numId w:val="381"/>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Соотносить точки в прямоугольной системе координат с координатами этой точки.</w:t>
      </w:r>
    </w:p>
    <w:p w:rsidR="009B17B0" w:rsidRPr="009B17B0" w:rsidRDefault="009B17B0" w:rsidP="009B17B0">
      <w:pPr>
        <w:widowControl w:val="0"/>
        <w:numPr>
          <w:ilvl w:val="0"/>
          <w:numId w:val="381"/>
        </w:numPr>
        <w:spacing w:after="8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Округлять целые числа и десятичные дроби, находить приближения чисел.</w:t>
      </w:r>
    </w:p>
    <w:p w:rsidR="009B17B0" w:rsidRPr="009B17B0" w:rsidRDefault="009B17B0" w:rsidP="009B17B0">
      <w:pPr>
        <w:widowControl w:val="0"/>
        <w:spacing w:after="0" w:line="266"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Числовые и буквенные выражения</w:t>
      </w:r>
    </w:p>
    <w:p w:rsidR="009B17B0" w:rsidRPr="009B17B0" w:rsidRDefault="009B17B0" w:rsidP="009B17B0">
      <w:pPr>
        <w:widowControl w:val="0"/>
        <w:numPr>
          <w:ilvl w:val="0"/>
          <w:numId w:val="38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9B17B0" w:rsidRPr="009B17B0" w:rsidRDefault="009B17B0" w:rsidP="009B17B0">
      <w:pPr>
        <w:widowControl w:val="0"/>
        <w:numPr>
          <w:ilvl w:val="0"/>
          <w:numId w:val="38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Пользоваться признаками делимости, раскладывать натуральные числа на простые множители.</w:t>
      </w:r>
    </w:p>
    <w:p w:rsidR="009B17B0" w:rsidRPr="009B17B0" w:rsidRDefault="009B17B0" w:rsidP="009B17B0">
      <w:pPr>
        <w:widowControl w:val="0"/>
        <w:numPr>
          <w:ilvl w:val="0"/>
          <w:numId w:val="38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Пользоваться масштабом, составлять пропорции и отношения.</w:t>
      </w:r>
    </w:p>
    <w:p w:rsidR="009B17B0" w:rsidRPr="009B17B0" w:rsidRDefault="009B17B0" w:rsidP="009B17B0">
      <w:pPr>
        <w:widowControl w:val="0"/>
        <w:numPr>
          <w:ilvl w:val="0"/>
          <w:numId w:val="38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9B17B0" w:rsidRPr="009B17B0" w:rsidRDefault="009B17B0" w:rsidP="009B17B0">
      <w:pPr>
        <w:widowControl w:val="0"/>
        <w:numPr>
          <w:ilvl w:val="0"/>
          <w:numId w:val="382"/>
        </w:numPr>
        <w:spacing w:after="8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неизвестный компонент равенства.</w:t>
      </w:r>
    </w:p>
    <w:p w:rsidR="009B17B0" w:rsidRPr="009B17B0" w:rsidRDefault="009B17B0" w:rsidP="009B17B0">
      <w:pPr>
        <w:widowControl w:val="0"/>
        <w:spacing w:after="0" w:line="266"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Решение текстовых задач</w:t>
      </w:r>
    </w:p>
    <w:p w:rsidR="009B17B0" w:rsidRPr="009B17B0" w:rsidRDefault="009B17B0" w:rsidP="009B17B0">
      <w:pPr>
        <w:widowControl w:val="0"/>
        <w:numPr>
          <w:ilvl w:val="0"/>
          <w:numId w:val="38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многошаговые текстовые задачи арифметическим способом.</w:t>
      </w:r>
    </w:p>
    <w:p w:rsidR="009B17B0" w:rsidRPr="009B17B0" w:rsidRDefault="009B17B0" w:rsidP="009B17B0">
      <w:pPr>
        <w:widowControl w:val="0"/>
        <w:numPr>
          <w:ilvl w:val="0"/>
          <w:numId w:val="38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задачи, связанные с отношением, пропорциональностью величин, процентами; решать три основные задачи на дроби и проценты.</w:t>
      </w:r>
    </w:p>
    <w:p w:rsidR="009B17B0" w:rsidRPr="009B17B0" w:rsidRDefault="009B17B0" w:rsidP="009B17B0">
      <w:pPr>
        <w:widowControl w:val="0"/>
        <w:numPr>
          <w:ilvl w:val="0"/>
          <w:numId w:val="38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9B17B0" w:rsidRPr="009B17B0" w:rsidRDefault="009B17B0" w:rsidP="009B17B0">
      <w:pPr>
        <w:widowControl w:val="0"/>
        <w:numPr>
          <w:ilvl w:val="0"/>
          <w:numId w:val="38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буквенные выражения по условию задачи.</w:t>
      </w:r>
    </w:p>
    <w:p w:rsidR="009B17B0" w:rsidRPr="009B17B0" w:rsidRDefault="009B17B0" w:rsidP="009B17B0">
      <w:pPr>
        <w:widowControl w:val="0"/>
        <w:numPr>
          <w:ilvl w:val="0"/>
          <w:numId w:val="38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w:t>
      </w:r>
      <w:r w:rsidRPr="009B17B0">
        <w:rPr>
          <w:rFonts w:ascii="Times New Roman" w:eastAsia="Times New Roman" w:hAnsi="Times New Roman" w:cs="Times New Roman"/>
          <w:sz w:val="20"/>
          <w:szCs w:val="20"/>
          <w:lang w:eastAsia="ru-RU" w:bidi="ru-RU"/>
        </w:rPr>
        <w:lastRenderedPageBreak/>
        <w:t>при решении задач.</w:t>
      </w:r>
    </w:p>
    <w:p w:rsidR="009B17B0" w:rsidRPr="009B17B0" w:rsidRDefault="009B17B0" w:rsidP="009B17B0">
      <w:pPr>
        <w:widowControl w:val="0"/>
        <w:numPr>
          <w:ilvl w:val="0"/>
          <w:numId w:val="383"/>
        </w:numPr>
        <w:spacing w:after="8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информацию с помощью таблиц, линейной и столбчатой диаграмм.</w:t>
      </w:r>
    </w:p>
    <w:p w:rsidR="009B17B0" w:rsidRPr="009B17B0" w:rsidRDefault="009B17B0" w:rsidP="009B17B0">
      <w:pPr>
        <w:widowControl w:val="0"/>
        <w:spacing w:after="0" w:line="266"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Наглядная геометрия</w:t>
      </w:r>
    </w:p>
    <w:p w:rsidR="009B17B0" w:rsidRPr="009B17B0" w:rsidRDefault="009B17B0" w:rsidP="009B17B0">
      <w:pPr>
        <w:widowControl w:val="0"/>
        <w:numPr>
          <w:ilvl w:val="0"/>
          <w:numId w:val="38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9B17B0" w:rsidRPr="009B17B0" w:rsidRDefault="009B17B0" w:rsidP="009B17B0">
      <w:pPr>
        <w:widowControl w:val="0"/>
        <w:numPr>
          <w:ilvl w:val="0"/>
          <w:numId w:val="38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9B17B0" w:rsidRPr="009B17B0" w:rsidRDefault="009B17B0" w:rsidP="009B17B0">
      <w:pPr>
        <w:widowControl w:val="0"/>
        <w:numPr>
          <w:ilvl w:val="0"/>
          <w:numId w:val="38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9B17B0" w:rsidRPr="009B17B0" w:rsidRDefault="009B17B0" w:rsidP="009B17B0">
      <w:pPr>
        <w:widowControl w:val="0"/>
        <w:numPr>
          <w:ilvl w:val="0"/>
          <w:numId w:val="38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9B17B0" w:rsidRPr="009B17B0" w:rsidRDefault="009B17B0" w:rsidP="009B17B0">
      <w:pPr>
        <w:widowControl w:val="0"/>
        <w:numPr>
          <w:ilvl w:val="0"/>
          <w:numId w:val="38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9B17B0" w:rsidRPr="009B17B0" w:rsidRDefault="009B17B0" w:rsidP="009B17B0">
      <w:pPr>
        <w:widowControl w:val="0"/>
        <w:numPr>
          <w:ilvl w:val="0"/>
          <w:numId w:val="38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используя чертёжные инструменты, расстояния: между двумя точками, от точки до прямой, длину пути на квадратной сетке.</w:t>
      </w:r>
    </w:p>
    <w:p w:rsidR="009B17B0" w:rsidRPr="009B17B0" w:rsidRDefault="009B17B0" w:rsidP="009B17B0">
      <w:pPr>
        <w:widowControl w:val="0"/>
        <w:numPr>
          <w:ilvl w:val="0"/>
          <w:numId w:val="38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9B17B0" w:rsidRPr="009B17B0" w:rsidRDefault="009B17B0" w:rsidP="009B17B0">
      <w:pPr>
        <w:widowControl w:val="0"/>
        <w:numPr>
          <w:ilvl w:val="0"/>
          <w:numId w:val="38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на моделях и изображениях пирамиду, конус, цилиндр, использовать терминологию: вершина, ребро, грань, основание, развёртка.</w:t>
      </w:r>
    </w:p>
    <w:p w:rsidR="009B17B0" w:rsidRPr="009B17B0" w:rsidRDefault="009B17B0" w:rsidP="009B17B0">
      <w:pPr>
        <w:widowControl w:val="0"/>
        <w:numPr>
          <w:ilvl w:val="0"/>
          <w:numId w:val="38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Изображать на клетчатой бумаге прямоугольный параллелепипед.</w:t>
      </w:r>
    </w:p>
    <w:p w:rsidR="009B17B0" w:rsidRPr="009B17B0" w:rsidRDefault="009B17B0" w:rsidP="009B17B0">
      <w:pPr>
        <w:widowControl w:val="0"/>
        <w:numPr>
          <w:ilvl w:val="0"/>
          <w:numId w:val="38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9B17B0" w:rsidRPr="009B17B0" w:rsidRDefault="009B17B0" w:rsidP="009B17B0">
      <w:pPr>
        <w:widowControl w:val="0"/>
        <w:numPr>
          <w:ilvl w:val="0"/>
          <w:numId w:val="384"/>
        </w:numPr>
        <w:spacing w:after="0" w:line="252" w:lineRule="auto"/>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669" w:right="703" w:bottom="874" w:left="723" w:header="0" w:footer="3" w:gutter="0"/>
          <w:cols w:space="720"/>
          <w:noEndnote/>
          <w:docGrid w:linePitch="360"/>
        </w:sectPr>
      </w:pPr>
      <w:r w:rsidRPr="009B17B0">
        <w:rPr>
          <w:rFonts w:ascii="Times New Roman" w:eastAsia="Times New Roman" w:hAnsi="Times New Roman" w:cs="Times New Roman"/>
          <w:sz w:val="20"/>
          <w:szCs w:val="20"/>
          <w:lang w:eastAsia="ru-RU" w:bidi="ru-RU"/>
        </w:rPr>
        <w:t>Решать несложные задачи на нахождение геометрических величин в практических ситуациях.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29" w:name="bookmark1274"/>
      <w:r w:rsidRPr="009B17B0">
        <w:rPr>
          <w:rFonts w:ascii="Arial" w:eastAsia="Courier New" w:hAnsi="Arial" w:cs="Arial"/>
          <w:b/>
          <w:color w:val="000000"/>
          <w:sz w:val="20"/>
          <w:szCs w:val="20"/>
          <w:lang w:eastAsia="ru-RU" w:bidi="ru-RU"/>
        </w:rPr>
        <w:lastRenderedPageBreak/>
        <w:t>ПРИМЕРНАЯ РАБОЧАЯ ПРОГРАММА</w:t>
      </w:r>
      <w:bookmarkEnd w:id="629"/>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УЧЕБНОГО КУРСА «АЛГЕБРА». 7—9 КЛАССЫ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18"/>
          <w:szCs w:val="18"/>
          <w:lang w:eastAsia="ru-RU" w:bidi="ru-RU"/>
        </w:rPr>
      </w:pPr>
      <w:r w:rsidRPr="009B17B0">
        <w:rPr>
          <w:rFonts w:ascii="Arial" w:eastAsia="Courier New" w:hAnsi="Arial" w:cs="Arial"/>
          <w:b/>
          <w:color w:val="000000"/>
          <w:sz w:val="18"/>
          <w:szCs w:val="18"/>
          <w:lang w:eastAsia="ru-RU" w:bidi="ru-RU"/>
        </w:rPr>
        <w:t>ЦЕЛИ ИЗУЧЕНИЯ УЧЕБНОГО КУРСА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sz w:val="20"/>
          <w:szCs w:val="20"/>
          <w:lang w:eastAsia="ru-RU" w:bidi="ru-RU"/>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w:t>
      </w:r>
      <w:r w:rsidRPr="009B17B0">
        <w:rPr>
          <w:rFonts w:ascii="Times New Roman" w:eastAsia="Times New Roman" w:hAnsi="Times New Roman" w:cs="Times New Roman"/>
          <w:sz w:val="20"/>
          <w:szCs w:val="20"/>
          <w:lang w:eastAsia="ru-RU" w:bidi="ru-RU"/>
        </w:rPr>
        <w:lastRenderedPageBreak/>
        <w:t>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Содержание двух алгебраических линий </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sz w:val="20"/>
          <w:szCs w:val="20"/>
          <w:lang w:eastAsia="ru-RU" w:bidi="ru-RU"/>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9B17B0" w:rsidRPr="009B17B0" w:rsidRDefault="009B17B0" w:rsidP="009B17B0">
      <w:pPr>
        <w:widowControl w:val="0"/>
        <w:spacing w:after="1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sz w:val="20"/>
          <w:szCs w:val="20"/>
          <w:lang w:eastAsia="ru-RU" w:bidi="ru-RU"/>
        </w:rPr>
        <w:t>словесные, символические, графические, вносит вклад в формирование представлений о роли математики в развитии цивилизации и культуры.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МЕСТО УЧЕБНОГО КУРСА В УЧЕБНОМ ПЛАНЕ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Согласно учебному плану в 7</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sz w:val="20"/>
          <w:szCs w:val="20"/>
          <w:lang w:eastAsia="ru-RU" w:bidi="ru-RU"/>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9B17B0" w:rsidRPr="009B17B0" w:rsidRDefault="009B17B0" w:rsidP="009B17B0">
      <w:pPr>
        <w:widowControl w:val="0"/>
        <w:spacing w:after="1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план на изучение алгебры в 7</w:t>
      </w:r>
      <w:r w:rsidRPr="009B17B0">
        <w:rPr>
          <w:rFonts w:ascii="Times New Roman" w:eastAsia="Times New Roman" w:hAnsi="Times New Roman" w:cs="Times New Roman"/>
          <w:b/>
          <w:bCs/>
          <w:sz w:val="19"/>
          <w:szCs w:val="19"/>
          <w:lang w:eastAsia="ru-RU" w:bidi="ru-RU"/>
        </w:rPr>
        <w:t>—</w:t>
      </w:r>
      <w:r w:rsidRPr="009B17B0">
        <w:rPr>
          <w:rFonts w:ascii="Times New Roman" w:eastAsia="Times New Roman" w:hAnsi="Times New Roman" w:cs="Times New Roman"/>
          <w:sz w:val="20"/>
          <w:szCs w:val="20"/>
          <w:lang w:eastAsia="ru-RU" w:bidi="ru-RU"/>
        </w:rPr>
        <w:t xml:space="preserve">9 классах отводит не менее 3 учебных часов в неделю в течение каждого года обучения, всего за три года обучения </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sz w:val="20"/>
          <w:szCs w:val="20"/>
          <w:lang w:eastAsia="ru-RU" w:bidi="ru-RU"/>
        </w:rPr>
        <w:t>не менее 306 учебных часов.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СОДЕРЖАНИЕ УЧЕБНОГО КУРСА (ПО ГОДАМ ОБУЧЕНИЯ) </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p>
    <w:p w:rsidR="009B17B0" w:rsidRPr="009B17B0" w:rsidRDefault="009B17B0" w:rsidP="009B17B0">
      <w:pPr>
        <w:widowControl w:val="0"/>
        <w:spacing w:after="0" w:line="326" w:lineRule="auto"/>
        <w:ind w:firstLine="240"/>
        <w:jc w:val="both"/>
        <w:rPr>
          <w:rFonts w:ascii="Times New Roman" w:eastAsia="Times New Roman" w:hAnsi="Times New Roman" w:cs="Times New Roman"/>
          <w:b/>
          <w:bCs/>
          <w:i/>
          <w:iCs/>
          <w:sz w:val="19"/>
          <w:szCs w:val="19"/>
          <w:lang w:eastAsia="ru-RU" w:bidi="ru-RU"/>
        </w:rPr>
      </w:pPr>
    </w:p>
    <w:p w:rsidR="009B17B0" w:rsidRPr="009B17B0" w:rsidRDefault="009B17B0" w:rsidP="009B17B0">
      <w:pPr>
        <w:widowControl w:val="0"/>
        <w:spacing w:after="0" w:line="32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Числа и вычисления</w:t>
      </w:r>
    </w:p>
    <w:p w:rsidR="009B17B0" w:rsidRPr="009B17B0" w:rsidRDefault="009B17B0" w:rsidP="009B17B0">
      <w:pPr>
        <w:widowControl w:val="0"/>
        <w:spacing w:after="40" w:line="240" w:lineRule="auto"/>
        <w:jc w:val="both"/>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Рациональные числа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Дроби обыкновенные и десятичные, переход от одной формы записи </w:t>
      </w:r>
      <w:r w:rsidRPr="009B17B0">
        <w:rPr>
          <w:rFonts w:ascii="Times New Roman" w:eastAsia="Times New Roman" w:hAnsi="Times New Roman" w:cs="Times New Roman"/>
          <w:sz w:val="20"/>
          <w:szCs w:val="20"/>
          <w:lang w:eastAsia="ru-RU" w:bidi="ru-RU"/>
        </w:rPr>
        <w:lastRenderedPageBreak/>
        <w:t>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Степень с натуральным показателем: определение, преобразование выражений на основе определения.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Проценты, запись процентов в виде дроби и дроби в виде процентов. Три основные задачи на проценты, решение задач из реальной практики.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Применение признаков делимости, разложение на множители натуральных чисел.</w:t>
      </w:r>
    </w:p>
    <w:p w:rsidR="009B17B0" w:rsidRPr="009B17B0" w:rsidRDefault="009B17B0" w:rsidP="009B17B0">
      <w:pPr>
        <w:widowControl w:val="0"/>
        <w:spacing w:after="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Реальные зависимости, в том числе прямая и обратная пропорциональности.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Алгебраические выражения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Переменные, числовое значение выражения с переменной. Представление зависимости между величинами в виде формулы. Вычисления по формулам.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Свойства степени с натуральным показателем.</w:t>
      </w:r>
    </w:p>
    <w:p w:rsidR="009B17B0" w:rsidRPr="009B17B0" w:rsidRDefault="009B17B0" w:rsidP="009B17B0">
      <w:pPr>
        <w:widowControl w:val="0"/>
        <w:spacing w:after="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Уравнения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Уравнение, корень уравнения, правила преобразования уравнения, равносильность уравнений.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Координаты и графики. Функции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Координата точки на прямой. Числовые промежутки. Расстояние между двумя точками координатной прямой.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Прямоугольная система координат, оси </w:t>
      </w:r>
      <w:r w:rsidRPr="009B17B0">
        <w:rPr>
          <w:rFonts w:ascii="Times New Roman" w:eastAsia="Times New Roman" w:hAnsi="Times New Roman" w:cs="Times New Roman"/>
          <w:i/>
          <w:iCs/>
          <w:sz w:val="20"/>
          <w:szCs w:val="20"/>
          <w:lang w:val="en-US" w:bidi="en-US"/>
        </w:rPr>
        <w:t>Ox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и </w:t>
      </w:r>
      <w:r w:rsidRPr="009B17B0">
        <w:rPr>
          <w:rFonts w:ascii="Times New Roman" w:eastAsia="Times New Roman" w:hAnsi="Times New Roman" w:cs="Times New Roman"/>
          <w:i/>
          <w:iCs/>
          <w:sz w:val="20"/>
          <w:szCs w:val="20"/>
          <w:lang w:val="en-US" w:bidi="en-US"/>
        </w:rPr>
        <w:t>Oy</w:t>
      </w:r>
      <w:r w:rsidRPr="009B17B0">
        <w:rPr>
          <w:rFonts w:ascii="Times New Roman" w:eastAsia="Times New Roman" w:hAnsi="Times New Roman" w:cs="Times New Roman"/>
          <w:i/>
          <w:iCs/>
          <w:sz w:val="20"/>
          <w:szCs w:val="20"/>
          <w:lang w:bidi="en-US"/>
        </w:rPr>
        <w:t>.</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Абсцисса и ордината точки на координатной плоскости. Примеры графиков, заданных формулами. Чтение графиков реальных зависимостей.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Понятие функции. График функции. Свойства функций. Линейная функция, её график. Графическое решение линейных уравнений и систем </w:t>
      </w:r>
      <w:r w:rsidRPr="009B17B0">
        <w:rPr>
          <w:rFonts w:ascii="Times New Roman" w:eastAsia="Times New Roman" w:hAnsi="Times New Roman" w:cs="Times New Roman"/>
          <w:sz w:val="20"/>
          <w:szCs w:val="20"/>
          <w:lang w:eastAsia="ru-RU" w:bidi="ru-RU"/>
        </w:rPr>
        <w:lastRenderedPageBreak/>
        <w:t>линейных уравнений.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30" w:name="bookmark127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bookmarkEnd w:id="63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71"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Числа и вычисления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9B17B0" w:rsidRPr="009B17B0" w:rsidRDefault="009B17B0" w:rsidP="009B17B0">
      <w:pPr>
        <w:widowControl w:val="0"/>
        <w:spacing w:after="4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Степень с целым показателем и её свойства. Стандартная запись числа.</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Алгебраические выражения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Квадратный трёхчлен; разложение квадратного трёхчлена на множители.</w:t>
      </w:r>
    </w:p>
    <w:p w:rsidR="009B17B0" w:rsidRPr="009B17B0" w:rsidRDefault="009B17B0" w:rsidP="009B17B0">
      <w:pPr>
        <w:widowControl w:val="0"/>
        <w:spacing w:after="4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9B17B0" w:rsidRPr="009B17B0" w:rsidRDefault="009B17B0" w:rsidP="009B17B0">
      <w:pPr>
        <w:widowControl w:val="0"/>
        <w:spacing w:after="0" w:line="271"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Уравнения и неравенства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Графическая интерпретация уравнений с двумя переменными и систем линейных уравнений с двумя переменными.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Решение текстовых задач алгебраическим способом.</w:t>
      </w:r>
    </w:p>
    <w:p w:rsidR="009B17B0" w:rsidRPr="009B17B0" w:rsidRDefault="009B17B0" w:rsidP="009B17B0">
      <w:pPr>
        <w:widowControl w:val="0"/>
        <w:spacing w:after="4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Функции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функции. Область определения и множество значений функции. Способы задания функций.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График функции. Чтение свойств функции по её графику. Примеры графиков функций, отражающих реальные процессы.</w:t>
      </w:r>
    </w:p>
    <w:p w:rsidR="009B17B0" w:rsidRPr="009B17B0" w:rsidRDefault="009B17B0" w:rsidP="009B17B0">
      <w:pPr>
        <w:widowControl w:val="0"/>
        <w:spacing w:after="80"/>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Функции, описывающие прямую и обратную пропорциональные зависимости, их графики. Функции </w:t>
      </w:r>
      <m:oMath>
        <m:r>
          <w:rPr>
            <w:rFonts w:ascii="Cambria Math" w:eastAsia="Times New Roman" w:hAnsi="Cambria Math" w:cs="Times New Roman"/>
            <w:sz w:val="20"/>
            <w:szCs w:val="20"/>
            <w:lang w:val="en-US" w:bidi="en-US"/>
          </w:rPr>
          <m:t>y</m:t>
        </m:r>
        <m:r>
          <w:rPr>
            <w:rFonts w:ascii="Cambria Math" w:eastAsia="Times New Roman" w:hAnsi="Cambria Math" w:cs="Times New Roman"/>
            <w:sz w:val="20"/>
            <w:szCs w:val="20"/>
            <w:lang w:bidi="en-US"/>
          </w:rPr>
          <m:t>=</m:t>
        </m:r>
        <m:sSup>
          <m:sSupPr>
            <m:ctrlPr>
              <w:rPr>
                <w:rFonts w:ascii="Cambria Math" w:eastAsia="Times New Roman" w:hAnsi="Cambria Math" w:cs="Times New Roman"/>
                <w:iCs/>
                <w:sz w:val="20"/>
                <w:szCs w:val="20"/>
                <w:lang w:val="en-US" w:bidi="en-US"/>
              </w:rPr>
            </m:ctrlPr>
          </m:sSupPr>
          <m:e>
            <m:r>
              <w:rPr>
                <w:rFonts w:ascii="Cambria Math" w:eastAsia="Times New Roman" w:hAnsi="Cambria Math" w:cs="Times New Roman"/>
                <w:sz w:val="20"/>
                <w:szCs w:val="20"/>
                <w:lang w:val="en-US" w:bidi="en-US"/>
              </w:rPr>
              <m:t>x</m:t>
            </m:r>
          </m:e>
          <m:sup>
            <m:r>
              <w:rPr>
                <w:rFonts w:ascii="Cambria Math" w:eastAsia="Times New Roman" w:hAnsi="Cambria Math" w:cs="Times New Roman"/>
                <w:sz w:val="20"/>
                <w:szCs w:val="20"/>
                <w:lang w:bidi="en-US"/>
              </w:rPr>
              <m:t>2</m:t>
            </m:r>
          </m:sup>
        </m:sSup>
      </m:oMath>
      <w:r w:rsidRPr="009B17B0">
        <w:rPr>
          <w:rFonts w:ascii="Times New Roman" w:eastAsia="Times New Roman" w:hAnsi="Times New Roman" w:cs="Times New Roman"/>
          <w:i/>
          <w:iCs/>
          <w:sz w:val="20"/>
          <w:szCs w:val="20"/>
          <w:lang w:eastAsia="ru-RU" w:bidi="ru-RU"/>
        </w:rPr>
        <w:t xml:space="preserve">, </w:t>
      </w:r>
      <m:oMath>
        <m:r>
          <w:rPr>
            <w:rFonts w:ascii="Cambria Math" w:eastAsia="Times New Roman" w:hAnsi="Cambria Math" w:cs="Times New Roman"/>
            <w:sz w:val="20"/>
            <w:szCs w:val="20"/>
            <w:lang w:val="en-US" w:bidi="en-US"/>
          </w:rPr>
          <m:t>y</m:t>
        </m:r>
        <m:r>
          <w:rPr>
            <w:rFonts w:ascii="Cambria Math" w:eastAsia="Times New Roman" w:hAnsi="Cambria Math" w:cs="Times New Roman"/>
            <w:sz w:val="20"/>
            <w:szCs w:val="20"/>
            <w:lang w:bidi="en-US"/>
          </w:rPr>
          <m:t>=</m:t>
        </m:r>
        <m:sSup>
          <m:sSupPr>
            <m:ctrlPr>
              <w:rPr>
                <w:rFonts w:ascii="Cambria Math" w:eastAsia="Times New Roman" w:hAnsi="Cambria Math" w:cs="Times New Roman"/>
                <w:iCs/>
                <w:sz w:val="20"/>
                <w:szCs w:val="20"/>
                <w:lang w:val="en-US" w:bidi="en-US"/>
              </w:rPr>
            </m:ctrlPr>
          </m:sSupPr>
          <m:e>
            <m:r>
              <w:rPr>
                <w:rFonts w:ascii="Cambria Math" w:eastAsia="Times New Roman" w:hAnsi="Cambria Math" w:cs="Times New Roman"/>
                <w:sz w:val="20"/>
                <w:szCs w:val="20"/>
                <w:lang w:val="en-US" w:bidi="en-US"/>
              </w:rPr>
              <m:t>x</m:t>
            </m:r>
          </m:e>
          <m:sup>
            <m:r>
              <w:rPr>
                <w:rFonts w:ascii="Cambria Math" w:eastAsia="Times New Roman" w:hAnsi="Cambria Math" w:cs="Times New Roman"/>
                <w:sz w:val="20"/>
                <w:szCs w:val="20"/>
                <w:lang w:bidi="en-US"/>
              </w:rPr>
              <m:t>3</m:t>
            </m:r>
          </m:sup>
        </m:sSup>
      </m:oMath>
      <w:r w:rsidRPr="009B17B0">
        <w:rPr>
          <w:rFonts w:ascii="Times New Roman" w:eastAsia="Times New Roman" w:hAnsi="Times New Roman" w:cs="Times New Roman"/>
          <w:sz w:val="20"/>
          <w:szCs w:val="20"/>
          <w:lang w:eastAsia="ru-RU" w:bidi="ru-RU"/>
        </w:rPr>
        <w:t xml:space="preserve">, </w:t>
      </w:r>
      <m:oMath>
        <m:r>
          <w:rPr>
            <w:rFonts w:ascii="Cambria Math" w:eastAsia="Times New Roman" w:hAnsi="Cambria Math" w:cs="Times New Roman"/>
            <w:sz w:val="20"/>
            <w:szCs w:val="20"/>
            <w:lang w:eastAsia="ru-RU" w:bidi="ru-RU"/>
          </w:rPr>
          <m:t>y=</m:t>
        </m:r>
        <m:rad>
          <m:radPr>
            <m:degHide m:val="1"/>
            <m:ctrlPr>
              <w:rPr>
                <w:rFonts w:ascii="Cambria Math" w:eastAsia="Times New Roman" w:hAnsi="Cambria Math" w:cs="Times New Roman"/>
                <w:sz w:val="20"/>
                <w:szCs w:val="20"/>
                <w:lang w:eastAsia="ru-RU" w:bidi="ru-RU"/>
              </w:rPr>
            </m:ctrlPr>
          </m:radPr>
          <m:deg/>
          <m:e>
            <m:r>
              <w:rPr>
                <w:rFonts w:ascii="Cambria Math" w:eastAsia="Times New Roman" w:hAnsi="Cambria Math" w:cs="Times New Roman"/>
                <w:sz w:val="20"/>
                <w:szCs w:val="20"/>
                <w:lang w:eastAsia="ru-RU" w:bidi="ru-RU"/>
              </w:rPr>
              <m:t>x</m:t>
            </m:r>
          </m:e>
        </m:rad>
      </m:oMath>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 xml:space="preserve"> </w:t>
      </w:r>
      <m:oMath>
        <m:r>
          <w:rPr>
            <w:rFonts w:ascii="Cambria Math" w:eastAsia="Times New Roman" w:hAnsi="Cambria Math" w:cs="Times New Roman"/>
            <w:sz w:val="20"/>
            <w:szCs w:val="20"/>
            <w:lang w:val="en-US" w:bidi="en-US"/>
          </w:rPr>
          <m:t>y</m:t>
        </m:r>
        <m:r>
          <w:rPr>
            <w:rFonts w:ascii="Cambria Math" w:eastAsia="Times New Roman" w:hAnsi="Cambria Math" w:cs="Times New Roman"/>
            <w:sz w:val="20"/>
            <w:szCs w:val="20"/>
            <w:lang w:bidi="en-US"/>
          </w:rPr>
          <m:t>=</m:t>
        </m:r>
        <m:r>
          <m:rPr>
            <m:sty m:val="p"/>
          </m:rPr>
          <w:rPr>
            <w:rFonts w:ascii="Cambria Math" w:eastAsia="Arial" w:hAnsi="Cambria Math" w:cs="Arial"/>
            <w:sz w:val="19"/>
            <w:szCs w:val="19"/>
            <w:lang w:eastAsia="ru-RU" w:bidi="ru-RU"/>
          </w:rPr>
          <m:t>|</m:t>
        </m:r>
        <m:r>
          <w:rPr>
            <w:rFonts w:ascii="Cambria Math" w:eastAsia="Times New Roman" w:hAnsi="Cambria Math" w:cs="Times New Roman"/>
            <w:sz w:val="20"/>
            <w:szCs w:val="20"/>
            <w:lang w:eastAsia="ru-RU" w:bidi="ru-RU"/>
          </w:rPr>
          <m:t>х</m:t>
        </m:r>
        <m:r>
          <m:rPr>
            <m:sty m:val="p"/>
          </m:rPr>
          <w:rPr>
            <w:rFonts w:ascii="Cambria Math" w:eastAsia="Arial" w:hAnsi="Cambria Math" w:cs="Arial"/>
            <w:sz w:val="19"/>
            <w:szCs w:val="19"/>
            <w:lang w:eastAsia="ru-RU" w:bidi="ru-RU"/>
          </w:rPr>
          <m:t>|</m:t>
        </m:r>
      </m:oMath>
      <w:r w:rsidRPr="009B17B0">
        <w:rPr>
          <w:rFonts w:ascii="Times New Roman" w:eastAsia="Times New Roman" w:hAnsi="Times New Roman" w:cs="Times New Roman"/>
          <w:sz w:val="20"/>
          <w:szCs w:val="20"/>
          <w:lang w:eastAsia="ru-RU" w:bidi="ru-RU"/>
        </w:rPr>
        <w:t>. Графическое решение уравнений и систем уравнений.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31" w:name="bookmark127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bookmarkEnd w:id="631"/>
    </w:p>
    <w:p w:rsidR="009B17B0" w:rsidRPr="009B17B0" w:rsidRDefault="009B17B0" w:rsidP="009B17B0">
      <w:pPr>
        <w:widowControl w:val="0"/>
        <w:spacing w:after="0" w:line="266" w:lineRule="auto"/>
        <w:ind w:firstLine="240"/>
        <w:jc w:val="both"/>
        <w:rPr>
          <w:rFonts w:ascii="Times New Roman" w:eastAsia="Times New Roman" w:hAnsi="Times New Roman" w:cs="Times New Roman"/>
          <w:b/>
          <w:bCs/>
          <w:i/>
          <w:iCs/>
          <w:sz w:val="19"/>
          <w:szCs w:val="19"/>
          <w:lang w:eastAsia="ru-RU" w:bidi="ru-RU"/>
        </w:rPr>
      </w:pP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Числа и вычисления</w:t>
      </w:r>
    </w:p>
    <w:p w:rsidR="009B17B0" w:rsidRPr="009B17B0" w:rsidRDefault="009B17B0" w:rsidP="009B17B0">
      <w:pPr>
        <w:widowControl w:val="0"/>
        <w:spacing w:after="0" w:line="298" w:lineRule="auto"/>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Действительные числа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w:t>
      </w:r>
      <w:r w:rsidRPr="009B17B0">
        <w:rPr>
          <w:rFonts w:ascii="Times New Roman" w:eastAsia="Times New Roman" w:hAnsi="Times New Roman" w:cs="Times New Roman"/>
          <w:sz w:val="20"/>
          <w:szCs w:val="20"/>
          <w:lang w:eastAsia="ru-RU" w:bidi="ru-RU"/>
        </w:rPr>
        <w:lastRenderedPageBreak/>
        <w:t>соответствие между множеством действительных чисел и координатной прямой.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действительных чисел, арифметические действия с действительными числами.</w:t>
      </w:r>
    </w:p>
    <w:p w:rsidR="009B17B0" w:rsidRPr="009B17B0" w:rsidRDefault="009B17B0" w:rsidP="009B17B0">
      <w:pPr>
        <w:widowControl w:val="0"/>
        <w:spacing w:after="0" w:line="298" w:lineRule="auto"/>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Измерения, приближения, оценки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Размеры объектов окружающего мира, длительность процессов в окружающем мире.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Приближённое значение величины, точность приближения. Округление чисел. Прикидка и оценка результатов вычислений.</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Уравнения и неравенства</w:t>
      </w:r>
    </w:p>
    <w:p w:rsidR="009B17B0" w:rsidRPr="009B17B0" w:rsidRDefault="009B17B0" w:rsidP="009B17B0">
      <w:pPr>
        <w:widowControl w:val="0"/>
        <w:spacing w:after="0" w:line="298" w:lineRule="auto"/>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Уравнения с одной переменной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Линейное уравнение. Решение уравнений, сводящихся к линейным.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Решение дробно-рациональных уравнений.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Решение текстовых задач алгебраическим методом.</w:t>
      </w:r>
    </w:p>
    <w:p w:rsidR="009B17B0" w:rsidRPr="009B17B0" w:rsidRDefault="009B17B0" w:rsidP="009B17B0">
      <w:pPr>
        <w:widowControl w:val="0"/>
        <w:spacing w:after="0" w:line="298" w:lineRule="auto"/>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Системы уравнений</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Решение текстовых задач алгебраическим способом.</w:t>
      </w:r>
    </w:p>
    <w:p w:rsidR="009B17B0" w:rsidRPr="009B17B0" w:rsidRDefault="009B17B0" w:rsidP="009B17B0">
      <w:pPr>
        <w:widowControl w:val="0"/>
        <w:spacing w:after="0" w:line="295" w:lineRule="auto"/>
        <w:jc w:val="both"/>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Неравенства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Числовые неравенства и их свойства.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Функции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Квадратичная функция, её график и свойства. Парабола, координаты вершины параболы, ось симметрии параболы.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Графики функций: </w:t>
      </w:r>
      <m:oMath>
        <m:r>
          <w:rPr>
            <w:rFonts w:ascii="Cambria Math" w:eastAsia="Times New Roman" w:hAnsi="Cambria Math" w:cs="Times New Roman"/>
            <w:sz w:val="20"/>
            <w:szCs w:val="20"/>
            <w:lang w:val="en-US" w:bidi="en-US"/>
          </w:rPr>
          <m:t>y</m:t>
        </m:r>
        <m:r>
          <w:rPr>
            <w:rFonts w:ascii="Cambria Math" w:eastAsia="Times New Roman" w:hAnsi="Cambria Math" w:cs="Times New Roman"/>
            <w:sz w:val="20"/>
            <w:szCs w:val="20"/>
            <w:lang w:bidi="en-US"/>
          </w:rPr>
          <m:t>=</m:t>
        </m:r>
        <m:r>
          <m:rPr>
            <m:sty m:val="p"/>
          </m:rPr>
          <w:rPr>
            <w:rFonts w:ascii="Cambria Math" w:eastAsia="Times New Roman" w:hAnsi="Cambria Math" w:cs="Times New Roman"/>
            <w:sz w:val="20"/>
            <w:szCs w:val="20"/>
            <w:lang w:eastAsia="ru-RU" w:bidi="ru-RU"/>
          </w:rPr>
          <m:t>k</m:t>
        </m:r>
        <m:r>
          <m:rPr>
            <m:sty m:val="p"/>
          </m:rPr>
          <w:rPr>
            <w:rFonts w:ascii="Cambria Math" w:eastAsia="Times New Roman" w:hAnsi="Cambria Math" w:cs="Times New Roman"/>
            <w:sz w:val="20"/>
            <w:szCs w:val="20"/>
            <w:lang w:val="en-US" w:bidi="en-US"/>
          </w:rPr>
          <m:t>x</m:t>
        </m:r>
      </m:oMath>
      <w:r w:rsidRPr="009B17B0">
        <w:rPr>
          <w:rFonts w:ascii="Times New Roman" w:eastAsia="Times New Roman" w:hAnsi="Times New Roman" w:cs="Times New Roman"/>
          <w:i/>
          <w:iCs/>
          <w:sz w:val="20"/>
          <w:szCs w:val="20"/>
          <w:lang w:eastAsia="ru-RU" w:bidi="ru-RU"/>
        </w:rPr>
        <w:t xml:space="preserve">, </w:t>
      </w:r>
      <m:oMath>
        <m:r>
          <w:rPr>
            <w:rFonts w:ascii="Cambria Math" w:eastAsia="Times New Roman" w:hAnsi="Cambria Math" w:cs="Times New Roman"/>
            <w:sz w:val="20"/>
            <w:szCs w:val="20"/>
            <w:lang w:val="en-US" w:bidi="en-US"/>
          </w:rPr>
          <m:t>y</m:t>
        </m:r>
        <m:r>
          <w:rPr>
            <w:rFonts w:ascii="Cambria Math" w:eastAsia="Times New Roman" w:hAnsi="Cambria Math" w:cs="Times New Roman"/>
            <w:sz w:val="20"/>
            <w:szCs w:val="20"/>
            <w:lang w:bidi="en-US"/>
          </w:rPr>
          <m:t>=</m:t>
        </m:r>
        <m:r>
          <m:rPr>
            <m:sty m:val="p"/>
          </m:rPr>
          <w:rPr>
            <w:rFonts w:ascii="Cambria Math" w:eastAsia="Times New Roman" w:hAnsi="Cambria Math" w:cs="Times New Roman"/>
            <w:sz w:val="20"/>
            <w:szCs w:val="20"/>
            <w:lang w:eastAsia="ru-RU" w:bidi="ru-RU"/>
          </w:rPr>
          <m:t>k</m:t>
        </m:r>
        <m:r>
          <m:rPr>
            <m:sty m:val="p"/>
          </m:rPr>
          <w:rPr>
            <w:rFonts w:ascii="Cambria Math" w:eastAsia="Times New Roman" w:hAnsi="Cambria Math" w:cs="Times New Roman"/>
            <w:sz w:val="20"/>
            <w:szCs w:val="20"/>
            <w:lang w:val="en-US" w:bidi="en-US"/>
          </w:rPr>
          <m:t>x</m:t>
        </m:r>
        <m:r>
          <m:rPr>
            <m:sty m:val="p"/>
          </m:rPr>
          <w:rPr>
            <w:rFonts w:ascii="Cambria Math" w:eastAsia="Times New Roman" w:hAnsi="Cambria Math" w:cs="Times New Roman"/>
            <w:sz w:val="20"/>
            <w:szCs w:val="20"/>
            <w:lang w:bidi="en-US"/>
          </w:rPr>
          <m:t>+</m:t>
        </m:r>
        <m:r>
          <m:rPr>
            <m:sty m:val="p"/>
          </m:rPr>
          <w:rPr>
            <w:rFonts w:ascii="Cambria Math" w:eastAsia="Times New Roman" w:hAnsi="Cambria Math" w:cs="Times New Roman"/>
            <w:sz w:val="20"/>
            <w:szCs w:val="20"/>
            <w:lang w:val="en-US" w:bidi="en-US"/>
          </w:rPr>
          <m:t>b</m:t>
        </m:r>
      </m:oMath>
      <w:r w:rsidRPr="009B17B0">
        <w:rPr>
          <w:rFonts w:ascii="Times New Roman" w:eastAsia="Times New Roman" w:hAnsi="Times New Roman" w:cs="Times New Roman"/>
          <w:i/>
          <w:iCs/>
          <w:sz w:val="20"/>
          <w:szCs w:val="20"/>
          <w:lang w:eastAsia="ru-RU" w:bidi="ru-RU"/>
        </w:rPr>
        <w:t xml:space="preserve">, </w:t>
      </w:r>
      <m:oMath>
        <m:r>
          <w:rPr>
            <w:rFonts w:ascii="Cambria Math" w:eastAsia="Times New Roman" w:hAnsi="Cambria Math" w:cs="Cambria Math"/>
            <w:sz w:val="20"/>
            <w:szCs w:val="20"/>
            <w:lang w:val="en-US" w:bidi="en-US"/>
          </w:rPr>
          <m:t>y</m:t>
        </m:r>
        <m:r>
          <m:rPr>
            <m:sty m:val="p"/>
          </m:rPr>
          <w:rPr>
            <w:rFonts w:ascii="Cambria Math" w:eastAsia="Times New Roman" w:hAnsi="Cambria Math" w:cs="Cambria Math"/>
            <w:sz w:val="20"/>
            <w:szCs w:val="20"/>
            <w:lang w:bidi="en-US"/>
          </w:rPr>
          <m:t>=</m:t>
        </m:r>
        <m:f>
          <m:fPr>
            <m:ctrlPr>
              <w:rPr>
                <w:rFonts w:ascii="Cambria Math" w:eastAsia="Times New Roman" w:hAnsi="Cambria Math" w:cs="Times New Roman"/>
                <w:iCs/>
                <w:sz w:val="20"/>
                <w:szCs w:val="20"/>
                <w:lang w:val="en-US" w:bidi="en-US"/>
              </w:rPr>
            </m:ctrlPr>
          </m:fPr>
          <m:num>
            <m:r>
              <w:rPr>
                <w:rFonts w:ascii="Cambria Math" w:eastAsia="Times New Roman" w:hAnsi="Cambria Math" w:cs="Times New Roman"/>
                <w:sz w:val="20"/>
                <w:szCs w:val="20"/>
                <w:lang w:val="en-US" w:bidi="en-US"/>
              </w:rPr>
              <m:t>k</m:t>
            </m:r>
          </m:num>
          <m:den>
            <m:r>
              <w:rPr>
                <w:rFonts w:ascii="Cambria Math" w:eastAsia="Times New Roman" w:hAnsi="Cambria Math" w:cs="Times New Roman"/>
                <w:sz w:val="20"/>
                <w:szCs w:val="20"/>
                <w:lang w:val="en-US" w:bidi="en-US"/>
              </w:rPr>
              <m:t>x</m:t>
            </m:r>
          </m:den>
        </m:f>
      </m:oMath>
      <w:r w:rsidRPr="009B17B0">
        <w:rPr>
          <w:rFonts w:ascii="Times New Roman" w:eastAsia="Times New Roman" w:hAnsi="Times New Roman" w:cs="Times New Roman"/>
          <w:i/>
          <w:iCs/>
          <w:sz w:val="20"/>
          <w:szCs w:val="20"/>
          <w:lang w:bidi="en-US"/>
        </w:rPr>
        <w:t xml:space="preserve">, </w:t>
      </w:r>
      <m:oMath>
        <m:r>
          <w:rPr>
            <w:rFonts w:ascii="Cambria Math" w:eastAsia="Times New Roman" w:hAnsi="Cambria Math" w:cs="Times New Roman"/>
            <w:sz w:val="20"/>
            <w:szCs w:val="20"/>
            <w:lang w:val="en-US" w:bidi="en-US"/>
          </w:rPr>
          <m:t>y</m:t>
        </m:r>
        <m:r>
          <w:rPr>
            <w:rFonts w:ascii="Cambria Math" w:eastAsia="Times New Roman" w:hAnsi="Cambria Math" w:cs="Times New Roman"/>
            <w:sz w:val="20"/>
            <w:szCs w:val="20"/>
            <w:lang w:bidi="en-US"/>
          </w:rPr>
          <m:t>=</m:t>
        </m:r>
        <m:sSup>
          <m:sSupPr>
            <m:ctrlPr>
              <w:rPr>
                <w:rFonts w:ascii="Cambria Math" w:eastAsia="Times New Roman" w:hAnsi="Cambria Math" w:cs="Times New Roman"/>
                <w:iCs/>
                <w:sz w:val="20"/>
                <w:szCs w:val="20"/>
                <w:lang w:val="en-US" w:bidi="en-US"/>
              </w:rPr>
            </m:ctrlPr>
          </m:sSupPr>
          <m:e>
            <m:r>
              <w:rPr>
                <w:rFonts w:ascii="Cambria Math" w:eastAsia="Times New Roman" w:hAnsi="Cambria Math" w:cs="Times New Roman"/>
                <w:sz w:val="20"/>
                <w:szCs w:val="20"/>
                <w:lang w:val="en-US" w:bidi="en-US"/>
              </w:rPr>
              <m:t>x</m:t>
            </m:r>
          </m:e>
          <m:sup>
            <m:r>
              <w:rPr>
                <w:rFonts w:ascii="Cambria Math" w:eastAsia="Times New Roman" w:hAnsi="Cambria Math" w:cs="Times New Roman"/>
                <w:sz w:val="20"/>
                <w:szCs w:val="20"/>
                <w:lang w:bidi="en-US"/>
              </w:rPr>
              <m:t>3</m:t>
            </m:r>
          </m:sup>
        </m:sSup>
      </m:oMath>
      <w:r w:rsidRPr="009B17B0">
        <w:rPr>
          <w:rFonts w:ascii="Times New Roman" w:eastAsia="Times New Roman" w:hAnsi="Times New Roman" w:cs="Times New Roman"/>
          <w:sz w:val="20"/>
          <w:szCs w:val="20"/>
          <w:lang w:bidi="en-US"/>
        </w:rPr>
        <w:t xml:space="preserve">, </w:t>
      </w:r>
      <m:oMath>
        <m:r>
          <w:rPr>
            <w:rFonts w:ascii="Cambria Math" w:eastAsia="Times New Roman" w:hAnsi="Cambria Math" w:cs="Times New Roman"/>
            <w:sz w:val="20"/>
            <w:szCs w:val="20"/>
            <w:lang w:eastAsia="ru-RU" w:bidi="ru-RU"/>
          </w:rPr>
          <m:t>y=</m:t>
        </m:r>
        <m:rad>
          <m:radPr>
            <m:degHide m:val="1"/>
            <m:ctrlPr>
              <w:rPr>
                <w:rFonts w:ascii="Cambria Math" w:eastAsia="Times New Roman" w:hAnsi="Cambria Math" w:cs="Times New Roman"/>
                <w:sz w:val="20"/>
                <w:szCs w:val="20"/>
                <w:lang w:eastAsia="ru-RU" w:bidi="ru-RU"/>
              </w:rPr>
            </m:ctrlPr>
          </m:radPr>
          <m:deg/>
          <m:e>
            <m:r>
              <w:rPr>
                <w:rFonts w:ascii="Cambria Math" w:eastAsia="Times New Roman" w:hAnsi="Cambria Math" w:cs="Times New Roman"/>
                <w:sz w:val="20"/>
                <w:szCs w:val="20"/>
                <w:lang w:eastAsia="ru-RU" w:bidi="ru-RU"/>
              </w:rPr>
              <m:t>x</m:t>
            </m:r>
          </m:e>
        </m:rad>
      </m:oMath>
      <w:r w:rsidRPr="009B17B0">
        <w:rPr>
          <w:rFonts w:ascii="Times New Roman" w:eastAsia="Times New Roman" w:hAnsi="Times New Roman" w:cs="Times New Roman"/>
          <w:i/>
          <w:iCs/>
          <w:sz w:val="20"/>
          <w:szCs w:val="20"/>
          <w:lang w:bidi="en-US"/>
        </w:rPr>
        <w:t xml:space="preserve">, </w:t>
      </w:r>
      <m:oMath>
        <m:r>
          <w:rPr>
            <w:rFonts w:ascii="Cambria Math" w:eastAsia="Times New Roman" w:hAnsi="Cambria Math" w:cs="Times New Roman"/>
            <w:sz w:val="20"/>
            <w:szCs w:val="20"/>
            <w:lang w:val="en-US" w:bidi="en-US"/>
          </w:rPr>
          <m:t>y</m:t>
        </m:r>
        <m:r>
          <w:rPr>
            <w:rFonts w:ascii="Cambria Math" w:eastAsia="Times New Roman" w:hAnsi="Cambria Math" w:cs="Times New Roman"/>
            <w:sz w:val="20"/>
            <w:szCs w:val="20"/>
            <w:lang w:bidi="en-US"/>
          </w:rPr>
          <m:t>=</m:t>
        </m:r>
        <m:r>
          <m:rPr>
            <m:sty m:val="p"/>
          </m:rPr>
          <w:rPr>
            <w:rFonts w:ascii="Cambria Math" w:eastAsia="Arial" w:hAnsi="Cambria Math" w:cs="Arial"/>
            <w:sz w:val="19"/>
            <w:szCs w:val="19"/>
            <w:lang w:eastAsia="ru-RU" w:bidi="ru-RU"/>
          </w:rPr>
          <m:t>|</m:t>
        </m:r>
        <m:r>
          <w:rPr>
            <w:rFonts w:ascii="Cambria Math" w:eastAsia="Times New Roman" w:hAnsi="Cambria Math" w:cs="Times New Roman"/>
            <w:sz w:val="20"/>
            <w:szCs w:val="20"/>
            <w:lang w:eastAsia="ru-RU" w:bidi="ru-RU"/>
          </w:rPr>
          <m:t>х</m:t>
        </m:r>
        <m:r>
          <m:rPr>
            <m:sty m:val="p"/>
          </m:rPr>
          <w:rPr>
            <w:rFonts w:ascii="Cambria Math" w:eastAsia="Arial" w:hAnsi="Cambria Math" w:cs="Arial"/>
            <w:sz w:val="19"/>
            <w:szCs w:val="19"/>
            <w:lang w:eastAsia="ru-RU" w:bidi="ru-RU"/>
          </w:rPr>
          <m:t>|</m:t>
        </m:r>
      </m:oMath>
      <w:r w:rsidRPr="009B17B0">
        <w:rPr>
          <w:rFonts w:ascii="Arial" w:eastAsia="Arial" w:hAnsi="Arial" w:cs="Arial"/>
          <w:sz w:val="19"/>
          <w:szCs w:val="19"/>
          <w:lang w:bidi="en-US"/>
        </w:rPr>
        <w:t xml:space="preserve"> </w:t>
      </w:r>
      <w:r w:rsidRPr="009B17B0">
        <w:rPr>
          <w:rFonts w:ascii="Times New Roman" w:eastAsia="Times New Roman" w:hAnsi="Times New Roman" w:cs="Times New Roman"/>
          <w:sz w:val="20"/>
          <w:szCs w:val="20"/>
          <w:lang w:eastAsia="ru-RU" w:bidi="ru-RU"/>
        </w:rPr>
        <w:t xml:space="preserve">и их свойства. </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b/>
          <w:bCs/>
          <w:i/>
          <w:iCs/>
          <w:sz w:val="19"/>
          <w:szCs w:val="19"/>
          <w:lang w:eastAsia="ru-RU" w:bidi="ru-RU"/>
        </w:rPr>
      </w:pPr>
      <w:r w:rsidRPr="009B17B0">
        <w:rPr>
          <w:rFonts w:ascii="Times New Roman" w:eastAsia="Times New Roman" w:hAnsi="Times New Roman" w:cs="Times New Roman"/>
          <w:b/>
          <w:bCs/>
          <w:i/>
          <w:iCs/>
          <w:sz w:val="19"/>
          <w:szCs w:val="19"/>
          <w:lang w:eastAsia="ru-RU" w:bidi="ru-RU"/>
        </w:rPr>
        <w:t>Числовые последовательности</w:t>
      </w:r>
    </w:p>
    <w:p w:rsidR="009B17B0" w:rsidRPr="009B17B0" w:rsidRDefault="009B17B0" w:rsidP="009B17B0">
      <w:pPr>
        <w:widowControl w:val="0"/>
        <w:spacing w:after="0" w:line="240" w:lineRule="auto"/>
        <w:jc w:val="both"/>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Определение и способы задания числовых последовательностей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Понятие числовой последовательности. Задание последовательности рекуррентной формулой и формулой </w:t>
      </w:r>
      <w:r w:rsidRPr="009B17B0">
        <w:rPr>
          <w:rFonts w:ascii="Times New Roman" w:eastAsia="Times New Roman" w:hAnsi="Times New Roman" w:cs="Times New Roman"/>
          <w:i/>
          <w:iCs/>
          <w:sz w:val="20"/>
          <w:szCs w:val="20"/>
          <w:lang w:val="en-US" w:bidi="en-US"/>
        </w:rPr>
        <w:t>n</w:t>
      </w:r>
      <w:r w:rsidRPr="009B17B0">
        <w:rPr>
          <w:rFonts w:ascii="Times New Roman" w:eastAsia="Times New Roman" w:hAnsi="Times New Roman" w:cs="Times New Roman"/>
          <w:sz w:val="20"/>
          <w:szCs w:val="20"/>
          <w:lang w:eastAsia="ru-RU" w:bidi="ru-RU"/>
        </w:rPr>
        <w:t>-го члена.</w:t>
      </w:r>
    </w:p>
    <w:p w:rsidR="009B17B0" w:rsidRPr="009B17B0" w:rsidRDefault="009B17B0" w:rsidP="009B17B0">
      <w:pPr>
        <w:widowControl w:val="0"/>
        <w:spacing w:after="0" w:line="240" w:lineRule="auto"/>
        <w:jc w:val="both"/>
        <w:rPr>
          <w:rFonts w:ascii="Arial" w:eastAsia="Arial" w:hAnsi="Arial" w:cs="Arial"/>
          <w:b/>
          <w:bCs/>
          <w:sz w:val="17"/>
          <w:szCs w:val="17"/>
          <w:lang w:eastAsia="ru-RU" w:bidi="ru-RU"/>
        </w:rPr>
      </w:pPr>
      <w:r w:rsidRPr="009B17B0">
        <w:rPr>
          <w:rFonts w:ascii="Arial" w:eastAsia="Arial" w:hAnsi="Arial" w:cs="Arial"/>
          <w:b/>
          <w:bCs/>
          <w:sz w:val="17"/>
          <w:szCs w:val="17"/>
          <w:lang w:eastAsia="ru-RU" w:bidi="ru-RU"/>
        </w:rPr>
        <w:t>Арифметическая и геометрическая прогрессии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Арифметическая и геометрическая прогрессии. Формулы </w:t>
      </w:r>
      <w:r w:rsidRPr="009B17B0">
        <w:rPr>
          <w:rFonts w:ascii="Times New Roman" w:eastAsia="Times New Roman" w:hAnsi="Times New Roman" w:cs="Times New Roman"/>
          <w:i/>
          <w:iCs/>
          <w:sz w:val="20"/>
          <w:szCs w:val="20"/>
          <w:lang w:val="en-US" w:bidi="en-US"/>
        </w:rPr>
        <w:t>n</w:t>
      </w:r>
      <w:r w:rsidRPr="009B17B0">
        <w:rPr>
          <w:rFonts w:ascii="Times New Roman" w:eastAsia="Times New Roman" w:hAnsi="Times New Roman" w:cs="Times New Roman"/>
          <w:sz w:val="20"/>
          <w:szCs w:val="20"/>
          <w:lang w:eastAsia="ru-RU" w:bidi="ru-RU"/>
        </w:rPr>
        <w:t xml:space="preserve">-го члена арифметической и геометрической прогрессий, суммы первых </w:t>
      </w:r>
      <w:r w:rsidRPr="009B17B0">
        <w:rPr>
          <w:rFonts w:ascii="Times New Roman" w:eastAsia="Times New Roman" w:hAnsi="Times New Roman" w:cs="Times New Roman"/>
          <w:i/>
          <w:iCs/>
          <w:sz w:val="20"/>
          <w:szCs w:val="20"/>
          <w:lang w:val="en-US" w:bidi="en-US"/>
        </w:rPr>
        <w:t>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членов.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ПЛАНИРУЕМЫЕ ПРЕДМЕТНЫЕ РЕЗУЛЬТАТЫ ОСВОЕНИЯ ПРИМЕРНОЙ РАБОЧЕЙ ПРОГРАММЫ КУРСА </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(ПО ГОДАМ ОБУЧЕНИЯ)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32" w:name="bookmark128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bookmarkEnd w:id="63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Числа и вычисления</w:t>
      </w:r>
    </w:p>
    <w:p w:rsidR="009B17B0" w:rsidRPr="009B17B0" w:rsidRDefault="009B17B0" w:rsidP="009B17B0">
      <w:pPr>
        <w:widowControl w:val="0"/>
        <w:numPr>
          <w:ilvl w:val="0"/>
          <w:numId w:val="38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сочетая устные и письменные приёмы, арифметические действия с рациональными числами.</w:t>
      </w:r>
    </w:p>
    <w:p w:rsidR="009B17B0" w:rsidRPr="009B17B0" w:rsidRDefault="009B17B0" w:rsidP="009B17B0">
      <w:pPr>
        <w:widowControl w:val="0"/>
        <w:numPr>
          <w:ilvl w:val="0"/>
          <w:numId w:val="38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9B17B0" w:rsidRPr="009B17B0" w:rsidRDefault="009B17B0" w:rsidP="009B17B0">
      <w:pPr>
        <w:widowControl w:val="0"/>
        <w:numPr>
          <w:ilvl w:val="0"/>
          <w:numId w:val="38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9B17B0" w:rsidRPr="009B17B0" w:rsidRDefault="009B17B0" w:rsidP="009B17B0">
      <w:pPr>
        <w:widowControl w:val="0"/>
        <w:numPr>
          <w:ilvl w:val="0"/>
          <w:numId w:val="385"/>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и упорядочивать рациональные числа.</w:t>
      </w:r>
    </w:p>
    <w:p w:rsidR="009B17B0" w:rsidRPr="009B17B0" w:rsidRDefault="009B17B0" w:rsidP="009B17B0">
      <w:pPr>
        <w:widowControl w:val="0"/>
        <w:numPr>
          <w:ilvl w:val="0"/>
          <w:numId w:val="385"/>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Округлять числа.</w:t>
      </w:r>
    </w:p>
    <w:p w:rsidR="009B17B0" w:rsidRPr="009B17B0" w:rsidRDefault="009B17B0" w:rsidP="009B17B0">
      <w:pPr>
        <w:widowControl w:val="0"/>
        <w:numPr>
          <w:ilvl w:val="0"/>
          <w:numId w:val="385"/>
        </w:numPr>
        <w:spacing w:after="0" w:line="30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прикидку и оценку результата вычислений, оценку значений числовых выражений.</w:t>
      </w:r>
    </w:p>
    <w:p w:rsidR="009B17B0" w:rsidRPr="009B17B0" w:rsidRDefault="009B17B0" w:rsidP="009B17B0">
      <w:pPr>
        <w:widowControl w:val="0"/>
        <w:numPr>
          <w:ilvl w:val="0"/>
          <w:numId w:val="385"/>
        </w:numPr>
        <w:spacing w:after="0" w:line="30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действия со степенями с натуральными показателями.</w:t>
      </w:r>
    </w:p>
    <w:p w:rsidR="009B17B0" w:rsidRPr="009B17B0" w:rsidRDefault="009B17B0" w:rsidP="009B17B0">
      <w:pPr>
        <w:widowControl w:val="0"/>
        <w:numPr>
          <w:ilvl w:val="0"/>
          <w:numId w:val="385"/>
        </w:numPr>
        <w:spacing w:after="0" w:line="30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признаки делимости, разложение на множители натуральных чисел.</w:t>
      </w:r>
    </w:p>
    <w:p w:rsidR="009B17B0" w:rsidRPr="009B17B0" w:rsidRDefault="009B17B0" w:rsidP="009B17B0">
      <w:pPr>
        <w:widowControl w:val="0"/>
        <w:numPr>
          <w:ilvl w:val="0"/>
          <w:numId w:val="38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9B17B0" w:rsidRPr="009B17B0" w:rsidRDefault="009B17B0" w:rsidP="009B17B0">
      <w:pPr>
        <w:widowControl w:val="0"/>
        <w:spacing w:after="0" w:line="271"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Алгебраические выражения</w:t>
      </w:r>
    </w:p>
    <w:p w:rsidR="009B17B0" w:rsidRPr="009B17B0" w:rsidRDefault="009B17B0" w:rsidP="009B17B0">
      <w:pPr>
        <w:widowControl w:val="0"/>
        <w:numPr>
          <w:ilvl w:val="0"/>
          <w:numId w:val="386"/>
        </w:numPr>
        <w:spacing w:after="0" w:line="30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алгебраическую терминологию и символику, применять её в процессе освоения учебного материала.</w:t>
      </w:r>
    </w:p>
    <w:p w:rsidR="009B17B0" w:rsidRPr="009B17B0" w:rsidRDefault="009B17B0" w:rsidP="009B17B0">
      <w:pPr>
        <w:widowControl w:val="0"/>
        <w:numPr>
          <w:ilvl w:val="0"/>
          <w:numId w:val="386"/>
        </w:numPr>
        <w:spacing w:after="0" w:line="30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значения буквенных выражений при заданных значениях переменных.</w:t>
      </w:r>
    </w:p>
    <w:p w:rsidR="009B17B0" w:rsidRPr="009B17B0" w:rsidRDefault="009B17B0" w:rsidP="009B17B0">
      <w:pPr>
        <w:widowControl w:val="0"/>
        <w:numPr>
          <w:ilvl w:val="0"/>
          <w:numId w:val="386"/>
        </w:numPr>
        <w:spacing w:after="0" w:line="30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преобразования целого выражения в многочлен приведением подобных слагаемых, раскрытием скобок.</w:t>
      </w:r>
    </w:p>
    <w:p w:rsidR="009B17B0" w:rsidRPr="009B17B0" w:rsidRDefault="009B17B0" w:rsidP="009B17B0">
      <w:pPr>
        <w:widowControl w:val="0"/>
        <w:numPr>
          <w:ilvl w:val="0"/>
          <w:numId w:val="386"/>
        </w:numPr>
        <w:spacing w:after="0" w:line="28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Выполнять умножение одночлена на многочлен и многочлена на </w:t>
      </w:r>
      <w:r w:rsidRPr="009B17B0">
        <w:rPr>
          <w:rFonts w:ascii="Times New Roman" w:eastAsia="Times New Roman" w:hAnsi="Times New Roman" w:cs="Times New Roman"/>
          <w:sz w:val="20"/>
          <w:szCs w:val="20"/>
          <w:lang w:eastAsia="ru-RU" w:bidi="ru-RU"/>
        </w:rPr>
        <w:lastRenderedPageBreak/>
        <w:t>многочлен, применять формулы квадрата суммы и квадрата разности.</w:t>
      </w:r>
    </w:p>
    <w:p w:rsidR="009B17B0" w:rsidRPr="009B17B0" w:rsidRDefault="009B17B0" w:rsidP="009B17B0">
      <w:pPr>
        <w:widowControl w:val="0"/>
        <w:numPr>
          <w:ilvl w:val="0"/>
          <w:numId w:val="386"/>
        </w:numPr>
        <w:spacing w:after="0" w:line="28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9B17B0" w:rsidRPr="009B17B0" w:rsidRDefault="009B17B0" w:rsidP="009B17B0">
      <w:pPr>
        <w:widowControl w:val="0"/>
        <w:numPr>
          <w:ilvl w:val="0"/>
          <w:numId w:val="386"/>
        </w:numPr>
        <w:spacing w:after="0" w:line="28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преобразования многочленов для решения различных задач из математики, смежных предметов, из реальной практики.</w:t>
      </w:r>
    </w:p>
    <w:p w:rsidR="009B17B0" w:rsidRPr="009B17B0" w:rsidRDefault="009B17B0" w:rsidP="009B17B0">
      <w:pPr>
        <w:widowControl w:val="0"/>
        <w:numPr>
          <w:ilvl w:val="0"/>
          <w:numId w:val="386"/>
        </w:numPr>
        <w:spacing w:after="0" w:line="30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свойства степеней с натуральными показателями для преобразования выражений.</w:t>
      </w:r>
    </w:p>
    <w:p w:rsidR="009B17B0" w:rsidRPr="009B17B0" w:rsidRDefault="009B17B0" w:rsidP="009B17B0">
      <w:pPr>
        <w:widowControl w:val="0"/>
        <w:spacing w:after="0" w:line="266"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Уравнения и неравенства</w:t>
      </w:r>
    </w:p>
    <w:p w:rsidR="009B17B0" w:rsidRPr="009B17B0" w:rsidRDefault="009B17B0" w:rsidP="009B17B0">
      <w:pPr>
        <w:widowControl w:val="0"/>
        <w:numPr>
          <w:ilvl w:val="0"/>
          <w:numId w:val="38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9B17B0" w:rsidRPr="009B17B0" w:rsidRDefault="009B17B0" w:rsidP="009B17B0">
      <w:pPr>
        <w:widowControl w:val="0"/>
        <w:numPr>
          <w:ilvl w:val="0"/>
          <w:numId w:val="387"/>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графические методы при решении линейных уравнений и их систем.</w:t>
      </w:r>
    </w:p>
    <w:p w:rsidR="009B17B0" w:rsidRPr="009B17B0" w:rsidRDefault="009B17B0" w:rsidP="009B17B0">
      <w:pPr>
        <w:widowControl w:val="0"/>
        <w:numPr>
          <w:ilvl w:val="0"/>
          <w:numId w:val="387"/>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Подбирать примеры пар чисел, являющихся решением линейного уравнения с двумя переменными.</w:t>
      </w:r>
    </w:p>
    <w:p w:rsidR="009B17B0" w:rsidRPr="009B17B0" w:rsidRDefault="009B17B0" w:rsidP="009B17B0">
      <w:pPr>
        <w:widowControl w:val="0"/>
        <w:numPr>
          <w:ilvl w:val="0"/>
          <w:numId w:val="38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9B17B0" w:rsidRPr="009B17B0" w:rsidRDefault="009B17B0" w:rsidP="009B17B0">
      <w:pPr>
        <w:widowControl w:val="0"/>
        <w:numPr>
          <w:ilvl w:val="0"/>
          <w:numId w:val="38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системы двух линейных уравнений с двумя переменными, в том числе графически.</w:t>
      </w:r>
    </w:p>
    <w:p w:rsidR="009B17B0" w:rsidRPr="009B17B0" w:rsidRDefault="009B17B0" w:rsidP="009B17B0">
      <w:pPr>
        <w:widowControl w:val="0"/>
        <w:numPr>
          <w:ilvl w:val="0"/>
          <w:numId w:val="387"/>
        </w:numPr>
        <w:spacing w:after="6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Координаты и графики. Функции</w:t>
      </w:r>
    </w:p>
    <w:p w:rsidR="009B17B0" w:rsidRPr="009B17B0" w:rsidRDefault="009B17B0" w:rsidP="009B17B0">
      <w:pPr>
        <w:widowControl w:val="0"/>
        <w:numPr>
          <w:ilvl w:val="0"/>
          <w:numId w:val="38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Изображать на координатной прямой точке, соответствующие заданным координатам, лучи, отрезки, интервалы; записывать числовые промежутки на алгебраическом языке.</w:t>
      </w:r>
    </w:p>
    <w:p w:rsidR="009B17B0" w:rsidRPr="009B17B0" w:rsidRDefault="009B17B0" w:rsidP="009B17B0">
      <w:pPr>
        <w:widowControl w:val="0"/>
        <w:numPr>
          <w:ilvl w:val="0"/>
          <w:numId w:val="38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Отмечать в координатной плоскости точки по заданным координатам; строить графики линейных функций.</w:t>
      </w:r>
    </w:p>
    <w:p w:rsidR="009B17B0" w:rsidRPr="009B17B0" w:rsidRDefault="009B17B0" w:rsidP="009B17B0">
      <w:pPr>
        <w:widowControl w:val="0"/>
        <w:numPr>
          <w:ilvl w:val="0"/>
          <w:numId w:val="38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9B17B0" w:rsidRPr="009B17B0" w:rsidRDefault="009B17B0" w:rsidP="009B17B0">
      <w:pPr>
        <w:widowControl w:val="0"/>
        <w:numPr>
          <w:ilvl w:val="0"/>
          <w:numId w:val="38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значение функции по значению её аргумента.</w:t>
      </w:r>
    </w:p>
    <w:p w:rsidR="009B17B0" w:rsidRPr="009B17B0" w:rsidRDefault="009B17B0" w:rsidP="009B17B0">
      <w:pPr>
        <w:widowControl w:val="0"/>
        <w:numPr>
          <w:ilvl w:val="0"/>
          <w:numId w:val="388"/>
        </w:numPr>
        <w:spacing w:after="30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33" w:name="bookmark128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bookmarkEnd w:id="63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lastRenderedPageBreak/>
        <w:t>Числа и вычисления</w:t>
      </w:r>
    </w:p>
    <w:p w:rsidR="009B17B0" w:rsidRPr="009B17B0" w:rsidRDefault="009B17B0" w:rsidP="009B17B0">
      <w:pPr>
        <w:widowControl w:val="0"/>
        <w:numPr>
          <w:ilvl w:val="0"/>
          <w:numId w:val="38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9B17B0" w:rsidRPr="009B17B0" w:rsidRDefault="009B17B0" w:rsidP="009B17B0">
      <w:pPr>
        <w:widowControl w:val="0"/>
        <w:numPr>
          <w:ilvl w:val="0"/>
          <w:numId w:val="38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9B17B0" w:rsidRPr="009B17B0" w:rsidRDefault="009B17B0" w:rsidP="009B17B0">
      <w:pPr>
        <w:widowControl w:val="0"/>
        <w:numPr>
          <w:ilvl w:val="0"/>
          <w:numId w:val="389"/>
        </w:numPr>
        <w:spacing w:after="6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записи больших и малых чисел с помощью десятичных дробей и степеней числа 10.</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Алгебраические выражения</w:t>
      </w:r>
    </w:p>
    <w:p w:rsidR="009B17B0" w:rsidRPr="009B17B0" w:rsidRDefault="009B17B0" w:rsidP="009B17B0">
      <w:pPr>
        <w:widowControl w:val="0"/>
        <w:numPr>
          <w:ilvl w:val="0"/>
          <w:numId w:val="39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понятие степени с целым показателем, выполнять преобразования выражений, содержащих степени с целым показателем.</w:t>
      </w:r>
    </w:p>
    <w:p w:rsidR="009B17B0" w:rsidRPr="009B17B0" w:rsidRDefault="009B17B0" w:rsidP="009B17B0">
      <w:pPr>
        <w:widowControl w:val="0"/>
        <w:numPr>
          <w:ilvl w:val="0"/>
          <w:numId w:val="39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тождественные преобразования рациональных выражений на основе правил действий над многочленами и алгебраическими дробями.</w:t>
      </w:r>
    </w:p>
    <w:p w:rsidR="009B17B0" w:rsidRPr="009B17B0" w:rsidRDefault="009B17B0" w:rsidP="009B17B0">
      <w:pPr>
        <w:widowControl w:val="0"/>
        <w:numPr>
          <w:ilvl w:val="0"/>
          <w:numId w:val="39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Раскладывать квадратный трёхчлен на множители.</w:t>
      </w:r>
    </w:p>
    <w:p w:rsidR="009B17B0" w:rsidRPr="009B17B0" w:rsidRDefault="009B17B0" w:rsidP="009B17B0">
      <w:pPr>
        <w:widowControl w:val="0"/>
        <w:numPr>
          <w:ilvl w:val="0"/>
          <w:numId w:val="390"/>
        </w:numPr>
        <w:spacing w:after="6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преобразования выражений для решения различных задач из математики, смежных предметов, из реальной практики.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Уравнения и неравенства</w:t>
      </w:r>
    </w:p>
    <w:p w:rsidR="009B17B0" w:rsidRPr="009B17B0" w:rsidRDefault="009B17B0" w:rsidP="009B17B0">
      <w:pPr>
        <w:widowControl w:val="0"/>
        <w:numPr>
          <w:ilvl w:val="0"/>
          <w:numId w:val="39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линейные, квадратные уравнения и рациональные уравнения, сводящиеся к ним, системы двух уравнений с двумя переменными.</w:t>
      </w:r>
    </w:p>
    <w:p w:rsidR="009B17B0" w:rsidRPr="009B17B0" w:rsidRDefault="009B17B0" w:rsidP="009B17B0">
      <w:pPr>
        <w:widowControl w:val="0"/>
        <w:numPr>
          <w:ilvl w:val="0"/>
          <w:numId w:val="39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9B17B0" w:rsidRPr="009B17B0" w:rsidRDefault="009B17B0" w:rsidP="009B17B0">
      <w:pPr>
        <w:widowControl w:val="0"/>
        <w:numPr>
          <w:ilvl w:val="0"/>
          <w:numId w:val="391"/>
        </w:numPr>
        <w:spacing w:after="6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Функции</w:t>
      </w:r>
    </w:p>
    <w:p w:rsidR="009B17B0" w:rsidRPr="009B17B0" w:rsidRDefault="009B17B0" w:rsidP="009B17B0">
      <w:pPr>
        <w:widowControl w:val="0"/>
        <w:numPr>
          <w:ilvl w:val="0"/>
          <w:numId w:val="39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9B17B0" w:rsidRPr="009B17B0" w:rsidRDefault="009B17B0" w:rsidP="009B17B0">
      <w:pPr>
        <w:widowControl w:val="0"/>
        <w:tabs>
          <w:tab w:val="left" w:pos="543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функции по её графику.</w:t>
      </w:r>
    </w:p>
    <w:p w:rsidR="009B17B0" w:rsidRPr="009B17B0" w:rsidRDefault="009B17B0" w:rsidP="009B17B0">
      <w:pPr>
        <w:widowControl w:val="0"/>
        <w:numPr>
          <w:ilvl w:val="0"/>
          <w:numId w:val="39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Строить графики элементарных функций вида </w:t>
      </w:r>
      <m:oMath>
        <m:r>
          <w:rPr>
            <w:rFonts w:ascii="Cambria Math" w:eastAsia="Times New Roman" w:hAnsi="Cambria Math" w:cs="Cambria Math"/>
            <w:sz w:val="20"/>
            <w:szCs w:val="20"/>
            <w:lang w:val="en-US" w:bidi="en-US"/>
          </w:rPr>
          <m:t>y</m:t>
        </m:r>
        <m:r>
          <m:rPr>
            <m:sty m:val="p"/>
          </m:rPr>
          <w:rPr>
            <w:rFonts w:ascii="Cambria Math" w:eastAsia="Times New Roman" w:hAnsi="Cambria Math" w:cs="Cambria Math"/>
            <w:sz w:val="20"/>
            <w:szCs w:val="20"/>
            <w:lang w:bidi="en-US"/>
          </w:rPr>
          <m:t>=</m:t>
        </m:r>
        <m:f>
          <m:fPr>
            <m:ctrlPr>
              <w:rPr>
                <w:rFonts w:ascii="Cambria Math" w:eastAsia="Times New Roman" w:hAnsi="Cambria Math" w:cs="Times New Roman"/>
                <w:iCs/>
                <w:sz w:val="20"/>
                <w:szCs w:val="20"/>
                <w:lang w:val="en-US" w:bidi="en-US"/>
              </w:rPr>
            </m:ctrlPr>
          </m:fPr>
          <m:num>
            <m:r>
              <w:rPr>
                <w:rFonts w:ascii="Cambria Math" w:eastAsia="Times New Roman" w:hAnsi="Cambria Math" w:cs="Times New Roman"/>
                <w:sz w:val="20"/>
                <w:szCs w:val="20"/>
                <w:lang w:val="en-US" w:bidi="en-US"/>
              </w:rPr>
              <m:t>k</m:t>
            </m:r>
          </m:num>
          <m:den>
            <m:r>
              <w:rPr>
                <w:rFonts w:ascii="Cambria Math" w:eastAsia="Times New Roman" w:hAnsi="Cambria Math" w:cs="Times New Roman"/>
                <w:sz w:val="20"/>
                <w:szCs w:val="20"/>
                <w:lang w:val="en-US" w:bidi="en-US"/>
              </w:rPr>
              <m:t>x</m:t>
            </m:r>
          </m:den>
        </m:f>
      </m:oMath>
      <w:r w:rsidRPr="009B17B0">
        <w:rPr>
          <w:rFonts w:ascii="Times New Roman" w:eastAsia="Times New Roman" w:hAnsi="Times New Roman" w:cs="Times New Roman"/>
          <w:i/>
          <w:iCs/>
          <w:sz w:val="20"/>
          <w:szCs w:val="20"/>
          <w:lang w:eastAsia="ru-RU" w:bidi="ru-RU"/>
        </w:rPr>
        <w:t xml:space="preserve">, </w:t>
      </w:r>
      <m:oMath>
        <m:r>
          <w:rPr>
            <w:rFonts w:ascii="Cambria Math" w:eastAsia="Times New Roman" w:hAnsi="Cambria Math" w:cs="Times New Roman"/>
            <w:sz w:val="20"/>
            <w:szCs w:val="20"/>
            <w:lang w:val="en-US" w:bidi="en-US"/>
          </w:rPr>
          <m:t>y</m:t>
        </m:r>
        <m:r>
          <w:rPr>
            <w:rFonts w:ascii="Cambria Math" w:eastAsia="Times New Roman" w:hAnsi="Cambria Math" w:cs="Times New Roman"/>
            <w:sz w:val="20"/>
            <w:szCs w:val="20"/>
            <w:lang w:bidi="en-US"/>
          </w:rPr>
          <m:t>=</m:t>
        </m:r>
        <m:sSup>
          <m:sSupPr>
            <m:ctrlPr>
              <w:rPr>
                <w:rFonts w:ascii="Cambria Math" w:eastAsia="Times New Roman" w:hAnsi="Cambria Math" w:cs="Times New Roman"/>
                <w:iCs/>
                <w:sz w:val="20"/>
                <w:szCs w:val="20"/>
                <w:lang w:val="en-US" w:bidi="en-US"/>
              </w:rPr>
            </m:ctrlPr>
          </m:sSupPr>
          <m:e>
            <m:r>
              <w:rPr>
                <w:rFonts w:ascii="Cambria Math" w:eastAsia="Times New Roman" w:hAnsi="Cambria Math" w:cs="Times New Roman"/>
                <w:sz w:val="20"/>
                <w:szCs w:val="20"/>
                <w:lang w:val="en-US" w:bidi="en-US"/>
              </w:rPr>
              <m:t>x</m:t>
            </m:r>
          </m:e>
          <m:sup>
            <m:r>
              <w:rPr>
                <w:rFonts w:ascii="Cambria Math" w:eastAsia="Times New Roman" w:hAnsi="Cambria Math" w:cs="Times New Roman"/>
                <w:sz w:val="20"/>
                <w:szCs w:val="20"/>
                <w:lang w:bidi="en-US"/>
              </w:rPr>
              <m:t>2</m:t>
            </m:r>
          </m:sup>
        </m:sSup>
      </m:oMath>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m:oMath>
        <m:r>
          <w:rPr>
            <w:rFonts w:ascii="Cambria Math" w:eastAsia="Times New Roman" w:hAnsi="Cambria Math" w:cs="Times New Roman"/>
            <w:sz w:val="20"/>
            <w:szCs w:val="20"/>
            <w:lang w:val="en-US" w:bidi="en-US"/>
          </w:rPr>
          <m:t>y</m:t>
        </m:r>
        <m:r>
          <w:rPr>
            <w:rFonts w:ascii="Cambria Math" w:eastAsia="Times New Roman" w:hAnsi="Cambria Math" w:cs="Times New Roman"/>
            <w:sz w:val="20"/>
            <w:szCs w:val="20"/>
            <w:lang w:bidi="en-US"/>
          </w:rPr>
          <m:t>=</m:t>
        </m:r>
        <m:sSup>
          <m:sSupPr>
            <m:ctrlPr>
              <w:rPr>
                <w:rFonts w:ascii="Cambria Math" w:eastAsia="Times New Roman" w:hAnsi="Cambria Math" w:cs="Times New Roman"/>
                <w:iCs/>
                <w:sz w:val="20"/>
                <w:szCs w:val="20"/>
                <w:lang w:val="en-US" w:bidi="en-US"/>
              </w:rPr>
            </m:ctrlPr>
          </m:sSupPr>
          <m:e>
            <m:r>
              <w:rPr>
                <w:rFonts w:ascii="Cambria Math" w:eastAsia="Times New Roman" w:hAnsi="Cambria Math" w:cs="Times New Roman"/>
                <w:sz w:val="20"/>
                <w:szCs w:val="20"/>
                <w:lang w:val="en-US" w:bidi="en-US"/>
              </w:rPr>
              <m:t>x</m:t>
            </m:r>
          </m:e>
          <m:sup>
            <m:r>
              <w:rPr>
                <w:rFonts w:ascii="Cambria Math" w:eastAsia="Times New Roman" w:hAnsi="Cambria Math" w:cs="Times New Roman"/>
                <w:sz w:val="20"/>
                <w:szCs w:val="20"/>
                <w:lang w:bidi="en-US"/>
              </w:rPr>
              <m:t>3</m:t>
            </m:r>
          </m:sup>
        </m:sSup>
      </m:oMath>
      <w:r w:rsidRPr="009B17B0">
        <w:rPr>
          <w:rFonts w:ascii="Times New Roman" w:eastAsia="Times New Roman" w:hAnsi="Times New Roman" w:cs="Times New Roman"/>
          <w:sz w:val="20"/>
          <w:szCs w:val="20"/>
          <w:lang w:eastAsia="ru-RU" w:bidi="ru-RU"/>
        </w:rPr>
        <w:t xml:space="preserve">, </w:t>
      </w:r>
      <m:oMath>
        <m:r>
          <w:rPr>
            <w:rFonts w:ascii="Cambria Math" w:eastAsia="Times New Roman" w:hAnsi="Cambria Math" w:cs="Times New Roman"/>
            <w:sz w:val="20"/>
            <w:szCs w:val="20"/>
            <w:lang w:eastAsia="ru-RU" w:bidi="ru-RU"/>
          </w:rPr>
          <m:t>y=</m:t>
        </m:r>
        <m:rad>
          <m:radPr>
            <m:degHide m:val="1"/>
            <m:ctrlPr>
              <w:rPr>
                <w:rFonts w:ascii="Cambria Math" w:eastAsia="Times New Roman" w:hAnsi="Cambria Math" w:cs="Times New Roman"/>
                <w:sz w:val="20"/>
                <w:szCs w:val="20"/>
                <w:lang w:eastAsia="ru-RU" w:bidi="ru-RU"/>
              </w:rPr>
            </m:ctrlPr>
          </m:radPr>
          <m:deg/>
          <m:e>
            <m:r>
              <w:rPr>
                <w:rFonts w:ascii="Cambria Math" w:eastAsia="Times New Roman" w:hAnsi="Cambria Math" w:cs="Times New Roman"/>
                <w:sz w:val="20"/>
                <w:szCs w:val="20"/>
                <w:lang w:eastAsia="ru-RU" w:bidi="ru-RU"/>
              </w:rPr>
              <m:t>x</m:t>
            </m:r>
          </m:e>
        </m:rad>
      </m:oMath>
      <w:r w:rsidRPr="009B17B0">
        <w:rPr>
          <w:rFonts w:ascii="Times New Roman" w:eastAsia="Times New Roman" w:hAnsi="Times New Roman" w:cs="Times New Roman"/>
          <w:sz w:val="20"/>
          <w:szCs w:val="20"/>
          <w:lang w:eastAsia="ru-RU" w:bidi="ru-RU"/>
        </w:rPr>
        <w:t xml:space="preserve">, </w:t>
      </w:r>
      <m:oMath>
        <m:r>
          <w:rPr>
            <w:rFonts w:ascii="Cambria Math" w:eastAsia="Times New Roman" w:hAnsi="Cambria Math" w:cs="Times New Roman"/>
            <w:sz w:val="20"/>
            <w:szCs w:val="20"/>
            <w:lang w:val="en-US" w:bidi="en-US"/>
          </w:rPr>
          <m:t>y</m:t>
        </m:r>
        <m:r>
          <w:rPr>
            <w:rFonts w:ascii="Cambria Math" w:eastAsia="Times New Roman" w:hAnsi="Cambria Math" w:cs="Times New Roman"/>
            <w:sz w:val="20"/>
            <w:szCs w:val="20"/>
            <w:lang w:bidi="en-US"/>
          </w:rPr>
          <m:t>=</m:t>
        </m:r>
        <m:r>
          <m:rPr>
            <m:sty m:val="p"/>
          </m:rPr>
          <w:rPr>
            <w:rFonts w:ascii="Cambria Math" w:eastAsia="Arial" w:hAnsi="Cambria Math" w:cs="Arial"/>
            <w:sz w:val="19"/>
            <w:szCs w:val="19"/>
            <w:lang w:eastAsia="ru-RU" w:bidi="ru-RU"/>
          </w:rPr>
          <m:t>|</m:t>
        </m:r>
        <m:r>
          <w:rPr>
            <w:rFonts w:ascii="Cambria Math" w:eastAsia="Times New Roman" w:hAnsi="Cambria Math" w:cs="Times New Roman"/>
            <w:sz w:val="20"/>
            <w:szCs w:val="20"/>
            <w:lang w:eastAsia="ru-RU" w:bidi="ru-RU"/>
          </w:rPr>
          <m:t>х</m:t>
        </m:r>
        <m:r>
          <m:rPr>
            <m:sty m:val="p"/>
          </m:rPr>
          <w:rPr>
            <w:rFonts w:ascii="Cambria Math" w:eastAsia="Arial" w:hAnsi="Cambria Math" w:cs="Arial"/>
            <w:sz w:val="19"/>
            <w:szCs w:val="19"/>
            <w:lang w:eastAsia="ru-RU" w:bidi="ru-RU"/>
          </w:rPr>
          <m:t>|</m:t>
        </m:r>
      </m:oMath>
      <w:r w:rsidRPr="009B17B0">
        <w:rPr>
          <w:rFonts w:ascii="Times New Roman" w:eastAsia="Times New Roman" w:hAnsi="Times New Roman" w:cs="Times New Roman"/>
          <w:sz w:val="20"/>
          <w:szCs w:val="20"/>
          <w:lang w:eastAsia="ru-RU" w:bidi="ru-RU"/>
        </w:rPr>
        <w:t>; описывать свойства числовой функции по её графику.</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34" w:name="bookmark128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bookmarkEnd w:id="63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lastRenderedPageBreak/>
        <w:t>Числа и вычисления</w:t>
      </w:r>
    </w:p>
    <w:p w:rsidR="009B17B0" w:rsidRPr="009B17B0" w:rsidRDefault="009B17B0" w:rsidP="009B17B0">
      <w:pPr>
        <w:widowControl w:val="0"/>
        <w:numPr>
          <w:ilvl w:val="0"/>
          <w:numId w:val="39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и упорядочивать рациональные и иррациональные числа.</w:t>
      </w:r>
    </w:p>
    <w:p w:rsidR="009B17B0" w:rsidRPr="009B17B0" w:rsidRDefault="009B17B0" w:rsidP="009B17B0">
      <w:pPr>
        <w:widowControl w:val="0"/>
        <w:numPr>
          <w:ilvl w:val="0"/>
          <w:numId w:val="39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9B17B0" w:rsidRPr="009B17B0" w:rsidRDefault="009B17B0" w:rsidP="009B17B0">
      <w:pPr>
        <w:widowControl w:val="0"/>
        <w:numPr>
          <w:ilvl w:val="0"/>
          <w:numId w:val="39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значения степеней с целыми показателями и корней; вычислять значения числовых выражений.</w:t>
      </w:r>
    </w:p>
    <w:p w:rsidR="009B17B0" w:rsidRPr="009B17B0" w:rsidRDefault="009B17B0" w:rsidP="009B17B0">
      <w:pPr>
        <w:widowControl w:val="0"/>
        <w:numPr>
          <w:ilvl w:val="0"/>
          <w:numId w:val="392"/>
        </w:numPr>
        <w:spacing w:after="6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Округлять действительные числа, выполнять прикидку результата вычислений, оценку числовых выражений.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Уравнения и неравенства</w:t>
      </w:r>
    </w:p>
    <w:p w:rsidR="009B17B0" w:rsidRPr="009B17B0" w:rsidRDefault="009B17B0" w:rsidP="009B17B0">
      <w:pPr>
        <w:widowControl w:val="0"/>
        <w:numPr>
          <w:ilvl w:val="0"/>
          <w:numId w:val="39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линейные и квадратные уравнения, уравнения, сводящиеся к ним, простейшие дробно-рациональные уравнения.</w:t>
      </w:r>
    </w:p>
    <w:p w:rsidR="009B17B0" w:rsidRPr="009B17B0" w:rsidRDefault="009B17B0" w:rsidP="009B17B0">
      <w:pPr>
        <w:widowControl w:val="0"/>
        <w:numPr>
          <w:ilvl w:val="0"/>
          <w:numId w:val="39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системы двух линейных уравнений с двумя переменными и системы двух уравнений, в которых одно уравнение не является линейным.</w:t>
      </w:r>
    </w:p>
    <w:p w:rsidR="009B17B0" w:rsidRPr="009B17B0" w:rsidRDefault="009B17B0" w:rsidP="009B17B0">
      <w:pPr>
        <w:widowControl w:val="0"/>
        <w:numPr>
          <w:ilvl w:val="0"/>
          <w:numId w:val="39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текстовые задачи алгебраическим способом с помощью составления уравнения или системы двух уравнений с двумя переменными.</w:t>
      </w:r>
    </w:p>
    <w:p w:rsidR="009B17B0" w:rsidRPr="009B17B0" w:rsidRDefault="009B17B0" w:rsidP="009B17B0">
      <w:pPr>
        <w:widowControl w:val="0"/>
        <w:numPr>
          <w:ilvl w:val="0"/>
          <w:numId w:val="39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9B17B0" w:rsidRPr="009B17B0" w:rsidRDefault="009B17B0" w:rsidP="009B17B0">
      <w:pPr>
        <w:widowControl w:val="0"/>
        <w:numPr>
          <w:ilvl w:val="0"/>
          <w:numId w:val="39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9B17B0" w:rsidRPr="009B17B0" w:rsidRDefault="009B17B0" w:rsidP="009B17B0">
      <w:pPr>
        <w:widowControl w:val="0"/>
        <w:numPr>
          <w:ilvl w:val="0"/>
          <w:numId w:val="39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9B17B0" w:rsidRPr="009B17B0" w:rsidRDefault="009B17B0" w:rsidP="009B17B0">
      <w:pPr>
        <w:widowControl w:val="0"/>
        <w:numPr>
          <w:ilvl w:val="0"/>
          <w:numId w:val="393"/>
        </w:numPr>
        <w:spacing w:after="8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неравенства при решении различных задач.</w:t>
      </w:r>
    </w:p>
    <w:p w:rsidR="009B17B0" w:rsidRPr="009B17B0" w:rsidRDefault="009B17B0" w:rsidP="009B17B0">
      <w:pPr>
        <w:widowControl w:val="0"/>
        <w:spacing w:after="0" w:line="240"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Функции</w:t>
      </w:r>
    </w:p>
    <w:p w:rsidR="009B17B0" w:rsidRPr="009B17B0" w:rsidRDefault="009B17B0" w:rsidP="009B17B0">
      <w:pPr>
        <w:widowControl w:val="0"/>
        <w:numPr>
          <w:ilvl w:val="0"/>
          <w:numId w:val="394"/>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eastAsia="Times New Roman" w:hAnsi="Cambria Math" w:cs="Times New Roman"/>
            <w:sz w:val="20"/>
            <w:szCs w:val="20"/>
            <w:lang w:val="en-US" w:bidi="en-US"/>
          </w:rPr>
          <m:t>y</m:t>
        </m:r>
        <m:r>
          <w:rPr>
            <w:rFonts w:ascii="Cambria Math" w:eastAsia="Times New Roman" w:hAnsi="Cambria Math" w:cs="Times New Roman"/>
            <w:sz w:val="20"/>
            <w:szCs w:val="20"/>
            <w:lang w:bidi="en-US"/>
          </w:rPr>
          <m:t>=</m:t>
        </m:r>
        <m:r>
          <m:rPr>
            <m:sty m:val="p"/>
          </m:rPr>
          <w:rPr>
            <w:rFonts w:ascii="Cambria Math" w:eastAsia="Times New Roman" w:hAnsi="Cambria Math" w:cs="Times New Roman"/>
            <w:sz w:val="20"/>
            <w:szCs w:val="20"/>
            <w:lang w:eastAsia="ru-RU" w:bidi="ru-RU"/>
          </w:rPr>
          <m:t>k</m:t>
        </m:r>
        <m:r>
          <m:rPr>
            <m:sty m:val="p"/>
          </m:rPr>
          <w:rPr>
            <w:rFonts w:ascii="Cambria Math" w:eastAsia="Times New Roman" w:hAnsi="Cambria Math" w:cs="Times New Roman"/>
            <w:sz w:val="20"/>
            <w:szCs w:val="20"/>
            <w:lang w:val="en-US" w:bidi="en-US"/>
          </w:rPr>
          <m:t>x</m:t>
        </m:r>
      </m:oMath>
      <w:r w:rsidRPr="009B17B0">
        <w:rPr>
          <w:rFonts w:ascii="Times New Roman" w:eastAsia="Times New Roman" w:hAnsi="Times New Roman" w:cs="Times New Roman"/>
          <w:i/>
          <w:iCs/>
          <w:sz w:val="20"/>
          <w:szCs w:val="20"/>
          <w:lang w:eastAsia="ru-RU" w:bidi="ru-RU"/>
        </w:rPr>
        <w:t xml:space="preserve">, </w:t>
      </w:r>
      <m:oMath>
        <m:r>
          <w:rPr>
            <w:rFonts w:ascii="Cambria Math" w:eastAsia="Times New Roman" w:hAnsi="Cambria Math" w:cs="Times New Roman"/>
            <w:sz w:val="20"/>
            <w:szCs w:val="20"/>
            <w:lang w:val="en-US" w:bidi="en-US"/>
          </w:rPr>
          <m:t>y</m:t>
        </m:r>
        <m:r>
          <w:rPr>
            <w:rFonts w:ascii="Cambria Math" w:eastAsia="Times New Roman" w:hAnsi="Cambria Math" w:cs="Times New Roman"/>
            <w:sz w:val="20"/>
            <w:szCs w:val="20"/>
            <w:lang w:bidi="en-US"/>
          </w:rPr>
          <m:t>=</m:t>
        </m:r>
        <m:r>
          <m:rPr>
            <m:sty m:val="p"/>
          </m:rPr>
          <w:rPr>
            <w:rFonts w:ascii="Cambria Math" w:eastAsia="Times New Roman" w:hAnsi="Cambria Math" w:cs="Times New Roman"/>
            <w:sz w:val="20"/>
            <w:szCs w:val="20"/>
            <w:lang w:eastAsia="ru-RU" w:bidi="ru-RU"/>
          </w:rPr>
          <m:t>k</m:t>
        </m:r>
        <m:r>
          <m:rPr>
            <m:sty m:val="p"/>
          </m:rPr>
          <w:rPr>
            <w:rFonts w:ascii="Cambria Math" w:eastAsia="Times New Roman" w:hAnsi="Cambria Math" w:cs="Times New Roman"/>
            <w:sz w:val="20"/>
            <w:szCs w:val="20"/>
            <w:lang w:val="en-US" w:bidi="en-US"/>
          </w:rPr>
          <m:t>x</m:t>
        </m:r>
        <m:r>
          <m:rPr>
            <m:sty m:val="p"/>
          </m:rPr>
          <w:rPr>
            <w:rFonts w:ascii="Cambria Math" w:eastAsia="Times New Roman" w:hAnsi="Cambria Math" w:cs="Times New Roman"/>
            <w:sz w:val="20"/>
            <w:szCs w:val="20"/>
            <w:lang w:bidi="en-US"/>
          </w:rPr>
          <m:t>+b</m:t>
        </m:r>
      </m:oMath>
      <w:r w:rsidRPr="009B17B0">
        <w:rPr>
          <w:rFonts w:ascii="Times New Roman" w:eastAsia="Times New Roman" w:hAnsi="Times New Roman" w:cs="Times New Roman"/>
          <w:i/>
          <w:iCs/>
          <w:sz w:val="20"/>
          <w:szCs w:val="20"/>
          <w:lang w:eastAsia="ru-RU" w:bidi="ru-RU"/>
        </w:rPr>
        <w:t>,</w:t>
      </w:r>
      <m:oMath>
        <m:r>
          <w:rPr>
            <w:rFonts w:ascii="Cambria Math" w:eastAsia="Times New Roman" w:hAnsi="Cambria Math" w:cs="Cambria Math"/>
            <w:sz w:val="20"/>
            <w:szCs w:val="20"/>
            <w:lang w:bidi="en-US"/>
          </w:rPr>
          <m:t xml:space="preserve"> </m:t>
        </m:r>
        <m:r>
          <w:rPr>
            <w:rFonts w:ascii="Cambria Math" w:eastAsia="Times New Roman" w:hAnsi="Cambria Math" w:cs="Cambria Math"/>
            <w:sz w:val="20"/>
            <w:szCs w:val="20"/>
            <w:lang w:val="en-US" w:bidi="en-US"/>
          </w:rPr>
          <m:t>y</m:t>
        </m:r>
        <m:r>
          <m:rPr>
            <m:sty m:val="p"/>
          </m:rPr>
          <w:rPr>
            <w:rFonts w:ascii="Cambria Math" w:eastAsia="Times New Roman" w:hAnsi="Cambria Math" w:cs="Cambria Math"/>
            <w:sz w:val="20"/>
            <w:szCs w:val="20"/>
            <w:lang w:bidi="en-US"/>
          </w:rPr>
          <m:t>=</m:t>
        </m:r>
        <m:f>
          <m:fPr>
            <m:ctrlPr>
              <w:rPr>
                <w:rFonts w:ascii="Cambria Math" w:eastAsia="Times New Roman" w:hAnsi="Cambria Math" w:cs="Times New Roman"/>
                <w:iCs/>
                <w:sz w:val="20"/>
                <w:szCs w:val="20"/>
                <w:lang w:val="en-US" w:bidi="en-US"/>
              </w:rPr>
            </m:ctrlPr>
          </m:fPr>
          <m:num>
            <m:r>
              <w:rPr>
                <w:rFonts w:ascii="Cambria Math" w:eastAsia="Times New Roman" w:hAnsi="Cambria Math" w:cs="Times New Roman"/>
                <w:sz w:val="20"/>
                <w:szCs w:val="20"/>
                <w:lang w:val="en-US" w:bidi="en-US"/>
              </w:rPr>
              <m:t>k</m:t>
            </m:r>
          </m:num>
          <m:den>
            <m:r>
              <w:rPr>
                <w:rFonts w:ascii="Cambria Math" w:eastAsia="Times New Roman" w:hAnsi="Cambria Math" w:cs="Times New Roman"/>
                <w:sz w:val="20"/>
                <w:szCs w:val="20"/>
                <w:lang w:val="en-US" w:bidi="en-US"/>
              </w:rPr>
              <m:t>x</m:t>
            </m:r>
          </m:den>
        </m:f>
      </m:oMath>
      <w:r w:rsidRPr="009B17B0">
        <w:rPr>
          <w:rFonts w:ascii="Times New Roman" w:eastAsia="Times New Roman" w:hAnsi="Times New Roman" w:cs="Times New Roman"/>
          <w:i/>
          <w:iCs/>
          <w:sz w:val="20"/>
          <w:szCs w:val="20"/>
          <w:lang w:bidi="en-US"/>
        </w:rPr>
        <w:t xml:space="preserve">, </w:t>
      </w:r>
      <w:r w:rsidRPr="009B17B0">
        <w:rPr>
          <w:rFonts w:ascii="Cambria Math" w:eastAsia="Times New Roman" w:hAnsi="Cambria Math" w:cs="Times New Roman"/>
          <w:sz w:val="20"/>
          <w:szCs w:val="20"/>
          <w:lang w:bidi="en-US"/>
        </w:rPr>
        <w:br/>
      </w:r>
      <m:oMath>
        <m:r>
          <w:rPr>
            <w:rFonts w:ascii="Cambria Math" w:eastAsia="Times New Roman" w:hAnsi="Cambria Math" w:cs="Times New Roman"/>
            <w:sz w:val="20"/>
            <w:szCs w:val="20"/>
            <w:lang w:val="en-US" w:bidi="en-US"/>
          </w:rPr>
          <m:t>y</m:t>
        </m:r>
        <m:r>
          <w:rPr>
            <w:rFonts w:ascii="Cambria Math" w:eastAsia="Times New Roman" w:hAnsi="Cambria Math" w:cs="Times New Roman"/>
            <w:sz w:val="20"/>
            <w:szCs w:val="20"/>
            <w:lang w:bidi="en-US"/>
          </w:rPr>
          <m:t>=</m:t>
        </m:r>
        <m:sSup>
          <m:sSupPr>
            <m:ctrlPr>
              <w:rPr>
                <w:rFonts w:ascii="Cambria Math" w:eastAsia="Times New Roman" w:hAnsi="Cambria Math" w:cs="Times New Roman"/>
                <w:iCs/>
                <w:sz w:val="20"/>
                <w:szCs w:val="20"/>
                <w:lang w:val="en-US" w:bidi="en-US"/>
              </w:rPr>
            </m:ctrlPr>
          </m:sSupPr>
          <m:e>
            <m:r>
              <w:rPr>
                <w:rFonts w:ascii="Cambria Math" w:eastAsia="Times New Roman" w:hAnsi="Cambria Math" w:cs="Times New Roman"/>
                <w:sz w:val="20"/>
                <w:szCs w:val="20"/>
                <w:lang w:val="en-US" w:eastAsia="ru-RU" w:bidi="en-US"/>
              </w:rPr>
              <m:t>ax</m:t>
            </m:r>
          </m:e>
          <m:sup>
            <m:r>
              <w:rPr>
                <w:rFonts w:ascii="Cambria Math" w:eastAsia="Times New Roman" w:hAnsi="Cambria Math" w:cs="Times New Roman"/>
                <w:sz w:val="20"/>
                <w:szCs w:val="20"/>
                <w:lang w:bidi="en-US"/>
              </w:rPr>
              <m:t>3</m:t>
            </m:r>
          </m:sup>
        </m:sSup>
        <m:r>
          <w:rPr>
            <w:rFonts w:ascii="Cambria Math" w:eastAsia="Times New Roman" w:hAnsi="Cambria Math" w:cs="Times New Roman"/>
            <w:sz w:val="20"/>
            <w:szCs w:val="20"/>
            <w:lang w:eastAsia="ru-RU" w:bidi="en-US"/>
          </w:rPr>
          <m:t>+</m:t>
        </m:r>
        <m:r>
          <w:rPr>
            <w:rFonts w:ascii="Cambria Math" w:eastAsia="Times New Roman" w:hAnsi="Cambria Math" w:cs="Times New Roman"/>
            <w:sz w:val="20"/>
            <w:szCs w:val="20"/>
            <w:lang w:val="en-US" w:eastAsia="ru-RU" w:bidi="en-US"/>
          </w:rPr>
          <m:t>bx</m:t>
        </m:r>
        <m:r>
          <w:rPr>
            <w:rFonts w:ascii="Cambria Math" w:eastAsia="Times New Roman" w:hAnsi="Cambria Math" w:cs="Times New Roman"/>
            <w:sz w:val="20"/>
            <w:szCs w:val="20"/>
            <w:lang w:eastAsia="ru-RU" w:bidi="en-US"/>
          </w:rPr>
          <m:t>+</m:t>
        </m:r>
        <m:r>
          <w:rPr>
            <w:rFonts w:ascii="Cambria Math" w:eastAsia="Times New Roman" w:hAnsi="Cambria Math" w:cs="Times New Roman"/>
            <w:sz w:val="20"/>
            <w:szCs w:val="20"/>
            <w:lang w:val="en-US" w:eastAsia="ru-RU" w:bidi="en-US"/>
          </w:rPr>
          <m:t>c</m:t>
        </m:r>
      </m:oMath>
      <w:r w:rsidRPr="009B17B0">
        <w:rPr>
          <w:rFonts w:ascii="Times New Roman" w:eastAsia="Times New Roman" w:hAnsi="Times New Roman" w:cs="Times New Roman"/>
          <w:i/>
          <w:iCs/>
          <w:sz w:val="20"/>
          <w:szCs w:val="20"/>
          <w:lang w:bidi="en-US"/>
        </w:rPr>
        <w:t xml:space="preserve">, </w:t>
      </w:r>
      <m:oMath>
        <m:r>
          <w:rPr>
            <w:rFonts w:ascii="Cambria Math" w:eastAsia="Times New Roman" w:hAnsi="Cambria Math" w:cs="Times New Roman"/>
            <w:sz w:val="20"/>
            <w:szCs w:val="20"/>
            <w:lang w:val="en-US" w:bidi="en-US"/>
          </w:rPr>
          <m:t>y</m:t>
        </m:r>
        <m:r>
          <w:rPr>
            <w:rFonts w:ascii="Cambria Math" w:eastAsia="Times New Roman" w:hAnsi="Cambria Math" w:cs="Times New Roman"/>
            <w:sz w:val="20"/>
            <w:szCs w:val="20"/>
            <w:lang w:bidi="en-US"/>
          </w:rPr>
          <m:t>=</m:t>
        </m:r>
        <m:sSup>
          <m:sSupPr>
            <m:ctrlPr>
              <w:rPr>
                <w:rFonts w:ascii="Cambria Math" w:eastAsia="Times New Roman" w:hAnsi="Cambria Math" w:cs="Times New Roman"/>
                <w:iCs/>
                <w:sz w:val="20"/>
                <w:szCs w:val="20"/>
                <w:lang w:val="en-US" w:bidi="en-US"/>
              </w:rPr>
            </m:ctrlPr>
          </m:sSupPr>
          <m:e>
            <m:r>
              <w:rPr>
                <w:rFonts w:ascii="Cambria Math" w:eastAsia="Times New Roman" w:hAnsi="Cambria Math" w:cs="Times New Roman"/>
                <w:sz w:val="20"/>
                <w:szCs w:val="20"/>
                <w:lang w:val="en-US" w:bidi="en-US"/>
              </w:rPr>
              <m:t>x</m:t>
            </m:r>
          </m:e>
          <m:sup>
            <m:r>
              <w:rPr>
                <w:rFonts w:ascii="Cambria Math" w:eastAsia="Times New Roman" w:hAnsi="Cambria Math" w:cs="Times New Roman"/>
                <w:sz w:val="20"/>
                <w:szCs w:val="20"/>
                <w:lang w:bidi="en-US"/>
              </w:rPr>
              <m:t>3</m:t>
            </m:r>
          </m:sup>
        </m:sSup>
      </m:oMath>
      <w:r w:rsidRPr="009B17B0">
        <w:rPr>
          <w:rFonts w:ascii="Times New Roman" w:eastAsia="Times New Roman" w:hAnsi="Times New Roman" w:cs="Times New Roman"/>
          <w:sz w:val="20"/>
          <w:szCs w:val="20"/>
          <w:lang w:bidi="en-US"/>
        </w:rPr>
        <w:t xml:space="preserve">, </w:t>
      </w:r>
      <m:oMath>
        <m:r>
          <w:rPr>
            <w:rFonts w:ascii="Cambria Math" w:eastAsia="Times New Roman" w:hAnsi="Cambria Math" w:cs="Times New Roman"/>
            <w:sz w:val="20"/>
            <w:szCs w:val="20"/>
            <w:lang w:eastAsia="ru-RU" w:bidi="ru-RU"/>
          </w:rPr>
          <m:t>y=</m:t>
        </m:r>
        <m:rad>
          <m:radPr>
            <m:degHide m:val="1"/>
            <m:ctrlPr>
              <w:rPr>
                <w:rFonts w:ascii="Cambria Math" w:eastAsia="Times New Roman" w:hAnsi="Cambria Math" w:cs="Times New Roman"/>
                <w:sz w:val="20"/>
                <w:szCs w:val="20"/>
                <w:lang w:eastAsia="ru-RU" w:bidi="ru-RU"/>
              </w:rPr>
            </m:ctrlPr>
          </m:radPr>
          <m:deg/>
          <m:e>
            <m:r>
              <w:rPr>
                <w:rFonts w:ascii="Cambria Math" w:eastAsia="Times New Roman" w:hAnsi="Cambria Math" w:cs="Times New Roman"/>
                <w:sz w:val="20"/>
                <w:szCs w:val="20"/>
                <w:lang w:eastAsia="ru-RU" w:bidi="ru-RU"/>
              </w:rPr>
              <m:t>x</m:t>
            </m:r>
          </m:e>
        </m:rad>
      </m:oMath>
      <w:r w:rsidRPr="009B17B0">
        <w:rPr>
          <w:rFonts w:ascii="Times New Roman" w:eastAsia="Times New Roman" w:hAnsi="Times New Roman" w:cs="Times New Roman"/>
          <w:i/>
          <w:iCs/>
          <w:sz w:val="20"/>
          <w:szCs w:val="20"/>
          <w:lang w:bidi="en-US"/>
        </w:rPr>
        <w:t xml:space="preserve">, </w:t>
      </w:r>
      <m:oMath>
        <m:r>
          <w:rPr>
            <w:rFonts w:ascii="Cambria Math" w:eastAsia="Times New Roman" w:hAnsi="Cambria Math" w:cs="Times New Roman"/>
            <w:sz w:val="20"/>
            <w:szCs w:val="20"/>
            <w:lang w:val="en-US" w:bidi="en-US"/>
          </w:rPr>
          <m:t>y</m:t>
        </m:r>
        <m:r>
          <w:rPr>
            <w:rFonts w:ascii="Cambria Math" w:eastAsia="Times New Roman" w:hAnsi="Cambria Math" w:cs="Times New Roman"/>
            <w:sz w:val="20"/>
            <w:szCs w:val="20"/>
            <w:lang w:bidi="en-US"/>
          </w:rPr>
          <m:t>=</m:t>
        </m:r>
        <m:r>
          <m:rPr>
            <m:sty m:val="p"/>
          </m:rPr>
          <w:rPr>
            <w:rFonts w:ascii="Cambria Math" w:eastAsia="Arial" w:hAnsi="Cambria Math" w:cs="Arial"/>
            <w:sz w:val="19"/>
            <w:szCs w:val="19"/>
            <w:lang w:eastAsia="ru-RU" w:bidi="ru-RU"/>
          </w:rPr>
          <m:t>|</m:t>
        </m:r>
        <m:r>
          <w:rPr>
            <w:rFonts w:ascii="Cambria Math" w:eastAsia="Times New Roman" w:hAnsi="Cambria Math" w:cs="Times New Roman"/>
            <w:sz w:val="20"/>
            <w:szCs w:val="20"/>
            <w:lang w:eastAsia="ru-RU" w:bidi="ru-RU"/>
          </w:rPr>
          <m:t>х</m:t>
        </m:r>
        <m:r>
          <m:rPr>
            <m:sty m:val="p"/>
          </m:rPr>
          <w:rPr>
            <w:rFonts w:ascii="Cambria Math" w:eastAsia="Arial" w:hAnsi="Cambria Math" w:cs="Arial"/>
            <w:sz w:val="19"/>
            <w:szCs w:val="19"/>
            <w:lang w:eastAsia="ru-RU" w:bidi="ru-RU"/>
          </w:rPr>
          <m:t>|</m:t>
        </m:r>
      </m:oMath>
      <w:r w:rsidRPr="009B17B0">
        <w:rPr>
          <w:rFonts w:ascii="Arial" w:eastAsia="Arial" w:hAnsi="Arial" w:cs="Arial"/>
          <w:sz w:val="19"/>
          <w:szCs w:val="19"/>
          <w:lang w:bidi="en-US"/>
        </w:rPr>
        <w:t xml:space="preserve"> </w:t>
      </w:r>
      <w:r w:rsidRPr="009B17B0">
        <w:rPr>
          <w:rFonts w:ascii="Times New Roman" w:eastAsia="Times New Roman" w:hAnsi="Times New Roman" w:cs="Times New Roman"/>
          <w:sz w:val="20"/>
          <w:szCs w:val="20"/>
          <w:lang w:eastAsia="ru-RU" w:bidi="ru-RU"/>
        </w:rPr>
        <w:t>в зависимости от значений коэффициентов; описывать свойства функций.</w:t>
      </w:r>
    </w:p>
    <w:p w:rsidR="009B17B0" w:rsidRPr="009B17B0" w:rsidRDefault="009B17B0" w:rsidP="009B17B0">
      <w:pPr>
        <w:widowControl w:val="0"/>
        <w:numPr>
          <w:ilvl w:val="0"/>
          <w:numId w:val="394"/>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Строить и изображать схематически графики квадратичных функций, описывать свойства квадратичных функций по их графикам.</w:t>
      </w:r>
    </w:p>
    <w:p w:rsidR="009B17B0" w:rsidRPr="009B17B0" w:rsidRDefault="009B17B0" w:rsidP="009B17B0">
      <w:pPr>
        <w:widowControl w:val="0"/>
        <w:numPr>
          <w:ilvl w:val="0"/>
          <w:numId w:val="394"/>
        </w:numPr>
        <w:spacing w:after="8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квадратичную функцию по формуле, приводить примеры квадратичных функций из реальной жизни, физики, геометрии.</w:t>
      </w:r>
    </w:p>
    <w:p w:rsidR="009B17B0" w:rsidRPr="009B17B0" w:rsidRDefault="009B17B0" w:rsidP="009B17B0">
      <w:pPr>
        <w:widowControl w:val="0"/>
        <w:spacing w:after="0" w:line="259"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Арифметическая и геометрическая прогрессии</w:t>
      </w:r>
    </w:p>
    <w:p w:rsidR="009B17B0" w:rsidRPr="009B17B0" w:rsidRDefault="009B17B0" w:rsidP="009B17B0">
      <w:pPr>
        <w:widowControl w:val="0"/>
        <w:numPr>
          <w:ilvl w:val="0"/>
          <w:numId w:val="39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Распознавать арифметическую и геометрическую прогрессии при разных способах задания.</w:t>
      </w:r>
    </w:p>
    <w:p w:rsidR="009B17B0" w:rsidRPr="009B17B0" w:rsidRDefault="009B17B0" w:rsidP="009B17B0">
      <w:pPr>
        <w:widowControl w:val="0"/>
        <w:numPr>
          <w:ilvl w:val="0"/>
          <w:numId w:val="39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Выполнять вычисления с использованием формул </w:t>
      </w:r>
      <w:r w:rsidRPr="009B17B0">
        <w:rPr>
          <w:rFonts w:ascii="Times New Roman" w:eastAsia="Times New Roman" w:hAnsi="Times New Roman" w:cs="Times New Roman"/>
          <w:i/>
          <w:iCs/>
          <w:sz w:val="20"/>
          <w:szCs w:val="20"/>
          <w:lang w:val="en-US" w:bidi="en-US"/>
        </w:rPr>
        <w:t>n</w:t>
      </w:r>
      <w:r w:rsidRPr="009B17B0">
        <w:rPr>
          <w:rFonts w:ascii="Times New Roman" w:eastAsia="Times New Roman" w:hAnsi="Times New Roman" w:cs="Times New Roman"/>
          <w:sz w:val="20"/>
          <w:szCs w:val="20"/>
          <w:lang w:eastAsia="ru-RU" w:bidi="ru-RU"/>
        </w:rPr>
        <w:t xml:space="preserve">-го члена арифметической и геометрической прогрессий, суммы первых </w:t>
      </w:r>
      <w:r w:rsidRPr="009B17B0">
        <w:rPr>
          <w:rFonts w:ascii="Times New Roman" w:eastAsia="Times New Roman" w:hAnsi="Times New Roman" w:cs="Times New Roman"/>
          <w:i/>
          <w:iCs/>
          <w:sz w:val="20"/>
          <w:szCs w:val="20"/>
          <w:lang w:val="en-US" w:bidi="en-US"/>
        </w:rPr>
        <w:t>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членов.</w:t>
      </w:r>
    </w:p>
    <w:p w:rsidR="009B17B0" w:rsidRPr="009B17B0" w:rsidRDefault="009B17B0" w:rsidP="009B17B0">
      <w:pPr>
        <w:widowControl w:val="0"/>
        <w:numPr>
          <w:ilvl w:val="0"/>
          <w:numId w:val="39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Изображать члены последовательности точками на координатной плоскости.</w:t>
      </w:r>
    </w:p>
    <w:p w:rsidR="009B17B0" w:rsidRPr="009B17B0" w:rsidRDefault="009B17B0" w:rsidP="009B17B0">
      <w:pPr>
        <w:widowControl w:val="0"/>
        <w:numPr>
          <w:ilvl w:val="0"/>
          <w:numId w:val="39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9B17B0" w:rsidRPr="009B17B0" w:rsidRDefault="009B17B0" w:rsidP="009B17B0">
      <w:pPr>
        <w:widowControl w:val="0"/>
        <w:spacing w:after="0" w:line="240" w:lineRule="auto"/>
        <w:rPr>
          <w:rFonts w:ascii="Arial" w:eastAsia="Arial" w:hAnsi="Arial" w:cs="Arial"/>
          <w:b/>
          <w:bCs/>
          <w:sz w:val="20"/>
          <w:szCs w:val="20"/>
          <w:lang w:eastAsia="ru-RU" w:bidi="ru-RU"/>
        </w:rPr>
      </w:pPr>
      <w:bookmarkStart w:id="635" w:name="bookmark1287"/>
      <w:r w:rsidRPr="009B17B0">
        <w:rPr>
          <w:rFonts w:ascii="Courier New" w:eastAsia="Courier New" w:hAnsi="Courier New" w:cs="Courier New"/>
          <w:sz w:val="24"/>
          <w:szCs w:val="24"/>
          <w:lang w:eastAsia="ru-RU" w:bidi="ru-RU"/>
        </w:rPr>
        <w:br w:type="page"/>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ПРИМЕРНАЯ РАБОЧАЯ ПРОГРАММА</w:t>
      </w:r>
      <w:bookmarkEnd w:id="635"/>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УЧЕБНОГО КУРСА «ГЕОМЕТРИЯ». 7-9 КЛАССЫ</w:t>
      </w:r>
    </w:p>
    <w:p w:rsidR="009B17B0" w:rsidRPr="009B17B0" w:rsidRDefault="009B17B0" w:rsidP="009B17B0">
      <w:pPr>
        <w:widowControl w:val="0"/>
        <w:spacing w:after="0" w:line="240" w:lineRule="auto"/>
        <w:rPr>
          <w:rFonts w:ascii="Arial" w:eastAsia="Courier New" w:hAnsi="Arial" w:cs="Arial"/>
          <w:b/>
          <w:color w:val="000000"/>
          <w:sz w:val="18"/>
          <w:szCs w:val="18"/>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ЦЕЛИ ИЗУЧЕНИЯ УЧЕБНОГО КУРСА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9B17B0" w:rsidRPr="009B17B0" w:rsidRDefault="009B17B0" w:rsidP="009B17B0">
      <w:pPr>
        <w:widowControl w:val="0"/>
        <w:spacing w:after="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36" w:name="bookmark129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МЕСТО УЧЕБНОГО КУРСА В УЧЕБНОМ ПЛАНЕ</w:t>
      </w:r>
      <w:bookmarkEnd w:id="636"/>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w:t>
      </w:r>
      <w:r w:rsidRPr="009B17B0">
        <w:rPr>
          <w:rFonts w:ascii="Times New Roman" w:eastAsia="Times New Roman" w:hAnsi="Times New Roman" w:cs="Times New Roman"/>
          <w:sz w:val="20"/>
          <w:szCs w:val="20"/>
          <w:lang w:eastAsia="ru-RU" w:bidi="ru-RU"/>
        </w:rPr>
        <w:lastRenderedPageBreak/>
        <w:t>подобия».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37" w:name="bookmark129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СОДЕРЖАНИЕ УЧЕБНОГО КУРСА (ПО ГОДАМ ОБУЧЕНИЯ)</w:t>
      </w:r>
      <w:bookmarkEnd w:id="63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38" w:name="bookmark129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bookmarkEnd w:id="638"/>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Симметричные фигуры. Основные свойства осевой симметрии. Примеры симметрии в окружающем мире.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построения с помощью циркуля и линейки.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Треугольник. Высота, медиана, биссектриса, их свойства. Равнобедренный и равносторонний треугольники. Неравенство треугольника.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Свойства и признаки равнобедренного треугольника. Признаки равенства треугольников.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Свойства и признаки параллельных прямых. Сумма углов треугольника. Внешние углы треугольника.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9B17B0">
        <w:rPr>
          <w:rFonts w:ascii="Arial" w:eastAsia="Arial" w:hAnsi="Arial" w:cs="Arial"/>
          <w:sz w:val="19"/>
          <w:szCs w:val="19"/>
          <w:lang w:eastAsia="ru-RU" w:bidi="ru-RU"/>
        </w:rPr>
        <w:t>°</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Геометрическое место точек. Биссектриса угла и серединный перпендикуляр к отрезку как геометрические места точек.</w:t>
      </w:r>
    </w:p>
    <w:p w:rsidR="009B17B0" w:rsidRPr="009B17B0" w:rsidRDefault="009B17B0" w:rsidP="009B17B0">
      <w:pPr>
        <w:widowControl w:val="0"/>
        <w:spacing w:after="3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39" w:name="bookmark1296"/>
      <w:r w:rsidRPr="009B17B0">
        <w:rPr>
          <w:rFonts w:ascii="Arial" w:eastAsia="Courier New" w:hAnsi="Arial" w:cs="Arial"/>
          <w:b/>
          <w:color w:val="000000"/>
          <w:sz w:val="20"/>
          <w:szCs w:val="20"/>
          <w:lang w:eastAsia="ru-RU" w:bidi="ru-RU"/>
        </w:rPr>
        <w:t>8 класс</w:t>
      </w:r>
      <w:bookmarkEnd w:id="63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Центральная симметрия.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Теорема Фалеса и теорема о пропорциональных отрезках.</w:t>
      </w:r>
    </w:p>
    <w:p w:rsidR="009B17B0" w:rsidRPr="009B17B0" w:rsidRDefault="009B17B0" w:rsidP="009B17B0">
      <w:pPr>
        <w:widowControl w:val="0"/>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Средние линии треугольника и трапеции.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Подобие треугольников, коэффициент подобия. Признаки подобия треугольников. Применение подобия при решении практических задач.</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Вычисление площадей треугольников и многоугольников на клетчатой бумаге.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Теорема Пифагора. Применение теоремы Пифагора при решении практических задач.</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Синус, косинус, тангенс острого угла прямоугольного треугольника. Тригонометрические функции углов в 30</w:t>
      </w:r>
      <w:r w:rsidRPr="009B17B0">
        <w:rPr>
          <w:rFonts w:ascii="Arial" w:eastAsia="Arial" w:hAnsi="Arial" w:cs="Arial"/>
          <w:sz w:val="19"/>
          <w:szCs w:val="19"/>
          <w:lang w:eastAsia="ru-RU" w:bidi="ru-RU"/>
        </w:rPr>
        <w:t>°</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45° и 60</w:t>
      </w:r>
      <w:r w:rsidRPr="009B17B0">
        <w:rPr>
          <w:rFonts w:ascii="Arial" w:eastAsia="Arial" w:hAnsi="Arial" w:cs="Arial"/>
          <w:i/>
          <w:iCs/>
          <w:sz w:val="19"/>
          <w:szCs w:val="19"/>
          <w:lang w:eastAsia="ru-RU" w:bidi="ru-RU"/>
        </w:rPr>
        <w:t>°</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40" w:name="bookmark1298"/>
      <w:r w:rsidRPr="009B17B0">
        <w:rPr>
          <w:rFonts w:ascii="Arial" w:eastAsia="Courier New" w:hAnsi="Arial" w:cs="Arial"/>
          <w:b/>
          <w:color w:val="000000"/>
          <w:sz w:val="20"/>
          <w:szCs w:val="20"/>
          <w:lang w:eastAsia="ru-RU" w:bidi="ru-RU"/>
        </w:rPr>
        <w:t>9 класс</w:t>
      </w:r>
      <w:bookmarkEnd w:id="64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Синус, косинус, тангенс углов от 0 до 180</w:t>
      </w:r>
      <w:r w:rsidRPr="009B17B0">
        <w:rPr>
          <w:rFonts w:ascii="Arial" w:eastAsia="Arial" w:hAnsi="Arial" w:cs="Arial"/>
          <w:sz w:val="19"/>
          <w:szCs w:val="19"/>
          <w:lang w:eastAsia="ru-RU" w:bidi="ru-RU"/>
        </w:rPr>
        <w:t>°</w:t>
      </w:r>
      <w:r w:rsidRPr="009B17B0">
        <w:rPr>
          <w:rFonts w:ascii="Times New Roman" w:eastAsia="Times New Roman" w:hAnsi="Times New Roman" w:cs="Times New Roman"/>
          <w:sz w:val="20"/>
          <w:szCs w:val="20"/>
          <w:lang w:eastAsia="ru-RU" w:bidi="ru-RU"/>
        </w:rPr>
        <w:t>. Основное тригонометрическое тождество. Формулы приведения.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Преобразование подобия. Подобие соответственных элементов.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Теорема о произведении отрезков хорд, теоремы о произведении отрезков секущих, теорема о квадрате касательной.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9B17B0" w:rsidRPr="009B17B0" w:rsidRDefault="009B17B0" w:rsidP="009B17B0">
      <w:pPr>
        <w:widowControl w:val="0"/>
        <w:spacing w:after="4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Движения плоскости и внутренние симметрии фигур (элементарные представления). Параллельный перенос. Поворот.</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 xml:space="preserve">ПЛАНИРУЕМЫЕ ПРЕДМЕТНЫЕ РЕЗУЛЬТАТЫ ОСВОЕНИЯ ПРИМЕРНОЙ РАБОЧЕЙ ПРОГРАММЫ КУРСА </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(ПО ГОДАМ ОБУЧЕНИЯ)</w:t>
      </w:r>
    </w:p>
    <w:p w:rsidR="009B17B0" w:rsidRPr="009B17B0" w:rsidRDefault="009B17B0" w:rsidP="009B17B0">
      <w:pPr>
        <w:widowControl w:val="0"/>
        <w:spacing w:after="1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41" w:name="bookmark1300"/>
      <w:r w:rsidRPr="009B17B0">
        <w:rPr>
          <w:rFonts w:ascii="Arial" w:eastAsia="Courier New" w:hAnsi="Arial" w:cs="Arial"/>
          <w:b/>
          <w:color w:val="000000"/>
          <w:sz w:val="20"/>
          <w:szCs w:val="20"/>
          <w:lang w:eastAsia="ru-RU" w:bidi="ru-RU"/>
        </w:rPr>
        <w:t>7 класс</w:t>
      </w:r>
      <w:bookmarkEnd w:id="64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396"/>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9B17B0" w:rsidRPr="009B17B0" w:rsidRDefault="009B17B0" w:rsidP="009B17B0">
      <w:pPr>
        <w:widowControl w:val="0"/>
        <w:numPr>
          <w:ilvl w:val="0"/>
          <w:numId w:val="39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9B17B0" w:rsidRPr="009B17B0" w:rsidRDefault="009B17B0" w:rsidP="009B17B0">
      <w:pPr>
        <w:widowControl w:val="0"/>
        <w:numPr>
          <w:ilvl w:val="0"/>
          <w:numId w:val="396"/>
        </w:numPr>
        <w:spacing w:after="0" w:line="36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Строить чертежи к геометрическим задачам.</w:t>
      </w:r>
    </w:p>
    <w:p w:rsidR="009B17B0" w:rsidRPr="009B17B0" w:rsidRDefault="009B17B0" w:rsidP="009B17B0">
      <w:pPr>
        <w:widowControl w:val="0"/>
        <w:numPr>
          <w:ilvl w:val="0"/>
          <w:numId w:val="39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Пользоваться признаками равенства треугольников, использовать признаки и свойства равнобедренных треугольников при решении задач.</w:t>
      </w:r>
    </w:p>
    <w:p w:rsidR="009B17B0" w:rsidRPr="009B17B0" w:rsidRDefault="009B17B0" w:rsidP="009B17B0">
      <w:pPr>
        <w:widowControl w:val="0"/>
        <w:numPr>
          <w:ilvl w:val="0"/>
          <w:numId w:val="396"/>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логические рассуждения с использованием геометрических теорем.</w:t>
      </w:r>
    </w:p>
    <w:p w:rsidR="009B17B0" w:rsidRPr="009B17B0" w:rsidRDefault="009B17B0" w:rsidP="009B17B0">
      <w:pPr>
        <w:widowControl w:val="0"/>
        <w:numPr>
          <w:ilvl w:val="0"/>
          <w:numId w:val="396"/>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9B17B0" w:rsidRPr="009B17B0" w:rsidRDefault="009B17B0" w:rsidP="009B17B0">
      <w:pPr>
        <w:widowControl w:val="0"/>
        <w:numPr>
          <w:ilvl w:val="0"/>
          <w:numId w:val="39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9B17B0" w:rsidRPr="009B17B0" w:rsidRDefault="009B17B0" w:rsidP="009B17B0">
      <w:pPr>
        <w:widowControl w:val="0"/>
        <w:numPr>
          <w:ilvl w:val="0"/>
          <w:numId w:val="396"/>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задачи на клетчатой бумаге.</w:t>
      </w:r>
    </w:p>
    <w:p w:rsidR="009B17B0" w:rsidRPr="009B17B0" w:rsidRDefault="009B17B0" w:rsidP="009B17B0">
      <w:pPr>
        <w:widowControl w:val="0"/>
        <w:numPr>
          <w:ilvl w:val="0"/>
          <w:numId w:val="396"/>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9B17B0" w:rsidRPr="009B17B0" w:rsidRDefault="009B17B0" w:rsidP="009B17B0">
      <w:pPr>
        <w:widowControl w:val="0"/>
        <w:numPr>
          <w:ilvl w:val="0"/>
          <w:numId w:val="39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9B17B0" w:rsidRPr="009B17B0" w:rsidRDefault="009B17B0" w:rsidP="009B17B0">
      <w:pPr>
        <w:widowControl w:val="0"/>
        <w:numPr>
          <w:ilvl w:val="0"/>
          <w:numId w:val="39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9B17B0" w:rsidRPr="009B17B0" w:rsidRDefault="009B17B0" w:rsidP="009B17B0">
      <w:pPr>
        <w:widowControl w:val="0"/>
        <w:numPr>
          <w:ilvl w:val="0"/>
          <w:numId w:val="396"/>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9B17B0" w:rsidRPr="009B17B0" w:rsidRDefault="009B17B0" w:rsidP="009B17B0">
      <w:pPr>
        <w:widowControl w:val="0"/>
        <w:numPr>
          <w:ilvl w:val="0"/>
          <w:numId w:val="39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9B17B0" w:rsidRPr="009B17B0" w:rsidRDefault="009B17B0" w:rsidP="009B17B0">
      <w:pPr>
        <w:widowControl w:val="0"/>
        <w:numPr>
          <w:ilvl w:val="0"/>
          <w:numId w:val="396"/>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Пользоваться простейшими геометрическими неравенствами, понимать их практический смысл.</w:t>
      </w:r>
    </w:p>
    <w:p w:rsidR="009B17B0" w:rsidRPr="009B17B0" w:rsidRDefault="009B17B0" w:rsidP="009B17B0">
      <w:pPr>
        <w:widowControl w:val="0"/>
        <w:numPr>
          <w:ilvl w:val="0"/>
          <w:numId w:val="396"/>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основные геометрические построения с помощью циркуля и линейки.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42" w:name="bookmark130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bookmarkEnd w:id="64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39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основные виды четырёхугольников, их элементы, пользоваться их свойствами при решении геометрических задач.</w:t>
      </w:r>
    </w:p>
    <w:p w:rsidR="009B17B0" w:rsidRPr="009B17B0" w:rsidRDefault="009B17B0" w:rsidP="009B17B0">
      <w:pPr>
        <w:widowControl w:val="0"/>
        <w:numPr>
          <w:ilvl w:val="0"/>
          <w:numId w:val="39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9B17B0" w:rsidRPr="009B17B0" w:rsidRDefault="009B17B0" w:rsidP="009B17B0">
      <w:pPr>
        <w:widowControl w:val="0"/>
        <w:numPr>
          <w:ilvl w:val="0"/>
          <w:numId w:val="397"/>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признаки подобия треугольников в решении геометрических задач.</w:t>
      </w:r>
    </w:p>
    <w:p w:rsidR="009B17B0" w:rsidRPr="009B17B0" w:rsidRDefault="009B17B0" w:rsidP="009B17B0">
      <w:pPr>
        <w:widowControl w:val="0"/>
        <w:numPr>
          <w:ilvl w:val="0"/>
          <w:numId w:val="39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9B17B0" w:rsidRPr="009B17B0" w:rsidRDefault="009B17B0" w:rsidP="009B17B0">
      <w:pPr>
        <w:widowControl w:val="0"/>
        <w:numPr>
          <w:ilvl w:val="0"/>
          <w:numId w:val="39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9B17B0" w:rsidRPr="009B17B0" w:rsidRDefault="009B17B0" w:rsidP="009B17B0">
      <w:pPr>
        <w:widowControl w:val="0"/>
        <w:numPr>
          <w:ilvl w:val="0"/>
          <w:numId w:val="39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9B17B0" w:rsidRPr="009B17B0" w:rsidRDefault="009B17B0" w:rsidP="009B17B0">
      <w:pPr>
        <w:widowControl w:val="0"/>
        <w:numPr>
          <w:ilvl w:val="0"/>
          <w:numId w:val="39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9B17B0" w:rsidRPr="009B17B0" w:rsidRDefault="009B17B0" w:rsidP="009B17B0">
      <w:pPr>
        <w:widowControl w:val="0"/>
        <w:numPr>
          <w:ilvl w:val="0"/>
          <w:numId w:val="39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понятием описанного четырёхугольника, применять свойства описанного четырёхугольника при решении задач.</w:t>
      </w:r>
    </w:p>
    <w:p w:rsidR="009B17B0" w:rsidRPr="009B17B0" w:rsidRDefault="009B17B0" w:rsidP="009B17B0">
      <w:pPr>
        <w:widowControl w:val="0"/>
        <w:numPr>
          <w:ilvl w:val="0"/>
          <w:numId w:val="39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w:t>
      </w:r>
      <w:r w:rsidRPr="009B17B0">
        <w:rPr>
          <w:rFonts w:ascii="Times New Roman" w:eastAsia="Times New Roman" w:hAnsi="Times New Roman" w:cs="Times New Roman"/>
          <w:sz w:val="20"/>
          <w:szCs w:val="20"/>
          <w:lang w:eastAsia="ru-RU" w:bidi="ru-RU"/>
        </w:rPr>
        <w:lastRenderedPageBreak/>
        <w:t>тригонометрии (пользуясь, где необходимо, калькулятором).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43" w:name="bookmark130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bookmarkEnd w:id="64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39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тригонометрические функции острых углов для нахождения различных элементов прямоугольного треугольника.</w:t>
      </w:r>
    </w:p>
    <w:p w:rsidR="009B17B0" w:rsidRPr="009B17B0" w:rsidRDefault="009B17B0" w:rsidP="009B17B0">
      <w:pPr>
        <w:widowControl w:val="0"/>
        <w:numPr>
          <w:ilvl w:val="0"/>
          <w:numId w:val="39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9B17B0" w:rsidRPr="009B17B0" w:rsidRDefault="009B17B0" w:rsidP="009B17B0">
      <w:pPr>
        <w:widowControl w:val="0"/>
        <w:numPr>
          <w:ilvl w:val="0"/>
          <w:numId w:val="39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9B17B0" w:rsidRPr="009B17B0" w:rsidRDefault="009B17B0" w:rsidP="009B17B0">
      <w:pPr>
        <w:widowControl w:val="0"/>
        <w:numPr>
          <w:ilvl w:val="0"/>
          <w:numId w:val="39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9B17B0" w:rsidRPr="009B17B0" w:rsidRDefault="009B17B0" w:rsidP="009B17B0">
      <w:pPr>
        <w:widowControl w:val="0"/>
        <w:numPr>
          <w:ilvl w:val="0"/>
          <w:numId w:val="39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Пользоваться теоремами о произведении отрезков хорд, о произведении отрезков секущих, о квадрате касательной.</w:t>
      </w:r>
    </w:p>
    <w:p w:rsidR="009B17B0" w:rsidRPr="009B17B0" w:rsidRDefault="009B17B0" w:rsidP="009B17B0">
      <w:pPr>
        <w:widowControl w:val="0"/>
        <w:numPr>
          <w:ilvl w:val="0"/>
          <w:numId w:val="39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9B17B0" w:rsidRPr="009B17B0" w:rsidRDefault="009B17B0" w:rsidP="009B17B0">
      <w:pPr>
        <w:widowControl w:val="0"/>
        <w:numPr>
          <w:ilvl w:val="0"/>
          <w:numId w:val="398"/>
        </w:numPr>
        <w:tabs>
          <w:tab w:val="left" w:pos="198"/>
        </w:tabs>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Пользоваться методом координат на плоскости, применять его в решении геометрических и практических задач.</w:t>
      </w:r>
    </w:p>
    <w:p w:rsidR="009B17B0" w:rsidRPr="009B17B0" w:rsidRDefault="009B17B0" w:rsidP="009B17B0">
      <w:pPr>
        <w:widowControl w:val="0"/>
        <w:numPr>
          <w:ilvl w:val="0"/>
          <w:numId w:val="398"/>
        </w:numPr>
        <w:tabs>
          <w:tab w:val="left" w:pos="198"/>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9B17B0" w:rsidRPr="009B17B0" w:rsidRDefault="009B17B0" w:rsidP="009B17B0">
      <w:pPr>
        <w:widowControl w:val="0"/>
        <w:numPr>
          <w:ilvl w:val="0"/>
          <w:numId w:val="398"/>
        </w:numPr>
        <w:tabs>
          <w:tab w:val="left" w:pos="198"/>
        </w:tabs>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оси (или центры) симметрии фигур, применять движения плоскости в простейших случаях.</w:t>
      </w:r>
    </w:p>
    <w:p w:rsidR="009B17B0" w:rsidRPr="009B17B0" w:rsidRDefault="009B17B0" w:rsidP="009B17B0">
      <w:pPr>
        <w:widowControl w:val="0"/>
        <w:numPr>
          <w:ilvl w:val="0"/>
          <w:numId w:val="398"/>
        </w:numPr>
        <w:tabs>
          <w:tab w:val="left" w:pos="198"/>
        </w:tabs>
        <w:spacing w:after="0" w:line="269" w:lineRule="auto"/>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673" w:right="705" w:bottom="865" w:left="721" w:header="0" w:footer="3" w:gutter="0"/>
          <w:cols w:space="720"/>
          <w:noEndnote/>
          <w:docGrid w:linePitch="360"/>
        </w:sectPr>
      </w:pPr>
      <w:r w:rsidRPr="009B17B0">
        <w:rPr>
          <w:rFonts w:ascii="Times New Roman" w:eastAsia="Times New Roman" w:hAnsi="Times New Roman" w:cs="Times New Roman"/>
          <w:sz w:val="20"/>
          <w:szCs w:val="20"/>
          <w:lang w:eastAsia="ru-RU" w:bidi="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44" w:name="bookmark1306"/>
      <w:r w:rsidRPr="009B17B0">
        <w:rPr>
          <w:rFonts w:ascii="Arial" w:eastAsia="Courier New" w:hAnsi="Arial" w:cs="Arial"/>
          <w:b/>
          <w:color w:val="000000"/>
          <w:sz w:val="20"/>
          <w:szCs w:val="20"/>
          <w:lang w:eastAsia="ru-RU" w:bidi="ru-RU"/>
        </w:rPr>
        <w:lastRenderedPageBreak/>
        <w:t>ПРИМЕРНАЯ РАБОЧАЯ ПРОГРАММА</w:t>
      </w:r>
      <w:bookmarkEnd w:id="64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УЧЕБНОГО КУРСА «ВЕРОЯТНОСТЬ И СТАТИСТИКА». </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7—9 КЛАССЫ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18"/>
          <w:szCs w:val="18"/>
          <w:lang w:eastAsia="ru-RU" w:bidi="ru-RU"/>
        </w:rPr>
      </w:pPr>
      <w:r w:rsidRPr="009B17B0">
        <w:rPr>
          <w:rFonts w:ascii="Arial" w:eastAsia="Courier New" w:hAnsi="Arial" w:cs="Arial"/>
          <w:b/>
          <w:color w:val="000000"/>
          <w:sz w:val="18"/>
          <w:szCs w:val="18"/>
          <w:lang w:eastAsia="ru-RU" w:bidi="ru-RU"/>
        </w:rPr>
        <w:t>ЦЕЛИ ИЗУЧЕНИЯ УЧЕБНОГО КУРСА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w:t>
      </w:r>
      <w:r w:rsidRPr="009B17B0">
        <w:rPr>
          <w:rFonts w:ascii="Times New Roman" w:eastAsia="Times New Roman" w:hAnsi="Times New Roman" w:cs="Times New Roman"/>
          <w:sz w:val="20"/>
          <w:szCs w:val="20"/>
          <w:lang w:eastAsia="ru-RU" w:bidi="ru-RU"/>
        </w:rPr>
        <w:lastRenderedPageBreak/>
        <w:t>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9B17B0" w:rsidRPr="009B17B0" w:rsidRDefault="009B17B0" w:rsidP="009B17B0">
      <w:pPr>
        <w:widowControl w:val="0"/>
        <w:spacing w:after="3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МЕСТО УЧЕБНОГО КУРСА В УЧЕБНОМ ПЛАНЕ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изучение данного курса отводит 1 учебный час в неделю в течение каждого года обучения, всего 102 учебных часа.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45" w:name="bookmark130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СОДЕРЖАНИЕ УЧЕБНОГО КУРСА (ПО ГОДАМ ОБУЧЕНИЯ)</w:t>
      </w:r>
      <w:bookmarkEnd w:id="64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46" w:name="bookmark131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bookmarkEnd w:id="64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Описательная статистика: среднее арифметическое, медиана, размах, наибольшее и наименьшее значения набора числовых данных. Примеры </w:t>
      </w:r>
      <w:r w:rsidRPr="009B17B0">
        <w:rPr>
          <w:rFonts w:ascii="Times New Roman" w:eastAsia="Times New Roman" w:hAnsi="Times New Roman" w:cs="Times New Roman"/>
          <w:sz w:val="20"/>
          <w:szCs w:val="20"/>
          <w:lang w:eastAsia="ru-RU" w:bidi="ru-RU"/>
        </w:rPr>
        <w:lastRenderedPageBreak/>
        <w:t>случайной изменчивости.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9B17B0" w:rsidRPr="009B17B0" w:rsidRDefault="009B17B0" w:rsidP="009B17B0">
      <w:pPr>
        <w:widowControl w:val="0"/>
        <w:spacing w:after="30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47" w:name="bookmark1313"/>
      <w:r w:rsidRPr="009B17B0">
        <w:rPr>
          <w:rFonts w:ascii="Arial" w:eastAsia="Courier New" w:hAnsi="Arial" w:cs="Arial"/>
          <w:b/>
          <w:color w:val="000000"/>
          <w:sz w:val="20"/>
          <w:szCs w:val="20"/>
          <w:lang w:eastAsia="ru-RU" w:bidi="ru-RU"/>
        </w:rPr>
        <w:t>8 класс</w:t>
      </w:r>
      <w:bookmarkEnd w:id="64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рассеивания данных. Дисперсия и стандартное отклонение числовых наборов. Диаграмма рассеивания.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9B17B0" w:rsidRPr="009B17B0" w:rsidRDefault="009B17B0" w:rsidP="009B17B0">
      <w:pPr>
        <w:widowControl w:val="0"/>
        <w:spacing w:after="12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48" w:name="bookmark1315"/>
      <w:r w:rsidRPr="009B17B0">
        <w:rPr>
          <w:rFonts w:ascii="Arial" w:eastAsia="Courier New" w:hAnsi="Arial" w:cs="Arial"/>
          <w:b/>
          <w:color w:val="000000"/>
          <w:sz w:val="20"/>
          <w:szCs w:val="20"/>
          <w:lang w:eastAsia="ru-RU" w:bidi="ru-RU"/>
        </w:rPr>
        <w:t>9 класс</w:t>
      </w:r>
      <w:bookmarkEnd w:id="64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Перестановки и факториал. Сочетания и число сочетаний. Треугольник Паскаля. Решение задач с использованием комбинаторики.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Геометрическая вероятность. Случайный выбор точки из фигуры на плоскости, из отрезка и из дуги окружности.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Испытание. Успех и неудача. Серия испытаний до первого успеха. Серия испытаний Бернулли. Вероятности событий в серии испытаний Бернулли.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Случайная величина и распределение вероятностей. Примеры </w:t>
      </w:r>
      <w:r w:rsidRPr="009B17B0">
        <w:rPr>
          <w:rFonts w:ascii="Times New Roman" w:eastAsia="Times New Roman" w:hAnsi="Times New Roman" w:cs="Times New Roman"/>
          <w:sz w:val="20"/>
          <w:szCs w:val="20"/>
          <w:lang w:eastAsia="ru-RU" w:bidi="ru-RU"/>
        </w:rPr>
        <w:lastRenderedPageBreak/>
        <w:t>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9B17B0" w:rsidRPr="009B17B0" w:rsidRDefault="009B17B0" w:rsidP="009B17B0">
      <w:pPr>
        <w:widowControl w:val="0"/>
        <w:spacing w:after="4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 законе больших чисел. Измерение вероятностей с помощью частот. Роль и значение закона больших чисел в природе и обществе.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ПЛАНИРУЕМЫЕ ПРЕДМЕТНЫЕ РЕЗУЛЬТАТЫ ОСВОЕНИЯ ПРИМЕРНОЙ РАБОЧЕЙ ПРОГРАММЫ КУРСА </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(ПО ГОДАМ ОБУЧЕНИЯ)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12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освоения курса «Вероятность и статистика» в 7—9 классах характеризуются следующими умениями.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49" w:name="bookmark1317"/>
      <w:r w:rsidRPr="009B17B0">
        <w:rPr>
          <w:rFonts w:ascii="Arial" w:eastAsia="Courier New" w:hAnsi="Arial" w:cs="Arial"/>
          <w:b/>
          <w:color w:val="000000"/>
          <w:sz w:val="20"/>
          <w:szCs w:val="20"/>
          <w:lang w:eastAsia="ru-RU" w:bidi="ru-RU"/>
        </w:rPr>
        <w:t>7 класс</w:t>
      </w:r>
      <w:bookmarkEnd w:id="64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39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9B17B0" w:rsidRPr="009B17B0" w:rsidRDefault="009B17B0" w:rsidP="009B17B0">
      <w:pPr>
        <w:widowControl w:val="0"/>
        <w:numPr>
          <w:ilvl w:val="0"/>
          <w:numId w:val="399"/>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и интерпретировать реальные числовые данные, представленные в таблицах, на диаграммах, графиках.</w:t>
      </w:r>
    </w:p>
    <w:p w:rsidR="009B17B0" w:rsidRPr="009B17B0" w:rsidRDefault="009B17B0" w:rsidP="009B17B0">
      <w:pPr>
        <w:widowControl w:val="0"/>
        <w:numPr>
          <w:ilvl w:val="0"/>
          <w:numId w:val="399"/>
        </w:numPr>
        <w:spacing w:after="6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9B17B0" w:rsidRPr="009B17B0" w:rsidRDefault="009B17B0" w:rsidP="009B17B0">
      <w:pPr>
        <w:widowControl w:val="0"/>
        <w:numPr>
          <w:ilvl w:val="0"/>
          <w:numId w:val="399"/>
        </w:numPr>
        <w:spacing w:after="14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50" w:name="bookmark1319"/>
      <w:r w:rsidRPr="009B17B0">
        <w:rPr>
          <w:rFonts w:ascii="Arial" w:eastAsia="Courier New" w:hAnsi="Arial" w:cs="Arial"/>
          <w:b/>
          <w:color w:val="000000"/>
          <w:sz w:val="20"/>
          <w:szCs w:val="20"/>
          <w:lang w:eastAsia="ru-RU" w:bidi="ru-RU"/>
        </w:rPr>
        <w:t>8 класс</w:t>
      </w:r>
      <w:bookmarkEnd w:id="65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40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9B17B0" w:rsidRPr="009B17B0" w:rsidRDefault="009B17B0" w:rsidP="009B17B0">
      <w:pPr>
        <w:widowControl w:val="0"/>
        <w:numPr>
          <w:ilvl w:val="0"/>
          <w:numId w:val="40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данные с помощью статистических показателей: средних значений и мер рассеивания (размах, дисперсия и стандартное отклонение).</w:t>
      </w:r>
    </w:p>
    <w:p w:rsidR="009B17B0" w:rsidRPr="009B17B0" w:rsidRDefault="009B17B0" w:rsidP="009B17B0">
      <w:pPr>
        <w:widowControl w:val="0"/>
        <w:numPr>
          <w:ilvl w:val="0"/>
          <w:numId w:val="40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частоты числовых значений и частоты событий, в том числе по результатам измерений и наблюдений.</w:t>
      </w:r>
    </w:p>
    <w:p w:rsidR="009B17B0" w:rsidRPr="009B17B0" w:rsidRDefault="009B17B0" w:rsidP="009B17B0">
      <w:pPr>
        <w:widowControl w:val="0"/>
        <w:numPr>
          <w:ilvl w:val="0"/>
          <w:numId w:val="40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9B17B0" w:rsidRPr="009B17B0" w:rsidRDefault="009B17B0" w:rsidP="009B17B0">
      <w:pPr>
        <w:widowControl w:val="0"/>
        <w:numPr>
          <w:ilvl w:val="0"/>
          <w:numId w:val="40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графические модели: дерево случайного эксперимента, диаграммы Эйлера, числовая прямая.</w:t>
      </w:r>
    </w:p>
    <w:p w:rsidR="009B17B0" w:rsidRPr="009B17B0" w:rsidRDefault="009B17B0" w:rsidP="009B17B0">
      <w:pPr>
        <w:widowControl w:val="0"/>
        <w:numPr>
          <w:ilvl w:val="0"/>
          <w:numId w:val="40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Оперировать понятиями: множество, подмножество; выполнять </w:t>
      </w:r>
      <w:r w:rsidRPr="009B17B0">
        <w:rPr>
          <w:rFonts w:ascii="Times New Roman" w:eastAsia="Times New Roman" w:hAnsi="Times New Roman" w:cs="Times New Roman"/>
          <w:sz w:val="20"/>
          <w:szCs w:val="20"/>
          <w:lang w:eastAsia="ru-RU" w:bidi="ru-RU"/>
        </w:rPr>
        <w:lastRenderedPageBreak/>
        <w:t>операции над множествами: объединение, пересечение; перечислять элементы множеств; применять свойства множеств.</w:t>
      </w:r>
    </w:p>
    <w:p w:rsidR="009B17B0" w:rsidRPr="009B17B0" w:rsidRDefault="009B17B0" w:rsidP="009B17B0">
      <w:pPr>
        <w:widowControl w:val="0"/>
        <w:numPr>
          <w:ilvl w:val="0"/>
          <w:numId w:val="400"/>
        </w:numPr>
        <w:spacing w:after="14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51" w:name="bookmark1321"/>
      <w:r w:rsidRPr="009B17B0">
        <w:rPr>
          <w:rFonts w:ascii="Arial" w:eastAsia="Courier New" w:hAnsi="Arial" w:cs="Arial"/>
          <w:b/>
          <w:color w:val="000000"/>
          <w:sz w:val="20"/>
          <w:szCs w:val="20"/>
          <w:lang w:eastAsia="ru-RU" w:bidi="ru-RU"/>
        </w:rPr>
        <w:t>9 класс</w:t>
      </w:r>
      <w:bookmarkEnd w:id="65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40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9B17B0" w:rsidRPr="009B17B0" w:rsidRDefault="009B17B0" w:rsidP="009B17B0">
      <w:pPr>
        <w:widowControl w:val="0"/>
        <w:numPr>
          <w:ilvl w:val="0"/>
          <w:numId w:val="40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задачи организованным перебором вариантов, а также с использованием комбинаторных правил и методов.</w:t>
      </w:r>
    </w:p>
    <w:p w:rsidR="009B17B0" w:rsidRPr="009B17B0" w:rsidRDefault="009B17B0" w:rsidP="009B17B0">
      <w:pPr>
        <w:widowControl w:val="0"/>
        <w:numPr>
          <w:ilvl w:val="0"/>
          <w:numId w:val="40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описательные характеристики для массивов числовых данных, в том числе средние значения и меры рассеивания.</w:t>
      </w:r>
    </w:p>
    <w:p w:rsidR="009B17B0" w:rsidRPr="009B17B0" w:rsidRDefault="009B17B0" w:rsidP="009B17B0">
      <w:pPr>
        <w:widowControl w:val="0"/>
        <w:numPr>
          <w:ilvl w:val="0"/>
          <w:numId w:val="40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частоты значений и частоты события, в том числе пользуясь результатами проведённых измерений и наблюдений.</w:t>
      </w:r>
    </w:p>
    <w:p w:rsidR="009B17B0" w:rsidRPr="009B17B0" w:rsidRDefault="009B17B0" w:rsidP="009B17B0">
      <w:pPr>
        <w:widowControl w:val="0"/>
        <w:numPr>
          <w:ilvl w:val="0"/>
          <w:numId w:val="40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9B17B0" w:rsidRPr="009B17B0" w:rsidRDefault="009B17B0" w:rsidP="009B17B0">
      <w:pPr>
        <w:widowControl w:val="0"/>
        <w:numPr>
          <w:ilvl w:val="0"/>
          <w:numId w:val="40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случайной величине и о распределении вероятностей.</w:t>
      </w:r>
    </w:p>
    <w:p w:rsidR="009B17B0" w:rsidRPr="009B17B0" w:rsidRDefault="009B17B0" w:rsidP="009B17B0">
      <w:pPr>
        <w:widowControl w:val="0"/>
        <w:numPr>
          <w:ilvl w:val="0"/>
          <w:numId w:val="401"/>
        </w:numPr>
        <w:spacing w:after="0" w:line="252" w:lineRule="auto"/>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661" w:right="706" w:bottom="867" w:left="719" w:header="0" w:footer="3" w:gutter="0"/>
          <w:cols w:space="720"/>
          <w:noEndnote/>
          <w:docGrid w:linePitch="360"/>
        </w:sectPr>
      </w:pPr>
      <w:r w:rsidRPr="009B17B0">
        <w:rPr>
          <w:rFonts w:ascii="Times New Roman" w:eastAsia="Times New Roman" w:hAnsi="Times New Roman" w:cs="Times New Roman"/>
          <w:sz w:val="20"/>
          <w:szCs w:val="20"/>
          <w:lang w:eastAsia="ru-RU" w:bidi="ru-RU"/>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color w:val="231E20"/>
          <w:sz w:val="20"/>
          <w:szCs w:val="20"/>
          <w:lang w:eastAsia="ru-RU" w:bidi="ru-RU"/>
        </w:rPr>
      </w:pPr>
      <w:bookmarkStart w:id="652" w:name="bookmark1323"/>
      <w:bookmarkStart w:id="653" w:name="_Toc105502790"/>
      <w:r w:rsidRPr="009B17B0">
        <w:rPr>
          <w:rFonts w:ascii="Arial" w:eastAsia="Arial" w:hAnsi="Arial" w:cs="Arial"/>
          <w:b/>
          <w:bCs/>
          <w:color w:val="231E20"/>
          <w:sz w:val="20"/>
          <w:szCs w:val="20"/>
          <w:lang w:eastAsia="ru-RU" w:bidi="ru-RU"/>
        </w:rPr>
        <w:lastRenderedPageBreak/>
        <w:t xml:space="preserve">2.1.14. </w:t>
      </w:r>
      <w:r w:rsidRPr="009B17B0">
        <w:rPr>
          <w:rFonts w:ascii="Arial" w:eastAsia="Arial" w:hAnsi="Arial" w:cs="Arial"/>
          <w:b/>
          <w:bCs/>
          <w:color w:val="231E20"/>
          <w:sz w:val="20"/>
          <w:szCs w:val="24"/>
          <w:lang w:eastAsia="ru-RU" w:bidi="ru-RU"/>
        </w:rPr>
        <w:t>ИНФОРМАТИКА</w:t>
      </w:r>
      <w:bookmarkEnd w:id="652"/>
      <w:bookmarkEnd w:id="653"/>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2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654" w:name="bookmark1325"/>
      <w:r w:rsidRPr="009B17B0">
        <w:rPr>
          <w:rFonts w:ascii="Arial" w:eastAsia="Courier New" w:hAnsi="Arial" w:cs="Arial"/>
          <w:b/>
          <w:color w:val="000000"/>
          <w:sz w:val="20"/>
          <w:szCs w:val="20"/>
          <w:lang w:eastAsia="ru-RU" w:bidi="ru-RU"/>
        </w:rPr>
        <w:t>ПОЯСНИТЕЛЬНАЯ ЗАПИСКА</w:t>
      </w:r>
      <w:bookmarkEnd w:id="65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9B17B0" w:rsidRPr="009B17B0" w:rsidRDefault="009B17B0" w:rsidP="009B17B0">
      <w:pPr>
        <w:widowControl w:val="0"/>
        <w:spacing w:after="2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является основой для составления авторских учебных программ и учебников, тематического планирования курса учителем.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55" w:name="bookmark1327"/>
      <w:r w:rsidRPr="009B17B0">
        <w:rPr>
          <w:rFonts w:ascii="Arial" w:eastAsia="Courier New" w:hAnsi="Arial" w:cs="Arial"/>
          <w:b/>
          <w:color w:val="000000"/>
          <w:sz w:val="20"/>
          <w:szCs w:val="20"/>
          <w:lang w:eastAsia="ru-RU" w:bidi="ru-RU"/>
        </w:rPr>
        <w:t>ЦЕЛИ ИЗУЧЕНИЯ УЧЕБНОГО ПРЕДМЕТА «ИНФОРМАТИКА»</w:t>
      </w:r>
      <w:bookmarkEnd w:id="655"/>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Целями изучения информатики на уровне основного общего образования являются:</w:t>
      </w:r>
    </w:p>
    <w:p w:rsidR="009B17B0" w:rsidRPr="009B17B0" w:rsidRDefault="009B17B0" w:rsidP="009B17B0">
      <w:pPr>
        <w:widowControl w:val="0"/>
        <w:numPr>
          <w:ilvl w:val="0"/>
          <w:numId w:val="402"/>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9B17B0" w:rsidRPr="009B17B0" w:rsidRDefault="009B17B0" w:rsidP="009B17B0">
      <w:pPr>
        <w:widowControl w:val="0"/>
        <w:numPr>
          <w:ilvl w:val="0"/>
          <w:numId w:val="402"/>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обеспечение условий, способствующих развитию алгоритмического мышления как необходимого условия </w:t>
      </w:r>
      <w:r w:rsidRPr="009B17B0">
        <w:rPr>
          <w:rFonts w:ascii="Times New Roman" w:eastAsia="Times New Roman" w:hAnsi="Times New Roman" w:cs="Times New Roman"/>
          <w:sz w:val="20"/>
          <w:szCs w:val="20"/>
          <w:lang w:eastAsia="ru-RU" w:bidi="ru-RU"/>
        </w:rPr>
        <w:lastRenderedPageBreak/>
        <w:t>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9B17B0" w:rsidRPr="009B17B0" w:rsidRDefault="009B17B0" w:rsidP="009B17B0">
      <w:pPr>
        <w:widowControl w:val="0"/>
        <w:numPr>
          <w:ilvl w:val="0"/>
          <w:numId w:val="402"/>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9B17B0" w:rsidRPr="009B17B0" w:rsidRDefault="009B17B0" w:rsidP="009B17B0">
      <w:pPr>
        <w:widowControl w:val="0"/>
        <w:numPr>
          <w:ilvl w:val="0"/>
          <w:numId w:val="402"/>
        </w:numPr>
        <w:spacing w:after="24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56" w:name="bookmark1329"/>
      <w:r w:rsidRPr="009B17B0">
        <w:rPr>
          <w:rFonts w:ascii="Arial" w:eastAsia="Courier New" w:hAnsi="Arial" w:cs="Arial"/>
          <w:b/>
          <w:color w:val="000000"/>
          <w:sz w:val="20"/>
          <w:szCs w:val="20"/>
          <w:lang w:eastAsia="ru-RU" w:bidi="ru-RU"/>
        </w:rPr>
        <w:t>ОБЩАЯ ХАРАКТЕРИСТИКА</w:t>
      </w:r>
      <w:bookmarkEnd w:id="65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УЧЕБНОГО ПРЕДМЕТА «ИНФОРМАТИКА»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Учебный предмет «Информатика» в основном общем образовании отражает:</w:t>
      </w:r>
    </w:p>
    <w:p w:rsidR="009B17B0" w:rsidRPr="009B17B0" w:rsidRDefault="009B17B0" w:rsidP="009B17B0">
      <w:pPr>
        <w:widowControl w:val="0"/>
        <w:numPr>
          <w:ilvl w:val="0"/>
          <w:numId w:val="40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9B17B0" w:rsidRPr="009B17B0" w:rsidRDefault="009B17B0" w:rsidP="009B17B0">
      <w:pPr>
        <w:widowControl w:val="0"/>
        <w:numPr>
          <w:ilvl w:val="0"/>
          <w:numId w:val="40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области применения информатики, прежде всего информационные технологии, управление и социальную сферу;</w:t>
      </w:r>
    </w:p>
    <w:p w:rsidR="009B17B0" w:rsidRPr="009B17B0" w:rsidRDefault="009B17B0" w:rsidP="009B17B0">
      <w:pPr>
        <w:widowControl w:val="0"/>
        <w:numPr>
          <w:ilvl w:val="0"/>
          <w:numId w:val="40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междисциплинарный характер информатики и информационной 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sz w:val="20"/>
          <w:szCs w:val="20"/>
          <w:lang w:eastAsia="ru-RU" w:bidi="ru-RU"/>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9B17B0">
        <w:rPr>
          <w:rFonts w:ascii="Times New Roman" w:eastAsia="Times New Roman" w:hAnsi="Times New Roman" w:cs="Times New Roman"/>
          <w:sz w:val="18"/>
          <w:szCs w:val="18"/>
          <w:lang w:eastAsia="ru-RU" w:bidi="ru-RU"/>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b/>
          <w:bCs/>
          <w:sz w:val="20"/>
          <w:szCs w:val="20"/>
          <w:lang w:eastAsia="ru-RU" w:bidi="ru-RU"/>
        </w:rPr>
      </w:pP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20"/>
          <w:szCs w:val="20"/>
          <w:lang w:eastAsia="ru-RU" w:bidi="ru-RU"/>
        </w:rPr>
        <w:t xml:space="preserve">Основные задачи учебного предмета «Информатика» — </w:t>
      </w:r>
      <w:r w:rsidRPr="009B17B0">
        <w:rPr>
          <w:rFonts w:ascii="Times New Roman" w:eastAsia="Courier New" w:hAnsi="Times New Roman" w:cs="Times New Roman"/>
          <w:sz w:val="20"/>
          <w:szCs w:val="20"/>
          <w:lang w:eastAsia="ru-RU" w:bidi="ru-RU"/>
        </w:rPr>
        <w:lastRenderedPageBreak/>
        <w:t>сформировать у обучающихся:</w:t>
      </w:r>
    </w:p>
    <w:p w:rsidR="009B17B0" w:rsidRPr="009B17B0" w:rsidRDefault="009B17B0" w:rsidP="009B17B0">
      <w:pPr>
        <w:widowControl w:val="0"/>
        <w:numPr>
          <w:ilvl w:val="0"/>
          <w:numId w:val="404"/>
        </w:numPr>
        <w:spacing w:after="0" w:line="240"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9B17B0" w:rsidRPr="009B17B0" w:rsidRDefault="009B17B0" w:rsidP="009B17B0">
      <w:pPr>
        <w:widowControl w:val="0"/>
        <w:numPr>
          <w:ilvl w:val="0"/>
          <w:numId w:val="404"/>
        </w:numPr>
        <w:spacing w:after="0" w:line="240"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9B17B0" w:rsidRPr="009B17B0" w:rsidRDefault="009B17B0" w:rsidP="009B17B0">
      <w:pPr>
        <w:widowControl w:val="0"/>
        <w:numPr>
          <w:ilvl w:val="0"/>
          <w:numId w:val="404"/>
        </w:numPr>
        <w:spacing w:after="0" w:line="240"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базовые знания об информационном моделировании, в том числе о математическом моделировании;</w:t>
      </w:r>
    </w:p>
    <w:p w:rsidR="009B17B0" w:rsidRPr="009B17B0" w:rsidRDefault="009B17B0" w:rsidP="009B17B0">
      <w:pPr>
        <w:widowControl w:val="0"/>
        <w:numPr>
          <w:ilvl w:val="0"/>
          <w:numId w:val="404"/>
        </w:numPr>
        <w:spacing w:after="0" w:line="240"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9B17B0" w:rsidRPr="009B17B0" w:rsidRDefault="009B17B0" w:rsidP="009B17B0">
      <w:pPr>
        <w:widowControl w:val="0"/>
        <w:numPr>
          <w:ilvl w:val="0"/>
          <w:numId w:val="404"/>
        </w:numPr>
        <w:spacing w:after="0" w:line="240"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умения и навыки составления простых программ по построенному алгоритму на одном из языков программирования высокого уровня;</w:t>
      </w:r>
    </w:p>
    <w:p w:rsidR="009B17B0" w:rsidRPr="009B17B0" w:rsidRDefault="009B17B0" w:rsidP="009B17B0">
      <w:pPr>
        <w:widowControl w:val="0"/>
        <w:numPr>
          <w:ilvl w:val="0"/>
          <w:numId w:val="404"/>
        </w:numPr>
        <w:spacing w:after="0" w:line="240"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9B17B0" w:rsidRPr="009B17B0" w:rsidRDefault="009B17B0" w:rsidP="009B17B0">
      <w:pPr>
        <w:widowControl w:val="0"/>
        <w:numPr>
          <w:ilvl w:val="0"/>
          <w:numId w:val="404"/>
        </w:numPr>
        <w:spacing w:after="0" w:line="240"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умения и навыки безопасного для здоровья использования различных электронных средств обучения;</w:t>
      </w:r>
    </w:p>
    <w:p w:rsidR="009B17B0" w:rsidRPr="009B17B0" w:rsidRDefault="009B17B0" w:rsidP="009B17B0">
      <w:pPr>
        <w:widowControl w:val="0"/>
        <w:numPr>
          <w:ilvl w:val="0"/>
          <w:numId w:val="404"/>
        </w:numPr>
        <w:spacing w:after="0" w:line="240"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b/>
          <w:bCs/>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Courier New" w:hAnsi="Times New Roman" w:cs="Times New Roman"/>
          <w:sz w:val="20"/>
          <w:szCs w:val="20"/>
          <w:lang w:eastAsia="ru-RU" w:bidi="ru-RU"/>
        </w:rPr>
      </w:pPr>
      <w:r w:rsidRPr="009B17B0">
        <w:rPr>
          <w:rFonts w:ascii="Times New Roman" w:eastAsia="Times New Roman" w:hAnsi="Times New Roman" w:cs="Times New Roman"/>
          <w:b/>
          <w:bCs/>
          <w:sz w:val="20"/>
          <w:szCs w:val="20"/>
          <w:lang w:eastAsia="ru-RU" w:bidi="ru-RU"/>
        </w:rPr>
        <w:t xml:space="preserve">Цели и задачи изучения информатики на уровне основного общего образования </w:t>
      </w:r>
      <w:r w:rsidRPr="009B17B0">
        <w:rPr>
          <w:rFonts w:ascii="Times New Roman" w:eastAsia="Courier New" w:hAnsi="Times New Roman" w:cs="Times New Roman"/>
          <w:sz w:val="20"/>
          <w:szCs w:val="20"/>
          <w:lang w:eastAsia="ru-RU" w:bidi="ru-RU"/>
        </w:rPr>
        <w:t>определяют структуру основного содержания учебного предмета в виде следующих четырёх тематических разделов:</w:t>
      </w:r>
    </w:p>
    <w:p w:rsidR="009B17B0" w:rsidRPr="009B17B0" w:rsidRDefault="009B17B0" w:rsidP="009B17B0">
      <w:pPr>
        <w:widowControl w:val="0"/>
        <w:numPr>
          <w:ilvl w:val="0"/>
          <w:numId w:val="584"/>
        </w:numPr>
        <w:tabs>
          <w:tab w:val="left" w:pos="543"/>
        </w:tabs>
        <w:spacing w:after="0" w:line="240"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цифровая грамотность;</w:t>
      </w:r>
    </w:p>
    <w:p w:rsidR="009B17B0" w:rsidRPr="009B17B0" w:rsidRDefault="009B17B0" w:rsidP="009B17B0">
      <w:pPr>
        <w:widowControl w:val="0"/>
        <w:numPr>
          <w:ilvl w:val="0"/>
          <w:numId w:val="584"/>
        </w:numPr>
        <w:tabs>
          <w:tab w:val="left" w:pos="553"/>
        </w:tabs>
        <w:spacing w:after="0" w:line="240"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теоретические основы информатики;</w:t>
      </w:r>
    </w:p>
    <w:p w:rsidR="009B17B0" w:rsidRPr="009B17B0" w:rsidRDefault="009B17B0" w:rsidP="009B17B0">
      <w:pPr>
        <w:widowControl w:val="0"/>
        <w:numPr>
          <w:ilvl w:val="0"/>
          <w:numId w:val="584"/>
        </w:numPr>
        <w:tabs>
          <w:tab w:val="left" w:pos="553"/>
        </w:tabs>
        <w:spacing w:after="0" w:line="240"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алгоритмы и программирование;</w:t>
      </w:r>
    </w:p>
    <w:p w:rsidR="009B17B0" w:rsidRPr="009B17B0" w:rsidRDefault="009B17B0" w:rsidP="009B17B0">
      <w:pPr>
        <w:widowControl w:val="0"/>
        <w:numPr>
          <w:ilvl w:val="0"/>
          <w:numId w:val="584"/>
        </w:numPr>
        <w:tabs>
          <w:tab w:val="left" w:pos="553"/>
        </w:tabs>
        <w:spacing w:after="0" w:line="240"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информационные технологии.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57" w:name="bookmark133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МЕСТО УЧЕБНОГО ПРЕДМЕТА «ИНФОРМАТИКА»</w:t>
      </w:r>
      <w:bookmarkEnd w:id="65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 УЧЕБНОМ ПЛАНЕ</w:t>
      </w:r>
    </w:p>
    <w:p w:rsidR="009B17B0" w:rsidRPr="009B17B0" w:rsidRDefault="009B17B0" w:rsidP="009B17B0">
      <w:pPr>
        <w:widowControl w:val="0"/>
        <w:spacing w:after="0" w:line="283"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w:t>
      </w:r>
      <w:r w:rsidRPr="009B17B0">
        <w:rPr>
          <w:rFonts w:ascii="Times New Roman" w:eastAsia="Courier New" w:hAnsi="Times New Roman" w:cs="Times New Roman"/>
          <w:sz w:val="20"/>
          <w:szCs w:val="20"/>
          <w:lang w:eastAsia="ru-RU" w:bidi="ru-RU"/>
        </w:rPr>
        <w:lastRenderedPageBreak/>
        <w:t>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9B17B0" w:rsidRPr="009B17B0" w:rsidRDefault="009B17B0" w:rsidP="009B17B0">
      <w:pPr>
        <w:widowControl w:val="0"/>
        <w:spacing w:after="0" w:line="283"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Учебным планом на изучение информатики на базовом уровне отведено 102 учебных часа — по 1 часу в неделю в 7, 8 и 9 классах соответственно.</w:t>
      </w:r>
    </w:p>
    <w:p w:rsidR="009B17B0" w:rsidRPr="009B17B0" w:rsidRDefault="009B17B0" w:rsidP="009B17B0">
      <w:pPr>
        <w:widowControl w:val="0"/>
        <w:spacing w:after="160" w:line="283"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9B17B0" w:rsidRPr="009B17B0" w:rsidRDefault="009B17B0" w:rsidP="009B17B0">
      <w:pPr>
        <w:widowControl w:val="0"/>
        <w:spacing w:after="0" w:line="240" w:lineRule="auto"/>
        <w:rPr>
          <w:rFonts w:ascii="Arial" w:eastAsia="Courier New" w:hAnsi="Arial" w:cs="Arial"/>
          <w:b/>
          <w:color w:val="000000"/>
          <w:sz w:val="20"/>
          <w:szCs w:val="24"/>
          <w:lang w:eastAsia="ru-RU" w:bidi="ru-RU"/>
        </w:rPr>
      </w:pPr>
      <w:bookmarkStart w:id="658" w:name="bookmark1335"/>
      <w:r w:rsidRPr="009B17B0">
        <w:rPr>
          <w:rFonts w:ascii="Courier New" w:eastAsia="Courier New" w:hAnsi="Courier New" w:cs="Courier New"/>
          <w:color w:val="000000"/>
          <w:sz w:val="24"/>
          <w:szCs w:val="24"/>
          <w:lang w:eastAsia="ru-RU" w:bidi="ru-RU"/>
        </w:rPr>
        <w:br w:type="page"/>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4"/>
          <w:lang w:eastAsia="ru-RU" w:bidi="ru-RU"/>
        </w:rPr>
      </w:pPr>
      <w:r w:rsidRPr="009B17B0">
        <w:rPr>
          <w:rFonts w:ascii="Arial" w:eastAsia="Courier New" w:hAnsi="Arial" w:cs="Arial"/>
          <w:b/>
          <w:color w:val="000000"/>
          <w:sz w:val="20"/>
          <w:szCs w:val="24"/>
          <w:lang w:eastAsia="ru-RU" w:bidi="ru-RU"/>
        </w:rPr>
        <w:lastRenderedPageBreak/>
        <w:t>СОДЕРЖАНИЕ УЧЕБНОГО ПРЕДМЕТА «ИНФОРМАТИКА»</w:t>
      </w:r>
      <w:bookmarkEnd w:id="658"/>
    </w:p>
    <w:p w:rsidR="009B17B0" w:rsidRPr="009B17B0" w:rsidRDefault="009B17B0" w:rsidP="009B17B0">
      <w:pPr>
        <w:widowControl w:val="0"/>
        <w:spacing w:after="0" w:line="240" w:lineRule="auto"/>
        <w:rPr>
          <w:rFonts w:ascii="Arial" w:eastAsia="Courier New" w:hAnsi="Arial" w:cs="Arial"/>
          <w:b/>
          <w:color w:val="000000"/>
          <w:sz w:val="20"/>
          <w:szCs w:val="24"/>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59" w:name="bookmark1337"/>
      <w:r w:rsidRPr="009B17B0">
        <w:rPr>
          <w:rFonts w:ascii="Arial" w:eastAsia="Courier New" w:hAnsi="Arial" w:cs="Arial"/>
          <w:b/>
          <w:color w:val="000000"/>
          <w:sz w:val="20"/>
          <w:szCs w:val="20"/>
          <w:lang w:eastAsia="ru-RU" w:bidi="ru-RU"/>
        </w:rPr>
        <w:t>7 класс</w:t>
      </w:r>
      <w:bookmarkEnd w:id="65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Цифровая грамотность</w:t>
      </w:r>
    </w:p>
    <w:p w:rsidR="009B17B0" w:rsidRPr="009B17B0" w:rsidRDefault="009B17B0" w:rsidP="009B17B0">
      <w:pPr>
        <w:widowControl w:val="0"/>
        <w:spacing w:after="0" w:line="264"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Компьютер — универсальное устройство обработки данных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Параллельные вычисления.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Техника безопасности и правила работы на компьютере.</w:t>
      </w:r>
    </w:p>
    <w:p w:rsidR="009B17B0" w:rsidRPr="009B17B0" w:rsidRDefault="009B17B0" w:rsidP="009B17B0">
      <w:pPr>
        <w:widowControl w:val="0"/>
        <w:spacing w:after="0" w:line="264"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Программы и данные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Компьютерные вирусы и другие вредоносные программы. Программы для защиты от вирусов.</w:t>
      </w:r>
    </w:p>
    <w:p w:rsidR="009B17B0" w:rsidRPr="009B17B0" w:rsidRDefault="009B17B0" w:rsidP="009B17B0">
      <w:pPr>
        <w:widowControl w:val="0"/>
        <w:spacing w:after="0" w:line="264"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Компьютерные сети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Современные сервисы интернет-коммуникаций.</w:t>
      </w:r>
    </w:p>
    <w:p w:rsidR="009B17B0" w:rsidRPr="009B17B0" w:rsidRDefault="009B17B0" w:rsidP="009B17B0">
      <w:pPr>
        <w:widowControl w:val="0"/>
        <w:spacing w:after="10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Сетевой этикет, базовые нормы информационной этики и права при работе в сети Интернет. Стратегии безопасного поведения в Интернете.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Теоретические основы информатики</w:t>
      </w:r>
    </w:p>
    <w:p w:rsidR="009B17B0" w:rsidRPr="009B17B0" w:rsidRDefault="009B17B0" w:rsidP="009B17B0">
      <w:pPr>
        <w:widowControl w:val="0"/>
        <w:spacing w:after="0" w:line="264"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Информация и информационные процессы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Информация — одно из основных понятий современной науки.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Дискретность данных. Возможность описания непрерывных объектов и процессов с помощью дискретных данных.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Информационные процессы — процессы, связанные с хранением, преобразованием и передачей данных.</w:t>
      </w:r>
    </w:p>
    <w:p w:rsidR="009B17B0" w:rsidRPr="009B17B0" w:rsidRDefault="009B17B0" w:rsidP="009B17B0">
      <w:pPr>
        <w:widowControl w:val="0"/>
        <w:spacing w:after="0" w:line="264"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Представление информации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Кодирование символов одного алфавита с помощью кодовых слов в другом алфавите; кодовая таблица, декодирование.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Двоичный код. Представление данных в компьютере как текстов в двоичном алфавите.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Скорость передачи данных. Единицы скорости передачи данных.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Кодирование текстов. Равномерный код. Неравномерный код. Кодировка </w:t>
      </w:r>
      <w:r w:rsidRPr="009B17B0">
        <w:rPr>
          <w:rFonts w:ascii="Times New Roman" w:eastAsia="Times New Roman" w:hAnsi="Times New Roman" w:cs="Times New Roman"/>
          <w:sz w:val="20"/>
          <w:szCs w:val="20"/>
          <w:lang w:val="en-US" w:bidi="en-US"/>
        </w:rPr>
        <w:t>ASCII</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Восьмибитные кодировки. Понятие о кодировках </w:t>
      </w:r>
      <w:r w:rsidRPr="009B17B0">
        <w:rPr>
          <w:rFonts w:ascii="Times New Roman" w:eastAsia="Times New Roman" w:hAnsi="Times New Roman" w:cs="Times New Roman"/>
          <w:sz w:val="20"/>
          <w:szCs w:val="20"/>
          <w:lang w:val="en-US" w:bidi="en-US"/>
        </w:rPr>
        <w:t>UNICODE</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Декодирование сообщений с использованием равномерного и неравномерного кода. Информационный объём текста.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Искажение информации при передаче.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Общее представление о цифровом представлении аудиовизуальных и других непрерывных данных.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Кодирование цвета. Цветовые модели. Модель </w:t>
      </w:r>
      <w:r w:rsidRPr="009B17B0">
        <w:rPr>
          <w:rFonts w:ascii="Times New Roman" w:eastAsia="Times New Roman" w:hAnsi="Times New Roman" w:cs="Times New Roman"/>
          <w:sz w:val="20"/>
          <w:szCs w:val="20"/>
          <w:lang w:val="en-US" w:bidi="en-US"/>
        </w:rPr>
        <w:t>RGB</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Глубина кодирования. Палитра.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Растровое и векторное представление изображений. Пиксель. Оценка информационного объёма графических данных для растрового изображения.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Кодирование звука. Разрядность и частота записи. Количество каналов записи.</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Оценка количественных параметров, связанных с представлением и хранением звуковых файлов.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Информационные технологии</w:t>
      </w:r>
    </w:p>
    <w:p w:rsidR="009B17B0" w:rsidRPr="009B17B0" w:rsidRDefault="009B17B0" w:rsidP="009B17B0">
      <w:pPr>
        <w:widowControl w:val="0"/>
        <w:spacing w:after="0" w:line="259"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Текстовые документы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Текстовые документы и их структурные элементы (страница, абзац, строка, слово, символ).</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Структурирование информации с помощью списков и таблиц. Многоуровневые списки. Добавление таблиц в текстовые документы.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9B17B0" w:rsidRPr="009B17B0" w:rsidRDefault="009B17B0" w:rsidP="009B17B0">
      <w:pPr>
        <w:widowControl w:val="0"/>
        <w:spacing w:after="0" w:line="259"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Компьютерная графика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Знакомство с графическими редакторами. Растровые рисунки. Использование графических примитивов.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9B17B0" w:rsidRPr="009B17B0" w:rsidRDefault="009B17B0" w:rsidP="009B17B0">
      <w:pPr>
        <w:widowControl w:val="0"/>
        <w:spacing w:after="0" w:line="262"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Мультимедийные презентации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Подготовка мультимедийных презентаций. Слайд. Добавление на слайд текста и изображений. Работа с несколькими слайдами.</w:t>
      </w:r>
    </w:p>
    <w:p w:rsidR="009B17B0" w:rsidRPr="009B17B0" w:rsidRDefault="009B17B0" w:rsidP="009B17B0">
      <w:pPr>
        <w:widowControl w:val="0"/>
        <w:spacing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Добавление на слайд аудиовизуальных данных. Анимация. Гиперссылки.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60" w:name="bookmark1339"/>
      <w:r w:rsidRPr="009B17B0">
        <w:rPr>
          <w:rFonts w:ascii="Arial" w:eastAsia="Courier New" w:hAnsi="Arial" w:cs="Arial"/>
          <w:b/>
          <w:color w:val="000000"/>
          <w:sz w:val="20"/>
          <w:szCs w:val="20"/>
          <w:lang w:eastAsia="ru-RU" w:bidi="ru-RU"/>
        </w:rPr>
        <w:t>8 класс</w:t>
      </w:r>
      <w:bookmarkEnd w:id="66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Теоретические основы информатики</w:t>
      </w:r>
    </w:p>
    <w:p w:rsidR="009B17B0" w:rsidRPr="009B17B0" w:rsidRDefault="009B17B0" w:rsidP="009B17B0">
      <w:pPr>
        <w:widowControl w:val="0"/>
        <w:spacing w:after="0" w:line="262"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Системы счисления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Римская система счисления.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w:t>
      </w:r>
      <w:r w:rsidRPr="009B17B0">
        <w:rPr>
          <w:rFonts w:ascii="Times New Roman" w:eastAsia="Times New Roman" w:hAnsi="Times New Roman" w:cs="Times New Roman"/>
          <w:sz w:val="20"/>
          <w:szCs w:val="20"/>
          <w:lang w:eastAsia="ru-RU" w:bidi="ru-RU"/>
        </w:rPr>
        <w:lastRenderedPageBreak/>
        <w:t>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sz w:val="20"/>
          <w:szCs w:val="20"/>
          <w:lang w:eastAsia="ru-RU" w:bidi="ru-RU"/>
        </w:rPr>
        <w:t xml:space="preserve">Арифметические операции в двоичной системе счисления. </w:t>
      </w:r>
      <w:r w:rsidRPr="009B17B0">
        <w:rPr>
          <w:rFonts w:ascii="Times New Roman" w:eastAsia="Times New Roman" w:hAnsi="Times New Roman" w:cs="Times New Roman"/>
          <w:b/>
          <w:bCs/>
          <w:sz w:val="19"/>
          <w:szCs w:val="19"/>
          <w:lang w:eastAsia="ru-RU" w:bidi="ru-RU"/>
        </w:rPr>
        <w:t>Элементы математической логики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9B17B0" w:rsidRPr="009B17B0" w:rsidRDefault="009B17B0" w:rsidP="009B17B0">
      <w:pPr>
        <w:widowControl w:val="0"/>
        <w:spacing w:after="2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Логические элементы. Знакомство с логическими основами компьютера.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Алгоритмы и программирование</w:t>
      </w:r>
    </w:p>
    <w:p w:rsidR="009B17B0" w:rsidRPr="009B17B0" w:rsidRDefault="009B17B0" w:rsidP="009B17B0">
      <w:pPr>
        <w:widowControl w:val="0"/>
        <w:spacing w:after="0" w:line="264"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Исполнители и алгоритмы. Алгоритмические конструкции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алгоритма. Исполнители алгоритмов. Алгоритм как план управления исполнителем.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Свойства алгоритма. Способы записи алгоритма (словесный, в виде блок-схемы, программа).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Конструкция «повторения»: циклы с заданным числом повторений, с условием выполнения, с переменной цикла.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9B17B0" w:rsidRPr="009B17B0" w:rsidRDefault="009B17B0" w:rsidP="009B17B0">
      <w:pPr>
        <w:widowControl w:val="0"/>
        <w:spacing w:after="0" w:line="264"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Язык программирования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Язык программирования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Python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Паскаль, </w:t>
      </w:r>
      <w:r w:rsidRPr="009B17B0">
        <w:rPr>
          <w:rFonts w:ascii="Times New Roman" w:eastAsia="Times New Roman" w:hAnsi="Times New Roman" w:cs="Times New Roman"/>
          <w:sz w:val="20"/>
          <w:szCs w:val="20"/>
          <w:lang w:val="en-US" w:bidi="en-US"/>
        </w:rPr>
        <w:t>Java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Школьный Алгоритмический Язык).</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Система программирования: редактор текста программ, транслятор, отладчик.</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Переменная: тип, имя, значение. Целые, вещественные и символьные переменные.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Оператор присваивания. Арифметические выражения и порядок их </w:t>
      </w:r>
      <w:r w:rsidRPr="009B17B0">
        <w:rPr>
          <w:rFonts w:ascii="Times New Roman" w:eastAsia="Times New Roman" w:hAnsi="Times New Roman" w:cs="Times New Roman"/>
          <w:sz w:val="20"/>
          <w:szCs w:val="20"/>
          <w:lang w:eastAsia="ru-RU" w:bidi="ru-RU"/>
        </w:rPr>
        <w:lastRenderedPageBreak/>
        <w:t>вычисления. Операции с целыми числами: целочисленное деление, остаток от деления.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Диалоговая отладка программ: пошаговое выполнение, просмотр значений величин, отладочный вывод, выбор точки останова.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Цикл с переменной. Алгоритмы проверки делимости одного целого числа на другое, проверки натурального числа на простоту.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9B17B0" w:rsidRPr="009B17B0" w:rsidRDefault="009B17B0" w:rsidP="009B17B0">
      <w:pPr>
        <w:widowControl w:val="0"/>
        <w:spacing w:after="0" w:line="262"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Анализ алгоритмов</w:t>
      </w:r>
    </w:p>
    <w:p w:rsidR="009B17B0" w:rsidRPr="009B17B0" w:rsidRDefault="009B17B0" w:rsidP="009B17B0">
      <w:pPr>
        <w:widowControl w:val="0"/>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61" w:name="bookmark1341"/>
      <w:r w:rsidRPr="009B17B0">
        <w:rPr>
          <w:rFonts w:ascii="Arial" w:eastAsia="Courier New" w:hAnsi="Arial" w:cs="Arial"/>
          <w:b/>
          <w:color w:val="000000"/>
          <w:sz w:val="20"/>
          <w:szCs w:val="20"/>
          <w:lang w:eastAsia="ru-RU" w:bidi="ru-RU"/>
        </w:rPr>
        <w:t>9 класс</w:t>
      </w:r>
      <w:bookmarkEnd w:id="66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Цифровая грамотность</w:t>
      </w:r>
    </w:p>
    <w:p w:rsidR="009B17B0" w:rsidRPr="009B17B0" w:rsidRDefault="009B17B0" w:rsidP="009B17B0">
      <w:pPr>
        <w:widowControl w:val="0"/>
        <w:spacing w:after="0" w:line="262"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Глобальная сеть Интернет и стратегии безопасного поведения в ней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Глобальная сеть Интернет. </w:t>
      </w:r>
      <w:r w:rsidRPr="009B17B0">
        <w:rPr>
          <w:rFonts w:ascii="Times New Roman" w:eastAsia="Times New Roman" w:hAnsi="Times New Roman" w:cs="Times New Roman"/>
          <w:sz w:val="20"/>
          <w:szCs w:val="20"/>
          <w:lang w:val="en-US" w:bidi="en-US"/>
        </w:rPr>
        <w:t>IP</w:t>
      </w:r>
      <w:r w:rsidRPr="009B17B0">
        <w:rPr>
          <w:rFonts w:ascii="Times New Roman" w:eastAsia="Times New Roman" w:hAnsi="Times New Roman" w:cs="Times New Roman"/>
          <w:sz w:val="20"/>
          <w:szCs w:val="20"/>
          <w:lang w:eastAsia="ru-RU" w:bidi="ru-RU"/>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9B17B0" w:rsidRPr="009B17B0" w:rsidRDefault="009B17B0" w:rsidP="009B17B0">
      <w:pPr>
        <w:widowControl w:val="0"/>
        <w:spacing w:after="0" w:line="262"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Работа в информационном пространстве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Теоретические основы информатики</w:t>
      </w:r>
    </w:p>
    <w:p w:rsidR="009B17B0" w:rsidRPr="009B17B0" w:rsidRDefault="009B17B0" w:rsidP="009B17B0">
      <w:pPr>
        <w:widowControl w:val="0"/>
        <w:spacing w:after="0" w:line="266"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Моделирование как метод познания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Табличные модели. Таблица как представление отношения.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Базы данных. Отбор в таблице строк, удовлетворяющих заданному условию.</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9B17B0" w:rsidRPr="009B17B0" w:rsidRDefault="009B17B0" w:rsidP="009B17B0">
      <w:pPr>
        <w:widowControl w:val="0"/>
        <w:spacing w:after="1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Алгоритмы и программирование</w:t>
      </w:r>
    </w:p>
    <w:p w:rsidR="009B17B0" w:rsidRPr="009B17B0" w:rsidRDefault="009B17B0" w:rsidP="009B17B0">
      <w:pPr>
        <w:widowControl w:val="0"/>
        <w:spacing w:after="0" w:line="266"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Разработка алгоритмов и программ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Python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Паскаль, </w:t>
      </w:r>
      <w:r w:rsidRPr="009B17B0">
        <w:rPr>
          <w:rFonts w:ascii="Times New Roman" w:eastAsia="Times New Roman" w:hAnsi="Times New Roman" w:cs="Times New Roman"/>
          <w:sz w:val="20"/>
          <w:szCs w:val="20"/>
          <w:lang w:val="en-US" w:bidi="en-US"/>
        </w:rPr>
        <w:t>Java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Обработка потока данных: вычисление количества, суммы, среднего </w:t>
      </w:r>
      <w:r w:rsidRPr="009B17B0">
        <w:rPr>
          <w:rFonts w:ascii="Times New Roman" w:eastAsia="Times New Roman" w:hAnsi="Times New Roman" w:cs="Times New Roman"/>
          <w:sz w:val="20"/>
          <w:szCs w:val="20"/>
          <w:lang w:eastAsia="ru-RU" w:bidi="ru-RU"/>
        </w:rPr>
        <w:lastRenderedPageBreak/>
        <w:t>арифметического, минимального и максимального значения элементов последовательности, удовлетворяющих заданному условию.</w:t>
      </w:r>
    </w:p>
    <w:p w:rsidR="009B17B0" w:rsidRPr="009B17B0" w:rsidRDefault="009B17B0" w:rsidP="009B17B0">
      <w:pPr>
        <w:widowControl w:val="0"/>
        <w:spacing w:after="0" w:line="262"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Управление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Информационные технологии</w:t>
      </w:r>
    </w:p>
    <w:p w:rsidR="009B17B0" w:rsidRPr="009B17B0" w:rsidRDefault="009B17B0" w:rsidP="009B17B0">
      <w:pPr>
        <w:widowControl w:val="0"/>
        <w:spacing w:after="0" w:line="262"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Электронные таблицы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Преобразование формул при копировании. Относительная, абсолютная и смешанная адресация.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9B17B0" w:rsidRPr="009B17B0" w:rsidRDefault="009B17B0" w:rsidP="009B17B0">
      <w:pPr>
        <w:widowControl w:val="0"/>
        <w:spacing w:after="0" w:line="262"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Информационные технологии в современном обществе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информационных технологий в развитии экономики мира, страны, региона. Открытые образовательные ресурсы.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62" w:name="bookmark1343"/>
      <w:r w:rsidRPr="009B17B0">
        <w:rPr>
          <w:rFonts w:ascii="Courier New" w:eastAsia="Courier New" w:hAnsi="Courier New" w:cs="Courier New"/>
          <w:color w:val="000000"/>
          <w:sz w:val="24"/>
          <w:szCs w:val="24"/>
          <w:lang w:eastAsia="ru-RU" w:bidi="ru-RU"/>
        </w:rPr>
        <w:br w:type="page"/>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ПЛАНИРУЕМЫЕ РЕЗУЛЬТАТЫ ОСВОЕНИЯ УЧЕБНОГО ПРЕДМЕТА «ИНФОРМАТИКА» НА УРОВНЕ ОСНОВНОГО ОБЩЕГО ОБРАЗОВАНИЯ</w:t>
      </w:r>
      <w:bookmarkEnd w:id="662"/>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63" w:name="bookmark134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ЛИЧНОСТНЫЕ РЕЗУЛЬТАТЫ</w:t>
      </w:r>
      <w:bookmarkEnd w:id="663"/>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имеют направленность на решение задач воспитания, развития и социализации обучающихся средствами предмета.</w:t>
      </w:r>
    </w:p>
    <w:p w:rsidR="009B17B0" w:rsidRPr="009B17B0" w:rsidRDefault="009B17B0" w:rsidP="009B17B0">
      <w:pPr>
        <w:widowControl w:val="0"/>
        <w:spacing w:after="0" w:line="271"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Патриотическое воспитание</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05"/>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9B17B0" w:rsidRPr="009B17B0" w:rsidRDefault="009B17B0" w:rsidP="009B17B0">
      <w:pPr>
        <w:widowControl w:val="0"/>
        <w:spacing w:after="0" w:line="271" w:lineRule="auto"/>
        <w:ind w:firstLine="240"/>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Духовно-нравственное воспитание</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05"/>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9B17B0" w:rsidRPr="009B17B0" w:rsidRDefault="009B17B0" w:rsidP="009B17B0">
      <w:pPr>
        <w:widowControl w:val="0"/>
        <w:spacing w:after="0" w:line="271" w:lineRule="auto"/>
        <w:ind w:firstLine="240"/>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Гражданское воспитание</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05"/>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9B17B0" w:rsidRPr="009B17B0" w:rsidRDefault="009B17B0" w:rsidP="009B17B0">
      <w:pPr>
        <w:widowControl w:val="0"/>
        <w:spacing w:after="0"/>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Ценности научного познания</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05"/>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w:t>
      </w:r>
      <w:r w:rsidRPr="009B17B0">
        <w:rPr>
          <w:rFonts w:ascii="Times New Roman" w:eastAsia="Times New Roman" w:hAnsi="Times New Roman" w:cs="Times New Roman"/>
          <w:sz w:val="20"/>
          <w:szCs w:val="20"/>
          <w:lang w:eastAsia="ru-RU" w:bidi="ru-RU"/>
        </w:rPr>
        <w:lastRenderedPageBreak/>
        <w:t>науки и общественной практики и составляющих базовую основу для понимания сущности научной картины мира;</w:t>
      </w:r>
    </w:p>
    <w:p w:rsidR="009B17B0" w:rsidRPr="009B17B0" w:rsidRDefault="009B17B0" w:rsidP="009B17B0">
      <w:pPr>
        <w:widowControl w:val="0"/>
        <w:numPr>
          <w:ilvl w:val="0"/>
          <w:numId w:val="405"/>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9B17B0" w:rsidRPr="009B17B0" w:rsidRDefault="009B17B0" w:rsidP="009B17B0">
      <w:pPr>
        <w:widowControl w:val="0"/>
        <w:numPr>
          <w:ilvl w:val="0"/>
          <w:numId w:val="405"/>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B17B0" w:rsidRPr="009B17B0" w:rsidRDefault="009B17B0" w:rsidP="009B17B0">
      <w:pPr>
        <w:widowControl w:val="0"/>
        <w:numPr>
          <w:ilvl w:val="0"/>
          <w:numId w:val="405"/>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9B17B0" w:rsidRPr="009B17B0" w:rsidRDefault="009B17B0" w:rsidP="009B17B0">
      <w:pPr>
        <w:widowControl w:val="0"/>
        <w:spacing w:after="0"/>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культуры здоровья</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0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9B17B0" w:rsidRPr="009B17B0" w:rsidRDefault="009B17B0" w:rsidP="009B17B0">
      <w:pPr>
        <w:widowControl w:val="0"/>
        <w:spacing w:after="0"/>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Трудовое воспитание</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0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9B17B0" w:rsidRPr="009B17B0" w:rsidRDefault="009B17B0" w:rsidP="009B17B0">
      <w:pPr>
        <w:widowControl w:val="0"/>
        <w:numPr>
          <w:ilvl w:val="0"/>
          <w:numId w:val="40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B17B0" w:rsidRPr="009B17B0" w:rsidRDefault="009B17B0" w:rsidP="009B17B0">
      <w:pPr>
        <w:widowControl w:val="0"/>
        <w:spacing w:after="0"/>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Экологическое воспитание</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07"/>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глобального характера экологических проблем и путей их решения, в том числе с учётом возможностей ИКТ.</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Адаптация обучающегося к изменяющимся условиям социальной среды</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07"/>
        </w:numPr>
        <w:spacing w:after="24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64" w:name="bookmark1347"/>
      <w:r w:rsidRPr="009B17B0">
        <w:rPr>
          <w:rFonts w:ascii="Arial" w:eastAsia="Courier New" w:hAnsi="Arial" w:cs="Arial"/>
          <w:b/>
          <w:color w:val="000000"/>
          <w:sz w:val="20"/>
          <w:szCs w:val="20"/>
          <w:lang w:eastAsia="ru-RU" w:bidi="ru-RU"/>
        </w:rPr>
        <w:lastRenderedPageBreak/>
        <w:t>МЕТАПРЕДМЕТНЫЕ РЕЗУЛЬТАТЫ</w:t>
      </w:r>
      <w:bookmarkEnd w:id="664"/>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Универсальные познавательные действия</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Базовые логические действия</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0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9B17B0" w:rsidRPr="009B17B0" w:rsidRDefault="009B17B0" w:rsidP="009B17B0">
      <w:pPr>
        <w:widowControl w:val="0"/>
        <w:numPr>
          <w:ilvl w:val="0"/>
          <w:numId w:val="40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создавать, применять и преобразовывать знаки и символы, модели и схемы для решения учебных и познавательных задач;</w:t>
      </w:r>
    </w:p>
    <w:p w:rsidR="009B17B0" w:rsidRPr="009B17B0" w:rsidRDefault="009B17B0" w:rsidP="009B17B0">
      <w:pPr>
        <w:widowControl w:val="0"/>
        <w:numPr>
          <w:ilvl w:val="0"/>
          <w:numId w:val="407"/>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Базовые исследовательские действия</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0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B17B0" w:rsidRPr="009B17B0" w:rsidRDefault="009B17B0" w:rsidP="009B17B0">
      <w:pPr>
        <w:widowControl w:val="0"/>
        <w:numPr>
          <w:ilvl w:val="0"/>
          <w:numId w:val="408"/>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 применимость и достоверность информацию, полученную в ходе исследования;</w:t>
      </w:r>
    </w:p>
    <w:p w:rsidR="009B17B0" w:rsidRPr="009B17B0" w:rsidRDefault="009B17B0" w:rsidP="009B17B0">
      <w:pPr>
        <w:widowControl w:val="0"/>
        <w:numPr>
          <w:ilvl w:val="0"/>
          <w:numId w:val="408"/>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Работа с информацией</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09"/>
        </w:numPr>
        <w:spacing w:after="14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дефицит информации, данных, необходимых для решения поставленной задачи;</w:t>
      </w:r>
    </w:p>
    <w:p w:rsidR="009B17B0" w:rsidRPr="009B17B0" w:rsidRDefault="009B17B0" w:rsidP="009B17B0">
      <w:pPr>
        <w:widowControl w:val="0"/>
        <w:numPr>
          <w:ilvl w:val="0"/>
          <w:numId w:val="409"/>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B17B0" w:rsidRPr="009B17B0" w:rsidRDefault="009B17B0" w:rsidP="009B17B0">
      <w:pPr>
        <w:widowControl w:val="0"/>
        <w:numPr>
          <w:ilvl w:val="0"/>
          <w:numId w:val="409"/>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систематизировать и интерпретировать информацию различных видов и форм представления;</w:t>
      </w:r>
    </w:p>
    <w:p w:rsidR="009B17B0" w:rsidRPr="009B17B0" w:rsidRDefault="009B17B0" w:rsidP="009B17B0">
      <w:pPr>
        <w:widowControl w:val="0"/>
        <w:numPr>
          <w:ilvl w:val="0"/>
          <w:numId w:val="409"/>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B17B0" w:rsidRPr="009B17B0" w:rsidRDefault="009B17B0" w:rsidP="009B17B0">
      <w:pPr>
        <w:widowControl w:val="0"/>
        <w:numPr>
          <w:ilvl w:val="0"/>
          <w:numId w:val="409"/>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надёжность информации по критериям, предложенным учителем или сформулированным самостоятельно;</w:t>
      </w:r>
    </w:p>
    <w:p w:rsidR="009B17B0" w:rsidRPr="009B17B0" w:rsidRDefault="009B17B0" w:rsidP="009B17B0">
      <w:pPr>
        <w:widowControl w:val="0"/>
        <w:numPr>
          <w:ilvl w:val="0"/>
          <w:numId w:val="409"/>
        </w:numPr>
        <w:spacing w:after="8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эффективно запоминать и систематизировать информацию.</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Универсальные коммуникативные действия</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Общение</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10"/>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свои суждения с суждениями других участников диалога, обнаруживать различие и сходство позиций;</w:t>
      </w:r>
    </w:p>
    <w:p w:rsidR="009B17B0" w:rsidRPr="009B17B0" w:rsidRDefault="009B17B0" w:rsidP="009B17B0">
      <w:pPr>
        <w:widowControl w:val="0"/>
        <w:numPr>
          <w:ilvl w:val="0"/>
          <w:numId w:val="410"/>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результаты выполненного опыта (эксперимента, исследования, проекта);</w:t>
      </w:r>
    </w:p>
    <w:p w:rsidR="009B17B0" w:rsidRPr="009B17B0" w:rsidRDefault="009B17B0" w:rsidP="009B17B0">
      <w:pPr>
        <w:widowControl w:val="0"/>
        <w:numPr>
          <w:ilvl w:val="0"/>
          <w:numId w:val="410"/>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Совместная деятельность</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b/>
          <w:bCs/>
          <w:i/>
          <w:iCs/>
          <w:sz w:val="19"/>
          <w:szCs w:val="19"/>
          <w:lang w:eastAsia="ru-RU" w:bidi="ru-RU"/>
        </w:rPr>
        <w:t>сотрудничество</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11"/>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B17B0" w:rsidRPr="009B17B0" w:rsidRDefault="009B17B0" w:rsidP="009B17B0">
      <w:pPr>
        <w:widowControl w:val="0"/>
        <w:numPr>
          <w:ilvl w:val="0"/>
          <w:numId w:val="411"/>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9B17B0" w:rsidRPr="009B17B0" w:rsidRDefault="009B17B0" w:rsidP="009B17B0">
      <w:pPr>
        <w:widowControl w:val="0"/>
        <w:numPr>
          <w:ilvl w:val="0"/>
          <w:numId w:val="411"/>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B17B0" w:rsidRPr="009B17B0" w:rsidRDefault="009B17B0" w:rsidP="009B17B0">
      <w:pPr>
        <w:widowControl w:val="0"/>
        <w:numPr>
          <w:ilvl w:val="0"/>
          <w:numId w:val="411"/>
        </w:numPr>
        <w:spacing w:after="8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B17B0" w:rsidRPr="009B17B0" w:rsidRDefault="009B17B0" w:rsidP="009B17B0">
      <w:pPr>
        <w:widowControl w:val="0"/>
        <w:numPr>
          <w:ilvl w:val="0"/>
          <w:numId w:val="411"/>
        </w:numPr>
        <w:spacing w:after="16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Универсальные регулятивные действия</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Самоорганизация</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1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в жизненных и учебных ситуациях проблемы, требующие решения;</w:t>
      </w:r>
    </w:p>
    <w:p w:rsidR="009B17B0" w:rsidRPr="009B17B0" w:rsidRDefault="009B17B0" w:rsidP="009B17B0">
      <w:pPr>
        <w:widowControl w:val="0"/>
        <w:numPr>
          <w:ilvl w:val="0"/>
          <w:numId w:val="41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ориентироваться в различных подходах к принятию решений (индивидуальное принятие решений, принятие решений в группе);</w:t>
      </w:r>
    </w:p>
    <w:p w:rsidR="009B17B0" w:rsidRPr="009B17B0" w:rsidRDefault="009B17B0" w:rsidP="009B17B0">
      <w:pPr>
        <w:widowControl w:val="0"/>
        <w:numPr>
          <w:ilvl w:val="0"/>
          <w:numId w:val="41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w:t>
      </w:r>
      <w:r w:rsidRPr="009B17B0">
        <w:rPr>
          <w:rFonts w:ascii="Times New Roman" w:eastAsia="Times New Roman" w:hAnsi="Times New Roman" w:cs="Times New Roman"/>
          <w:sz w:val="20"/>
          <w:szCs w:val="20"/>
          <w:lang w:eastAsia="ru-RU" w:bidi="ru-RU"/>
        </w:rPr>
        <w:lastRenderedPageBreak/>
        <w:t>аргументировать предлагаемые варианты решений;</w:t>
      </w:r>
    </w:p>
    <w:p w:rsidR="009B17B0" w:rsidRPr="009B17B0" w:rsidRDefault="009B17B0" w:rsidP="009B17B0">
      <w:pPr>
        <w:widowControl w:val="0"/>
        <w:numPr>
          <w:ilvl w:val="0"/>
          <w:numId w:val="41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B17B0" w:rsidRPr="009B17B0" w:rsidRDefault="009B17B0" w:rsidP="009B17B0">
      <w:pPr>
        <w:widowControl w:val="0"/>
        <w:numPr>
          <w:ilvl w:val="0"/>
          <w:numId w:val="41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выбор в условиях противоречивой информации и брать ответственность за решение.</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Самоконтроль</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b/>
          <w:bCs/>
          <w:i/>
          <w:iCs/>
          <w:sz w:val="19"/>
          <w:szCs w:val="19"/>
          <w:lang w:eastAsia="ru-RU" w:bidi="ru-RU"/>
        </w:rPr>
        <w:t>рефлексия</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1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способами самоконтроля, самомотивации и рефлексии;</w:t>
      </w:r>
    </w:p>
    <w:p w:rsidR="009B17B0" w:rsidRPr="009B17B0" w:rsidRDefault="009B17B0" w:rsidP="009B17B0">
      <w:pPr>
        <w:widowControl w:val="0"/>
        <w:numPr>
          <w:ilvl w:val="0"/>
          <w:numId w:val="41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давать адекватную оценку ситуации и предлагать план её изменения;</w:t>
      </w:r>
    </w:p>
    <w:p w:rsidR="009B17B0" w:rsidRPr="009B17B0" w:rsidRDefault="009B17B0" w:rsidP="009B17B0">
      <w:pPr>
        <w:widowControl w:val="0"/>
        <w:numPr>
          <w:ilvl w:val="0"/>
          <w:numId w:val="41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B17B0" w:rsidRPr="009B17B0" w:rsidRDefault="009B17B0" w:rsidP="009B17B0">
      <w:pPr>
        <w:widowControl w:val="0"/>
        <w:numPr>
          <w:ilvl w:val="0"/>
          <w:numId w:val="41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9B17B0" w:rsidRPr="009B17B0" w:rsidRDefault="009B17B0" w:rsidP="009B17B0">
      <w:pPr>
        <w:widowControl w:val="0"/>
        <w:numPr>
          <w:ilvl w:val="0"/>
          <w:numId w:val="41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вносить коррективы в деятельность на основе новых обстоятельств, изменившихся ситуаций, установленных ошибок, возникших трудностей;</w:t>
      </w:r>
    </w:p>
    <w:p w:rsidR="009B17B0" w:rsidRPr="009B17B0" w:rsidRDefault="009B17B0" w:rsidP="009B17B0">
      <w:pPr>
        <w:widowControl w:val="0"/>
        <w:numPr>
          <w:ilvl w:val="0"/>
          <w:numId w:val="413"/>
        </w:numPr>
        <w:spacing w:after="6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соответствие результата цели и условиям.</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Эмоциональный интеллект</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14"/>
        </w:numPr>
        <w:spacing w:after="6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ставить себя на место другого человека, понимать мотивы и намерения другого.</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Принятие себя и других</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numPr>
          <w:ilvl w:val="0"/>
          <w:numId w:val="414"/>
        </w:numPr>
        <w:spacing w:after="26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невозможность контролировать всё вокруг даже в условиях открытого доступа к любым объёмам информации.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65" w:name="bookmark1349"/>
      <w:r w:rsidRPr="009B17B0">
        <w:rPr>
          <w:rFonts w:ascii="Arial" w:eastAsia="Courier New" w:hAnsi="Arial" w:cs="Arial"/>
          <w:b/>
          <w:color w:val="000000"/>
          <w:sz w:val="20"/>
          <w:szCs w:val="20"/>
          <w:lang w:eastAsia="ru-RU" w:bidi="ru-RU"/>
        </w:rPr>
        <w:t>ПРЕДМЕТНЫЕ РЕЗУЛЬТАТЫ</w:t>
      </w:r>
      <w:bookmarkEnd w:id="66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66" w:name="bookmark1351"/>
      <w:r w:rsidRPr="009B17B0">
        <w:rPr>
          <w:rFonts w:ascii="Arial" w:eastAsia="Courier New" w:hAnsi="Arial" w:cs="Arial"/>
          <w:b/>
          <w:color w:val="000000"/>
          <w:sz w:val="20"/>
          <w:szCs w:val="20"/>
          <w:lang w:eastAsia="ru-RU" w:bidi="ru-RU"/>
        </w:rPr>
        <w:t>7 класс</w:t>
      </w:r>
      <w:bookmarkEnd w:id="66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9B17B0" w:rsidRPr="009B17B0" w:rsidRDefault="009B17B0" w:rsidP="009B17B0">
      <w:pPr>
        <w:widowControl w:val="0"/>
        <w:numPr>
          <w:ilvl w:val="0"/>
          <w:numId w:val="41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пояснять на примерах смысл понятий «информация», «информационный процесс», «обработка информации», «хранение информации», «передача информации»;</w:t>
      </w:r>
    </w:p>
    <w:p w:rsidR="009B17B0" w:rsidRPr="009B17B0" w:rsidRDefault="009B17B0" w:rsidP="009B17B0">
      <w:pPr>
        <w:widowControl w:val="0"/>
        <w:numPr>
          <w:ilvl w:val="0"/>
          <w:numId w:val="41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9B17B0" w:rsidRPr="009B17B0" w:rsidRDefault="009B17B0" w:rsidP="009B17B0">
      <w:pPr>
        <w:widowControl w:val="0"/>
        <w:numPr>
          <w:ilvl w:val="0"/>
          <w:numId w:val="41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сравнивать длины сообщений, записанных в различных </w:t>
      </w:r>
      <w:r w:rsidRPr="009B17B0">
        <w:rPr>
          <w:rFonts w:ascii="Times New Roman" w:eastAsia="Times New Roman" w:hAnsi="Times New Roman" w:cs="Times New Roman"/>
          <w:sz w:val="20"/>
          <w:szCs w:val="20"/>
          <w:lang w:eastAsia="ru-RU" w:bidi="ru-RU"/>
        </w:rPr>
        <w:lastRenderedPageBreak/>
        <w:t>алфавитах, оперировать единицами измерения информационного объёма и скорости передачи данных;</w:t>
      </w:r>
    </w:p>
    <w:p w:rsidR="009B17B0" w:rsidRPr="009B17B0" w:rsidRDefault="009B17B0" w:rsidP="009B17B0">
      <w:pPr>
        <w:widowControl w:val="0"/>
        <w:numPr>
          <w:ilvl w:val="0"/>
          <w:numId w:val="41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и сравнивать размеры текстовых, графических, звуковых файлов и видеофайлов;</w:t>
      </w:r>
    </w:p>
    <w:p w:rsidR="009B17B0" w:rsidRPr="009B17B0" w:rsidRDefault="009B17B0" w:rsidP="009B17B0">
      <w:pPr>
        <w:widowControl w:val="0"/>
        <w:numPr>
          <w:ilvl w:val="0"/>
          <w:numId w:val="41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современных устройств хранения и передачи информации, сравнивать их количественные характеристики;</w:t>
      </w:r>
    </w:p>
    <w:p w:rsidR="009B17B0" w:rsidRPr="009B17B0" w:rsidRDefault="009B17B0" w:rsidP="009B17B0">
      <w:pPr>
        <w:widowControl w:val="0"/>
        <w:numPr>
          <w:ilvl w:val="0"/>
          <w:numId w:val="41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основные этапы в истории и понимать тенденции развития компьютеров и программного обеспечения;</w:t>
      </w:r>
    </w:p>
    <w:p w:rsidR="009B17B0" w:rsidRPr="009B17B0" w:rsidRDefault="009B17B0" w:rsidP="009B17B0">
      <w:pPr>
        <w:widowControl w:val="0"/>
        <w:numPr>
          <w:ilvl w:val="0"/>
          <w:numId w:val="41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9B17B0" w:rsidRPr="009B17B0" w:rsidRDefault="009B17B0" w:rsidP="009B17B0">
      <w:pPr>
        <w:widowControl w:val="0"/>
        <w:numPr>
          <w:ilvl w:val="0"/>
          <w:numId w:val="41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соотносить характеристики компьютера с задачами, решаемыми с его помощью;</w:t>
      </w:r>
    </w:p>
    <w:p w:rsidR="009B17B0" w:rsidRPr="009B17B0" w:rsidRDefault="009B17B0" w:rsidP="009B17B0">
      <w:pPr>
        <w:widowControl w:val="0"/>
        <w:numPr>
          <w:ilvl w:val="0"/>
          <w:numId w:val="41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9B17B0" w:rsidRPr="009B17B0" w:rsidRDefault="009B17B0" w:rsidP="009B17B0">
      <w:pPr>
        <w:widowControl w:val="0"/>
        <w:numPr>
          <w:ilvl w:val="0"/>
          <w:numId w:val="41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9B17B0" w:rsidRPr="009B17B0" w:rsidRDefault="009B17B0" w:rsidP="009B17B0">
      <w:pPr>
        <w:widowControl w:val="0"/>
        <w:numPr>
          <w:ilvl w:val="0"/>
          <w:numId w:val="414"/>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результаты своей деятельности в виде структурированных иллюстрированных документов, мультимедийных презентаций;</w:t>
      </w:r>
    </w:p>
    <w:p w:rsidR="009B17B0" w:rsidRPr="009B17B0" w:rsidRDefault="009B17B0" w:rsidP="009B17B0">
      <w:pPr>
        <w:widowControl w:val="0"/>
        <w:numPr>
          <w:ilvl w:val="0"/>
          <w:numId w:val="41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9B17B0" w:rsidRPr="009B17B0" w:rsidRDefault="009B17B0" w:rsidP="009B17B0">
      <w:pPr>
        <w:widowControl w:val="0"/>
        <w:numPr>
          <w:ilvl w:val="0"/>
          <w:numId w:val="41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структуру адресов веб-ресурсов;</w:t>
      </w:r>
    </w:p>
    <w:p w:rsidR="009B17B0" w:rsidRPr="009B17B0" w:rsidRDefault="009B17B0" w:rsidP="009B17B0">
      <w:pPr>
        <w:widowControl w:val="0"/>
        <w:numPr>
          <w:ilvl w:val="0"/>
          <w:numId w:val="41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современные сервисы интернет-коммуникаций;</w:t>
      </w:r>
    </w:p>
    <w:p w:rsidR="009B17B0" w:rsidRPr="009B17B0" w:rsidRDefault="009B17B0" w:rsidP="009B17B0">
      <w:pPr>
        <w:widowControl w:val="0"/>
        <w:numPr>
          <w:ilvl w:val="0"/>
          <w:numId w:val="41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9B17B0" w:rsidRPr="009B17B0" w:rsidRDefault="009B17B0" w:rsidP="009B17B0">
      <w:pPr>
        <w:widowControl w:val="0"/>
        <w:numPr>
          <w:ilvl w:val="0"/>
          <w:numId w:val="414"/>
        </w:numPr>
        <w:spacing w:after="22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влиянии использования средств ИКТ на здоровье пользователя и уметь применять методы профилактики.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67" w:name="bookmark135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8 класс</w:t>
      </w:r>
      <w:bookmarkEnd w:id="66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9B17B0" w:rsidRPr="009B17B0" w:rsidRDefault="009B17B0" w:rsidP="009B17B0">
      <w:pPr>
        <w:widowControl w:val="0"/>
        <w:numPr>
          <w:ilvl w:val="0"/>
          <w:numId w:val="41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пояснять на примерах различия между позиционными и непозиционными системами счисления;</w:t>
      </w:r>
    </w:p>
    <w:p w:rsidR="009B17B0" w:rsidRPr="009B17B0" w:rsidRDefault="009B17B0" w:rsidP="009B17B0">
      <w:pPr>
        <w:widowControl w:val="0"/>
        <w:numPr>
          <w:ilvl w:val="0"/>
          <w:numId w:val="41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9B17B0" w:rsidRPr="009B17B0" w:rsidRDefault="009B17B0" w:rsidP="009B17B0">
      <w:pPr>
        <w:widowControl w:val="0"/>
        <w:numPr>
          <w:ilvl w:val="0"/>
          <w:numId w:val="41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смысл понятий «высказывание», «логическая операция», «логическое выражение»;</w:t>
      </w:r>
    </w:p>
    <w:p w:rsidR="009B17B0" w:rsidRPr="009B17B0" w:rsidRDefault="009B17B0" w:rsidP="009B17B0">
      <w:pPr>
        <w:widowControl w:val="0"/>
        <w:numPr>
          <w:ilvl w:val="0"/>
          <w:numId w:val="41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9B17B0" w:rsidRPr="009B17B0" w:rsidRDefault="009B17B0" w:rsidP="009B17B0">
      <w:pPr>
        <w:widowControl w:val="0"/>
        <w:numPr>
          <w:ilvl w:val="0"/>
          <w:numId w:val="41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9B17B0" w:rsidRPr="009B17B0" w:rsidRDefault="009B17B0" w:rsidP="009B17B0">
      <w:pPr>
        <w:widowControl w:val="0"/>
        <w:numPr>
          <w:ilvl w:val="0"/>
          <w:numId w:val="41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алгоритм решения задачи различными способами, в том числе в виде блок-схемы;</w:t>
      </w:r>
    </w:p>
    <w:p w:rsidR="009B17B0" w:rsidRPr="009B17B0" w:rsidRDefault="009B17B0" w:rsidP="009B17B0">
      <w:pPr>
        <w:widowControl w:val="0"/>
        <w:numPr>
          <w:ilvl w:val="0"/>
          <w:numId w:val="41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9B17B0" w:rsidRPr="009B17B0" w:rsidRDefault="009B17B0" w:rsidP="009B17B0">
      <w:pPr>
        <w:widowControl w:val="0"/>
        <w:numPr>
          <w:ilvl w:val="0"/>
          <w:numId w:val="41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9B17B0" w:rsidRPr="009B17B0" w:rsidRDefault="009B17B0" w:rsidP="009B17B0">
      <w:pPr>
        <w:widowControl w:val="0"/>
        <w:numPr>
          <w:ilvl w:val="0"/>
          <w:numId w:val="41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разработке программ логические значения, операции и выражения с ними;</w:t>
      </w:r>
    </w:p>
    <w:p w:rsidR="009B17B0" w:rsidRPr="009B17B0" w:rsidRDefault="009B17B0" w:rsidP="009B17B0">
      <w:pPr>
        <w:widowControl w:val="0"/>
        <w:numPr>
          <w:ilvl w:val="0"/>
          <w:numId w:val="41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предложенные алгоритмы, в том числе определять, какие результаты возможны при заданном множестве исходных значений;</w:t>
      </w:r>
    </w:p>
    <w:p w:rsidR="009B17B0" w:rsidRPr="009B17B0" w:rsidRDefault="009B17B0" w:rsidP="009B17B0">
      <w:pPr>
        <w:widowControl w:val="0"/>
        <w:numPr>
          <w:ilvl w:val="0"/>
          <w:numId w:val="41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668" w:name="bookmark135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bookmarkEnd w:id="668"/>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9B17B0" w:rsidRPr="009B17B0" w:rsidRDefault="009B17B0" w:rsidP="009B17B0">
      <w:pPr>
        <w:widowControl w:val="0"/>
        <w:numPr>
          <w:ilvl w:val="0"/>
          <w:numId w:val="41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9B17B0" w:rsidRPr="009B17B0" w:rsidRDefault="009B17B0" w:rsidP="009B17B0">
      <w:pPr>
        <w:widowControl w:val="0"/>
        <w:numPr>
          <w:ilvl w:val="0"/>
          <w:numId w:val="41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Python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Паскаль, </w:t>
      </w:r>
      <w:r w:rsidRPr="009B17B0">
        <w:rPr>
          <w:rFonts w:ascii="Times New Roman" w:eastAsia="Times New Roman" w:hAnsi="Times New Roman" w:cs="Times New Roman"/>
          <w:sz w:val="20"/>
          <w:szCs w:val="20"/>
          <w:lang w:val="en-US" w:bidi="en-US"/>
        </w:rPr>
        <w:t>Java</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val="en-US" w:bidi="en-US"/>
        </w:rPr>
        <w: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Школьный Алгоритмический Язык);</w:t>
      </w:r>
    </w:p>
    <w:p w:rsidR="009B17B0" w:rsidRPr="009B17B0" w:rsidRDefault="009B17B0" w:rsidP="009B17B0">
      <w:pPr>
        <w:widowControl w:val="0"/>
        <w:numPr>
          <w:ilvl w:val="0"/>
          <w:numId w:val="416"/>
        </w:numPr>
        <w:spacing w:after="0" w:line="28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9B17B0" w:rsidRPr="009B17B0" w:rsidRDefault="009B17B0" w:rsidP="009B17B0">
      <w:pPr>
        <w:widowControl w:val="0"/>
        <w:numPr>
          <w:ilvl w:val="0"/>
          <w:numId w:val="416"/>
        </w:numPr>
        <w:spacing w:after="0" w:line="28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графы и деревья для моделирования систем сетевой и иерархической структуры; находить кратчайший путь в графе;</w:t>
      </w:r>
    </w:p>
    <w:p w:rsidR="009B17B0" w:rsidRPr="009B17B0" w:rsidRDefault="009B17B0" w:rsidP="009B17B0">
      <w:pPr>
        <w:widowControl w:val="0"/>
        <w:numPr>
          <w:ilvl w:val="0"/>
          <w:numId w:val="41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9B17B0" w:rsidRPr="009B17B0" w:rsidRDefault="009B17B0" w:rsidP="009B17B0">
      <w:pPr>
        <w:widowControl w:val="0"/>
        <w:numPr>
          <w:ilvl w:val="0"/>
          <w:numId w:val="41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9B17B0" w:rsidRPr="009B17B0" w:rsidRDefault="009B17B0" w:rsidP="009B17B0">
      <w:pPr>
        <w:widowControl w:val="0"/>
        <w:numPr>
          <w:ilvl w:val="0"/>
          <w:numId w:val="41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9B17B0" w:rsidRPr="009B17B0" w:rsidRDefault="009B17B0" w:rsidP="009B17B0">
      <w:pPr>
        <w:widowControl w:val="0"/>
        <w:numPr>
          <w:ilvl w:val="0"/>
          <w:numId w:val="416"/>
        </w:numPr>
        <w:spacing w:after="0" w:line="28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электронные таблицы для численного моделирования в простых задачах из разных предметных областей;</w:t>
      </w:r>
    </w:p>
    <w:p w:rsidR="009B17B0" w:rsidRPr="009B17B0" w:rsidRDefault="009B17B0" w:rsidP="009B17B0">
      <w:pPr>
        <w:widowControl w:val="0"/>
        <w:numPr>
          <w:ilvl w:val="0"/>
          <w:numId w:val="41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9B17B0" w:rsidRPr="009B17B0" w:rsidRDefault="009B17B0" w:rsidP="009B17B0">
      <w:pPr>
        <w:widowControl w:val="0"/>
        <w:numPr>
          <w:ilvl w:val="0"/>
          <w:numId w:val="41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приводить примеры использования геоинформационных </w:t>
      </w:r>
      <w:r w:rsidRPr="009B17B0">
        <w:rPr>
          <w:rFonts w:ascii="Times New Roman" w:eastAsia="Times New Roman" w:hAnsi="Times New Roman" w:cs="Times New Roman"/>
          <w:sz w:val="20"/>
          <w:szCs w:val="20"/>
          <w:lang w:eastAsia="ru-RU" w:bidi="ru-RU"/>
        </w:rPr>
        <w:lastRenderedPageBreak/>
        <w:t>сервисов, сервисов государственных услуг, образовательных сервисов сети Интернет в учебной и повседневной деятельности;</w:t>
      </w:r>
    </w:p>
    <w:p w:rsidR="009B17B0" w:rsidRPr="009B17B0" w:rsidRDefault="009B17B0" w:rsidP="009B17B0">
      <w:pPr>
        <w:widowControl w:val="0"/>
        <w:numPr>
          <w:ilvl w:val="0"/>
          <w:numId w:val="41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9B17B0" w:rsidRPr="009B17B0" w:rsidRDefault="009B17B0" w:rsidP="009B17B0">
      <w:pPr>
        <w:widowControl w:val="0"/>
        <w:numPr>
          <w:ilvl w:val="0"/>
          <w:numId w:val="416"/>
        </w:numPr>
        <w:spacing w:after="0" w:line="283" w:lineRule="auto"/>
        <w:jc w:val="both"/>
        <w:rPr>
          <w:rFonts w:ascii="Times New Roman" w:eastAsia="Times New Roman" w:hAnsi="Times New Roman" w:cs="Times New Roman"/>
          <w:sz w:val="20"/>
          <w:szCs w:val="20"/>
          <w:lang w:eastAsia="ru-RU" w:bidi="ru-RU"/>
        </w:rPr>
        <w:sectPr w:rsidR="009B17B0" w:rsidRPr="009B17B0">
          <w:footerReference w:type="even" r:id="rId47"/>
          <w:footerReference w:type="default" r:id="rId48"/>
          <w:footnotePr>
            <w:numRestart w:val="eachPage"/>
          </w:footnotePr>
          <w:pgSz w:w="7824" w:h="12019"/>
          <w:pgMar w:top="663" w:right="704" w:bottom="865" w:left="716" w:header="0" w:footer="3" w:gutter="0"/>
          <w:cols w:space="720"/>
          <w:noEndnote/>
          <w:docGrid w:linePitch="360"/>
        </w:sectPr>
      </w:pPr>
      <w:r w:rsidRPr="009B17B0">
        <w:rPr>
          <w:rFonts w:ascii="Times New Roman" w:eastAsia="Times New Roman" w:hAnsi="Times New Roman" w:cs="Times New Roman"/>
          <w:sz w:val="20"/>
          <w:szCs w:val="20"/>
          <w:lang w:eastAsia="ru-RU" w:bidi="ru-RU"/>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color w:val="231E20"/>
          <w:sz w:val="20"/>
          <w:szCs w:val="20"/>
          <w:lang w:eastAsia="ru-RU" w:bidi="ru-RU"/>
        </w:rPr>
      </w:pPr>
      <w:bookmarkStart w:id="669" w:name="bookmark1357"/>
      <w:bookmarkStart w:id="670" w:name="_Toc105502791"/>
      <w:r w:rsidRPr="009B17B0">
        <w:rPr>
          <w:rFonts w:ascii="Arial" w:eastAsia="Arial" w:hAnsi="Arial" w:cs="Arial"/>
          <w:b/>
          <w:bCs/>
          <w:color w:val="231E20"/>
          <w:sz w:val="20"/>
          <w:szCs w:val="20"/>
          <w:lang w:eastAsia="ru-RU" w:bidi="ru-RU"/>
        </w:rPr>
        <w:lastRenderedPageBreak/>
        <w:t>2.1.15. ФИЗИКА</w:t>
      </w:r>
      <w:bookmarkEnd w:id="669"/>
      <w:bookmarkEnd w:id="670"/>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4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671" w:name="bookmark1359"/>
      <w:r w:rsidRPr="009B17B0">
        <w:rPr>
          <w:rFonts w:ascii="Arial" w:eastAsia="Courier New" w:hAnsi="Arial" w:cs="Arial"/>
          <w:b/>
          <w:color w:val="000000"/>
          <w:sz w:val="20"/>
          <w:szCs w:val="20"/>
          <w:lang w:eastAsia="ru-RU" w:bidi="ru-RU"/>
        </w:rPr>
        <w:t>ПОЯСНИТЕЛЬНАЯ ЗАПИСКА</w:t>
      </w:r>
      <w:bookmarkEnd w:id="671"/>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w:t>
      </w:r>
      <w:r w:rsidRPr="009B17B0">
        <w:rPr>
          <w:rFonts w:ascii="Times New Roman" w:eastAsia="Times New Roman" w:hAnsi="Times New Roman" w:cs="Times New Roman"/>
          <w:sz w:val="20"/>
          <w:szCs w:val="20"/>
          <w:lang w:eastAsia="ru-RU" w:bidi="ru-RU"/>
        </w:rPr>
        <w:lastRenderedPageBreak/>
        <w:t>обязательной части содержания курса.</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72" w:name="bookmark1361"/>
      <w:r w:rsidRPr="009B17B0">
        <w:rPr>
          <w:rFonts w:ascii="Arial" w:eastAsia="Courier New" w:hAnsi="Arial" w:cs="Arial"/>
          <w:b/>
          <w:color w:val="000000"/>
          <w:sz w:val="20"/>
          <w:szCs w:val="20"/>
          <w:lang w:eastAsia="ru-RU" w:bidi="ru-RU"/>
        </w:rPr>
        <w:t>ОБЩАЯ ХАРАКТЕРИСТИКА УЧЕБНОГО ПРЕДМЕТА «ФИЗИКА»</w:t>
      </w:r>
      <w:bookmarkEnd w:id="672"/>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—научно объяснять явления,</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физики способно внести решающий вклад в формирование естественно-научной грамотности обучающихся.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73" w:name="bookmark136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ЦЕЛИ ИЗУЧЕНИЯ УЧЕБНОГО ПРЕДМЕТА «ФИЗИКА»</w:t>
      </w:r>
      <w:bookmarkEnd w:id="67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Цели изучения физики: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—приобретение интереса и стремления обучающихся к научному изучению природы, развитие их интеллектуальных и творческих способностей;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представлений о научном методе познания и формирование исследовательского отношения к окружающим явлениям;</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научного мировоззрения как результата изучения основ строения материи и фундаментальных законов физики;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представлений о роли физики для развития других естественных наук, техники и технологий;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Достижение этих целей на уровне основного общего образования обеспечивается решением следующих задач:</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—приобретение знаний о дискретном строении вещества, о механических, тепловых, электрических, магнитных и квантовых явлениях;</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—приобретение умений описывать и объяснять физические явления с использованием полученных знаний;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методов решения простейших расчётных задач с использованием физических моделей, творческих и практико-ориентированных задач;</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74" w:name="bookmark136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МЕСТО УЧЕБНОГО ПРЕДМЕТА «ФИЗИКА» В УЧЕБНОМ ПЛАНЕ</w:t>
      </w:r>
      <w:bookmarkEnd w:id="67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sectPr w:rsidR="009B17B0" w:rsidRPr="009B17B0">
          <w:footerReference w:type="even" r:id="rId49"/>
          <w:footerReference w:type="default" r:id="rId50"/>
          <w:footnotePr>
            <w:numRestart w:val="eachPage"/>
          </w:footnotePr>
          <w:pgSz w:w="7824" w:h="12019"/>
          <w:pgMar w:top="629" w:right="710" w:bottom="961" w:left="715" w:header="0" w:footer="3" w:gutter="0"/>
          <w:cols w:space="720"/>
          <w:noEndnote/>
          <w:docGrid w:linePitch="360"/>
        </w:sectPr>
      </w:pPr>
      <w:r w:rsidRPr="009B17B0">
        <w:rPr>
          <w:rFonts w:ascii="Times New Roman" w:eastAsia="Times New Roman" w:hAnsi="Times New Roman" w:cs="Times New Roman"/>
          <w:sz w:val="20"/>
          <w:szCs w:val="20"/>
          <w:lang w:eastAsia="ru-RU" w:bidi="ru-RU"/>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675" w:name="bookmark1367"/>
      <w:r w:rsidRPr="009B17B0">
        <w:rPr>
          <w:rFonts w:ascii="Arial" w:eastAsia="Courier New" w:hAnsi="Arial" w:cs="Arial"/>
          <w:b/>
          <w:color w:val="000000"/>
          <w:sz w:val="20"/>
          <w:szCs w:val="20"/>
          <w:lang w:eastAsia="ru-RU" w:bidi="ru-RU"/>
        </w:rPr>
        <w:lastRenderedPageBreak/>
        <w:t>СОДЕРЖАНИЕ УЧЕБНОГО ПРЕДМЕТА «ФИЗИКА»</w:t>
      </w:r>
      <w:bookmarkEnd w:id="67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76" w:name="bookmark1369"/>
      <w:r w:rsidRPr="009B17B0">
        <w:rPr>
          <w:rFonts w:ascii="Arial" w:eastAsia="Courier New" w:hAnsi="Arial" w:cs="Arial"/>
          <w:b/>
          <w:color w:val="000000"/>
          <w:sz w:val="20"/>
          <w:szCs w:val="20"/>
          <w:lang w:eastAsia="ru-RU" w:bidi="ru-RU"/>
        </w:rPr>
        <w:t>7 класс</w:t>
      </w:r>
      <w:bookmarkEnd w:id="67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71"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 Физика и её роль в познании окружающего мира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Физика — наука о природе. Явления природы (МС</w:t>
      </w:r>
      <w:r w:rsidRPr="009B17B0">
        <w:rPr>
          <w:rFonts w:ascii="Times New Roman" w:eastAsia="Times New Roman" w:hAnsi="Times New Roman" w:cs="Times New Roman"/>
          <w:sz w:val="20"/>
          <w:szCs w:val="20"/>
          <w:vertAlign w:val="superscript"/>
          <w:lang w:eastAsia="ru-RU" w:bidi="ru-RU"/>
        </w:rPr>
        <w:t>1</w:t>
      </w:r>
      <w:r w:rsidRPr="009B17B0">
        <w:rPr>
          <w:rFonts w:ascii="Times New Roman" w:eastAsia="Times New Roman" w:hAnsi="Times New Roman" w:cs="Times New Roman"/>
          <w:sz w:val="20"/>
          <w:szCs w:val="20"/>
          <w:lang w:eastAsia="ru-RU" w:bidi="ru-RU"/>
        </w:rPr>
        <w:t>). Физические явления: механические, тепловые, электрические, магнитные, световые, звуковые.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Физические величины. Измерение физических величин. Физические приборы. Погрешность измерений. Международная система единиц.</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9B17B0" w:rsidRPr="009B17B0" w:rsidRDefault="009B17B0" w:rsidP="009B17B0">
      <w:pPr>
        <w:widowControl w:val="0"/>
        <w:spacing w:after="0" w:line="271"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Демонстрации</w:t>
      </w:r>
    </w:p>
    <w:p w:rsidR="009B17B0" w:rsidRPr="009B17B0" w:rsidRDefault="009B17B0" w:rsidP="009B17B0">
      <w:pPr>
        <w:widowControl w:val="0"/>
        <w:numPr>
          <w:ilvl w:val="0"/>
          <w:numId w:val="140"/>
        </w:numPr>
        <w:tabs>
          <w:tab w:val="left" w:pos="509"/>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Механические, тепловые, электрические, магнитные, световые явления.</w:t>
      </w:r>
    </w:p>
    <w:p w:rsidR="009B17B0" w:rsidRPr="009B17B0" w:rsidRDefault="009B17B0" w:rsidP="009B17B0">
      <w:pPr>
        <w:widowControl w:val="0"/>
        <w:numPr>
          <w:ilvl w:val="0"/>
          <w:numId w:val="140"/>
        </w:numPr>
        <w:tabs>
          <w:tab w:val="left" w:pos="518"/>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Физические приборы и процедура прямых измерений аналоговым и цифровым прибором.</w:t>
      </w:r>
    </w:p>
    <w:p w:rsidR="009B17B0" w:rsidRPr="009B17B0" w:rsidRDefault="009B17B0" w:rsidP="009B17B0">
      <w:pPr>
        <w:widowControl w:val="0"/>
        <w:spacing w:after="0" w:line="271"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Лабораторные работы и опыты</w:t>
      </w:r>
      <w:r w:rsidRPr="009B17B0">
        <w:rPr>
          <w:rFonts w:ascii="Times New Roman" w:eastAsia="Times New Roman" w:hAnsi="Times New Roman" w:cs="Times New Roman"/>
          <w:sz w:val="20"/>
          <w:szCs w:val="20"/>
          <w:vertAlign w:val="superscript"/>
          <w:lang w:eastAsia="ru-RU" w:bidi="ru-RU"/>
        </w:rPr>
        <w:footnoteReference w:id="26"/>
      </w:r>
      <w:r w:rsidRPr="009B17B0">
        <w:rPr>
          <w:rFonts w:ascii="Times New Roman" w:eastAsia="Times New Roman" w:hAnsi="Times New Roman" w:cs="Times New Roman"/>
          <w:sz w:val="20"/>
          <w:szCs w:val="20"/>
          <w:vertAlign w:val="superscript"/>
          <w:lang w:eastAsia="ru-RU" w:bidi="ru-RU"/>
        </w:rPr>
        <w:t xml:space="preserve"> </w:t>
      </w:r>
      <w:r w:rsidRPr="009B17B0">
        <w:rPr>
          <w:rFonts w:ascii="Times New Roman" w:eastAsia="Times New Roman" w:hAnsi="Times New Roman" w:cs="Times New Roman"/>
          <w:sz w:val="20"/>
          <w:szCs w:val="20"/>
          <w:vertAlign w:val="superscript"/>
          <w:lang w:eastAsia="ru-RU" w:bidi="ru-RU"/>
        </w:rPr>
        <w:footnoteReference w:id="27"/>
      </w:r>
    </w:p>
    <w:p w:rsidR="009B17B0" w:rsidRPr="009B17B0" w:rsidRDefault="009B17B0" w:rsidP="009B17B0">
      <w:pPr>
        <w:widowControl w:val="0"/>
        <w:numPr>
          <w:ilvl w:val="0"/>
          <w:numId w:val="141"/>
        </w:numPr>
        <w:tabs>
          <w:tab w:val="left" w:pos="509"/>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цены деления шкалы измерительного прибора.</w:t>
      </w:r>
    </w:p>
    <w:p w:rsidR="009B17B0" w:rsidRPr="009B17B0" w:rsidRDefault="009B17B0" w:rsidP="009B17B0">
      <w:pPr>
        <w:widowControl w:val="0"/>
        <w:numPr>
          <w:ilvl w:val="0"/>
          <w:numId w:val="141"/>
        </w:numPr>
        <w:tabs>
          <w:tab w:val="left" w:pos="518"/>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расстояний.</w:t>
      </w:r>
    </w:p>
    <w:p w:rsidR="009B17B0" w:rsidRPr="009B17B0" w:rsidRDefault="009B17B0" w:rsidP="009B17B0">
      <w:pPr>
        <w:widowControl w:val="0"/>
        <w:numPr>
          <w:ilvl w:val="0"/>
          <w:numId w:val="141"/>
        </w:numPr>
        <w:tabs>
          <w:tab w:val="left" w:pos="518"/>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объёма жидкости и твёрдого тела.</w:t>
      </w:r>
    </w:p>
    <w:p w:rsidR="009B17B0" w:rsidRPr="009B17B0" w:rsidRDefault="009B17B0" w:rsidP="009B17B0">
      <w:pPr>
        <w:widowControl w:val="0"/>
        <w:numPr>
          <w:ilvl w:val="0"/>
          <w:numId w:val="141"/>
        </w:numPr>
        <w:tabs>
          <w:tab w:val="left" w:pos="518"/>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размеров малых тел.</w:t>
      </w:r>
    </w:p>
    <w:p w:rsidR="009B17B0" w:rsidRPr="009B17B0" w:rsidRDefault="009B17B0" w:rsidP="009B17B0">
      <w:pPr>
        <w:widowControl w:val="0"/>
        <w:numPr>
          <w:ilvl w:val="0"/>
          <w:numId w:val="141"/>
        </w:numPr>
        <w:tabs>
          <w:tab w:val="left" w:pos="514"/>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температуры при помощи жидкостного термометра и датчика температуры.</w:t>
      </w:r>
    </w:p>
    <w:p w:rsidR="009B17B0" w:rsidRPr="009B17B0" w:rsidRDefault="009B17B0" w:rsidP="009B17B0">
      <w:pPr>
        <w:widowControl w:val="0"/>
        <w:numPr>
          <w:ilvl w:val="0"/>
          <w:numId w:val="141"/>
        </w:numPr>
        <w:tabs>
          <w:tab w:val="left" w:pos="518"/>
        </w:tabs>
        <w:spacing w:after="10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Проведение исследования по проверке гипотезы: дальность полёта шарика, пущенного горизонтально, тем больше, чем больше высота пуска.</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2. Первоначальные сведения о строении вещества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Строение вещества: атомы и молекулы, их размеры. Опыты, доказывающие дискретное строение вещества.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Агрегатные состояния вещества: строение газов, жидкостей и твёрдых </w:t>
      </w:r>
      <w:r w:rsidRPr="009B17B0">
        <w:rPr>
          <w:rFonts w:ascii="Times New Roman" w:eastAsia="Times New Roman" w:hAnsi="Times New Roman" w:cs="Times New Roman"/>
          <w:sz w:val="20"/>
          <w:szCs w:val="20"/>
          <w:lang w:eastAsia="ru-RU" w:bidi="ru-RU"/>
        </w:rPr>
        <w:lastRenderedPageBreak/>
        <w:t>(кристаллических)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Демонстрации</w:t>
      </w:r>
    </w:p>
    <w:p w:rsidR="009B17B0" w:rsidRPr="009B17B0" w:rsidRDefault="009B17B0" w:rsidP="009B17B0">
      <w:pPr>
        <w:widowControl w:val="0"/>
        <w:numPr>
          <w:ilvl w:val="0"/>
          <w:numId w:val="142"/>
        </w:numPr>
        <w:tabs>
          <w:tab w:val="left" w:pos="493"/>
        </w:tabs>
        <w:spacing w:after="0" w:line="254"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броуновского движения.</w:t>
      </w:r>
    </w:p>
    <w:p w:rsidR="009B17B0" w:rsidRPr="009B17B0" w:rsidRDefault="009B17B0" w:rsidP="009B17B0">
      <w:pPr>
        <w:widowControl w:val="0"/>
        <w:numPr>
          <w:ilvl w:val="0"/>
          <w:numId w:val="142"/>
        </w:numPr>
        <w:tabs>
          <w:tab w:val="left" w:pos="503"/>
        </w:tabs>
        <w:spacing w:after="0" w:line="254"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диффузии.</w:t>
      </w:r>
    </w:p>
    <w:p w:rsidR="009B17B0" w:rsidRPr="009B17B0" w:rsidRDefault="009B17B0" w:rsidP="009B17B0">
      <w:pPr>
        <w:widowControl w:val="0"/>
        <w:numPr>
          <w:ilvl w:val="0"/>
          <w:numId w:val="142"/>
        </w:numPr>
        <w:tabs>
          <w:tab w:val="left" w:pos="503"/>
        </w:tabs>
        <w:spacing w:after="0" w:line="254"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явлений, объясняющихся притяжением или отталкиванием частиц вещества.</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Лабораторные работы и опыты</w:t>
      </w:r>
    </w:p>
    <w:p w:rsidR="009B17B0" w:rsidRPr="009B17B0" w:rsidRDefault="009B17B0" w:rsidP="009B17B0">
      <w:pPr>
        <w:widowControl w:val="0"/>
        <w:numPr>
          <w:ilvl w:val="0"/>
          <w:numId w:val="143"/>
        </w:numPr>
        <w:tabs>
          <w:tab w:val="left" w:pos="493"/>
        </w:tabs>
        <w:spacing w:after="0" w:line="254"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Оценка диаметра атома методом рядов (с использованием фотографий).</w:t>
      </w:r>
    </w:p>
    <w:p w:rsidR="009B17B0" w:rsidRPr="009B17B0" w:rsidRDefault="009B17B0" w:rsidP="009B17B0">
      <w:pPr>
        <w:widowControl w:val="0"/>
        <w:numPr>
          <w:ilvl w:val="0"/>
          <w:numId w:val="143"/>
        </w:numPr>
        <w:tabs>
          <w:tab w:val="left" w:pos="503"/>
        </w:tabs>
        <w:spacing w:after="0" w:line="254"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по наблюдению теплового расширения газов.</w:t>
      </w:r>
    </w:p>
    <w:p w:rsidR="009B17B0" w:rsidRPr="009B17B0" w:rsidRDefault="009B17B0" w:rsidP="009B17B0">
      <w:pPr>
        <w:widowControl w:val="0"/>
        <w:numPr>
          <w:ilvl w:val="0"/>
          <w:numId w:val="143"/>
        </w:numPr>
        <w:tabs>
          <w:tab w:val="left" w:pos="503"/>
        </w:tabs>
        <w:spacing w:after="120" w:line="254"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по обнаружению действия сил молекулярного притяжения.</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3. Движение и взаимодействие тел</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Демонстрации</w:t>
      </w:r>
    </w:p>
    <w:p w:rsidR="009B17B0" w:rsidRPr="009B17B0" w:rsidRDefault="009B17B0" w:rsidP="009B17B0">
      <w:pPr>
        <w:widowControl w:val="0"/>
        <w:numPr>
          <w:ilvl w:val="0"/>
          <w:numId w:val="144"/>
        </w:numPr>
        <w:tabs>
          <w:tab w:val="left" w:pos="493"/>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механического движения тела.</w:t>
      </w:r>
    </w:p>
    <w:p w:rsidR="009B17B0" w:rsidRPr="009B17B0" w:rsidRDefault="009B17B0" w:rsidP="009B17B0">
      <w:pPr>
        <w:widowControl w:val="0"/>
        <w:numPr>
          <w:ilvl w:val="0"/>
          <w:numId w:val="144"/>
        </w:numPr>
        <w:tabs>
          <w:tab w:val="left" w:pos="503"/>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скорости прямолинейного движения.</w:t>
      </w:r>
    </w:p>
    <w:p w:rsidR="009B17B0" w:rsidRPr="009B17B0" w:rsidRDefault="009B17B0" w:rsidP="009B17B0">
      <w:pPr>
        <w:widowControl w:val="0"/>
        <w:numPr>
          <w:ilvl w:val="0"/>
          <w:numId w:val="144"/>
        </w:numPr>
        <w:tabs>
          <w:tab w:val="left" w:pos="503"/>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явления инерции.</w:t>
      </w:r>
    </w:p>
    <w:p w:rsidR="009B17B0" w:rsidRPr="009B17B0" w:rsidRDefault="009B17B0" w:rsidP="009B17B0">
      <w:pPr>
        <w:widowControl w:val="0"/>
        <w:numPr>
          <w:ilvl w:val="0"/>
          <w:numId w:val="144"/>
        </w:numPr>
        <w:tabs>
          <w:tab w:val="left" w:pos="508"/>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изменения скорости при взаимодействии тел.</w:t>
      </w:r>
    </w:p>
    <w:p w:rsidR="009B17B0" w:rsidRPr="009B17B0" w:rsidRDefault="009B17B0" w:rsidP="009B17B0">
      <w:pPr>
        <w:widowControl w:val="0"/>
        <w:numPr>
          <w:ilvl w:val="0"/>
          <w:numId w:val="144"/>
        </w:numPr>
        <w:tabs>
          <w:tab w:val="left" w:pos="498"/>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масс по взаимодействию тел.</w:t>
      </w:r>
    </w:p>
    <w:p w:rsidR="009B17B0" w:rsidRPr="009B17B0" w:rsidRDefault="009B17B0" w:rsidP="009B17B0">
      <w:pPr>
        <w:widowControl w:val="0"/>
        <w:numPr>
          <w:ilvl w:val="0"/>
          <w:numId w:val="144"/>
        </w:numPr>
        <w:tabs>
          <w:tab w:val="left" w:pos="503"/>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Сложение сил, направленных по одной прямой.</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Лабораторные работы и опыты</w:t>
      </w:r>
    </w:p>
    <w:p w:rsidR="009B17B0" w:rsidRPr="009B17B0" w:rsidRDefault="009B17B0" w:rsidP="009B17B0">
      <w:pPr>
        <w:widowControl w:val="0"/>
        <w:numPr>
          <w:ilvl w:val="0"/>
          <w:numId w:val="145"/>
        </w:numPr>
        <w:tabs>
          <w:tab w:val="left" w:pos="493"/>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скорости равномерного движения (шарика в жидкости, модели электрического автомобиля и т. п.).</w:t>
      </w:r>
    </w:p>
    <w:p w:rsidR="009B17B0" w:rsidRPr="009B17B0" w:rsidRDefault="009B17B0" w:rsidP="009B17B0">
      <w:pPr>
        <w:widowControl w:val="0"/>
        <w:numPr>
          <w:ilvl w:val="0"/>
          <w:numId w:val="145"/>
        </w:numPr>
        <w:tabs>
          <w:tab w:val="left" w:pos="503"/>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средней скорости скольжения бруска или шарика по наклонной плоскости.</w:t>
      </w:r>
    </w:p>
    <w:p w:rsidR="009B17B0" w:rsidRPr="009B17B0" w:rsidRDefault="009B17B0" w:rsidP="009B17B0">
      <w:pPr>
        <w:widowControl w:val="0"/>
        <w:numPr>
          <w:ilvl w:val="0"/>
          <w:numId w:val="145"/>
        </w:numPr>
        <w:tabs>
          <w:tab w:val="left" w:pos="503"/>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плотности твёрдого тела.</w:t>
      </w:r>
    </w:p>
    <w:p w:rsidR="009B17B0" w:rsidRPr="009B17B0" w:rsidRDefault="009B17B0" w:rsidP="009B17B0">
      <w:pPr>
        <w:widowControl w:val="0"/>
        <w:numPr>
          <w:ilvl w:val="0"/>
          <w:numId w:val="145"/>
        </w:numPr>
        <w:tabs>
          <w:tab w:val="left" w:pos="508"/>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демонстрирующие зависимость растяжения (деформации) пружины от приложенной силы.</w:t>
      </w:r>
    </w:p>
    <w:p w:rsidR="009B17B0" w:rsidRPr="009B17B0" w:rsidRDefault="009B17B0" w:rsidP="009B17B0">
      <w:pPr>
        <w:widowControl w:val="0"/>
        <w:numPr>
          <w:ilvl w:val="0"/>
          <w:numId w:val="145"/>
        </w:numPr>
        <w:tabs>
          <w:tab w:val="left" w:pos="498"/>
        </w:tabs>
        <w:spacing w:after="16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Опыты, демонстрирующие зависимость силы трения скольжения от силы давления и характера соприкасающихся поверхностей.</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4. Давление твёрдых тел, жидкостей и газов</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Действие жидкости и газа на погружённое в них тело. Выталкивающая (архимедова) сила. Закон Архимеда. Плавание тел. Воздухоплавание.</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Демонстрации</w:t>
      </w:r>
    </w:p>
    <w:p w:rsidR="009B17B0" w:rsidRPr="009B17B0" w:rsidRDefault="009B17B0" w:rsidP="009B17B0">
      <w:pPr>
        <w:widowControl w:val="0"/>
        <w:numPr>
          <w:ilvl w:val="0"/>
          <w:numId w:val="146"/>
        </w:numPr>
        <w:tabs>
          <w:tab w:val="left" w:pos="493"/>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Зависимость давления газа от температуры.</w:t>
      </w:r>
    </w:p>
    <w:p w:rsidR="009B17B0" w:rsidRPr="009B17B0" w:rsidRDefault="009B17B0" w:rsidP="009B17B0">
      <w:pPr>
        <w:widowControl w:val="0"/>
        <w:numPr>
          <w:ilvl w:val="0"/>
          <w:numId w:val="146"/>
        </w:numPr>
        <w:tabs>
          <w:tab w:val="left" w:pos="503"/>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Передача давления жидкостью и газом.</w:t>
      </w:r>
    </w:p>
    <w:p w:rsidR="009B17B0" w:rsidRPr="009B17B0" w:rsidRDefault="009B17B0" w:rsidP="009B17B0">
      <w:pPr>
        <w:widowControl w:val="0"/>
        <w:numPr>
          <w:ilvl w:val="0"/>
          <w:numId w:val="146"/>
        </w:numPr>
        <w:tabs>
          <w:tab w:val="left" w:pos="503"/>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Сообщающиеся сосуды.</w:t>
      </w:r>
    </w:p>
    <w:p w:rsidR="009B17B0" w:rsidRPr="009B17B0" w:rsidRDefault="009B17B0" w:rsidP="009B17B0">
      <w:pPr>
        <w:widowControl w:val="0"/>
        <w:numPr>
          <w:ilvl w:val="0"/>
          <w:numId w:val="146"/>
        </w:numPr>
        <w:tabs>
          <w:tab w:val="left" w:pos="508"/>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Гидравлический пресс.</w:t>
      </w:r>
    </w:p>
    <w:p w:rsidR="009B17B0" w:rsidRPr="009B17B0" w:rsidRDefault="009B17B0" w:rsidP="009B17B0">
      <w:pPr>
        <w:widowControl w:val="0"/>
        <w:numPr>
          <w:ilvl w:val="0"/>
          <w:numId w:val="146"/>
        </w:numPr>
        <w:tabs>
          <w:tab w:val="left" w:pos="498"/>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Проявление действия атмосферного давления.</w:t>
      </w:r>
    </w:p>
    <w:p w:rsidR="009B17B0" w:rsidRPr="009B17B0" w:rsidRDefault="009B17B0" w:rsidP="009B17B0">
      <w:pPr>
        <w:widowControl w:val="0"/>
        <w:numPr>
          <w:ilvl w:val="0"/>
          <w:numId w:val="146"/>
        </w:numPr>
        <w:tabs>
          <w:tab w:val="left" w:pos="503"/>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Зависимость выталкивающей силы от объёма погружённой части тела и плотности жидкости.</w:t>
      </w:r>
    </w:p>
    <w:p w:rsidR="009B17B0" w:rsidRPr="009B17B0" w:rsidRDefault="009B17B0" w:rsidP="009B17B0">
      <w:pPr>
        <w:widowControl w:val="0"/>
        <w:numPr>
          <w:ilvl w:val="0"/>
          <w:numId w:val="146"/>
        </w:numPr>
        <w:tabs>
          <w:tab w:val="left" w:pos="493"/>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Равенство выталкивающей силы весу вытесненной жидкости.</w:t>
      </w:r>
    </w:p>
    <w:p w:rsidR="009B17B0" w:rsidRPr="009B17B0" w:rsidRDefault="009B17B0" w:rsidP="009B17B0">
      <w:pPr>
        <w:widowControl w:val="0"/>
        <w:numPr>
          <w:ilvl w:val="0"/>
          <w:numId w:val="146"/>
        </w:numPr>
        <w:tabs>
          <w:tab w:val="left" w:pos="503"/>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Условие плавания тел: плавание или погружение тел в зависимости от соотношения плотностей тела и жидкости.</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Лабораторные работы и опыты</w:t>
      </w:r>
    </w:p>
    <w:p w:rsidR="009B17B0" w:rsidRPr="009B17B0" w:rsidRDefault="009B17B0" w:rsidP="009B17B0">
      <w:pPr>
        <w:widowControl w:val="0"/>
        <w:numPr>
          <w:ilvl w:val="0"/>
          <w:numId w:val="147"/>
        </w:numPr>
        <w:tabs>
          <w:tab w:val="left" w:pos="493"/>
        </w:tabs>
        <w:spacing w:after="8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зависимости веса тела в воде от объёма погружённой в жидкость части тела.</w:t>
      </w:r>
    </w:p>
    <w:p w:rsidR="009B17B0" w:rsidRPr="009B17B0" w:rsidRDefault="009B17B0" w:rsidP="009B17B0">
      <w:pPr>
        <w:widowControl w:val="0"/>
        <w:numPr>
          <w:ilvl w:val="0"/>
          <w:numId w:val="147"/>
        </w:numPr>
        <w:tabs>
          <w:tab w:val="left" w:pos="505"/>
        </w:tabs>
        <w:spacing w:after="0" w:line="262"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выталкивающей силы, действующей на тело, погружённое в жидкость.</w:t>
      </w:r>
    </w:p>
    <w:p w:rsidR="009B17B0" w:rsidRPr="009B17B0" w:rsidRDefault="009B17B0" w:rsidP="009B17B0">
      <w:pPr>
        <w:widowControl w:val="0"/>
        <w:numPr>
          <w:ilvl w:val="0"/>
          <w:numId w:val="147"/>
        </w:numPr>
        <w:tabs>
          <w:tab w:val="left" w:pos="505"/>
        </w:tabs>
        <w:spacing w:after="0" w:line="262"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Проверка независимости выталкивающей силы, действующей на тело в жидкости, от массы тела.</w:t>
      </w:r>
    </w:p>
    <w:p w:rsidR="009B17B0" w:rsidRPr="009B17B0" w:rsidRDefault="009B17B0" w:rsidP="009B17B0">
      <w:pPr>
        <w:widowControl w:val="0"/>
        <w:numPr>
          <w:ilvl w:val="0"/>
          <w:numId w:val="147"/>
        </w:numPr>
        <w:tabs>
          <w:tab w:val="left" w:pos="510"/>
        </w:tabs>
        <w:spacing w:after="0" w:line="262"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9B17B0" w:rsidRPr="009B17B0" w:rsidRDefault="009B17B0" w:rsidP="009B17B0">
      <w:pPr>
        <w:widowControl w:val="0"/>
        <w:numPr>
          <w:ilvl w:val="0"/>
          <w:numId w:val="147"/>
        </w:numPr>
        <w:tabs>
          <w:tab w:val="left" w:pos="500"/>
        </w:tabs>
        <w:spacing w:after="160" w:line="262"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Конструирование ареометра или конструирование лодки и определение её грузоподъёмности.</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5. Работа и мощность. Энергия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Механическая работа. Мощность.</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Демонстрации</w:t>
      </w:r>
    </w:p>
    <w:p w:rsidR="009B17B0" w:rsidRPr="009B17B0" w:rsidRDefault="009B17B0" w:rsidP="009B17B0">
      <w:pPr>
        <w:widowControl w:val="0"/>
        <w:spacing w:after="0" w:line="259"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 Примеры простых механизмов.</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Лабораторные работы и опыты</w:t>
      </w:r>
    </w:p>
    <w:p w:rsidR="009B17B0" w:rsidRPr="009B17B0" w:rsidRDefault="009B17B0" w:rsidP="009B17B0">
      <w:pPr>
        <w:widowControl w:val="0"/>
        <w:numPr>
          <w:ilvl w:val="0"/>
          <w:numId w:val="148"/>
        </w:numPr>
        <w:tabs>
          <w:tab w:val="left" w:pos="495"/>
        </w:tabs>
        <w:spacing w:after="0" w:line="259"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работы силы трения при равномерном движении тела по горизонтальной поверхности.</w:t>
      </w:r>
    </w:p>
    <w:p w:rsidR="009B17B0" w:rsidRPr="009B17B0" w:rsidRDefault="009B17B0" w:rsidP="009B17B0">
      <w:pPr>
        <w:widowControl w:val="0"/>
        <w:numPr>
          <w:ilvl w:val="0"/>
          <w:numId w:val="148"/>
        </w:numPr>
        <w:tabs>
          <w:tab w:val="left" w:pos="505"/>
        </w:tabs>
        <w:spacing w:after="0" w:line="259"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условий равновесия рычага.</w:t>
      </w:r>
    </w:p>
    <w:p w:rsidR="009B17B0" w:rsidRPr="009B17B0" w:rsidRDefault="009B17B0" w:rsidP="009B17B0">
      <w:pPr>
        <w:widowControl w:val="0"/>
        <w:numPr>
          <w:ilvl w:val="0"/>
          <w:numId w:val="148"/>
        </w:numPr>
        <w:tabs>
          <w:tab w:val="left" w:pos="505"/>
        </w:tabs>
        <w:spacing w:after="0" w:line="259"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КПД наклонной плоскости.</w:t>
      </w:r>
    </w:p>
    <w:p w:rsidR="009B17B0" w:rsidRPr="009B17B0" w:rsidRDefault="009B17B0" w:rsidP="009B17B0">
      <w:pPr>
        <w:widowControl w:val="0"/>
        <w:numPr>
          <w:ilvl w:val="0"/>
          <w:numId w:val="148"/>
        </w:numPr>
        <w:tabs>
          <w:tab w:val="left" w:pos="505"/>
        </w:tabs>
        <w:spacing w:after="240" w:line="259"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закона сохранения механической энергии.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77" w:name="bookmark1371"/>
      <w:r w:rsidRPr="009B17B0">
        <w:rPr>
          <w:rFonts w:ascii="Arial" w:eastAsia="Courier New" w:hAnsi="Arial" w:cs="Arial"/>
          <w:b/>
          <w:color w:val="000000"/>
          <w:sz w:val="20"/>
          <w:szCs w:val="20"/>
          <w:lang w:eastAsia="ru-RU" w:bidi="ru-RU"/>
        </w:rPr>
        <w:t>8 класс</w:t>
      </w:r>
      <w:bookmarkEnd w:id="677"/>
    </w:p>
    <w:p w:rsidR="009B17B0" w:rsidRPr="009B17B0" w:rsidRDefault="009B17B0" w:rsidP="009B17B0">
      <w:pPr>
        <w:widowControl w:val="0"/>
        <w:spacing w:after="0"/>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6. Тепловые явления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9B17B0" w:rsidRPr="009B17B0" w:rsidRDefault="009B17B0" w:rsidP="009B17B0">
      <w:pPr>
        <w:widowControl w:val="0"/>
        <w:spacing w:after="0" w:line="259"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Температура. Связь температуры со скоростью теплового движения частиц.</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Количество теплоты. Удельная теплоёмкость вещества. Теплообмен и тепловое равновесие. Уравнение теплового баланса.</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Энергия топлива. Удельная теплота сгорания.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Принципы работы тепловых двигателей. КПД теплового двигателя. Тепловые двигатели и защита окружающей среды (МС).</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Закон сохранения и превращения энергии в тепловых процессах (МС).</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Демонстрации</w:t>
      </w:r>
    </w:p>
    <w:p w:rsidR="009B17B0" w:rsidRPr="009B17B0" w:rsidRDefault="009B17B0" w:rsidP="009B17B0">
      <w:pPr>
        <w:widowControl w:val="0"/>
        <w:numPr>
          <w:ilvl w:val="0"/>
          <w:numId w:val="149"/>
        </w:numPr>
        <w:tabs>
          <w:tab w:val="left" w:pos="426"/>
          <w:tab w:val="left" w:pos="567"/>
          <w:tab w:val="left" w:pos="709"/>
        </w:tabs>
        <w:spacing w:after="0" w:line="252" w:lineRule="auto"/>
        <w:ind w:left="426" w:hanging="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Наблюдение броуновского движения.</w:t>
      </w:r>
    </w:p>
    <w:p w:rsidR="009B17B0" w:rsidRPr="009B17B0" w:rsidRDefault="009B17B0" w:rsidP="009B17B0">
      <w:pPr>
        <w:widowControl w:val="0"/>
        <w:numPr>
          <w:ilvl w:val="0"/>
          <w:numId w:val="149"/>
        </w:numPr>
        <w:tabs>
          <w:tab w:val="left" w:pos="426"/>
          <w:tab w:val="left" w:pos="567"/>
          <w:tab w:val="left" w:pos="709"/>
        </w:tabs>
        <w:spacing w:after="0" w:line="252" w:lineRule="auto"/>
        <w:ind w:left="426" w:hanging="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диффузии.</w:t>
      </w:r>
    </w:p>
    <w:p w:rsidR="009B17B0" w:rsidRPr="009B17B0" w:rsidRDefault="009B17B0" w:rsidP="009B17B0">
      <w:pPr>
        <w:widowControl w:val="0"/>
        <w:numPr>
          <w:ilvl w:val="0"/>
          <w:numId w:val="149"/>
        </w:numPr>
        <w:tabs>
          <w:tab w:val="left" w:pos="426"/>
          <w:tab w:val="left" w:pos="567"/>
          <w:tab w:val="left" w:pos="709"/>
        </w:tabs>
        <w:spacing w:after="0" w:line="252" w:lineRule="auto"/>
        <w:ind w:left="426" w:hanging="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явлений смачивания и капиллярных явлений.</w:t>
      </w:r>
    </w:p>
    <w:p w:rsidR="009B17B0" w:rsidRPr="009B17B0" w:rsidRDefault="009B17B0" w:rsidP="009B17B0">
      <w:pPr>
        <w:widowControl w:val="0"/>
        <w:numPr>
          <w:ilvl w:val="0"/>
          <w:numId w:val="149"/>
        </w:numPr>
        <w:tabs>
          <w:tab w:val="left" w:pos="426"/>
          <w:tab w:val="left" w:pos="567"/>
          <w:tab w:val="left" w:pos="709"/>
        </w:tabs>
        <w:spacing w:after="0" w:line="252" w:lineRule="auto"/>
        <w:ind w:left="426" w:hanging="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теплового расширения тел.</w:t>
      </w:r>
    </w:p>
    <w:p w:rsidR="009B17B0" w:rsidRPr="009B17B0" w:rsidRDefault="009B17B0" w:rsidP="009B17B0">
      <w:pPr>
        <w:widowControl w:val="0"/>
        <w:numPr>
          <w:ilvl w:val="0"/>
          <w:numId w:val="149"/>
        </w:numPr>
        <w:tabs>
          <w:tab w:val="left" w:pos="426"/>
          <w:tab w:val="left" w:pos="567"/>
          <w:tab w:val="left" w:pos="709"/>
        </w:tabs>
        <w:spacing w:after="0" w:line="252" w:lineRule="auto"/>
        <w:ind w:left="426" w:hanging="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Изменение давления газа при изменении объёма и нагревании или охлаждении.</w:t>
      </w:r>
    </w:p>
    <w:p w:rsidR="009B17B0" w:rsidRPr="009B17B0" w:rsidRDefault="009B17B0" w:rsidP="009B17B0">
      <w:pPr>
        <w:widowControl w:val="0"/>
        <w:numPr>
          <w:ilvl w:val="0"/>
          <w:numId w:val="149"/>
        </w:numPr>
        <w:tabs>
          <w:tab w:val="left" w:pos="426"/>
          <w:tab w:val="left" w:pos="567"/>
          <w:tab w:val="left" w:pos="709"/>
        </w:tabs>
        <w:spacing w:after="0" w:line="252" w:lineRule="auto"/>
        <w:ind w:left="426" w:hanging="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измерения температуры.</w:t>
      </w:r>
    </w:p>
    <w:p w:rsidR="009B17B0" w:rsidRPr="009B17B0" w:rsidRDefault="009B17B0" w:rsidP="009B17B0">
      <w:pPr>
        <w:widowControl w:val="0"/>
        <w:numPr>
          <w:ilvl w:val="0"/>
          <w:numId w:val="149"/>
        </w:numPr>
        <w:tabs>
          <w:tab w:val="left" w:pos="426"/>
          <w:tab w:val="left" w:pos="567"/>
          <w:tab w:val="left" w:pos="709"/>
        </w:tabs>
        <w:spacing w:after="0" w:line="252" w:lineRule="auto"/>
        <w:ind w:left="426" w:hanging="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теплопередачи.</w:t>
      </w:r>
    </w:p>
    <w:p w:rsidR="009B17B0" w:rsidRPr="009B17B0" w:rsidRDefault="009B17B0" w:rsidP="009B17B0">
      <w:pPr>
        <w:widowControl w:val="0"/>
        <w:numPr>
          <w:ilvl w:val="0"/>
          <w:numId w:val="149"/>
        </w:numPr>
        <w:tabs>
          <w:tab w:val="left" w:pos="426"/>
          <w:tab w:val="left" w:pos="567"/>
          <w:tab w:val="left" w:pos="709"/>
        </w:tabs>
        <w:spacing w:after="0" w:line="252" w:lineRule="auto"/>
        <w:ind w:left="426" w:hanging="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Охлаждение при совершении работы.</w:t>
      </w:r>
    </w:p>
    <w:p w:rsidR="009B17B0" w:rsidRPr="009B17B0" w:rsidRDefault="009B17B0" w:rsidP="009B17B0">
      <w:pPr>
        <w:widowControl w:val="0"/>
        <w:numPr>
          <w:ilvl w:val="0"/>
          <w:numId w:val="149"/>
        </w:numPr>
        <w:tabs>
          <w:tab w:val="left" w:pos="426"/>
          <w:tab w:val="left" w:pos="567"/>
          <w:tab w:val="left" w:pos="709"/>
        </w:tabs>
        <w:spacing w:after="0" w:line="252" w:lineRule="auto"/>
        <w:ind w:left="426" w:hanging="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Нагревание при совершении работы внешними силами.</w:t>
      </w:r>
    </w:p>
    <w:p w:rsidR="009B17B0" w:rsidRPr="009B17B0" w:rsidRDefault="009B17B0" w:rsidP="009B17B0">
      <w:pPr>
        <w:widowControl w:val="0"/>
        <w:numPr>
          <w:ilvl w:val="0"/>
          <w:numId w:val="149"/>
        </w:numPr>
        <w:tabs>
          <w:tab w:val="left" w:pos="426"/>
          <w:tab w:val="left" w:pos="469"/>
          <w:tab w:val="left" w:pos="567"/>
          <w:tab w:val="left" w:pos="709"/>
        </w:tabs>
        <w:spacing w:after="0" w:line="252" w:lineRule="auto"/>
        <w:ind w:left="426" w:hanging="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теплоёмкостей различных веществ.</w:t>
      </w:r>
    </w:p>
    <w:p w:rsidR="009B17B0" w:rsidRPr="009B17B0" w:rsidRDefault="009B17B0" w:rsidP="009B17B0">
      <w:pPr>
        <w:widowControl w:val="0"/>
        <w:numPr>
          <w:ilvl w:val="0"/>
          <w:numId w:val="149"/>
        </w:numPr>
        <w:tabs>
          <w:tab w:val="left" w:pos="426"/>
          <w:tab w:val="left" w:pos="469"/>
          <w:tab w:val="left" w:pos="567"/>
          <w:tab w:val="left" w:pos="709"/>
        </w:tabs>
        <w:spacing w:after="0" w:line="252" w:lineRule="auto"/>
        <w:ind w:left="426" w:hanging="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кипения.</w:t>
      </w:r>
    </w:p>
    <w:p w:rsidR="009B17B0" w:rsidRPr="009B17B0" w:rsidRDefault="009B17B0" w:rsidP="009B17B0">
      <w:pPr>
        <w:widowControl w:val="0"/>
        <w:numPr>
          <w:ilvl w:val="0"/>
          <w:numId w:val="149"/>
        </w:numPr>
        <w:tabs>
          <w:tab w:val="left" w:pos="426"/>
          <w:tab w:val="left" w:pos="469"/>
          <w:tab w:val="left" w:pos="567"/>
          <w:tab w:val="left" w:pos="709"/>
        </w:tabs>
        <w:spacing w:after="0" w:line="252" w:lineRule="auto"/>
        <w:ind w:left="426" w:hanging="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постоянства температуры при плавлении.</w:t>
      </w:r>
    </w:p>
    <w:p w:rsidR="009B17B0" w:rsidRPr="009B17B0" w:rsidRDefault="009B17B0" w:rsidP="009B17B0">
      <w:pPr>
        <w:widowControl w:val="0"/>
        <w:numPr>
          <w:ilvl w:val="0"/>
          <w:numId w:val="149"/>
        </w:numPr>
        <w:tabs>
          <w:tab w:val="left" w:pos="426"/>
          <w:tab w:val="left" w:pos="469"/>
          <w:tab w:val="left" w:pos="567"/>
          <w:tab w:val="left" w:pos="709"/>
        </w:tabs>
        <w:spacing w:after="0" w:line="252" w:lineRule="auto"/>
        <w:ind w:left="426" w:hanging="284"/>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Модели тепловых двигателей.</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Лабораторные работы и опыты</w:t>
      </w:r>
    </w:p>
    <w:p w:rsidR="009B17B0" w:rsidRPr="009B17B0" w:rsidRDefault="009B17B0" w:rsidP="009B17B0">
      <w:pPr>
        <w:widowControl w:val="0"/>
        <w:numPr>
          <w:ilvl w:val="0"/>
          <w:numId w:val="150"/>
        </w:numPr>
        <w:tabs>
          <w:tab w:val="left" w:pos="509"/>
        </w:tabs>
        <w:spacing w:after="0" w:line="252"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по обнаружению действия сил молекулярного притяжения.</w:t>
      </w:r>
    </w:p>
    <w:p w:rsidR="009B17B0" w:rsidRPr="009B17B0" w:rsidRDefault="009B17B0" w:rsidP="009B17B0">
      <w:pPr>
        <w:widowControl w:val="0"/>
        <w:numPr>
          <w:ilvl w:val="0"/>
          <w:numId w:val="150"/>
        </w:numPr>
        <w:tabs>
          <w:tab w:val="left" w:pos="509"/>
        </w:tabs>
        <w:spacing w:after="0" w:line="252"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по выращиванию кристаллов поваренной соли или сахара.</w:t>
      </w:r>
    </w:p>
    <w:p w:rsidR="009B17B0" w:rsidRPr="009B17B0" w:rsidRDefault="009B17B0" w:rsidP="009B17B0">
      <w:pPr>
        <w:widowControl w:val="0"/>
        <w:numPr>
          <w:ilvl w:val="0"/>
          <w:numId w:val="150"/>
        </w:numPr>
        <w:tabs>
          <w:tab w:val="left" w:pos="509"/>
        </w:tabs>
        <w:spacing w:after="0" w:line="252"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по наблюдению теплового расширения газов, жидкостей и твёрдых тел.</w:t>
      </w:r>
    </w:p>
    <w:p w:rsidR="009B17B0" w:rsidRPr="009B17B0" w:rsidRDefault="009B17B0" w:rsidP="009B17B0">
      <w:pPr>
        <w:widowControl w:val="0"/>
        <w:numPr>
          <w:ilvl w:val="0"/>
          <w:numId w:val="150"/>
        </w:numPr>
        <w:tabs>
          <w:tab w:val="left" w:pos="509"/>
        </w:tabs>
        <w:spacing w:after="0" w:line="252"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давления воздуха в баллоне шприца.</w:t>
      </w:r>
    </w:p>
    <w:p w:rsidR="009B17B0" w:rsidRPr="009B17B0" w:rsidRDefault="009B17B0" w:rsidP="009B17B0">
      <w:pPr>
        <w:widowControl w:val="0"/>
        <w:numPr>
          <w:ilvl w:val="0"/>
          <w:numId w:val="150"/>
        </w:numPr>
        <w:tabs>
          <w:tab w:val="left" w:pos="509"/>
        </w:tabs>
        <w:spacing w:after="0" w:line="252"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демонстрирующие зависимость давления воздуха от его объёма и нагревания или охлаждения.</w:t>
      </w:r>
    </w:p>
    <w:p w:rsidR="009B17B0" w:rsidRPr="009B17B0" w:rsidRDefault="009B17B0" w:rsidP="009B17B0">
      <w:pPr>
        <w:widowControl w:val="0"/>
        <w:numPr>
          <w:ilvl w:val="0"/>
          <w:numId w:val="150"/>
        </w:numPr>
        <w:tabs>
          <w:tab w:val="left" w:pos="459"/>
          <w:tab w:val="left" w:pos="509"/>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Проверка гипотезы линейной зависимости длины столбика жидкости в термометрической трубке от температуры.</w:t>
      </w:r>
    </w:p>
    <w:p w:rsidR="009B17B0" w:rsidRPr="009B17B0" w:rsidRDefault="009B17B0" w:rsidP="009B17B0">
      <w:pPr>
        <w:widowControl w:val="0"/>
        <w:numPr>
          <w:ilvl w:val="0"/>
          <w:numId w:val="150"/>
        </w:numPr>
        <w:tabs>
          <w:tab w:val="left" w:pos="450"/>
          <w:tab w:val="left" w:pos="509"/>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изменения внутренней энергии тела в результате теплопередачи и работы внешних сил.</w:t>
      </w:r>
    </w:p>
    <w:p w:rsidR="009B17B0" w:rsidRPr="009B17B0" w:rsidRDefault="009B17B0" w:rsidP="009B17B0">
      <w:pPr>
        <w:widowControl w:val="0"/>
        <w:numPr>
          <w:ilvl w:val="0"/>
          <w:numId w:val="150"/>
        </w:numPr>
        <w:tabs>
          <w:tab w:val="left" w:pos="459"/>
          <w:tab w:val="left" w:pos="509"/>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явления теплообмена при смешивании холодной и горячей воды.</w:t>
      </w:r>
    </w:p>
    <w:p w:rsidR="009B17B0" w:rsidRPr="009B17B0" w:rsidRDefault="009B17B0" w:rsidP="009B17B0">
      <w:pPr>
        <w:widowControl w:val="0"/>
        <w:numPr>
          <w:ilvl w:val="0"/>
          <w:numId w:val="150"/>
        </w:numPr>
        <w:tabs>
          <w:tab w:val="left" w:pos="459"/>
          <w:tab w:val="left" w:pos="509"/>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количества теплоты, полученного водой при теплообмене с нагретым металлическим цилиндром.</w:t>
      </w:r>
    </w:p>
    <w:p w:rsidR="009B17B0" w:rsidRPr="009B17B0" w:rsidRDefault="009B17B0" w:rsidP="009B17B0">
      <w:pPr>
        <w:widowControl w:val="0"/>
        <w:numPr>
          <w:ilvl w:val="0"/>
          <w:numId w:val="150"/>
        </w:numPr>
        <w:tabs>
          <w:tab w:val="left" w:pos="410"/>
          <w:tab w:val="left" w:pos="509"/>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удельной теплоёмкости вещества.</w:t>
      </w:r>
    </w:p>
    <w:p w:rsidR="009B17B0" w:rsidRPr="009B17B0" w:rsidRDefault="009B17B0" w:rsidP="009B17B0">
      <w:pPr>
        <w:widowControl w:val="0"/>
        <w:numPr>
          <w:ilvl w:val="0"/>
          <w:numId w:val="150"/>
        </w:numPr>
        <w:tabs>
          <w:tab w:val="left" w:pos="410"/>
          <w:tab w:val="left" w:pos="509"/>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процесса испарения.</w:t>
      </w:r>
    </w:p>
    <w:p w:rsidR="009B17B0" w:rsidRPr="009B17B0" w:rsidRDefault="009B17B0" w:rsidP="009B17B0">
      <w:pPr>
        <w:widowControl w:val="0"/>
        <w:numPr>
          <w:ilvl w:val="0"/>
          <w:numId w:val="150"/>
        </w:numPr>
        <w:tabs>
          <w:tab w:val="left" w:pos="410"/>
          <w:tab w:val="left" w:pos="509"/>
        </w:tabs>
        <w:spacing w:after="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относительной влажности воздуха.</w:t>
      </w:r>
    </w:p>
    <w:p w:rsidR="009B17B0" w:rsidRPr="009B17B0" w:rsidRDefault="009B17B0" w:rsidP="009B17B0">
      <w:pPr>
        <w:widowControl w:val="0"/>
        <w:numPr>
          <w:ilvl w:val="0"/>
          <w:numId w:val="150"/>
        </w:numPr>
        <w:tabs>
          <w:tab w:val="left" w:pos="410"/>
          <w:tab w:val="left" w:pos="509"/>
        </w:tabs>
        <w:spacing w:after="120" w:line="257"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удельной теплоты плавления льда.</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7. Электрические и магнитные явления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Электрическое поле. Напряжённость электрического поля. Принцип суперпозиции электрических полей (на качественном уровне).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Носители электрических зарядов. Элементарный электрический заряд. Строение атома. Проводники и диэлектрики. Закон сохранения </w:t>
      </w:r>
      <w:r w:rsidRPr="009B17B0">
        <w:rPr>
          <w:rFonts w:ascii="Times New Roman" w:eastAsia="Times New Roman" w:hAnsi="Times New Roman" w:cs="Times New Roman"/>
          <w:sz w:val="20"/>
          <w:szCs w:val="20"/>
          <w:lang w:eastAsia="ru-RU" w:bidi="ru-RU"/>
        </w:rPr>
        <w:lastRenderedPageBreak/>
        <w:t>электрического заряда.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9B17B0" w:rsidRPr="009B17B0" w:rsidRDefault="009B17B0" w:rsidP="009B17B0">
      <w:pPr>
        <w:widowControl w:val="0"/>
        <w:spacing w:after="0" w:line="271"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Демонстрации</w:t>
      </w:r>
    </w:p>
    <w:p w:rsidR="009B17B0" w:rsidRPr="009B17B0" w:rsidRDefault="009B17B0" w:rsidP="009B17B0">
      <w:pPr>
        <w:widowControl w:val="0"/>
        <w:numPr>
          <w:ilvl w:val="0"/>
          <w:numId w:val="151"/>
        </w:numPr>
        <w:tabs>
          <w:tab w:val="left" w:pos="426"/>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Электризация тел.</w:t>
      </w:r>
    </w:p>
    <w:p w:rsidR="009B17B0" w:rsidRPr="009B17B0" w:rsidRDefault="009B17B0" w:rsidP="009B17B0">
      <w:pPr>
        <w:widowControl w:val="0"/>
        <w:numPr>
          <w:ilvl w:val="0"/>
          <w:numId w:val="151"/>
        </w:numPr>
        <w:tabs>
          <w:tab w:val="left" w:pos="426"/>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Два рода электрических зарядов и взаимодействие заряженных тел.</w:t>
      </w:r>
    </w:p>
    <w:p w:rsidR="009B17B0" w:rsidRPr="009B17B0" w:rsidRDefault="009B17B0" w:rsidP="009B17B0">
      <w:pPr>
        <w:widowControl w:val="0"/>
        <w:numPr>
          <w:ilvl w:val="0"/>
          <w:numId w:val="151"/>
        </w:numPr>
        <w:tabs>
          <w:tab w:val="left" w:pos="426"/>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Устройство и действие электроскопа.</w:t>
      </w:r>
    </w:p>
    <w:p w:rsidR="009B17B0" w:rsidRPr="009B17B0" w:rsidRDefault="009B17B0" w:rsidP="009B17B0">
      <w:pPr>
        <w:widowControl w:val="0"/>
        <w:numPr>
          <w:ilvl w:val="0"/>
          <w:numId w:val="151"/>
        </w:numPr>
        <w:tabs>
          <w:tab w:val="left" w:pos="426"/>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Электростатическая индукция.</w:t>
      </w:r>
    </w:p>
    <w:p w:rsidR="009B17B0" w:rsidRPr="009B17B0" w:rsidRDefault="009B17B0" w:rsidP="009B17B0">
      <w:pPr>
        <w:widowControl w:val="0"/>
        <w:numPr>
          <w:ilvl w:val="0"/>
          <w:numId w:val="151"/>
        </w:numPr>
        <w:tabs>
          <w:tab w:val="left" w:pos="426"/>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Закон сохранения электрических зарядов.</w:t>
      </w:r>
    </w:p>
    <w:p w:rsidR="009B17B0" w:rsidRPr="009B17B0" w:rsidRDefault="009B17B0" w:rsidP="009B17B0">
      <w:pPr>
        <w:widowControl w:val="0"/>
        <w:numPr>
          <w:ilvl w:val="0"/>
          <w:numId w:val="151"/>
        </w:numPr>
        <w:tabs>
          <w:tab w:val="left" w:pos="426"/>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Проводники и диэлектрики.</w:t>
      </w:r>
    </w:p>
    <w:p w:rsidR="009B17B0" w:rsidRPr="009B17B0" w:rsidRDefault="009B17B0" w:rsidP="009B17B0">
      <w:pPr>
        <w:widowControl w:val="0"/>
        <w:numPr>
          <w:ilvl w:val="0"/>
          <w:numId w:val="151"/>
        </w:numPr>
        <w:tabs>
          <w:tab w:val="left" w:pos="426"/>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Моделирование силовых линий электрического поля.</w:t>
      </w:r>
    </w:p>
    <w:p w:rsidR="009B17B0" w:rsidRPr="009B17B0" w:rsidRDefault="009B17B0" w:rsidP="009B17B0">
      <w:pPr>
        <w:widowControl w:val="0"/>
        <w:numPr>
          <w:ilvl w:val="0"/>
          <w:numId w:val="151"/>
        </w:numPr>
        <w:tabs>
          <w:tab w:val="left" w:pos="426"/>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Источники постоянного тока.</w:t>
      </w:r>
    </w:p>
    <w:p w:rsidR="009B17B0" w:rsidRPr="009B17B0" w:rsidRDefault="009B17B0" w:rsidP="009B17B0">
      <w:pPr>
        <w:widowControl w:val="0"/>
        <w:numPr>
          <w:ilvl w:val="0"/>
          <w:numId w:val="151"/>
        </w:numPr>
        <w:tabs>
          <w:tab w:val="left" w:pos="426"/>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Действия электрического тока.</w:t>
      </w:r>
    </w:p>
    <w:p w:rsidR="009B17B0" w:rsidRPr="009B17B0" w:rsidRDefault="009B17B0" w:rsidP="009B17B0">
      <w:pPr>
        <w:widowControl w:val="0"/>
        <w:numPr>
          <w:ilvl w:val="0"/>
          <w:numId w:val="151"/>
        </w:numPr>
        <w:tabs>
          <w:tab w:val="left" w:pos="426"/>
          <w:tab w:val="left" w:pos="469"/>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Электрический ток в жидкости.</w:t>
      </w:r>
    </w:p>
    <w:p w:rsidR="009B17B0" w:rsidRPr="009B17B0" w:rsidRDefault="009B17B0" w:rsidP="009B17B0">
      <w:pPr>
        <w:widowControl w:val="0"/>
        <w:numPr>
          <w:ilvl w:val="0"/>
          <w:numId w:val="151"/>
        </w:numPr>
        <w:tabs>
          <w:tab w:val="left" w:pos="426"/>
          <w:tab w:val="left" w:pos="469"/>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Газовый разряд.</w:t>
      </w:r>
    </w:p>
    <w:p w:rsidR="009B17B0" w:rsidRPr="009B17B0" w:rsidRDefault="009B17B0" w:rsidP="009B17B0">
      <w:pPr>
        <w:widowControl w:val="0"/>
        <w:numPr>
          <w:ilvl w:val="0"/>
          <w:numId w:val="151"/>
        </w:numPr>
        <w:tabs>
          <w:tab w:val="left" w:pos="426"/>
          <w:tab w:val="left" w:pos="469"/>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силы тока амперметром.</w:t>
      </w:r>
    </w:p>
    <w:p w:rsidR="009B17B0" w:rsidRPr="009B17B0" w:rsidRDefault="009B17B0" w:rsidP="009B17B0">
      <w:pPr>
        <w:widowControl w:val="0"/>
        <w:numPr>
          <w:ilvl w:val="0"/>
          <w:numId w:val="151"/>
        </w:numPr>
        <w:tabs>
          <w:tab w:val="left" w:pos="426"/>
          <w:tab w:val="left" w:pos="469"/>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электрического напряжения вольтметром.</w:t>
      </w:r>
    </w:p>
    <w:p w:rsidR="009B17B0" w:rsidRPr="009B17B0" w:rsidRDefault="009B17B0" w:rsidP="009B17B0">
      <w:pPr>
        <w:widowControl w:val="0"/>
        <w:numPr>
          <w:ilvl w:val="0"/>
          <w:numId w:val="151"/>
        </w:numPr>
        <w:tabs>
          <w:tab w:val="left" w:pos="426"/>
          <w:tab w:val="left" w:pos="469"/>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Реостат и магазин сопротивлений.</w:t>
      </w:r>
    </w:p>
    <w:p w:rsidR="009B17B0" w:rsidRPr="009B17B0" w:rsidRDefault="009B17B0" w:rsidP="009B17B0">
      <w:pPr>
        <w:widowControl w:val="0"/>
        <w:numPr>
          <w:ilvl w:val="0"/>
          <w:numId w:val="151"/>
        </w:numPr>
        <w:tabs>
          <w:tab w:val="left" w:pos="426"/>
          <w:tab w:val="left" w:pos="469"/>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Взаимодействие постоянных магнитов.</w:t>
      </w:r>
    </w:p>
    <w:p w:rsidR="009B17B0" w:rsidRPr="009B17B0" w:rsidRDefault="009B17B0" w:rsidP="009B17B0">
      <w:pPr>
        <w:widowControl w:val="0"/>
        <w:numPr>
          <w:ilvl w:val="0"/>
          <w:numId w:val="151"/>
        </w:numPr>
        <w:tabs>
          <w:tab w:val="left" w:pos="426"/>
          <w:tab w:val="left" w:pos="469"/>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Моделирование невозможности разделения полюсов магнита.</w:t>
      </w:r>
    </w:p>
    <w:p w:rsidR="009B17B0" w:rsidRPr="009B17B0" w:rsidRDefault="009B17B0" w:rsidP="009B17B0">
      <w:pPr>
        <w:widowControl w:val="0"/>
        <w:numPr>
          <w:ilvl w:val="0"/>
          <w:numId w:val="151"/>
        </w:numPr>
        <w:tabs>
          <w:tab w:val="left" w:pos="426"/>
          <w:tab w:val="left" w:pos="469"/>
        </w:tabs>
        <w:spacing w:after="0" w:line="257" w:lineRule="auto"/>
        <w:ind w:firstLine="1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Моделирование магнитных полей постоянных магнитов.</w:t>
      </w:r>
    </w:p>
    <w:p w:rsidR="009B17B0" w:rsidRPr="009B17B0" w:rsidRDefault="009B17B0" w:rsidP="009B17B0">
      <w:pPr>
        <w:widowControl w:val="0"/>
        <w:numPr>
          <w:ilvl w:val="0"/>
          <w:numId w:val="151"/>
        </w:numPr>
        <w:tabs>
          <w:tab w:val="left" w:pos="426"/>
          <w:tab w:val="left" w:pos="469"/>
        </w:tabs>
        <w:spacing w:after="0" w:line="257" w:lineRule="auto"/>
        <w:ind w:firstLine="1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 Эрстеда.</w:t>
      </w:r>
    </w:p>
    <w:p w:rsidR="009B17B0" w:rsidRPr="009B17B0" w:rsidRDefault="009B17B0" w:rsidP="009B17B0">
      <w:pPr>
        <w:widowControl w:val="0"/>
        <w:numPr>
          <w:ilvl w:val="0"/>
          <w:numId w:val="151"/>
        </w:numPr>
        <w:tabs>
          <w:tab w:val="left" w:pos="426"/>
          <w:tab w:val="left" w:pos="469"/>
        </w:tabs>
        <w:spacing w:after="0" w:line="257" w:lineRule="auto"/>
        <w:ind w:firstLine="1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Магнитное поле тока. Электромагнит.</w:t>
      </w:r>
    </w:p>
    <w:p w:rsidR="009B17B0" w:rsidRPr="009B17B0" w:rsidRDefault="009B17B0" w:rsidP="009B17B0">
      <w:pPr>
        <w:widowControl w:val="0"/>
        <w:numPr>
          <w:ilvl w:val="0"/>
          <w:numId w:val="151"/>
        </w:numPr>
        <w:tabs>
          <w:tab w:val="left" w:pos="426"/>
          <w:tab w:val="left" w:pos="474"/>
        </w:tabs>
        <w:spacing w:after="0" w:line="257" w:lineRule="auto"/>
        <w:ind w:firstLine="1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Действие магнитного поля на проводник с током.</w:t>
      </w:r>
    </w:p>
    <w:p w:rsidR="009B17B0" w:rsidRPr="009B17B0" w:rsidRDefault="009B17B0" w:rsidP="009B17B0">
      <w:pPr>
        <w:widowControl w:val="0"/>
        <w:numPr>
          <w:ilvl w:val="0"/>
          <w:numId w:val="151"/>
        </w:numPr>
        <w:tabs>
          <w:tab w:val="left" w:pos="426"/>
          <w:tab w:val="left" w:pos="474"/>
        </w:tabs>
        <w:spacing w:after="0" w:line="257" w:lineRule="auto"/>
        <w:ind w:firstLine="1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Электродвигатель постоянного тока.</w:t>
      </w:r>
    </w:p>
    <w:p w:rsidR="009B17B0" w:rsidRPr="009B17B0" w:rsidRDefault="009B17B0" w:rsidP="009B17B0">
      <w:pPr>
        <w:widowControl w:val="0"/>
        <w:numPr>
          <w:ilvl w:val="0"/>
          <w:numId w:val="151"/>
        </w:numPr>
        <w:tabs>
          <w:tab w:val="left" w:pos="426"/>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Исследование явления электромагнитной индукции.</w:t>
      </w:r>
    </w:p>
    <w:p w:rsidR="009B17B0" w:rsidRPr="009B17B0" w:rsidRDefault="009B17B0" w:rsidP="009B17B0">
      <w:pPr>
        <w:widowControl w:val="0"/>
        <w:numPr>
          <w:ilvl w:val="0"/>
          <w:numId w:val="151"/>
        </w:numPr>
        <w:tabs>
          <w:tab w:val="left" w:pos="426"/>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Фарадея.</w:t>
      </w:r>
    </w:p>
    <w:p w:rsidR="009B17B0" w:rsidRPr="009B17B0" w:rsidRDefault="009B17B0" w:rsidP="009B17B0">
      <w:pPr>
        <w:widowControl w:val="0"/>
        <w:numPr>
          <w:ilvl w:val="0"/>
          <w:numId w:val="151"/>
        </w:numPr>
        <w:tabs>
          <w:tab w:val="left" w:pos="426"/>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Зависимость направления индукционного тока от условий его возникновения.</w:t>
      </w:r>
    </w:p>
    <w:p w:rsidR="009B17B0" w:rsidRPr="009B17B0" w:rsidRDefault="009B17B0" w:rsidP="009B17B0">
      <w:pPr>
        <w:widowControl w:val="0"/>
        <w:numPr>
          <w:ilvl w:val="0"/>
          <w:numId w:val="151"/>
        </w:numPr>
        <w:tabs>
          <w:tab w:val="left" w:pos="426"/>
        </w:tabs>
        <w:spacing w:after="0" w:line="257"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Электрогенератор постоянного тока.</w:t>
      </w:r>
    </w:p>
    <w:p w:rsidR="009B17B0" w:rsidRPr="009B17B0" w:rsidRDefault="009B17B0" w:rsidP="009B17B0">
      <w:pPr>
        <w:widowControl w:val="0"/>
        <w:spacing w:after="0" w:line="271"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Лабораторные работы и опыты</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по наблюдению электризации тел индукцией и при соприкосновении.</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действия электрического поля на проводники и диэлектрики.</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Сборка и проверка работы электрической цепи постоянного тока.</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и регулирование силы тока.</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и регулирование напряжения.</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зависимости силы тока, идущего через резистор, от сопротивления резистора и напряжения на резисторе.</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демонстрирующие зависимость электрического сопротивления проводника от его длины, площади поперечного сечения и материала.</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Проверка правила сложения напряжений при последовательном соединении двух резисторов.</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Проверка правила для силы тока при параллельном соединении резисторов.</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работы электрического тока, идущего через резистор.</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мощности электрического тока, выделяемой на резисторе.</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зависимости силы тока, идущего через лампочку, от напряжения на ней.</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КПД нагревателя.</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магнитного взаимодействия постоянных магнитов.</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магнитного поля постоянных магнитов при их объединении и разделении.</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действия электрического тока на магнитную стрелку.</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демонстрирующие зависимость силы взаимодействия катушки с током и магнита от силы тока и направления тока в катушке.</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действия магнитного поля на проводник с током.</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Конструирование и изучение работы электродвигателя.</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КПД электродвигательной установки.</w:t>
      </w:r>
    </w:p>
    <w:p w:rsidR="009B17B0" w:rsidRPr="009B17B0" w:rsidRDefault="009B17B0" w:rsidP="009B17B0">
      <w:pPr>
        <w:widowControl w:val="0"/>
        <w:numPr>
          <w:ilvl w:val="0"/>
          <w:numId w:val="585"/>
        </w:numPr>
        <w:tabs>
          <w:tab w:val="left" w:pos="426"/>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по исследованию явления электромагнитной индукции: исследование изменений значения и направления индукционного тока.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78" w:name="bookmark137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bookmarkEnd w:id="67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71"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lastRenderedPageBreak/>
        <w:t>Раздел 8. Механические явления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Ускорение. Равноускоренное прямолинейное движение. Свободное падение. Опыты Галилея.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Равномерное движение по окружности. Период и частота обращения. Линейная и угловая скорости. Центростремительное ускорение.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Первый закон Ньютона. Второй закон Ньютона. Третий закон Ньютона. Принцип суперпозиции сил.</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Сила упругости. Закон Гука. Сила трения: сила трения скольжения, сила трения покоя, другие виды трения.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Равновесие материальной точки. Абсолютно твёрдое тело. Равновесие твёрдого тела с закреплённой осью вращения. Момент силы. Центр тяжести.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Импульс тела. Изменение импульса. Импульс силы. Закон сохранения импульса. Реактивное движение (МС).</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9B17B0" w:rsidRPr="009B17B0" w:rsidRDefault="009B17B0" w:rsidP="009B17B0">
      <w:pPr>
        <w:widowControl w:val="0"/>
        <w:spacing w:after="0" w:line="271"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Демонстрации</w:t>
      </w:r>
    </w:p>
    <w:p w:rsidR="009B17B0" w:rsidRPr="009B17B0" w:rsidRDefault="009B17B0" w:rsidP="009B17B0">
      <w:pPr>
        <w:widowControl w:val="0"/>
        <w:numPr>
          <w:ilvl w:val="0"/>
          <w:numId w:val="58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механического движения тела относительно разных тел отсчёта.</w:t>
      </w:r>
    </w:p>
    <w:p w:rsidR="009B17B0" w:rsidRPr="009B17B0" w:rsidRDefault="009B17B0" w:rsidP="009B17B0">
      <w:pPr>
        <w:widowControl w:val="0"/>
        <w:numPr>
          <w:ilvl w:val="0"/>
          <w:numId w:val="58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Сравнение путей и траекторий движения одного и того же тела относительно разных тел отсчёта.</w:t>
      </w:r>
    </w:p>
    <w:p w:rsidR="009B17B0" w:rsidRPr="009B17B0" w:rsidRDefault="009B17B0" w:rsidP="009B17B0">
      <w:pPr>
        <w:widowControl w:val="0"/>
        <w:numPr>
          <w:ilvl w:val="0"/>
          <w:numId w:val="58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скорости и ускорения прямолинейного движения.</w:t>
      </w:r>
    </w:p>
    <w:p w:rsidR="009B17B0" w:rsidRPr="009B17B0" w:rsidRDefault="009B17B0" w:rsidP="009B17B0">
      <w:pPr>
        <w:widowControl w:val="0"/>
        <w:numPr>
          <w:ilvl w:val="0"/>
          <w:numId w:val="58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признаков равноускоренного движения.</w:t>
      </w:r>
    </w:p>
    <w:p w:rsidR="009B17B0" w:rsidRPr="009B17B0" w:rsidRDefault="009B17B0" w:rsidP="009B17B0">
      <w:pPr>
        <w:widowControl w:val="0"/>
        <w:numPr>
          <w:ilvl w:val="0"/>
          <w:numId w:val="58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движения тела по окружности.</w:t>
      </w:r>
    </w:p>
    <w:p w:rsidR="009B17B0" w:rsidRPr="009B17B0" w:rsidRDefault="009B17B0" w:rsidP="009B17B0">
      <w:pPr>
        <w:widowControl w:val="0"/>
        <w:numPr>
          <w:ilvl w:val="0"/>
          <w:numId w:val="58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9B17B0" w:rsidRPr="009B17B0" w:rsidRDefault="009B17B0" w:rsidP="009B17B0">
      <w:pPr>
        <w:widowControl w:val="0"/>
        <w:numPr>
          <w:ilvl w:val="0"/>
          <w:numId w:val="58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Зависимость ускорения тела от массы тела и действующей на него силы.</w:t>
      </w:r>
    </w:p>
    <w:p w:rsidR="009B17B0" w:rsidRPr="009B17B0" w:rsidRDefault="009B17B0" w:rsidP="009B17B0">
      <w:pPr>
        <w:widowControl w:val="0"/>
        <w:numPr>
          <w:ilvl w:val="0"/>
          <w:numId w:val="58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равенства сил при взаимодействии тел.</w:t>
      </w:r>
    </w:p>
    <w:p w:rsidR="009B17B0" w:rsidRPr="009B17B0" w:rsidRDefault="009B17B0" w:rsidP="009B17B0">
      <w:pPr>
        <w:widowControl w:val="0"/>
        <w:numPr>
          <w:ilvl w:val="0"/>
          <w:numId w:val="58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Изменение веса тела при ускоренном движении.</w:t>
      </w:r>
    </w:p>
    <w:p w:rsidR="009B17B0" w:rsidRPr="009B17B0" w:rsidRDefault="009B17B0" w:rsidP="009B17B0">
      <w:pPr>
        <w:widowControl w:val="0"/>
        <w:numPr>
          <w:ilvl w:val="0"/>
          <w:numId w:val="586"/>
        </w:numPr>
        <w:tabs>
          <w:tab w:val="left" w:pos="452"/>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Передача импульса при взаимодействии тел.</w:t>
      </w:r>
    </w:p>
    <w:p w:rsidR="009B17B0" w:rsidRPr="009B17B0" w:rsidRDefault="009B17B0" w:rsidP="009B17B0">
      <w:pPr>
        <w:widowControl w:val="0"/>
        <w:numPr>
          <w:ilvl w:val="0"/>
          <w:numId w:val="586"/>
        </w:numPr>
        <w:tabs>
          <w:tab w:val="left" w:pos="452"/>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Преобразования энергии при взаимодействии тел.</w:t>
      </w:r>
    </w:p>
    <w:p w:rsidR="009B17B0" w:rsidRPr="009B17B0" w:rsidRDefault="009B17B0" w:rsidP="009B17B0">
      <w:pPr>
        <w:widowControl w:val="0"/>
        <w:numPr>
          <w:ilvl w:val="0"/>
          <w:numId w:val="586"/>
        </w:numPr>
        <w:tabs>
          <w:tab w:val="left" w:pos="452"/>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Сохранение импульса при неупругом взаимодействии.</w:t>
      </w:r>
    </w:p>
    <w:p w:rsidR="009B17B0" w:rsidRPr="009B17B0" w:rsidRDefault="009B17B0" w:rsidP="009B17B0">
      <w:pPr>
        <w:widowControl w:val="0"/>
        <w:numPr>
          <w:ilvl w:val="0"/>
          <w:numId w:val="586"/>
        </w:numPr>
        <w:tabs>
          <w:tab w:val="left" w:pos="458"/>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Сохранение импульса при абсолютно упругом взаимодействии.</w:t>
      </w:r>
    </w:p>
    <w:p w:rsidR="009B17B0" w:rsidRPr="009B17B0" w:rsidRDefault="009B17B0" w:rsidP="009B17B0">
      <w:pPr>
        <w:widowControl w:val="0"/>
        <w:numPr>
          <w:ilvl w:val="0"/>
          <w:numId w:val="586"/>
        </w:numPr>
        <w:tabs>
          <w:tab w:val="left" w:pos="458"/>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реактивного движения.</w:t>
      </w:r>
    </w:p>
    <w:p w:rsidR="009B17B0" w:rsidRPr="009B17B0" w:rsidRDefault="009B17B0" w:rsidP="009B17B0">
      <w:pPr>
        <w:widowControl w:val="0"/>
        <w:numPr>
          <w:ilvl w:val="0"/>
          <w:numId w:val="586"/>
        </w:numPr>
        <w:tabs>
          <w:tab w:val="left" w:pos="458"/>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Сохранение механической энергии при свободном падении.</w:t>
      </w:r>
    </w:p>
    <w:p w:rsidR="009B17B0" w:rsidRPr="009B17B0" w:rsidRDefault="009B17B0" w:rsidP="009B17B0">
      <w:pPr>
        <w:widowControl w:val="0"/>
        <w:numPr>
          <w:ilvl w:val="0"/>
          <w:numId w:val="586"/>
        </w:numPr>
        <w:tabs>
          <w:tab w:val="left" w:pos="458"/>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Сохранение механической энергии при движении тела под действием пружины.</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Лабораторные работы и опыты</w:t>
      </w:r>
    </w:p>
    <w:p w:rsidR="009B17B0" w:rsidRPr="009B17B0" w:rsidRDefault="009B17B0" w:rsidP="009B17B0">
      <w:pPr>
        <w:widowControl w:val="0"/>
        <w:numPr>
          <w:ilvl w:val="0"/>
          <w:numId w:val="587"/>
        </w:numPr>
        <w:tabs>
          <w:tab w:val="left" w:pos="567"/>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Конструирование тракта для разгона и дальнейшего равномерного движения шарика или тележки.</w:t>
      </w:r>
    </w:p>
    <w:p w:rsidR="009B17B0" w:rsidRPr="009B17B0" w:rsidRDefault="009B17B0" w:rsidP="009B17B0">
      <w:pPr>
        <w:widowControl w:val="0"/>
        <w:numPr>
          <w:ilvl w:val="0"/>
          <w:numId w:val="587"/>
        </w:numPr>
        <w:tabs>
          <w:tab w:val="left" w:pos="567"/>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средней скорости скольжения бруска или движения шарика по наклонной плоскости.</w:t>
      </w:r>
    </w:p>
    <w:p w:rsidR="009B17B0" w:rsidRPr="009B17B0" w:rsidRDefault="009B17B0" w:rsidP="009B17B0">
      <w:pPr>
        <w:widowControl w:val="0"/>
        <w:numPr>
          <w:ilvl w:val="0"/>
          <w:numId w:val="587"/>
        </w:numPr>
        <w:tabs>
          <w:tab w:val="left" w:pos="567"/>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ускорения тела при равноускоренном движении по наклонной плоскости.</w:t>
      </w:r>
    </w:p>
    <w:p w:rsidR="009B17B0" w:rsidRPr="009B17B0" w:rsidRDefault="009B17B0" w:rsidP="009B17B0">
      <w:pPr>
        <w:widowControl w:val="0"/>
        <w:numPr>
          <w:ilvl w:val="0"/>
          <w:numId w:val="587"/>
        </w:numPr>
        <w:tabs>
          <w:tab w:val="left" w:pos="567"/>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зависимости пути от времени при равноускоренном движении без начальной скорости.</w:t>
      </w:r>
    </w:p>
    <w:p w:rsidR="009B17B0" w:rsidRPr="009B17B0" w:rsidRDefault="009B17B0" w:rsidP="009B17B0">
      <w:pPr>
        <w:widowControl w:val="0"/>
        <w:numPr>
          <w:ilvl w:val="0"/>
          <w:numId w:val="587"/>
        </w:numPr>
        <w:tabs>
          <w:tab w:val="left" w:pos="567"/>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9B17B0" w:rsidRPr="009B17B0" w:rsidRDefault="009B17B0" w:rsidP="009B17B0">
      <w:pPr>
        <w:widowControl w:val="0"/>
        <w:numPr>
          <w:ilvl w:val="0"/>
          <w:numId w:val="587"/>
        </w:numPr>
        <w:tabs>
          <w:tab w:val="left" w:pos="567"/>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зависимости силы трения скольжения от силы нормального давления.</w:t>
      </w:r>
    </w:p>
    <w:p w:rsidR="009B17B0" w:rsidRPr="009B17B0" w:rsidRDefault="009B17B0" w:rsidP="009B17B0">
      <w:pPr>
        <w:widowControl w:val="0"/>
        <w:numPr>
          <w:ilvl w:val="0"/>
          <w:numId w:val="587"/>
        </w:numPr>
        <w:tabs>
          <w:tab w:val="left" w:pos="567"/>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коэффициента трения скольжения.</w:t>
      </w:r>
    </w:p>
    <w:p w:rsidR="009B17B0" w:rsidRPr="009B17B0" w:rsidRDefault="009B17B0" w:rsidP="009B17B0">
      <w:pPr>
        <w:widowControl w:val="0"/>
        <w:numPr>
          <w:ilvl w:val="0"/>
          <w:numId w:val="587"/>
        </w:numPr>
        <w:tabs>
          <w:tab w:val="left" w:pos="567"/>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жёсткости пружины.</w:t>
      </w:r>
    </w:p>
    <w:p w:rsidR="009B17B0" w:rsidRPr="009B17B0" w:rsidRDefault="009B17B0" w:rsidP="009B17B0">
      <w:pPr>
        <w:widowControl w:val="0"/>
        <w:numPr>
          <w:ilvl w:val="0"/>
          <w:numId w:val="587"/>
        </w:numPr>
        <w:tabs>
          <w:tab w:val="left" w:pos="567"/>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работы силы трения при равномерном движении тела по горизонтальной поверхности.</w:t>
      </w:r>
    </w:p>
    <w:p w:rsidR="009B17B0" w:rsidRPr="009B17B0" w:rsidRDefault="009B17B0" w:rsidP="009B17B0">
      <w:pPr>
        <w:widowControl w:val="0"/>
        <w:numPr>
          <w:ilvl w:val="0"/>
          <w:numId w:val="587"/>
        </w:numPr>
        <w:tabs>
          <w:tab w:val="left" w:pos="458"/>
          <w:tab w:val="left" w:pos="567"/>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работы силы упругости при подъёме груза с использованием неподвижного и подвижного блоков.</w:t>
      </w:r>
    </w:p>
    <w:p w:rsidR="009B17B0" w:rsidRPr="009B17B0" w:rsidRDefault="009B17B0" w:rsidP="009B17B0">
      <w:pPr>
        <w:widowControl w:val="0"/>
        <w:numPr>
          <w:ilvl w:val="0"/>
          <w:numId w:val="587"/>
        </w:numPr>
        <w:tabs>
          <w:tab w:val="left" w:pos="458"/>
          <w:tab w:val="left" w:pos="567"/>
        </w:tabs>
        <w:spacing w:after="16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закона сохранения энергии.</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9. Механические колебания и волны</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Затухающие колебания. Вынужденные колебания. Резонанс.</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9B17B0" w:rsidRPr="009B17B0" w:rsidRDefault="009B17B0" w:rsidP="009B17B0">
      <w:pPr>
        <w:widowControl w:val="0"/>
        <w:spacing w:after="8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Звук. Громкость звука и высота тона. Отражение звука. Инфразвук и ультразвук.</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Демонстрации</w:t>
      </w:r>
    </w:p>
    <w:p w:rsidR="009B17B0" w:rsidRPr="009B17B0" w:rsidRDefault="009B17B0" w:rsidP="009B17B0">
      <w:pPr>
        <w:widowControl w:val="0"/>
        <w:numPr>
          <w:ilvl w:val="0"/>
          <w:numId w:val="588"/>
        </w:numPr>
        <w:tabs>
          <w:tab w:val="left" w:pos="426"/>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колебаний тел под действием силы тяжести и силы упругости.</w:t>
      </w:r>
    </w:p>
    <w:p w:rsidR="009B17B0" w:rsidRPr="009B17B0" w:rsidRDefault="009B17B0" w:rsidP="009B17B0">
      <w:pPr>
        <w:widowControl w:val="0"/>
        <w:numPr>
          <w:ilvl w:val="0"/>
          <w:numId w:val="588"/>
        </w:numPr>
        <w:tabs>
          <w:tab w:val="left" w:pos="426"/>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Наблюдение колебаний груза на нити и на пружине.</w:t>
      </w:r>
    </w:p>
    <w:p w:rsidR="009B17B0" w:rsidRPr="009B17B0" w:rsidRDefault="009B17B0" w:rsidP="009B17B0">
      <w:pPr>
        <w:widowControl w:val="0"/>
        <w:numPr>
          <w:ilvl w:val="0"/>
          <w:numId w:val="588"/>
        </w:numPr>
        <w:tabs>
          <w:tab w:val="left" w:pos="426"/>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вынужденных колебаний и резонанса.</w:t>
      </w:r>
    </w:p>
    <w:p w:rsidR="009B17B0" w:rsidRPr="009B17B0" w:rsidRDefault="009B17B0" w:rsidP="009B17B0">
      <w:pPr>
        <w:widowControl w:val="0"/>
        <w:numPr>
          <w:ilvl w:val="0"/>
          <w:numId w:val="588"/>
        </w:numPr>
        <w:tabs>
          <w:tab w:val="left" w:pos="426"/>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Распространение продольных и поперечных волн (на модели).</w:t>
      </w:r>
    </w:p>
    <w:p w:rsidR="009B17B0" w:rsidRPr="009B17B0" w:rsidRDefault="009B17B0" w:rsidP="009B17B0">
      <w:pPr>
        <w:widowControl w:val="0"/>
        <w:numPr>
          <w:ilvl w:val="0"/>
          <w:numId w:val="588"/>
        </w:numPr>
        <w:tabs>
          <w:tab w:val="left" w:pos="426"/>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зависимости высоты звука от частоты.</w:t>
      </w:r>
    </w:p>
    <w:p w:rsidR="009B17B0" w:rsidRPr="009B17B0" w:rsidRDefault="009B17B0" w:rsidP="009B17B0">
      <w:pPr>
        <w:widowControl w:val="0"/>
        <w:numPr>
          <w:ilvl w:val="0"/>
          <w:numId w:val="588"/>
        </w:numPr>
        <w:tabs>
          <w:tab w:val="left" w:pos="426"/>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Акустический резонанс.</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Лабораторные работы и опыты</w:t>
      </w:r>
    </w:p>
    <w:p w:rsidR="009B17B0" w:rsidRPr="009B17B0" w:rsidRDefault="009B17B0" w:rsidP="009B17B0">
      <w:pPr>
        <w:widowControl w:val="0"/>
        <w:numPr>
          <w:ilvl w:val="0"/>
          <w:numId w:val="589"/>
        </w:numPr>
        <w:tabs>
          <w:tab w:val="left" w:pos="509"/>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частоты и периода колебаний математического маятника.</w:t>
      </w:r>
    </w:p>
    <w:p w:rsidR="009B17B0" w:rsidRPr="009B17B0" w:rsidRDefault="009B17B0" w:rsidP="009B17B0">
      <w:pPr>
        <w:widowControl w:val="0"/>
        <w:numPr>
          <w:ilvl w:val="0"/>
          <w:numId w:val="589"/>
        </w:numPr>
        <w:tabs>
          <w:tab w:val="left" w:pos="518"/>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частоты и периода колебаний пружинного маятника.</w:t>
      </w:r>
    </w:p>
    <w:p w:rsidR="009B17B0" w:rsidRPr="009B17B0" w:rsidRDefault="009B17B0" w:rsidP="009B17B0">
      <w:pPr>
        <w:widowControl w:val="0"/>
        <w:numPr>
          <w:ilvl w:val="0"/>
          <w:numId w:val="589"/>
        </w:numPr>
        <w:tabs>
          <w:tab w:val="left" w:pos="518"/>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зависимости периода колебаний подвешенного к нити груза от длины нити.</w:t>
      </w:r>
    </w:p>
    <w:p w:rsidR="009B17B0" w:rsidRPr="009B17B0" w:rsidRDefault="009B17B0" w:rsidP="009B17B0">
      <w:pPr>
        <w:widowControl w:val="0"/>
        <w:numPr>
          <w:ilvl w:val="0"/>
          <w:numId w:val="589"/>
        </w:numPr>
        <w:tabs>
          <w:tab w:val="left" w:pos="523"/>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зависимости периода колебаний пружинного маятника от массы груза.</w:t>
      </w:r>
    </w:p>
    <w:p w:rsidR="009B17B0" w:rsidRPr="009B17B0" w:rsidRDefault="009B17B0" w:rsidP="009B17B0">
      <w:pPr>
        <w:widowControl w:val="0"/>
        <w:numPr>
          <w:ilvl w:val="0"/>
          <w:numId w:val="589"/>
        </w:numPr>
        <w:tabs>
          <w:tab w:val="left" w:pos="514"/>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Проверка независимости периода колебаний груза, подвешенного к нити, от массы груза.</w:t>
      </w:r>
    </w:p>
    <w:p w:rsidR="009B17B0" w:rsidRPr="009B17B0" w:rsidRDefault="009B17B0" w:rsidP="009B17B0">
      <w:pPr>
        <w:widowControl w:val="0"/>
        <w:numPr>
          <w:ilvl w:val="0"/>
          <w:numId w:val="589"/>
        </w:numPr>
        <w:tabs>
          <w:tab w:val="left" w:pos="518"/>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демонстрирующие зависимость периода колебаний пружинного маятника от массы груза и жёсткости пружины.</w:t>
      </w:r>
    </w:p>
    <w:p w:rsidR="009B17B0" w:rsidRPr="009B17B0" w:rsidRDefault="009B17B0" w:rsidP="009B17B0">
      <w:pPr>
        <w:widowControl w:val="0"/>
        <w:numPr>
          <w:ilvl w:val="0"/>
          <w:numId w:val="589"/>
        </w:numPr>
        <w:tabs>
          <w:tab w:val="left" w:pos="426"/>
        </w:tabs>
        <w:spacing w:after="12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ускорения свободного падения.</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10. Электромагнитное поле и электромагнитные волны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Электромагнитная природа света. Скорость света. Волновые свойства света.</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Демонстрации</w:t>
      </w:r>
    </w:p>
    <w:p w:rsidR="009B17B0" w:rsidRPr="009B17B0" w:rsidRDefault="009B17B0" w:rsidP="009B17B0">
      <w:pPr>
        <w:widowControl w:val="0"/>
        <w:numPr>
          <w:ilvl w:val="0"/>
          <w:numId w:val="152"/>
        </w:numPr>
        <w:tabs>
          <w:tab w:val="left" w:pos="509"/>
        </w:tabs>
        <w:spacing w:after="0" w:line="252"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Свойства электромагнитных волн.</w:t>
      </w:r>
    </w:p>
    <w:p w:rsidR="009B17B0" w:rsidRPr="009B17B0" w:rsidRDefault="009B17B0" w:rsidP="009B17B0">
      <w:pPr>
        <w:widowControl w:val="0"/>
        <w:numPr>
          <w:ilvl w:val="0"/>
          <w:numId w:val="152"/>
        </w:numPr>
        <w:tabs>
          <w:tab w:val="left" w:pos="518"/>
        </w:tabs>
        <w:spacing w:after="0" w:line="252"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Волновые свойства света.</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Лабораторные работы и опыты</w:t>
      </w:r>
    </w:p>
    <w:p w:rsidR="009B17B0" w:rsidRPr="009B17B0" w:rsidRDefault="009B17B0" w:rsidP="009B17B0">
      <w:pPr>
        <w:widowControl w:val="0"/>
        <w:spacing w:after="120" w:line="252"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 Изучение свойств электромагнитных волн с помощью мобильного телефона.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11. Световые явления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Разложение белого света в спектр. Опыты Ньютона. Сложение спектральных цветов. Дисперсия света.</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lastRenderedPageBreak/>
        <w:t>Демонстрации</w:t>
      </w:r>
    </w:p>
    <w:p w:rsidR="009B17B0" w:rsidRPr="009B17B0" w:rsidRDefault="009B17B0" w:rsidP="009B17B0">
      <w:pPr>
        <w:widowControl w:val="0"/>
        <w:numPr>
          <w:ilvl w:val="0"/>
          <w:numId w:val="590"/>
        </w:numPr>
        <w:tabs>
          <w:tab w:val="left" w:pos="509"/>
          <w:tab w:val="left" w:pos="567"/>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Прямолинейное распространение света.</w:t>
      </w:r>
    </w:p>
    <w:p w:rsidR="009B17B0" w:rsidRPr="009B17B0" w:rsidRDefault="009B17B0" w:rsidP="009B17B0">
      <w:pPr>
        <w:widowControl w:val="0"/>
        <w:numPr>
          <w:ilvl w:val="0"/>
          <w:numId w:val="590"/>
        </w:numPr>
        <w:tabs>
          <w:tab w:val="left" w:pos="518"/>
          <w:tab w:val="left" w:pos="567"/>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Отражение света.</w:t>
      </w:r>
    </w:p>
    <w:p w:rsidR="009B17B0" w:rsidRPr="009B17B0" w:rsidRDefault="009B17B0" w:rsidP="009B17B0">
      <w:pPr>
        <w:widowControl w:val="0"/>
        <w:numPr>
          <w:ilvl w:val="0"/>
          <w:numId w:val="590"/>
        </w:numPr>
        <w:tabs>
          <w:tab w:val="left" w:pos="518"/>
          <w:tab w:val="left" w:pos="567"/>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Получение изображений в плоском, вогнутом и выпуклом зеркалах.</w:t>
      </w:r>
    </w:p>
    <w:p w:rsidR="009B17B0" w:rsidRPr="009B17B0" w:rsidRDefault="009B17B0" w:rsidP="009B17B0">
      <w:pPr>
        <w:widowControl w:val="0"/>
        <w:numPr>
          <w:ilvl w:val="0"/>
          <w:numId w:val="590"/>
        </w:numPr>
        <w:tabs>
          <w:tab w:val="left" w:pos="523"/>
          <w:tab w:val="left" w:pos="567"/>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Преломление света.</w:t>
      </w:r>
    </w:p>
    <w:p w:rsidR="009B17B0" w:rsidRPr="009B17B0" w:rsidRDefault="009B17B0" w:rsidP="009B17B0">
      <w:pPr>
        <w:widowControl w:val="0"/>
        <w:numPr>
          <w:ilvl w:val="0"/>
          <w:numId w:val="590"/>
        </w:numPr>
        <w:tabs>
          <w:tab w:val="left" w:pos="514"/>
          <w:tab w:val="left" w:pos="567"/>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Оптический световод.</w:t>
      </w:r>
    </w:p>
    <w:p w:rsidR="009B17B0" w:rsidRPr="009B17B0" w:rsidRDefault="009B17B0" w:rsidP="009B17B0">
      <w:pPr>
        <w:widowControl w:val="0"/>
        <w:numPr>
          <w:ilvl w:val="0"/>
          <w:numId w:val="590"/>
        </w:numPr>
        <w:tabs>
          <w:tab w:val="left" w:pos="518"/>
          <w:tab w:val="left" w:pos="567"/>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Ход лучей в собирающей линзе.</w:t>
      </w:r>
    </w:p>
    <w:p w:rsidR="009B17B0" w:rsidRPr="009B17B0" w:rsidRDefault="009B17B0" w:rsidP="009B17B0">
      <w:pPr>
        <w:widowControl w:val="0"/>
        <w:numPr>
          <w:ilvl w:val="0"/>
          <w:numId w:val="590"/>
        </w:numPr>
        <w:tabs>
          <w:tab w:val="left" w:pos="509"/>
          <w:tab w:val="left" w:pos="567"/>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Ход лучей в рассеивающей линзе.</w:t>
      </w:r>
    </w:p>
    <w:p w:rsidR="009B17B0" w:rsidRPr="009B17B0" w:rsidRDefault="009B17B0" w:rsidP="009B17B0">
      <w:pPr>
        <w:widowControl w:val="0"/>
        <w:numPr>
          <w:ilvl w:val="0"/>
          <w:numId w:val="590"/>
        </w:numPr>
        <w:tabs>
          <w:tab w:val="left" w:pos="518"/>
          <w:tab w:val="left" w:pos="567"/>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Получение изображений с помощью линз.</w:t>
      </w:r>
    </w:p>
    <w:p w:rsidR="009B17B0" w:rsidRPr="009B17B0" w:rsidRDefault="009B17B0" w:rsidP="009B17B0">
      <w:pPr>
        <w:widowControl w:val="0"/>
        <w:numPr>
          <w:ilvl w:val="0"/>
          <w:numId w:val="590"/>
        </w:numPr>
        <w:tabs>
          <w:tab w:val="left" w:pos="518"/>
          <w:tab w:val="left" w:pos="567"/>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Принцип действия фотоаппарата, микроскопа и телескопа.</w:t>
      </w:r>
    </w:p>
    <w:p w:rsidR="009B17B0" w:rsidRPr="009B17B0" w:rsidRDefault="009B17B0" w:rsidP="009B17B0">
      <w:pPr>
        <w:widowControl w:val="0"/>
        <w:numPr>
          <w:ilvl w:val="0"/>
          <w:numId w:val="590"/>
        </w:numPr>
        <w:tabs>
          <w:tab w:val="left" w:pos="469"/>
          <w:tab w:val="left" w:pos="567"/>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Модель глаза.</w:t>
      </w:r>
    </w:p>
    <w:p w:rsidR="009B17B0" w:rsidRPr="009B17B0" w:rsidRDefault="009B17B0" w:rsidP="009B17B0">
      <w:pPr>
        <w:widowControl w:val="0"/>
        <w:numPr>
          <w:ilvl w:val="0"/>
          <w:numId w:val="590"/>
        </w:numPr>
        <w:tabs>
          <w:tab w:val="left" w:pos="469"/>
          <w:tab w:val="left" w:pos="567"/>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Разложение белого света в спектр.</w:t>
      </w:r>
    </w:p>
    <w:p w:rsidR="009B17B0" w:rsidRPr="009B17B0" w:rsidRDefault="009B17B0" w:rsidP="009B17B0">
      <w:pPr>
        <w:widowControl w:val="0"/>
        <w:numPr>
          <w:ilvl w:val="0"/>
          <w:numId w:val="590"/>
        </w:numPr>
        <w:tabs>
          <w:tab w:val="left" w:pos="469"/>
          <w:tab w:val="left" w:pos="567"/>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Получение белого света при сложении света разных цветов.</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Лабораторные работы и опыты</w:t>
      </w:r>
    </w:p>
    <w:p w:rsidR="009B17B0" w:rsidRPr="009B17B0" w:rsidRDefault="009B17B0" w:rsidP="009B17B0">
      <w:pPr>
        <w:widowControl w:val="0"/>
        <w:numPr>
          <w:ilvl w:val="0"/>
          <w:numId w:val="591"/>
        </w:numPr>
        <w:tabs>
          <w:tab w:val="left" w:pos="426"/>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зависимости угла отражения светового луча от угла падения.</w:t>
      </w:r>
    </w:p>
    <w:p w:rsidR="009B17B0" w:rsidRPr="009B17B0" w:rsidRDefault="009B17B0" w:rsidP="009B17B0">
      <w:pPr>
        <w:widowControl w:val="0"/>
        <w:numPr>
          <w:ilvl w:val="0"/>
          <w:numId w:val="591"/>
        </w:numPr>
        <w:tabs>
          <w:tab w:val="left" w:pos="426"/>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характеристик изображения предмета в плоском зеркале.</w:t>
      </w:r>
    </w:p>
    <w:p w:rsidR="009B17B0" w:rsidRPr="009B17B0" w:rsidRDefault="009B17B0" w:rsidP="009B17B0">
      <w:pPr>
        <w:widowControl w:val="0"/>
        <w:numPr>
          <w:ilvl w:val="0"/>
          <w:numId w:val="591"/>
        </w:numPr>
        <w:tabs>
          <w:tab w:val="left" w:pos="426"/>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зависимости угла преломления светового луча от угла падения на границе «воздух—стекло».</w:t>
      </w:r>
    </w:p>
    <w:p w:rsidR="009B17B0" w:rsidRPr="009B17B0" w:rsidRDefault="009B17B0" w:rsidP="009B17B0">
      <w:pPr>
        <w:widowControl w:val="0"/>
        <w:numPr>
          <w:ilvl w:val="0"/>
          <w:numId w:val="591"/>
        </w:numPr>
        <w:tabs>
          <w:tab w:val="left" w:pos="426"/>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Получение изображений с помощью собирающей линзы.</w:t>
      </w:r>
    </w:p>
    <w:p w:rsidR="009B17B0" w:rsidRPr="009B17B0" w:rsidRDefault="009B17B0" w:rsidP="009B17B0">
      <w:pPr>
        <w:widowControl w:val="0"/>
        <w:numPr>
          <w:ilvl w:val="0"/>
          <w:numId w:val="591"/>
        </w:numPr>
        <w:tabs>
          <w:tab w:val="left" w:pos="426"/>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фокусного расстояния и оптической силы собирающей линзы.</w:t>
      </w:r>
    </w:p>
    <w:p w:rsidR="009B17B0" w:rsidRPr="009B17B0" w:rsidRDefault="009B17B0" w:rsidP="009B17B0">
      <w:pPr>
        <w:widowControl w:val="0"/>
        <w:numPr>
          <w:ilvl w:val="0"/>
          <w:numId w:val="591"/>
        </w:numPr>
        <w:tabs>
          <w:tab w:val="left" w:pos="426"/>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по разложению белого света в спектр.</w:t>
      </w:r>
    </w:p>
    <w:p w:rsidR="009B17B0" w:rsidRPr="009B17B0" w:rsidRDefault="009B17B0" w:rsidP="009B17B0">
      <w:pPr>
        <w:widowControl w:val="0"/>
        <w:numPr>
          <w:ilvl w:val="0"/>
          <w:numId w:val="591"/>
        </w:numPr>
        <w:tabs>
          <w:tab w:val="left" w:pos="426"/>
        </w:tabs>
        <w:spacing w:after="10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по восприятию цвета предметов при их наблюдении через цветовые фильтры.</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12. Квантовые явления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Опыты Резерфорда и планетарная модель атома. Модель атома Бора. Испускание и поглощение света атомом. Кванты. Линейчатые спектры.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Радиоактивность. Альфа-, бета- и гамма-излучения. Строение атомного ядра. Нуклонная модель атомного ядра. Изотопы.</w:t>
      </w:r>
    </w:p>
    <w:p w:rsidR="009B17B0" w:rsidRPr="009B17B0" w:rsidRDefault="009B17B0" w:rsidP="009B17B0">
      <w:pPr>
        <w:widowControl w:val="0"/>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Радиоактивные превращения. Период полураспада атомных ядер.</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Ядерная энергетика. Действия радиоактивных излучений на живые организмы (МС).</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Демонстрации</w:t>
      </w:r>
    </w:p>
    <w:p w:rsidR="009B17B0" w:rsidRPr="009B17B0" w:rsidRDefault="009B17B0" w:rsidP="009B17B0">
      <w:pPr>
        <w:widowControl w:val="0"/>
        <w:numPr>
          <w:ilvl w:val="0"/>
          <w:numId w:val="153"/>
        </w:numPr>
        <w:tabs>
          <w:tab w:val="left" w:pos="426"/>
        </w:tabs>
        <w:spacing w:after="0" w:line="259"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Спектры излучения и поглощения.</w:t>
      </w:r>
    </w:p>
    <w:p w:rsidR="009B17B0" w:rsidRPr="009B17B0" w:rsidRDefault="009B17B0" w:rsidP="009B17B0">
      <w:pPr>
        <w:widowControl w:val="0"/>
        <w:numPr>
          <w:ilvl w:val="0"/>
          <w:numId w:val="153"/>
        </w:numPr>
        <w:tabs>
          <w:tab w:val="left" w:pos="426"/>
        </w:tabs>
        <w:spacing w:after="0" w:line="259"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Спектры различных газов.</w:t>
      </w:r>
    </w:p>
    <w:p w:rsidR="009B17B0" w:rsidRPr="009B17B0" w:rsidRDefault="009B17B0" w:rsidP="009B17B0">
      <w:pPr>
        <w:widowControl w:val="0"/>
        <w:numPr>
          <w:ilvl w:val="0"/>
          <w:numId w:val="153"/>
        </w:numPr>
        <w:tabs>
          <w:tab w:val="left" w:pos="426"/>
        </w:tabs>
        <w:spacing w:after="0" w:line="259"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Спектр водорода.</w:t>
      </w:r>
    </w:p>
    <w:p w:rsidR="009B17B0" w:rsidRPr="009B17B0" w:rsidRDefault="009B17B0" w:rsidP="009B17B0">
      <w:pPr>
        <w:widowControl w:val="0"/>
        <w:numPr>
          <w:ilvl w:val="0"/>
          <w:numId w:val="153"/>
        </w:numPr>
        <w:tabs>
          <w:tab w:val="left" w:pos="426"/>
        </w:tabs>
        <w:spacing w:after="0" w:line="259"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треков в камере Вильсона.</w:t>
      </w:r>
    </w:p>
    <w:p w:rsidR="009B17B0" w:rsidRPr="009B17B0" w:rsidRDefault="009B17B0" w:rsidP="009B17B0">
      <w:pPr>
        <w:widowControl w:val="0"/>
        <w:numPr>
          <w:ilvl w:val="0"/>
          <w:numId w:val="153"/>
        </w:numPr>
        <w:tabs>
          <w:tab w:val="left" w:pos="426"/>
        </w:tabs>
        <w:spacing w:after="0" w:line="259"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 счётчика ионизирующих излучений.</w:t>
      </w:r>
    </w:p>
    <w:p w:rsidR="009B17B0" w:rsidRPr="009B17B0" w:rsidRDefault="009B17B0" w:rsidP="009B17B0">
      <w:pPr>
        <w:widowControl w:val="0"/>
        <w:numPr>
          <w:ilvl w:val="0"/>
          <w:numId w:val="153"/>
        </w:numPr>
        <w:tabs>
          <w:tab w:val="left" w:pos="426"/>
        </w:tabs>
        <w:spacing w:after="0" w:line="259"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Регистрация излучения природных минералов и продуктов.</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Лабораторные работы и опыты</w:t>
      </w:r>
    </w:p>
    <w:p w:rsidR="009B17B0" w:rsidRPr="009B17B0" w:rsidRDefault="009B17B0" w:rsidP="009B17B0">
      <w:pPr>
        <w:widowControl w:val="0"/>
        <w:numPr>
          <w:ilvl w:val="0"/>
          <w:numId w:val="154"/>
        </w:numPr>
        <w:tabs>
          <w:tab w:val="left" w:pos="426"/>
        </w:tabs>
        <w:spacing w:after="0" w:line="259"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сплошных и линейчатых спектров излучения.</w:t>
      </w:r>
    </w:p>
    <w:p w:rsidR="009B17B0" w:rsidRPr="009B17B0" w:rsidRDefault="009B17B0" w:rsidP="009B17B0">
      <w:pPr>
        <w:widowControl w:val="0"/>
        <w:numPr>
          <w:ilvl w:val="0"/>
          <w:numId w:val="154"/>
        </w:numPr>
        <w:tabs>
          <w:tab w:val="left" w:pos="426"/>
        </w:tabs>
        <w:spacing w:after="0" w:line="259" w:lineRule="auto"/>
        <w:ind w:left="40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треков: измерение энергии частицы по тормозному пути (по фотографиям).</w:t>
      </w:r>
    </w:p>
    <w:p w:rsidR="009B17B0" w:rsidRPr="009B17B0" w:rsidRDefault="009B17B0" w:rsidP="009B17B0">
      <w:pPr>
        <w:widowControl w:val="0"/>
        <w:numPr>
          <w:ilvl w:val="0"/>
          <w:numId w:val="154"/>
        </w:numPr>
        <w:tabs>
          <w:tab w:val="left" w:pos="426"/>
        </w:tabs>
        <w:spacing w:after="100" w:line="259" w:lineRule="auto"/>
        <w:ind w:firstLine="1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радиоактивного фона.</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Повторительно-обобщающий модуль</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9B17B0" w:rsidRPr="009B17B0" w:rsidRDefault="009B17B0" w:rsidP="009B17B0">
      <w:pPr>
        <w:widowControl w:val="0"/>
        <w:numPr>
          <w:ilvl w:val="0"/>
          <w:numId w:val="592"/>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основе полученных знаний распознавать и научно объяснять физические явления в окружающей природе и повседневной жизни;</w:t>
      </w:r>
    </w:p>
    <w:p w:rsidR="009B17B0" w:rsidRPr="009B17B0" w:rsidRDefault="009B17B0" w:rsidP="009B17B0">
      <w:pPr>
        <w:widowControl w:val="0"/>
        <w:numPr>
          <w:ilvl w:val="0"/>
          <w:numId w:val="592"/>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научные методы исследования физических явлений, в том числе для проверки гипотез и получения теоретических выводов;</w:t>
      </w:r>
    </w:p>
    <w:p w:rsidR="009B17B0" w:rsidRPr="009B17B0" w:rsidRDefault="009B17B0" w:rsidP="009B17B0">
      <w:pPr>
        <w:widowControl w:val="0"/>
        <w:numPr>
          <w:ilvl w:val="0"/>
          <w:numId w:val="592"/>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570" w:right="711" w:bottom="968" w:left="715" w:header="0" w:footer="3" w:gutter="0"/>
          <w:cols w:space="720"/>
          <w:noEndnote/>
          <w:docGrid w:linePitch="360"/>
        </w:sectPr>
      </w:pPr>
      <w:r w:rsidRPr="009B17B0">
        <w:rPr>
          <w:rFonts w:ascii="Times New Roman" w:eastAsia="Times New Roman" w:hAnsi="Times New Roman" w:cs="Times New Roman"/>
          <w:sz w:val="20"/>
          <w:szCs w:val="20"/>
          <w:lang w:eastAsia="ru-RU" w:bidi="ru-RU"/>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79" w:name="bookmark1375"/>
      <w:r w:rsidRPr="009B17B0">
        <w:rPr>
          <w:rFonts w:ascii="Arial" w:eastAsia="Courier New" w:hAnsi="Arial" w:cs="Arial"/>
          <w:b/>
          <w:color w:val="000000"/>
          <w:sz w:val="20"/>
          <w:szCs w:val="20"/>
          <w:lang w:eastAsia="ru-RU" w:bidi="ru-RU"/>
        </w:rPr>
        <w:lastRenderedPageBreak/>
        <w:t>ПЛАНИРУЕМЫЕ РЕЗУЛЬТАТЫ ОСВОЕНИЯ</w:t>
      </w:r>
      <w:bookmarkEnd w:id="67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УЧЕБНОГО ПРЕДМЕТА «ФИЗИКА»</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НА УРОВНЕ ОСНОВНОГО ОБЩЕГО 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80" w:name="bookmark137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ЛИЧНОСТНЫЕ РЕЗУЛЬТАТЫ</w:t>
      </w:r>
      <w:bookmarkEnd w:id="680"/>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Патриотическое воспитание</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—проявление интереса к истории и современному состоянию российской физической науки;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—ценностное отношение к достижениям российских учёных-физиков.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Гражданское и духовно-нравственное воспитание</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важности морально-этических принципов в деятельности учёного.</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Эстетическое воспитание</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—восприятие эстетических качеств физической науки: её гармоничного построения, строгости, точности, лаконичности.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Ценности научного познания</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научной любознательности, интереса к исследовательской деятельности.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культуры здоровья и эмоционального благополучия</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—сформированность навыка рефлексии, признание своего права на ошибку и такого же права у другого человека.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Трудовое воспитание</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—интерес к практическому изучению профессий, связанных с физикой.</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Экологическое воспитание</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—осознание глобального характера экологических проблем и путей их </w:t>
      </w:r>
      <w:r w:rsidRPr="009B17B0">
        <w:rPr>
          <w:rFonts w:ascii="Times New Roman" w:eastAsia="Times New Roman" w:hAnsi="Times New Roman" w:cs="Times New Roman"/>
          <w:sz w:val="20"/>
          <w:szCs w:val="20"/>
          <w:lang w:eastAsia="ru-RU" w:bidi="ru-RU"/>
        </w:rPr>
        <w:lastRenderedPageBreak/>
        <w:t>решения.</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Адаптация обучающегося к изменяющимся условиям социальной и природной среды</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—потребность во взаимодействии при выполнении исследований и проектов физической направленности, открытость опыту и знаниям других;</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—повышение уровня своей компетентности через практическую деятельность;</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—потребность в формировании новых знаний, в том числе формулировать идеи, понятия, гипотезы о физических объектах и явлениях;</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дефицитов собственных знаний и компетентностей в области физики;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—планирование своего развития в приобретении новых физических знаний;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—стремление анализировать и выявлять взаимосвязи природы, общества и экономики, в том числе с использованием физических знаний;</w:t>
      </w:r>
    </w:p>
    <w:p w:rsidR="009B17B0" w:rsidRPr="009B17B0" w:rsidRDefault="009B17B0" w:rsidP="009B17B0">
      <w:pPr>
        <w:widowControl w:val="0"/>
        <w:spacing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—оценка своих действий с учётом влияния на окружающую среду, возможных глобальных последствий.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81" w:name="bookmark1381"/>
      <w:r w:rsidRPr="009B17B0">
        <w:rPr>
          <w:rFonts w:ascii="Arial" w:eastAsia="Courier New" w:hAnsi="Arial" w:cs="Arial"/>
          <w:b/>
          <w:color w:val="000000"/>
          <w:sz w:val="20"/>
          <w:szCs w:val="20"/>
          <w:lang w:eastAsia="ru-RU" w:bidi="ru-RU"/>
        </w:rPr>
        <w:t>МЕТАПРЕДМЕТНЫЕ РЕЗУЛЬТАТЫ</w:t>
      </w:r>
      <w:bookmarkEnd w:id="681"/>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Универсальные познавательные действия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Базовые логические действия</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объектов (явлений);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существенный признак классификации, основания для обобщения и сравнения;</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закономерности и противоречия в рассматриваемых фактах, данных и наблюдениях, относящихся к физическим явлениям;</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Базовые исследовательские действия</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вопросы как исследовательский инструмент познания;</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опыт, несложный физический эксперимент, небольшое исследование физического явления;</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 применимость и достоверность информацию, полученную в ходе исследования или эксперимента;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обобщения и выводы по результатам проведённого наблюдения, опыта, исследования;</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Работа с информацией</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систематизировать и интерпретировать информацию различных видов и форм представления;</w:t>
      </w:r>
    </w:p>
    <w:p w:rsidR="009B17B0" w:rsidRPr="009B17B0" w:rsidRDefault="009B17B0" w:rsidP="009B17B0">
      <w:pPr>
        <w:widowControl w:val="0"/>
        <w:spacing w:after="18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Универсальные коммуникативные действия</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Общение</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свои суждения с суждениями других участников диалога, обнаруживать различие и сходство позиций;</w:t>
      </w:r>
    </w:p>
    <w:p w:rsidR="009B17B0" w:rsidRPr="009B17B0" w:rsidRDefault="009B17B0" w:rsidP="009B17B0">
      <w:pPr>
        <w:widowControl w:val="0"/>
        <w:spacing w:after="6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свою точку зрения в устных и письменных текстах;</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результаты выполненного физического опыта (эксперимента, исследования, проекта).</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Совместная деятельность</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b/>
          <w:bCs/>
          <w:i/>
          <w:iCs/>
          <w:sz w:val="19"/>
          <w:szCs w:val="19"/>
          <w:lang w:eastAsia="ru-RU" w:bidi="ru-RU"/>
        </w:rPr>
        <w:t>сотрудничество</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преимущества командной и индивидуальной работы при решении конкретной физической проблемы;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9B17B0" w:rsidRPr="009B17B0" w:rsidRDefault="009B17B0" w:rsidP="009B17B0">
      <w:pPr>
        <w:widowControl w:val="0"/>
        <w:spacing w:after="16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качество своего вклада в общий продукт по критериям, самостоятельно сформулированным участниками взаимодействия.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Универсальные регулятивные действия</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Самоорганизация:</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проблемы в жизненных и учебных ситуациях, требующих для решения физических знаний;</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—ориентироваться в различных подходах принятия решений (индивидуальное, принятие решения в группе, принятие решений группой);</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—самостоятельно составлять алгоритм решения физической задачи или </w:t>
      </w:r>
      <w:r w:rsidRPr="009B17B0">
        <w:rPr>
          <w:rFonts w:ascii="Times New Roman" w:eastAsia="Times New Roman" w:hAnsi="Times New Roman" w:cs="Times New Roman"/>
          <w:sz w:val="20"/>
          <w:szCs w:val="20"/>
          <w:lang w:eastAsia="ru-RU" w:bidi="ru-RU"/>
        </w:rPr>
        <w:lastRenderedPageBreak/>
        <w:t>плана исследования с учётом имеющихся ресурсов и собственных возможностей, аргументировать предлагаемые варианты решений;</w:t>
      </w:r>
    </w:p>
    <w:p w:rsidR="009B17B0" w:rsidRPr="009B17B0" w:rsidRDefault="009B17B0" w:rsidP="009B17B0">
      <w:pPr>
        <w:widowControl w:val="0"/>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выбор и брать ответственность за решение.</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Самоконтроль</w:t>
      </w:r>
      <w:r w:rsidRPr="009B17B0">
        <w:rPr>
          <w:rFonts w:ascii="Times New Roman" w:eastAsia="Times New Roman" w:hAnsi="Times New Roman" w:cs="Times New Roman"/>
          <w:b/>
          <w:bCs/>
          <w:sz w:val="19"/>
          <w:szCs w:val="19"/>
          <w:lang w:eastAsia="ru-RU" w:bidi="ru-RU"/>
        </w:rPr>
        <w:t xml:space="preserve"> (</w:t>
      </w:r>
      <w:r w:rsidRPr="009B17B0">
        <w:rPr>
          <w:rFonts w:ascii="Times New Roman" w:eastAsia="Times New Roman" w:hAnsi="Times New Roman" w:cs="Times New Roman"/>
          <w:b/>
          <w:bCs/>
          <w:i/>
          <w:iCs/>
          <w:sz w:val="19"/>
          <w:szCs w:val="19"/>
          <w:lang w:eastAsia="ru-RU" w:bidi="ru-RU"/>
        </w:rPr>
        <w:t>рефлексия</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—давать адекватную оценку ситуации и предлагать план её изменения;</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достижения (недостижения) результатов деятельности, давать оценку приобретённому опыту;</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9B17B0" w:rsidRPr="009B17B0" w:rsidRDefault="009B17B0" w:rsidP="009B17B0">
      <w:pPr>
        <w:widowControl w:val="0"/>
        <w:spacing w:after="6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соответствие результата цели и условиям.</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Эмоциональный интеллект</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—ставить себя на место другого человека в ходе спора или дискуссии на научную тему, понимать мотивы, намерения и логику другого.</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Принятие себя и других</w:t>
      </w:r>
      <w:r w:rsidRPr="009B17B0">
        <w:rPr>
          <w:rFonts w:ascii="Times New Roman" w:eastAsia="Times New Roman" w:hAnsi="Times New Roman" w:cs="Times New Roman"/>
          <w:b/>
          <w:bCs/>
          <w:sz w:val="19"/>
          <w:szCs w:val="19"/>
          <w:lang w:eastAsia="ru-RU" w:bidi="ru-RU"/>
        </w:rPr>
        <w:t>:</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—признавать своё право на ошибку при решении физических задач или в утверждениях на научные темы и такое же право другого.</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82" w:name="bookmark138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ПРЕДМЕТНЫЕ РЕЗУЛЬТАТЫ</w:t>
      </w:r>
      <w:bookmarkEnd w:id="68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83" w:name="bookmark138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bookmarkEnd w:id="68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на базовом уровне должны отражать сформированность у обучающихся умений: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w:t>
      </w:r>
      <w:r w:rsidRPr="009B17B0">
        <w:rPr>
          <w:rFonts w:ascii="Times New Roman" w:eastAsia="Times New Roman" w:hAnsi="Times New Roman" w:cs="Times New Roman"/>
          <w:sz w:val="20"/>
          <w:szCs w:val="20"/>
          <w:lang w:eastAsia="ru-RU" w:bidi="ru-RU"/>
        </w:rPr>
        <w:lastRenderedPageBreak/>
        <w:t>выделять существенные свойства/признаки физических явлений;</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—проводить исследование зависимости одной физической величины от другой с использованием прямых измерений (зависимости пути </w:t>
      </w:r>
      <w:r w:rsidRPr="009B17B0">
        <w:rPr>
          <w:rFonts w:ascii="Times New Roman" w:eastAsia="Times New Roman" w:hAnsi="Times New Roman" w:cs="Times New Roman"/>
          <w:sz w:val="20"/>
          <w:szCs w:val="20"/>
          <w:lang w:eastAsia="ru-RU" w:bidi="ru-RU"/>
        </w:rPr>
        <w:lastRenderedPageBreak/>
        <w:t>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техники безопасности при работе с лабораторным оборудованием;</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9B17B0" w:rsidRPr="009B17B0" w:rsidRDefault="009B17B0" w:rsidP="009B17B0">
      <w:pPr>
        <w:widowControl w:val="0"/>
        <w:spacing w:after="14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84" w:name="bookmark1387"/>
      <w:r w:rsidRPr="009B17B0">
        <w:rPr>
          <w:rFonts w:ascii="Arial" w:eastAsia="Courier New" w:hAnsi="Arial" w:cs="Arial"/>
          <w:b/>
          <w:color w:val="000000"/>
          <w:sz w:val="20"/>
          <w:szCs w:val="20"/>
          <w:lang w:eastAsia="ru-RU" w:bidi="ru-RU"/>
        </w:rPr>
        <w:t>8 класс</w:t>
      </w:r>
      <w:bookmarkEnd w:id="68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на базовом уровне должны отражать сформированность у обучающихся умений:</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9B17B0" w:rsidRPr="009B17B0" w:rsidRDefault="009B17B0" w:rsidP="009B17B0">
      <w:pPr>
        <w:widowControl w:val="0"/>
        <w:spacing w:after="10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w:t>
      </w:r>
      <w:r w:rsidRPr="009B17B0">
        <w:rPr>
          <w:rFonts w:ascii="Times New Roman" w:eastAsia="Times New Roman" w:hAnsi="Times New Roman" w:cs="Times New Roman"/>
          <w:sz w:val="20"/>
          <w:szCs w:val="20"/>
          <w:lang w:eastAsia="ru-RU" w:bidi="ru-RU"/>
        </w:rPr>
        <w:lastRenderedPageBreak/>
        <w:t>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техники безопасности при работе с лабораторным оборудованием;</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—осуществлять поиск информации физического содержания в сети Интернет, на основе имеющихся знаний и путём сравнения </w:t>
      </w:r>
      <w:r w:rsidRPr="009B17B0">
        <w:rPr>
          <w:rFonts w:ascii="Times New Roman" w:eastAsia="Times New Roman" w:hAnsi="Times New Roman" w:cs="Times New Roman"/>
          <w:sz w:val="20"/>
          <w:szCs w:val="20"/>
          <w:lang w:eastAsia="ru-RU" w:bidi="ru-RU"/>
        </w:rPr>
        <w:lastRenderedPageBreak/>
        <w:t>дополнительных источников выделять информацию, которая является противоречивой или может быть недостоверной;</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9B17B0" w:rsidRPr="009B17B0" w:rsidRDefault="009B17B0" w:rsidP="009B17B0">
      <w:pPr>
        <w:widowControl w:val="0"/>
        <w:spacing w:after="0" w:line="25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85" w:name="bookmark138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bookmarkEnd w:id="68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на базовом уровне должны отражать сформированность у обучающихся умений:</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w:t>
      </w:r>
      <w:r w:rsidRPr="009B17B0">
        <w:rPr>
          <w:rFonts w:ascii="Times New Roman" w:eastAsia="Times New Roman" w:hAnsi="Times New Roman" w:cs="Times New Roman"/>
          <w:sz w:val="20"/>
          <w:szCs w:val="20"/>
          <w:lang w:eastAsia="ru-RU" w:bidi="ru-RU"/>
        </w:rPr>
        <w:lastRenderedPageBreak/>
        <w:t>величины;</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техники безопасности при работе с лабораторным оборудованием;</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—различать основные признаки изученных физических моделей: материальная точка, абсолютно твёрдое тело, точечный источник света, </w:t>
      </w:r>
      <w:r w:rsidRPr="009B17B0">
        <w:rPr>
          <w:rFonts w:ascii="Times New Roman" w:eastAsia="Times New Roman" w:hAnsi="Times New Roman" w:cs="Times New Roman"/>
          <w:sz w:val="20"/>
          <w:szCs w:val="20"/>
          <w:lang w:eastAsia="ru-RU" w:bidi="ru-RU"/>
        </w:rPr>
        <w:lastRenderedPageBreak/>
        <w:t>луч, тонкая линза, планетарная модель атома, нуклонная модель атомного ядра;</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686" w:name="bookmark1391"/>
    </w:p>
    <w:p w:rsidR="009B17B0" w:rsidRPr="009B17B0" w:rsidRDefault="009B17B0" w:rsidP="009B17B0">
      <w:pPr>
        <w:widowControl w:val="0"/>
        <w:spacing w:after="0" w:line="240" w:lineRule="auto"/>
        <w:rPr>
          <w:rFonts w:ascii="Arial" w:eastAsia="Arial" w:hAnsi="Arial" w:cs="Arial"/>
          <w:b/>
          <w:bCs/>
          <w:color w:val="231E20"/>
          <w:sz w:val="20"/>
          <w:szCs w:val="20"/>
          <w:lang w:eastAsia="ru-RU" w:bidi="ru-RU"/>
        </w:rPr>
      </w:pPr>
      <w:r w:rsidRPr="009B17B0">
        <w:rPr>
          <w:rFonts w:ascii="Courier New" w:eastAsia="Courier New" w:hAnsi="Courier New" w:cs="Courier New"/>
          <w:color w:val="000000"/>
          <w:sz w:val="24"/>
          <w:szCs w:val="24"/>
          <w:lang w:eastAsia="ru-RU" w:bidi="ru-RU"/>
        </w:rPr>
        <w:br w:type="page"/>
      </w: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color w:val="231E20"/>
          <w:sz w:val="20"/>
          <w:szCs w:val="20"/>
          <w:lang w:eastAsia="ru-RU" w:bidi="ru-RU"/>
        </w:rPr>
      </w:pPr>
      <w:bookmarkStart w:id="687" w:name="_Toc105502792"/>
      <w:r w:rsidRPr="009B17B0">
        <w:rPr>
          <w:rFonts w:ascii="Arial" w:eastAsia="Arial" w:hAnsi="Arial" w:cs="Arial"/>
          <w:b/>
          <w:bCs/>
          <w:color w:val="231E20"/>
          <w:sz w:val="20"/>
          <w:szCs w:val="20"/>
          <w:lang w:eastAsia="ru-RU" w:bidi="ru-RU"/>
        </w:rPr>
        <w:lastRenderedPageBreak/>
        <w:t>2.1.16. БИОЛОГИЯ</w:t>
      </w:r>
      <w:bookmarkEnd w:id="686"/>
      <w:bookmarkEnd w:id="687"/>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688" w:name="bookmark1393"/>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ПОЯСНИТЕЛЬНАЯ ЗАПИСКА</w:t>
      </w:r>
      <w:bookmarkEnd w:id="68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Программа имеет следующую структуру:</w:t>
      </w:r>
    </w:p>
    <w:p w:rsidR="009B17B0" w:rsidRPr="009B17B0" w:rsidRDefault="009B17B0" w:rsidP="009B17B0">
      <w:pPr>
        <w:widowControl w:val="0"/>
        <w:numPr>
          <w:ilvl w:val="0"/>
          <w:numId w:val="155"/>
        </w:numPr>
        <w:tabs>
          <w:tab w:val="left" w:pos="183"/>
        </w:tabs>
        <w:spacing w:after="0" w:line="240" w:lineRule="auto"/>
        <w:ind w:left="240" w:hanging="240"/>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614" w:right="695" w:bottom="909" w:left="703" w:header="0" w:footer="3" w:gutter="0"/>
          <w:cols w:space="720"/>
          <w:noEndnote/>
          <w:docGrid w:linePitch="360"/>
        </w:sectPr>
      </w:pPr>
      <w:r w:rsidRPr="009B17B0">
        <w:rPr>
          <w:rFonts w:ascii="Times New Roman" w:eastAsia="Times New Roman" w:hAnsi="Times New Roman" w:cs="Times New Roman"/>
          <w:sz w:val="20"/>
          <w:szCs w:val="20"/>
          <w:lang w:eastAsia="ru-RU" w:bidi="ru-RU"/>
        </w:rPr>
        <w:t>планируемые результаты освоения учебного предмета «Биология» по годам обучения;</w:t>
      </w:r>
    </w:p>
    <w:p w:rsidR="009B17B0" w:rsidRPr="009B17B0" w:rsidRDefault="009B17B0" w:rsidP="009B17B0">
      <w:pPr>
        <w:widowControl w:val="0"/>
        <w:numPr>
          <w:ilvl w:val="0"/>
          <w:numId w:val="155"/>
        </w:numPr>
        <w:tabs>
          <w:tab w:val="left" w:pos="1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содержание учебного предмета «Биология» по годам обучения;</w:t>
      </w:r>
    </w:p>
    <w:p w:rsidR="009B17B0" w:rsidRPr="009B17B0" w:rsidRDefault="009B17B0" w:rsidP="009B17B0">
      <w:pPr>
        <w:widowControl w:val="0"/>
        <w:numPr>
          <w:ilvl w:val="0"/>
          <w:numId w:val="155"/>
        </w:numPr>
        <w:tabs>
          <w:tab w:val="left" w:pos="184"/>
        </w:tabs>
        <w:spacing w:after="14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тематическое планирование с указанием количества часов на освоение </w:t>
      </w:r>
      <w:r w:rsidRPr="009B17B0">
        <w:rPr>
          <w:rFonts w:ascii="Times New Roman" w:eastAsia="Times New Roman" w:hAnsi="Times New Roman" w:cs="Times New Roman"/>
          <w:sz w:val="20"/>
          <w:szCs w:val="20"/>
          <w:lang w:eastAsia="ru-RU" w:bidi="ru-RU"/>
        </w:rPr>
        <w:lastRenderedPageBreak/>
        <w:t>каждой темы и примерной характеристикой учебной деятельности, реализуемой при изучении этих тем.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89" w:name="bookmark1395"/>
      <w:r w:rsidRPr="009B17B0">
        <w:rPr>
          <w:rFonts w:ascii="Arial" w:eastAsia="Courier New" w:hAnsi="Arial" w:cs="Arial"/>
          <w:b/>
          <w:color w:val="000000"/>
          <w:sz w:val="20"/>
          <w:szCs w:val="20"/>
          <w:lang w:eastAsia="ru-RU" w:bidi="ru-RU"/>
        </w:rPr>
        <w:t>ОБЩАЯ ХАРАКТЕРИСТИКА УЧЕБНОГО ПРЕДМЕТА «БИОЛОГИЯ»</w:t>
      </w:r>
      <w:bookmarkEnd w:id="68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90" w:name="bookmark1397"/>
      <w:r w:rsidRPr="009B17B0">
        <w:rPr>
          <w:rFonts w:ascii="Arial" w:eastAsia="Courier New" w:hAnsi="Arial" w:cs="Arial"/>
          <w:b/>
          <w:color w:val="000000"/>
          <w:sz w:val="20"/>
          <w:szCs w:val="20"/>
          <w:lang w:eastAsia="ru-RU" w:bidi="ru-RU"/>
        </w:rPr>
        <w:t>ЦЕЛИ ИЗУЧЕНИЯ УЧЕБНОГО ПРЕДМЕТА «БИОЛОГИЯ»</w:t>
      </w:r>
      <w:bookmarkEnd w:id="690"/>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Целями изучения биологии на уровне основного общего образования являются:</w:t>
      </w:r>
    </w:p>
    <w:p w:rsidR="009B17B0" w:rsidRPr="009B17B0" w:rsidRDefault="009B17B0" w:rsidP="009B17B0">
      <w:pPr>
        <w:widowControl w:val="0"/>
        <w:numPr>
          <w:ilvl w:val="0"/>
          <w:numId w:val="155"/>
        </w:numPr>
        <w:tabs>
          <w:tab w:val="left" w:pos="182"/>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системы знаний о признаках и процессах жизнедеятельности биологических систем разного уровня организации;</w:t>
      </w:r>
    </w:p>
    <w:p w:rsidR="009B17B0" w:rsidRPr="009B17B0" w:rsidRDefault="009B17B0" w:rsidP="009B17B0">
      <w:pPr>
        <w:widowControl w:val="0"/>
        <w:numPr>
          <w:ilvl w:val="0"/>
          <w:numId w:val="155"/>
        </w:numPr>
        <w:tabs>
          <w:tab w:val="left" w:pos="182"/>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системы знаний об особенностях строения, жизнедеятельности организма человека, условиях сохранения его здоровья;</w:t>
      </w:r>
    </w:p>
    <w:p w:rsidR="009B17B0" w:rsidRPr="009B17B0" w:rsidRDefault="009B17B0" w:rsidP="009B17B0">
      <w:pPr>
        <w:widowControl w:val="0"/>
        <w:numPr>
          <w:ilvl w:val="0"/>
          <w:numId w:val="155"/>
        </w:numPr>
        <w:tabs>
          <w:tab w:val="left" w:pos="182"/>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умений применять методы биологической науки для изучения биологических систем, в том числе и организма человека;</w:t>
      </w:r>
    </w:p>
    <w:p w:rsidR="009B17B0" w:rsidRPr="009B17B0" w:rsidRDefault="009B17B0" w:rsidP="009B17B0">
      <w:pPr>
        <w:widowControl w:val="0"/>
        <w:numPr>
          <w:ilvl w:val="0"/>
          <w:numId w:val="155"/>
        </w:numPr>
        <w:tabs>
          <w:tab w:val="left" w:pos="182"/>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B17B0" w:rsidRPr="009B17B0" w:rsidRDefault="009B17B0" w:rsidP="009B17B0">
      <w:pPr>
        <w:widowControl w:val="0"/>
        <w:numPr>
          <w:ilvl w:val="0"/>
          <w:numId w:val="155"/>
        </w:numPr>
        <w:tabs>
          <w:tab w:val="left" w:pos="182"/>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B17B0" w:rsidRPr="009B17B0" w:rsidRDefault="009B17B0" w:rsidP="009B17B0">
      <w:pPr>
        <w:widowControl w:val="0"/>
        <w:numPr>
          <w:ilvl w:val="0"/>
          <w:numId w:val="155"/>
        </w:numPr>
        <w:tabs>
          <w:tab w:val="left" w:pos="182"/>
        </w:tabs>
        <w:spacing w:after="14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экологической культуры в целях сохранения собственного здоровья и охраны окружающей среды.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Достижение целей обеспечивается решением следующих ЗАДАЧ:</w:t>
      </w:r>
    </w:p>
    <w:p w:rsidR="009B17B0" w:rsidRPr="009B17B0" w:rsidRDefault="009B17B0" w:rsidP="009B17B0">
      <w:pPr>
        <w:widowControl w:val="0"/>
        <w:numPr>
          <w:ilvl w:val="0"/>
          <w:numId w:val="155"/>
        </w:numPr>
        <w:tabs>
          <w:tab w:val="left" w:pos="182"/>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9B17B0" w:rsidRPr="009B17B0" w:rsidRDefault="009B17B0" w:rsidP="009B17B0">
      <w:pPr>
        <w:widowControl w:val="0"/>
        <w:numPr>
          <w:ilvl w:val="0"/>
          <w:numId w:val="155"/>
        </w:numPr>
        <w:tabs>
          <w:tab w:val="left" w:pos="196"/>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B17B0" w:rsidRPr="009B17B0" w:rsidRDefault="009B17B0" w:rsidP="009B17B0">
      <w:pPr>
        <w:widowControl w:val="0"/>
        <w:numPr>
          <w:ilvl w:val="0"/>
          <w:numId w:val="155"/>
        </w:numPr>
        <w:tabs>
          <w:tab w:val="left" w:pos="196"/>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B17B0" w:rsidRPr="009B17B0" w:rsidRDefault="009B17B0" w:rsidP="009B17B0">
      <w:pPr>
        <w:widowControl w:val="0"/>
        <w:numPr>
          <w:ilvl w:val="0"/>
          <w:numId w:val="155"/>
        </w:numPr>
        <w:tabs>
          <w:tab w:val="left" w:pos="196"/>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воспитание биологически и экологически грамотной личности, готовой к сохранению собственного здоровья и охраны окружающей среды.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91" w:name="bookmark1399"/>
      <w:r w:rsidRPr="009B17B0">
        <w:rPr>
          <w:rFonts w:ascii="Arial" w:eastAsia="Courier New" w:hAnsi="Arial" w:cs="Arial"/>
          <w:b/>
          <w:color w:val="000000"/>
          <w:sz w:val="20"/>
          <w:szCs w:val="20"/>
          <w:lang w:eastAsia="ru-RU" w:bidi="ru-RU"/>
        </w:rPr>
        <w:t>МЕСТО УЧЕБНОГО ПРЕДМЕТА «БИОЛОГИЯ»</w:t>
      </w:r>
      <w:bookmarkEnd w:id="69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В УЧЕБНОМ ПЛАНЕ</w:t>
      </w:r>
    </w:p>
    <w:p w:rsidR="009B17B0" w:rsidRPr="009B17B0" w:rsidRDefault="009B17B0" w:rsidP="009B17B0">
      <w:pPr>
        <w:widowControl w:val="0"/>
        <w:spacing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9B17B0" w:rsidRPr="009B17B0" w:rsidRDefault="009B17B0" w:rsidP="009B17B0">
      <w:pPr>
        <w:widowControl w:val="0"/>
        <w:spacing w:line="240"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692" w:name="bookmark1402"/>
      <w:r w:rsidRPr="009B17B0">
        <w:rPr>
          <w:rFonts w:ascii="Arial" w:eastAsia="Courier New" w:hAnsi="Arial" w:cs="Arial"/>
          <w:b/>
          <w:color w:val="000000"/>
          <w:sz w:val="20"/>
          <w:szCs w:val="20"/>
          <w:lang w:eastAsia="ru-RU" w:bidi="ru-RU"/>
        </w:rPr>
        <w:t>СОДЕРЖАНИЕ УЧЕБНОГО ПРЕДМЕТА «БИОЛОГИЯ»</w:t>
      </w:r>
      <w:bookmarkEnd w:id="69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93" w:name="bookmark140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 КЛАСС</w:t>
      </w:r>
      <w:bookmarkEnd w:id="69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94" w:name="bookmark140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1. Биология — наука о живой природе</w:t>
      </w:r>
      <w:bookmarkEnd w:id="69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Кабинет биологии. Правила поведения и работы в кабинете с биологическими приборами и инструментами.</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95" w:name="bookmark140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2. Методы изучения живой природы</w:t>
      </w:r>
      <w:bookmarkEnd w:id="695"/>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9B17B0" w:rsidRPr="009B17B0" w:rsidRDefault="009B17B0" w:rsidP="009B17B0">
      <w:pPr>
        <w:widowControl w:val="0"/>
        <w:spacing w:after="0" w:line="240" w:lineRule="auto"/>
        <w:ind w:firstLine="240"/>
        <w:jc w:val="both"/>
        <w:rPr>
          <w:rFonts w:ascii="Courier New" w:eastAsia="Courier New" w:hAnsi="Courier New" w:cs="Courier New"/>
          <w:i/>
          <w:iCs/>
          <w:sz w:val="20"/>
          <w:szCs w:val="20"/>
          <w:lang w:eastAsia="ru-RU" w:bidi="ru-RU"/>
        </w:rPr>
      </w:pPr>
      <w:r w:rsidRPr="009B17B0">
        <w:rPr>
          <w:rFonts w:ascii="Courier New" w:eastAsia="Courier New" w:hAnsi="Courier New" w:cs="Courier New"/>
          <w:i/>
          <w:iCs/>
          <w:sz w:val="20"/>
          <w:szCs w:val="20"/>
          <w:lang w:eastAsia="ru-RU" w:bidi="ru-RU"/>
        </w:rPr>
        <w:t>Лабораторные и практические работы</w:t>
      </w:r>
      <w:r w:rsidRPr="009B17B0">
        <w:rPr>
          <w:rFonts w:ascii="Courier New" w:eastAsia="Courier New" w:hAnsi="Courier New" w:cs="Courier New"/>
          <w:sz w:val="20"/>
          <w:szCs w:val="20"/>
          <w:vertAlign w:val="superscript"/>
          <w:lang w:eastAsia="ru-RU" w:bidi="ru-RU"/>
        </w:rPr>
        <w:footnoteReference w:id="28"/>
      </w:r>
    </w:p>
    <w:p w:rsidR="009B17B0" w:rsidRPr="009B17B0" w:rsidRDefault="009B17B0" w:rsidP="009B17B0">
      <w:pPr>
        <w:widowControl w:val="0"/>
        <w:numPr>
          <w:ilvl w:val="0"/>
          <w:numId w:val="156"/>
        </w:numPr>
        <w:tabs>
          <w:tab w:val="left" w:pos="556"/>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Изучение лабораторного оборудования: термометры, весы, чашки Петри, пробирки, мензурки. Правила работы с оборудованием в школьном кабинете.</w:t>
      </w:r>
    </w:p>
    <w:p w:rsidR="009B17B0" w:rsidRPr="009B17B0" w:rsidRDefault="009B17B0" w:rsidP="009B17B0">
      <w:pPr>
        <w:widowControl w:val="0"/>
        <w:numPr>
          <w:ilvl w:val="0"/>
          <w:numId w:val="156"/>
        </w:numPr>
        <w:tabs>
          <w:tab w:val="left" w:pos="551"/>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Ознакомление с устройством лупы, светового микроскопа, правила работы с ними.</w:t>
      </w:r>
    </w:p>
    <w:p w:rsidR="009B17B0" w:rsidRPr="009B17B0" w:rsidRDefault="009B17B0" w:rsidP="009B17B0">
      <w:pPr>
        <w:widowControl w:val="0"/>
        <w:numPr>
          <w:ilvl w:val="0"/>
          <w:numId w:val="156"/>
        </w:numPr>
        <w:tabs>
          <w:tab w:val="left" w:pos="551"/>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Экскурсии или видеоэкскурсии</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методами изучения живой природы — наблюдением и экспериментом.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696" w:name="bookmark141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3. Организмы — тела живой природы</w:t>
      </w:r>
      <w:bookmarkEnd w:id="69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об организме. Доядерные и ядерные организмы.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Одноклеточные и многоклеточные организмы. Клетки, ткани, органы, системы органов.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Жизнедеятельность организмов. Особенности строения и процессов жизнедеятельности у растений, животных, бактерий и грибов.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Свойства организмов: питание, дыхание, выделение, движение, размножение, развитие, раздражимость, приспособленность. Организм — единое целое.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57"/>
        </w:numPr>
        <w:tabs>
          <w:tab w:val="left" w:pos="58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клеток кожицы чешуи лука под лупой и микроскопом (на примере самостоятельно приготовленного микропрепарата).</w:t>
      </w:r>
    </w:p>
    <w:p w:rsidR="009B17B0" w:rsidRPr="009B17B0" w:rsidRDefault="009B17B0" w:rsidP="009B17B0">
      <w:pPr>
        <w:widowControl w:val="0"/>
        <w:numPr>
          <w:ilvl w:val="0"/>
          <w:numId w:val="157"/>
        </w:numPr>
        <w:tabs>
          <w:tab w:val="left" w:pos="74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Ознакомление с принципами систематики организмов.</w:t>
      </w:r>
    </w:p>
    <w:p w:rsidR="009B17B0" w:rsidRPr="009B17B0" w:rsidRDefault="009B17B0" w:rsidP="009B17B0">
      <w:pPr>
        <w:widowControl w:val="0"/>
        <w:numPr>
          <w:ilvl w:val="0"/>
          <w:numId w:val="157"/>
        </w:numPr>
        <w:tabs>
          <w:tab w:val="left" w:pos="74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за потреблением воды растением.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4. </w:t>
      </w:r>
      <w:bookmarkStart w:id="697" w:name="bookmark1412"/>
      <w:r w:rsidRPr="009B17B0">
        <w:rPr>
          <w:rFonts w:ascii="Arial" w:eastAsia="Courier New" w:hAnsi="Arial" w:cs="Arial"/>
          <w:b/>
          <w:color w:val="000000"/>
          <w:sz w:val="20"/>
          <w:szCs w:val="20"/>
          <w:lang w:eastAsia="ru-RU" w:bidi="ru-RU"/>
        </w:rPr>
        <w:t>Организмы и среда обитания</w:t>
      </w:r>
      <w:bookmarkEnd w:id="697"/>
    </w:p>
    <w:p w:rsidR="009B17B0" w:rsidRPr="009B17B0" w:rsidRDefault="009B17B0" w:rsidP="009B17B0">
      <w:pPr>
        <w:widowControl w:val="0"/>
        <w:spacing w:after="0" w:line="240" w:lineRule="auto"/>
        <w:ind w:firstLine="3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Выявление приспособлений организмов к среде обитания (на конкретных примерах).</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Экскурсии или видеоэкскурсии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Растительный и животный мир родного края (краеведение).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5. </w:t>
      </w:r>
      <w:bookmarkStart w:id="698" w:name="bookmark1414"/>
      <w:r w:rsidRPr="009B17B0">
        <w:rPr>
          <w:rFonts w:ascii="Arial" w:eastAsia="Courier New" w:hAnsi="Arial" w:cs="Arial"/>
          <w:b/>
          <w:color w:val="000000"/>
          <w:sz w:val="20"/>
          <w:szCs w:val="20"/>
          <w:lang w:eastAsia="ru-RU" w:bidi="ru-RU"/>
        </w:rPr>
        <w:t>Природные сообщества</w:t>
      </w:r>
      <w:bookmarkEnd w:id="69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Природные зоны Земли, их обитатели. Флора и фауна природных зон. Ландшафты: природные и культурные.</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искусственных сообществ и их обитателей (на примере аквариума и др.).</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Экскурсии или видеоэкскурсии</w:t>
      </w:r>
    </w:p>
    <w:p w:rsidR="009B17B0" w:rsidRPr="009B17B0" w:rsidRDefault="009B17B0" w:rsidP="009B17B0">
      <w:pPr>
        <w:widowControl w:val="0"/>
        <w:numPr>
          <w:ilvl w:val="0"/>
          <w:numId w:val="158"/>
        </w:numPr>
        <w:tabs>
          <w:tab w:val="left" w:pos="58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природных сообществ (на примере леса, озера, пруда, луга и др.).</w:t>
      </w:r>
    </w:p>
    <w:p w:rsidR="009B17B0" w:rsidRPr="009B17B0" w:rsidRDefault="009B17B0" w:rsidP="009B17B0">
      <w:pPr>
        <w:widowControl w:val="0"/>
        <w:numPr>
          <w:ilvl w:val="0"/>
          <w:numId w:val="158"/>
        </w:numPr>
        <w:tabs>
          <w:tab w:val="left" w:pos="74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сезонных явлений в жизни природных сообществ.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6. </w:t>
      </w:r>
      <w:bookmarkStart w:id="699" w:name="bookmark1416"/>
      <w:r w:rsidRPr="009B17B0">
        <w:rPr>
          <w:rFonts w:ascii="Arial" w:eastAsia="Courier New" w:hAnsi="Arial" w:cs="Arial"/>
          <w:b/>
          <w:color w:val="000000"/>
          <w:sz w:val="20"/>
          <w:szCs w:val="20"/>
          <w:lang w:eastAsia="ru-RU" w:bidi="ru-RU"/>
        </w:rPr>
        <w:t>Живая природа и человек</w:t>
      </w:r>
      <w:bookmarkEnd w:id="69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Изменения в природе в связи с развитием сельского хозяйства, производства и ростом численности населения. Влияние человека</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Практические работы</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Проведение акции по уборке мусора в ближайшем лесу, парке, сквере или на пришкольной территории.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00" w:name="bookmark1418"/>
      <w:r w:rsidRPr="009B17B0">
        <w:rPr>
          <w:rFonts w:ascii="Arial" w:eastAsia="Courier New" w:hAnsi="Arial" w:cs="Arial"/>
          <w:b/>
          <w:color w:val="000000"/>
          <w:sz w:val="20"/>
          <w:szCs w:val="20"/>
          <w:lang w:eastAsia="ru-RU" w:bidi="ru-RU"/>
        </w:rPr>
        <w:t>6 КЛАСС</w:t>
      </w:r>
      <w:bookmarkEnd w:id="70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01" w:name="bookmark1420"/>
      <w:r w:rsidRPr="009B17B0">
        <w:rPr>
          <w:rFonts w:ascii="Arial" w:eastAsia="Courier New" w:hAnsi="Arial" w:cs="Arial"/>
          <w:b/>
          <w:color w:val="000000"/>
          <w:sz w:val="20"/>
          <w:szCs w:val="20"/>
          <w:lang w:eastAsia="ru-RU" w:bidi="ru-RU"/>
        </w:rPr>
        <w:t>1. Растительный организм</w:t>
      </w:r>
      <w:bookmarkEnd w:id="701"/>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Ботаника — наука о растениях. Разделы ботаники. Связь ботаники с другими науками и техникой. Общие признаки растений.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Разнообразие растений. Уровни организации растительного организма. Высшие и низшие растения. Споровые и семенные растения.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Органы и системы органов растений. Строение органов растительного </w:t>
      </w:r>
      <w:r w:rsidRPr="009B17B0">
        <w:rPr>
          <w:rFonts w:ascii="Times New Roman" w:eastAsia="Times New Roman" w:hAnsi="Times New Roman" w:cs="Times New Roman"/>
          <w:sz w:val="20"/>
          <w:szCs w:val="20"/>
          <w:lang w:eastAsia="ru-RU" w:bidi="ru-RU"/>
        </w:rPr>
        <w:lastRenderedPageBreak/>
        <w:t>организма, их роль и связь между собой.</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59"/>
        </w:numPr>
        <w:tabs>
          <w:tab w:val="left" w:pos="56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микроскопического строения листа водного растения элодеи.</w:t>
      </w:r>
    </w:p>
    <w:p w:rsidR="009B17B0" w:rsidRPr="009B17B0" w:rsidRDefault="009B17B0" w:rsidP="009B17B0">
      <w:pPr>
        <w:widowControl w:val="0"/>
        <w:numPr>
          <w:ilvl w:val="0"/>
          <w:numId w:val="159"/>
        </w:numPr>
        <w:tabs>
          <w:tab w:val="left" w:pos="56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строения растительных тканей (использование микропрепаратов).</w:t>
      </w:r>
    </w:p>
    <w:p w:rsidR="009B17B0" w:rsidRPr="009B17B0" w:rsidRDefault="009B17B0" w:rsidP="009B17B0">
      <w:pPr>
        <w:widowControl w:val="0"/>
        <w:numPr>
          <w:ilvl w:val="0"/>
          <w:numId w:val="159"/>
        </w:numPr>
        <w:tabs>
          <w:tab w:val="left" w:pos="56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Экскурсии или видеоэкскурсии</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Ознакомление в природе с цветковыми растениями.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2. </w:t>
      </w:r>
      <w:bookmarkStart w:id="702" w:name="bookmark1422"/>
      <w:r w:rsidRPr="009B17B0">
        <w:rPr>
          <w:rFonts w:ascii="Arial" w:eastAsia="Courier New" w:hAnsi="Arial" w:cs="Arial"/>
          <w:b/>
          <w:color w:val="000000"/>
          <w:sz w:val="20"/>
          <w:szCs w:val="20"/>
          <w:lang w:eastAsia="ru-RU" w:bidi="ru-RU"/>
        </w:rPr>
        <w:t>Строение и жизнедеятельность</w:t>
      </w:r>
      <w:bookmarkEnd w:id="702"/>
      <w:r w:rsidRPr="009B17B0">
        <w:rPr>
          <w:rFonts w:ascii="Arial" w:eastAsia="Courier New" w:hAnsi="Arial" w:cs="Arial"/>
          <w:b/>
          <w:color w:val="000000"/>
          <w:sz w:val="20"/>
          <w:szCs w:val="20"/>
          <w:lang w:eastAsia="ru-RU" w:bidi="ru-RU"/>
        </w:rPr>
        <w:t xml:space="preserve"> растительного организма</w:t>
      </w:r>
    </w:p>
    <w:p w:rsidR="009B17B0" w:rsidRPr="009B17B0" w:rsidRDefault="009B17B0" w:rsidP="009B17B0">
      <w:pPr>
        <w:widowControl w:val="0"/>
        <w:spacing w:after="0" w:line="254" w:lineRule="auto"/>
        <w:ind w:firstLine="24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i/>
          <w:iCs/>
          <w:sz w:val="20"/>
          <w:szCs w:val="20"/>
          <w:lang w:eastAsia="ru-RU" w:bidi="ru-RU"/>
        </w:rPr>
        <w:t>Питание растения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60"/>
        </w:numPr>
        <w:tabs>
          <w:tab w:val="left" w:pos="52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строения корневых систем (стержневой и мочковатой) на примере гербарных экземпляров или живых растений.</w:t>
      </w:r>
    </w:p>
    <w:p w:rsidR="009B17B0" w:rsidRPr="009B17B0" w:rsidRDefault="009B17B0" w:rsidP="009B17B0">
      <w:pPr>
        <w:widowControl w:val="0"/>
        <w:numPr>
          <w:ilvl w:val="0"/>
          <w:numId w:val="160"/>
        </w:numPr>
        <w:tabs>
          <w:tab w:val="left" w:pos="73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микропрепарата клеток корня.</w:t>
      </w:r>
    </w:p>
    <w:p w:rsidR="009B17B0" w:rsidRPr="009B17B0" w:rsidRDefault="009B17B0" w:rsidP="009B17B0">
      <w:pPr>
        <w:widowControl w:val="0"/>
        <w:numPr>
          <w:ilvl w:val="0"/>
          <w:numId w:val="160"/>
        </w:numPr>
        <w:tabs>
          <w:tab w:val="left" w:pos="52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строения вегетативных и генеративных почек (на примере сирени, тополя и др.).</w:t>
      </w:r>
    </w:p>
    <w:p w:rsidR="009B17B0" w:rsidRPr="009B17B0" w:rsidRDefault="009B17B0" w:rsidP="009B17B0">
      <w:pPr>
        <w:widowControl w:val="0"/>
        <w:numPr>
          <w:ilvl w:val="0"/>
          <w:numId w:val="160"/>
        </w:numPr>
        <w:tabs>
          <w:tab w:val="left" w:pos="52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Ознакомление с внешним строением листьев и листорасположением (на комнатных растениях).</w:t>
      </w:r>
    </w:p>
    <w:p w:rsidR="009B17B0" w:rsidRPr="009B17B0" w:rsidRDefault="009B17B0" w:rsidP="009B17B0">
      <w:pPr>
        <w:widowControl w:val="0"/>
        <w:numPr>
          <w:ilvl w:val="0"/>
          <w:numId w:val="160"/>
        </w:numPr>
        <w:tabs>
          <w:tab w:val="left" w:pos="52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микроскопического строения листа (на готовых микропрепаратах).</w:t>
      </w:r>
    </w:p>
    <w:p w:rsidR="009B17B0" w:rsidRPr="009B17B0" w:rsidRDefault="009B17B0" w:rsidP="009B17B0">
      <w:pPr>
        <w:widowControl w:val="0"/>
        <w:numPr>
          <w:ilvl w:val="0"/>
          <w:numId w:val="160"/>
        </w:numPr>
        <w:tabs>
          <w:tab w:val="left" w:pos="529"/>
        </w:tabs>
        <w:spacing w:after="12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процесса выделения кислорода на свету аквариумными растениями.</w:t>
      </w:r>
    </w:p>
    <w:p w:rsidR="009B17B0" w:rsidRPr="009B17B0" w:rsidRDefault="009B17B0" w:rsidP="009B17B0">
      <w:pPr>
        <w:widowControl w:val="0"/>
        <w:spacing w:after="0" w:line="257" w:lineRule="auto"/>
        <w:ind w:firstLine="24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i/>
          <w:iCs/>
          <w:sz w:val="20"/>
          <w:szCs w:val="20"/>
          <w:lang w:eastAsia="ru-RU" w:bidi="ru-RU"/>
        </w:rPr>
        <w:t>Дыхание растения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w:t>
      </w:r>
      <w:r w:rsidRPr="009B17B0">
        <w:rPr>
          <w:rFonts w:ascii="Times New Roman" w:eastAsia="Times New Roman" w:hAnsi="Times New Roman" w:cs="Times New Roman"/>
          <w:sz w:val="20"/>
          <w:szCs w:val="20"/>
          <w:lang w:eastAsia="ru-RU" w:bidi="ru-RU"/>
        </w:rPr>
        <w:lastRenderedPageBreak/>
        <w:t>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spacing w:after="12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роли рыхления для дыхания корней.</w:t>
      </w:r>
    </w:p>
    <w:p w:rsidR="009B17B0" w:rsidRPr="009B17B0" w:rsidRDefault="009B17B0" w:rsidP="009B17B0">
      <w:pPr>
        <w:widowControl w:val="0"/>
        <w:spacing w:after="0" w:line="257" w:lineRule="auto"/>
        <w:ind w:firstLine="24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i/>
          <w:iCs/>
          <w:sz w:val="20"/>
          <w:szCs w:val="20"/>
          <w:lang w:eastAsia="ru-RU" w:bidi="ru-RU"/>
        </w:rPr>
        <w:t>Транспорт веществ в растении</w:t>
      </w:r>
    </w:p>
    <w:p w:rsidR="009B17B0" w:rsidRPr="009B17B0" w:rsidRDefault="009B17B0" w:rsidP="009B17B0">
      <w:pPr>
        <w:widowControl w:val="0"/>
        <w:spacing w:after="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61"/>
        </w:numPr>
        <w:tabs>
          <w:tab w:val="left" w:pos="52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Обнаружение неорганических и органических веществ в растении.</w:t>
      </w:r>
    </w:p>
    <w:p w:rsidR="009B17B0" w:rsidRPr="009B17B0" w:rsidRDefault="009B17B0" w:rsidP="009B17B0">
      <w:pPr>
        <w:widowControl w:val="0"/>
        <w:numPr>
          <w:ilvl w:val="0"/>
          <w:numId w:val="161"/>
        </w:numPr>
        <w:tabs>
          <w:tab w:val="left" w:pos="52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Рассматривание микроскопического строения ветки дерева (на готовом микропрепарате).</w:t>
      </w:r>
    </w:p>
    <w:p w:rsidR="009B17B0" w:rsidRPr="009B17B0" w:rsidRDefault="009B17B0" w:rsidP="009B17B0">
      <w:pPr>
        <w:widowControl w:val="0"/>
        <w:numPr>
          <w:ilvl w:val="0"/>
          <w:numId w:val="161"/>
        </w:numPr>
        <w:tabs>
          <w:tab w:val="left" w:pos="52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Выявление передвижения воды и минеральных веществ по древесине.</w:t>
      </w:r>
    </w:p>
    <w:p w:rsidR="009B17B0" w:rsidRPr="009B17B0" w:rsidRDefault="009B17B0" w:rsidP="009B17B0">
      <w:pPr>
        <w:widowControl w:val="0"/>
        <w:numPr>
          <w:ilvl w:val="0"/>
          <w:numId w:val="161"/>
        </w:numPr>
        <w:tabs>
          <w:tab w:val="left" w:pos="710"/>
        </w:tabs>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строения корневища, клубня, луковицы.</w:t>
      </w:r>
    </w:p>
    <w:p w:rsidR="009B17B0" w:rsidRPr="009B17B0" w:rsidRDefault="009B17B0" w:rsidP="009B17B0">
      <w:pPr>
        <w:widowControl w:val="0"/>
        <w:spacing w:after="0" w:line="240" w:lineRule="auto"/>
        <w:ind w:firstLine="24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i/>
          <w:iCs/>
          <w:sz w:val="20"/>
          <w:szCs w:val="20"/>
          <w:lang w:eastAsia="ru-RU" w:bidi="ru-RU"/>
        </w:rPr>
        <w:t>Рост растения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62"/>
        </w:numPr>
        <w:tabs>
          <w:tab w:val="left" w:pos="52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за ростом корня.</w:t>
      </w:r>
    </w:p>
    <w:p w:rsidR="009B17B0" w:rsidRPr="009B17B0" w:rsidRDefault="009B17B0" w:rsidP="009B17B0">
      <w:pPr>
        <w:widowControl w:val="0"/>
        <w:numPr>
          <w:ilvl w:val="0"/>
          <w:numId w:val="162"/>
        </w:numPr>
        <w:tabs>
          <w:tab w:val="left" w:pos="53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за ростом побега.</w:t>
      </w:r>
    </w:p>
    <w:p w:rsidR="009B17B0" w:rsidRPr="009B17B0" w:rsidRDefault="009B17B0" w:rsidP="009B17B0">
      <w:pPr>
        <w:widowControl w:val="0"/>
        <w:numPr>
          <w:ilvl w:val="0"/>
          <w:numId w:val="162"/>
        </w:numPr>
        <w:tabs>
          <w:tab w:val="left" w:pos="534"/>
        </w:tabs>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возраста дерева по спилу.</w:t>
      </w:r>
    </w:p>
    <w:p w:rsidR="009B17B0" w:rsidRPr="009B17B0" w:rsidRDefault="009B17B0" w:rsidP="009B17B0">
      <w:pPr>
        <w:widowControl w:val="0"/>
        <w:spacing w:after="0" w:line="240" w:lineRule="auto"/>
        <w:ind w:firstLine="24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i/>
          <w:iCs/>
          <w:sz w:val="20"/>
          <w:szCs w:val="20"/>
          <w:lang w:eastAsia="ru-RU" w:bidi="ru-RU"/>
        </w:rPr>
        <w:t>Размножение растения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w:t>
      </w:r>
      <w:r w:rsidRPr="009B17B0">
        <w:rPr>
          <w:rFonts w:ascii="Times New Roman" w:eastAsia="Times New Roman" w:hAnsi="Times New Roman" w:cs="Times New Roman"/>
          <w:sz w:val="20"/>
          <w:szCs w:val="20"/>
          <w:lang w:eastAsia="ru-RU" w:bidi="ru-RU"/>
        </w:rPr>
        <w:lastRenderedPageBreak/>
        <w:t>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63"/>
        </w:numPr>
        <w:tabs>
          <w:tab w:val="left" w:pos="550"/>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9B17B0" w:rsidRPr="009B17B0" w:rsidRDefault="009B17B0" w:rsidP="009B17B0">
      <w:pPr>
        <w:widowControl w:val="0"/>
        <w:numPr>
          <w:ilvl w:val="0"/>
          <w:numId w:val="163"/>
        </w:numPr>
        <w:tabs>
          <w:tab w:val="left" w:pos="73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строения цветков.</w:t>
      </w:r>
    </w:p>
    <w:p w:rsidR="009B17B0" w:rsidRPr="009B17B0" w:rsidRDefault="009B17B0" w:rsidP="009B17B0">
      <w:pPr>
        <w:widowControl w:val="0"/>
        <w:numPr>
          <w:ilvl w:val="0"/>
          <w:numId w:val="163"/>
        </w:numPr>
        <w:tabs>
          <w:tab w:val="left" w:pos="73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Ознакомление с различными типами соцветий.</w:t>
      </w:r>
    </w:p>
    <w:p w:rsidR="009B17B0" w:rsidRPr="009B17B0" w:rsidRDefault="009B17B0" w:rsidP="009B17B0">
      <w:pPr>
        <w:widowControl w:val="0"/>
        <w:numPr>
          <w:ilvl w:val="0"/>
          <w:numId w:val="163"/>
        </w:numPr>
        <w:tabs>
          <w:tab w:val="left" w:pos="73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строения семян двудольных растений.</w:t>
      </w:r>
    </w:p>
    <w:p w:rsidR="009B17B0" w:rsidRPr="009B17B0" w:rsidRDefault="009B17B0" w:rsidP="009B17B0">
      <w:pPr>
        <w:widowControl w:val="0"/>
        <w:numPr>
          <w:ilvl w:val="0"/>
          <w:numId w:val="163"/>
        </w:numPr>
        <w:tabs>
          <w:tab w:val="left" w:pos="73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строения семян однодольных растений.</w:t>
      </w:r>
    </w:p>
    <w:p w:rsidR="009B17B0" w:rsidRPr="009B17B0" w:rsidRDefault="009B17B0" w:rsidP="009B17B0">
      <w:pPr>
        <w:widowControl w:val="0"/>
        <w:numPr>
          <w:ilvl w:val="0"/>
          <w:numId w:val="163"/>
        </w:numPr>
        <w:tabs>
          <w:tab w:val="left" w:pos="550"/>
        </w:tabs>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всхожести семян культурных растений и посев их в грунт.</w:t>
      </w:r>
    </w:p>
    <w:p w:rsidR="009B17B0" w:rsidRPr="009B17B0" w:rsidRDefault="009B17B0" w:rsidP="009B17B0">
      <w:pPr>
        <w:widowControl w:val="0"/>
        <w:spacing w:after="0" w:line="254" w:lineRule="auto"/>
        <w:ind w:firstLine="24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i/>
          <w:iCs/>
          <w:sz w:val="20"/>
          <w:szCs w:val="20"/>
          <w:lang w:eastAsia="ru-RU" w:bidi="ru-RU"/>
        </w:rPr>
        <w:t>Развитие растения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64"/>
        </w:numPr>
        <w:tabs>
          <w:tab w:val="left" w:pos="550"/>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за ростом и развитием цветкового растения в комнатных условиях (на примере фасоли или посевного гороха).</w:t>
      </w:r>
    </w:p>
    <w:p w:rsidR="009B17B0" w:rsidRPr="009B17B0" w:rsidRDefault="009B17B0" w:rsidP="009B17B0">
      <w:pPr>
        <w:widowControl w:val="0"/>
        <w:numPr>
          <w:ilvl w:val="0"/>
          <w:numId w:val="164"/>
        </w:numPr>
        <w:tabs>
          <w:tab w:val="left" w:pos="732"/>
        </w:tabs>
        <w:spacing w:after="3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условий прорастания семян.</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03" w:name="bookmark1425"/>
      <w:r w:rsidRPr="009B17B0">
        <w:rPr>
          <w:rFonts w:ascii="Arial" w:eastAsia="Courier New" w:hAnsi="Arial" w:cs="Arial"/>
          <w:b/>
          <w:color w:val="000000"/>
          <w:sz w:val="20"/>
          <w:szCs w:val="20"/>
          <w:lang w:eastAsia="ru-RU" w:bidi="ru-RU"/>
        </w:rPr>
        <w:t>7 КЛАСС</w:t>
      </w:r>
      <w:bookmarkEnd w:id="70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04" w:name="bookmark1427"/>
      <w:r w:rsidRPr="009B17B0">
        <w:rPr>
          <w:rFonts w:ascii="Arial" w:eastAsia="Courier New" w:hAnsi="Arial" w:cs="Arial"/>
          <w:b/>
          <w:color w:val="000000"/>
          <w:sz w:val="20"/>
          <w:szCs w:val="20"/>
          <w:lang w:eastAsia="ru-RU" w:bidi="ru-RU"/>
        </w:rPr>
        <w:t>1. Систематические группы растений</w:t>
      </w:r>
      <w:bookmarkEnd w:id="70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Классификация растений.</w:t>
      </w:r>
      <w:r w:rsidRPr="009B17B0">
        <w:rPr>
          <w:rFonts w:ascii="Times New Roman" w:eastAsia="Times New Roman" w:hAnsi="Times New Roman" w:cs="Times New Roman"/>
          <w:sz w:val="20"/>
          <w:szCs w:val="20"/>
          <w:lang w:eastAsia="ru-RU" w:bidi="ru-RU"/>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Низшие растения. Водоросли.</w:t>
      </w:r>
      <w:r w:rsidRPr="009B17B0">
        <w:rPr>
          <w:rFonts w:ascii="Times New Roman" w:eastAsia="Times New Roman" w:hAnsi="Times New Roman" w:cs="Times New Roman"/>
          <w:sz w:val="20"/>
          <w:szCs w:val="20"/>
          <w:lang w:eastAsia="ru-RU" w:bidi="ru-RU"/>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Высшие споровые растения. Моховидные (Мхи).</w:t>
      </w:r>
      <w:r w:rsidRPr="009B17B0">
        <w:rPr>
          <w:rFonts w:ascii="Times New Roman" w:eastAsia="Times New Roman" w:hAnsi="Times New Roman" w:cs="Times New Roman"/>
          <w:sz w:val="20"/>
          <w:szCs w:val="20"/>
          <w:lang w:eastAsia="ru-RU" w:bidi="ru-RU"/>
        </w:rPr>
        <w:t xml:space="preserve"> Общая характеристика мхов. Строение и жизнедеятельность зелёных и сфагновых мхов. Приспособленность мхов к жизни на сильно </w:t>
      </w:r>
      <w:r w:rsidRPr="009B17B0">
        <w:rPr>
          <w:rFonts w:ascii="Times New Roman" w:eastAsia="Times New Roman" w:hAnsi="Times New Roman" w:cs="Times New Roman"/>
          <w:sz w:val="20"/>
          <w:szCs w:val="20"/>
          <w:lang w:eastAsia="ru-RU" w:bidi="ru-RU"/>
        </w:rPr>
        <w:lastRenderedPageBreak/>
        <w:t>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Плауновидные (Плауны). Хвощевидные (Хвощи), Папоротниковидные (Папоротники).</w:t>
      </w:r>
      <w:r w:rsidRPr="009B17B0">
        <w:rPr>
          <w:rFonts w:ascii="Times New Roman" w:eastAsia="Times New Roman" w:hAnsi="Times New Roman" w:cs="Times New Roman"/>
          <w:sz w:val="20"/>
          <w:szCs w:val="20"/>
          <w:lang w:eastAsia="ru-RU" w:bidi="ru-RU"/>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Высшие семенные растения. Голосеменные</w:t>
      </w:r>
      <w:r w:rsidRPr="009B17B0">
        <w:rPr>
          <w:rFonts w:ascii="Courier New" w:eastAsia="Courier New" w:hAnsi="Courier New" w:cs="Courier New"/>
          <w:b/>
          <w:bCs/>
          <w:sz w:val="20"/>
          <w:szCs w:val="20"/>
          <w:lang w:eastAsia="ru-RU" w:bidi="ru-RU"/>
        </w:rPr>
        <w:t xml:space="preserve">. </w:t>
      </w:r>
      <w:r w:rsidRPr="009B17B0">
        <w:rPr>
          <w:rFonts w:ascii="Times New Roman" w:eastAsia="Times New Roman" w:hAnsi="Times New Roman" w:cs="Times New Roman"/>
          <w:sz w:val="20"/>
          <w:szCs w:val="20"/>
          <w:lang w:eastAsia="ru-RU" w:bidi="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Покрытосеменные (цветковые) растения.</w:t>
      </w:r>
      <w:r w:rsidRPr="009B17B0">
        <w:rPr>
          <w:rFonts w:ascii="Times New Roman" w:eastAsia="Times New Roman" w:hAnsi="Times New Roman" w:cs="Times New Roman"/>
          <w:sz w:val="20"/>
          <w:szCs w:val="20"/>
          <w:lang w:eastAsia="ru-RU" w:bidi="ru-RU"/>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Семейства покрытосеменных* (цветковых) растений.</w:t>
      </w:r>
      <w:r w:rsidRPr="009B17B0">
        <w:rPr>
          <w:rFonts w:ascii="Times New Roman" w:eastAsia="Times New Roman" w:hAnsi="Times New Roman" w:cs="Times New Roman"/>
          <w:sz w:val="20"/>
          <w:szCs w:val="20"/>
          <w:lang w:eastAsia="ru-RU" w:bidi="ru-RU"/>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9B17B0" w:rsidRPr="009B17B0" w:rsidRDefault="009B17B0" w:rsidP="009B17B0">
      <w:pPr>
        <w:widowControl w:val="0"/>
        <w:tabs>
          <w:tab w:val="left" w:pos="466"/>
        </w:tabs>
        <w:spacing w:after="0" w:line="240" w:lineRule="auto"/>
        <w:ind w:left="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9B17B0" w:rsidRPr="009B17B0" w:rsidRDefault="009B17B0" w:rsidP="009B17B0">
      <w:pPr>
        <w:widowControl w:val="0"/>
        <w:tabs>
          <w:tab w:val="left" w:pos="636"/>
        </w:tabs>
        <w:spacing w:after="0" w:line="240" w:lineRule="auto"/>
        <w:ind w:left="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65"/>
        </w:numPr>
        <w:tabs>
          <w:tab w:val="left" w:pos="529"/>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строения одноклеточных водорослей (на примере хламидомонады и хлореллы).</w:t>
      </w:r>
    </w:p>
    <w:p w:rsidR="009B17B0" w:rsidRPr="009B17B0" w:rsidRDefault="009B17B0" w:rsidP="009B17B0">
      <w:pPr>
        <w:widowControl w:val="0"/>
        <w:numPr>
          <w:ilvl w:val="0"/>
          <w:numId w:val="165"/>
        </w:numPr>
        <w:tabs>
          <w:tab w:val="left" w:pos="524"/>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строения многоклеточных нитчатых водорослей (на примере спирогиры и улотрикса).</w:t>
      </w:r>
    </w:p>
    <w:p w:rsidR="009B17B0" w:rsidRPr="009B17B0" w:rsidRDefault="009B17B0" w:rsidP="009B17B0">
      <w:pPr>
        <w:widowControl w:val="0"/>
        <w:numPr>
          <w:ilvl w:val="0"/>
          <w:numId w:val="165"/>
        </w:numPr>
        <w:tabs>
          <w:tab w:val="left" w:pos="636"/>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внешнего строения мхов (на местных видах).</w:t>
      </w:r>
    </w:p>
    <w:p w:rsidR="009B17B0" w:rsidRPr="009B17B0" w:rsidRDefault="009B17B0" w:rsidP="009B17B0">
      <w:pPr>
        <w:widowControl w:val="0"/>
        <w:numPr>
          <w:ilvl w:val="0"/>
          <w:numId w:val="165"/>
        </w:numPr>
        <w:tabs>
          <w:tab w:val="left" w:pos="687"/>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внешнего строения папоротника или хвоща.</w:t>
      </w:r>
    </w:p>
    <w:p w:rsidR="009B17B0" w:rsidRPr="009B17B0" w:rsidRDefault="009B17B0" w:rsidP="009B17B0">
      <w:pPr>
        <w:widowControl w:val="0"/>
        <w:numPr>
          <w:ilvl w:val="0"/>
          <w:numId w:val="165"/>
        </w:numPr>
        <w:tabs>
          <w:tab w:val="left" w:pos="525"/>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Изучение внешнего строения веток, хвои, шишек и семян </w:t>
      </w:r>
      <w:r w:rsidRPr="009B17B0">
        <w:rPr>
          <w:rFonts w:ascii="Times New Roman" w:eastAsia="Times New Roman" w:hAnsi="Times New Roman" w:cs="Times New Roman"/>
          <w:sz w:val="20"/>
          <w:szCs w:val="20"/>
          <w:lang w:eastAsia="ru-RU" w:bidi="ru-RU"/>
        </w:rPr>
        <w:lastRenderedPageBreak/>
        <w:t>голосеменных растений (на примере ели, сосны или лиственницы).</w:t>
      </w:r>
    </w:p>
    <w:p w:rsidR="009B17B0" w:rsidRPr="009B17B0" w:rsidRDefault="009B17B0" w:rsidP="009B17B0">
      <w:pPr>
        <w:widowControl w:val="0"/>
        <w:numPr>
          <w:ilvl w:val="0"/>
          <w:numId w:val="165"/>
        </w:numPr>
        <w:tabs>
          <w:tab w:val="left" w:pos="687"/>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внешнего строения покрытосеменных растений.</w:t>
      </w:r>
    </w:p>
    <w:p w:rsidR="009B17B0" w:rsidRPr="009B17B0" w:rsidRDefault="009B17B0" w:rsidP="009B17B0">
      <w:pPr>
        <w:widowControl w:val="0"/>
        <w:numPr>
          <w:ilvl w:val="0"/>
          <w:numId w:val="165"/>
        </w:numPr>
        <w:tabs>
          <w:tab w:val="left" w:pos="525"/>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9B17B0" w:rsidRPr="009B17B0" w:rsidRDefault="009B17B0" w:rsidP="009B17B0">
      <w:pPr>
        <w:widowControl w:val="0"/>
        <w:numPr>
          <w:ilvl w:val="0"/>
          <w:numId w:val="165"/>
        </w:numPr>
        <w:tabs>
          <w:tab w:val="left" w:pos="525"/>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видов растений (на примере трёх семейств) с использованием определителей растений или определительных карточек.</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05" w:name="bookmark142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2. Развитие растительного мира на Земле</w:t>
      </w:r>
      <w:bookmarkEnd w:id="705"/>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B17B0" w:rsidRPr="009B17B0" w:rsidRDefault="009B17B0" w:rsidP="009B17B0">
      <w:pPr>
        <w:widowControl w:val="0"/>
        <w:spacing w:after="0" w:line="240"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Экскурсии или видеоэкскурсии</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растительного мира на Земле (экскурсия в палеонтологический или краеведческий музей).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3. </w:t>
      </w:r>
      <w:bookmarkStart w:id="706" w:name="bookmark1431"/>
      <w:r w:rsidRPr="009B17B0">
        <w:rPr>
          <w:rFonts w:ascii="Arial" w:eastAsia="Courier New" w:hAnsi="Arial" w:cs="Arial"/>
          <w:b/>
          <w:color w:val="000000"/>
          <w:sz w:val="20"/>
          <w:szCs w:val="20"/>
          <w:lang w:eastAsia="ru-RU" w:bidi="ru-RU"/>
        </w:rPr>
        <w:t>Растения в природных сообществах</w:t>
      </w:r>
      <w:bookmarkEnd w:id="706"/>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4. </w:t>
      </w:r>
      <w:bookmarkStart w:id="707" w:name="bookmark1433"/>
      <w:r w:rsidRPr="009B17B0">
        <w:rPr>
          <w:rFonts w:ascii="Arial" w:eastAsia="Courier New" w:hAnsi="Arial" w:cs="Arial"/>
          <w:b/>
          <w:color w:val="000000"/>
          <w:sz w:val="20"/>
          <w:szCs w:val="20"/>
          <w:lang w:eastAsia="ru-RU" w:bidi="ru-RU"/>
        </w:rPr>
        <w:t>Растения и человек</w:t>
      </w:r>
      <w:bookmarkEnd w:id="707"/>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Экскурсии или видеоэкскурсии</w:t>
      </w:r>
    </w:p>
    <w:p w:rsidR="009B17B0" w:rsidRPr="009B17B0" w:rsidRDefault="009B17B0" w:rsidP="009B17B0">
      <w:pPr>
        <w:widowControl w:val="0"/>
        <w:numPr>
          <w:ilvl w:val="0"/>
          <w:numId w:val="166"/>
        </w:numPr>
        <w:tabs>
          <w:tab w:val="left" w:pos="53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сельскохозяйственных растений региона.</w:t>
      </w:r>
    </w:p>
    <w:p w:rsidR="009B17B0" w:rsidRPr="009B17B0" w:rsidRDefault="009B17B0" w:rsidP="009B17B0">
      <w:pPr>
        <w:widowControl w:val="0"/>
        <w:numPr>
          <w:ilvl w:val="0"/>
          <w:numId w:val="166"/>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сорных растений региона.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 xml:space="preserve">5. </w:t>
      </w:r>
      <w:bookmarkStart w:id="708" w:name="bookmark1435"/>
      <w:r w:rsidRPr="009B17B0">
        <w:rPr>
          <w:rFonts w:ascii="Arial" w:eastAsia="Courier New" w:hAnsi="Arial" w:cs="Arial"/>
          <w:b/>
          <w:color w:val="000000"/>
          <w:sz w:val="20"/>
          <w:szCs w:val="20"/>
          <w:lang w:eastAsia="ru-RU" w:bidi="ru-RU"/>
        </w:rPr>
        <w:t>Грибы. Лишайники. Бактерии</w:t>
      </w:r>
      <w:bookmarkEnd w:id="70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67"/>
        </w:numPr>
        <w:tabs>
          <w:tab w:val="left" w:pos="53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строения одноклеточных (мукор) и многоклеточных (пеницилл) плесневых грибов.</w:t>
      </w:r>
    </w:p>
    <w:p w:rsidR="009B17B0" w:rsidRPr="009B17B0" w:rsidRDefault="009B17B0" w:rsidP="009B17B0">
      <w:pPr>
        <w:widowControl w:val="0"/>
        <w:numPr>
          <w:ilvl w:val="0"/>
          <w:numId w:val="167"/>
        </w:numPr>
        <w:tabs>
          <w:tab w:val="left" w:pos="53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строения плодовых тел шляпочных грибов (или изучение шляпочных грибов на муляжах).</w:t>
      </w:r>
    </w:p>
    <w:p w:rsidR="009B17B0" w:rsidRPr="009B17B0" w:rsidRDefault="009B17B0" w:rsidP="009B17B0">
      <w:pPr>
        <w:widowControl w:val="0"/>
        <w:numPr>
          <w:ilvl w:val="0"/>
          <w:numId w:val="167"/>
        </w:numPr>
        <w:tabs>
          <w:tab w:val="left" w:pos="73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строения лишайников.</w:t>
      </w:r>
    </w:p>
    <w:p w:rsidR="009B17B0" w:rsidRPr="009B17B0" w:rsidRDefault="009B17B0" w:rsidP="009B17B0">
      <w:pPr>
        <w:widowControl w:val="0"/>
        <w:numPr>
          <w:ilvl w:val="0"/>
          <w:numId w:val="167"/>
        </w:numPr>
        <w:tabs>
          <w:tab w:val="left" w:pos="73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строения бактерий (на готовых микропрепаратах).</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709" w:name="bookmark143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bookmarkEnd w:id="70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10" w:name="bookmark1439"/>
      <w:r w:rsidRPr="009B17B0">
        <w:rPr>
          <w:rFonts w:ascii="Arial" w:eastAsia="Courier New" w:hAnsi="Arial" w:cs="Arial"/>
          <w:b/>
          <w:color w:val="000000"/>
          <w:sz w:val="20"/>
          <w:szCs w:val="20"/>
          <w:lang w:eastAsia="ru-RU" w:bidi="ru-RU"/>
        </w:rPr>
        <w:t>1. Животный организм</w:t>
      </w:r>
      <w:bookmarkEnd w:id="710"/>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Зоология — наука о животных. Разделы зоологии. Связь зоологии с другими науками и техникой.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Исследование под микроскопом готовых микропрепаратов клеток и тканей животных.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11" w:name="bookmark1441"/>
      <w:r w:rsidRPr="009B17B0">
        <w:rPr>
          <w:rFonts w:ascii="Arial" w:eastAsia="Courier New" w:hAnsi="Arial" w:cs="Arial"/>
          <w:b/>
          <w:color w:val="000000"/>
          <w:sz w:val="20"/>
          <w:szCs w:val="20"/>
          <w:lang w:eastAsia="ru-RU" w:bidi="ru-RU"/>
        </w:rPr>
        <w:t>2. Строение и жизнедеятельность организма животного*</w:t>
      </w:r>
      <w:bookmarkEnd w:id="711"/>
    </w:p>
    <w:p w:rsidR="009B17B0" w:rsidRPr="009B17B0" w:rsidRDefault="009B17B0" w:rsidP="009B17B0">
      <w:pPr>
        <w:widowControl w:val="0"/>
        <w:spacing w:after="220" w:line="254" w:lineRule="auto"/>
        <w:ind w:firstLine="240"/>
        <w:jc w:val="both"/>
        <w:rPr>
          <w:rFonts w:ascii="Times New Roman" w:eastAsia="Courier New" w:hAnsi="Times New Roman" w:cs="Times New Roman"/>
          <w:i/>
          <w:iCs/>
          <w:sz w:val="20"/>
          <w:szCs w:val="20"/>
          <w:lang w:eastAsia="ru-RU" w:bidi="ru-RU"/>
        </w:rPr>
      </w:pPr>
      <w:r w:rsidRPr="009B17B0">
        <w:rPr>
          <w:rFonts w:ascii="Times New Roman" w:eastAsia="Courier New" w:hAnsi="Times New Roman" w:cs="Times New Roman"/>
          <w:b/>
          <w:bCs/>
          <w:sz w:val="20"/>
          <w:szCs w:val="20"/>
          <w:lang w:eastAsia="ru-RU" w:bidi="ru-RU"/>
        </w:rPr>
        <w:t>*</w:t>
      </w:r>
      <w:r w:rsidRPr="009B17B0">
        <w:rPr>
          <w:rFonts w:ascii="Times New Roman" w:eastAsia="Courier New" w:hAnsi="Times New Roman" w:cs="Times New Roman"/>
          <w:i/>
          <w:iCs/>
          <w:sz w:val="20"/>
          <w:szCs w:val="20"/>
          <w:lang w:eastAsia="ru-RU" w:bidi="ru-RU"/>
        </w:rPr>
        <w:t>(Темы 2 и 3 возможно менять местами по усмотрению учителя, рассматривая содержание темы 2 в качестве обобщения учебного материала)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Опора и движение животных.</w:t>
      </w:r>
      <w:r w:rsidRPr="009B17B0">
        <w:rPr>
          <w:rFonts w:ascii="Times New Roman" w:eastAsia="Times New Roman" w:hAnsi="Times New Roman" w:cs="Times New Roman"/>
          <w:sz w:val="20"/>
          <w:szCs w:val="20"/>
          <w:lang w:eastAsia="ru-RU" w:bidi="ru-RU"/>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Питание и пищеварение у животных.</w:t>
      </w:r>
      <w:r w:rsidRPr="009B17B0">
        <w:rPr>
          <w:rFonts w:ascii="Times New Roman" w:eastAsia="Times New Roman" w:hAnsi="Times New Roman" w:cs="Times New Roman"/>
          <w:sz w:val="20"/>
          <w:szCs w:val="20"/>
          <w:lang w:eastAsia="ru-RU" w:bidi="ru-RU"/>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B17B0" w:rsidRPr="009B17B0" w:rsidRDefault="009B17B0" w:rsidP="009B17B0">
      <w:pPr>
        <w:widowControl w:val="0"/>
        <w:spacing w:after="80" w:line="240"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Дыхание животных.</w:t>
      </w:r>
      <w:r w:rsidRPr="009B17B0">
        <w:rPr>
          <w:rFonts w:ascii="Times New Roman" w:eastAsia="Times New Roman" w:hAnsi="Times New Roman" w:cs="Times New Roman"/>
          <w:sz w:val="20"/>
          <w:szCs w:val="20"/>
          <w:lang w:eastAsia="ru-RU" w:bidi="ru-RU"/>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Транспорт веществ у животных.</w:t>
      </w:r>
      <w:r w:rsidRPr="009B17B0">
        <w:rPr>
          <w:rFonts w:ascii="Times New Roman" w:eastAsia="Times New Roman" w:hAnsi="Times New Roman" w:cs="Times New Roman"/>
          <w:sz w:val="20"/>
          <w:szCs w:val="20"/>
          <w:lang w:eastAsia="ru-RU" w:bidi="ru-RU"/>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Выделение у животных.</w:t>
      </w:r>
      <w:r w:rsidRPr="009B17B0">
        <w:rPr>
          <w:rFonts w:ascii="Times New Roman" w:eastAsia="Times New Roman" w:hAnsi="Times New Roman" w:cs="Times New Roman"/>
          <w:sz w:val="20"/>
          <w:szCs w:val="20"/>
          <w:lang w:eastAsia="ru-RU" w:bidi="ru-RU"/>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Покровы тела у животных.</w:t>
      </w:r>
      <w:r w:rsidRPr="009B17B0">
        <w:rPr>
          <w:rFonts w:ascii="Times New Roman" w:eastAsia="Times New Roman" w:hAnsi="Times New Roman" w:cs="Times New Roman"/>
          <w:sz w:val="20"/>
          <w:szCs w:val="20"/>
          <w:lang w:eastAsia="ru-RU" w:bidi="ru-RU"/>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Координация и регуляция жизнедеятельности у животных.</w:t>
      </w:r>
      <w:r w:rsidRPr="009B17B0">
        <w:rPr>
          <w:rFonts w:ascii="Times New Roman" w:eastAsia="Times New Roman" w:hAnsi="Times New Roman" w:cs="Times New Roman"/>
          <w:sz w:val="20"/>
          <w:szCs w:val="20"/>
          <w:lang w:eastAsia="ru-RU" w:bidi="ru-RU"/>
        </w:rPr>
        <w:t xml:space="preserve"> Раздражимость у одноклеточных животных. Таксисы (фототаксис, трофотаксис, хемотаксис и др.). Нервная регуляция. Нервная </w:t>
      </w:r>
      <w:r w:rsidRPr="009B17B0">
        <w:rPr>
          <w:rFonts w:ascii="Times New Roman" w:eastAsia="Times New Roman" w:hAnsi="Times New Roman" w:cs="Times New Roman"/>
          <w:sz w:val="20"/>
          <w:szCs w:val="20"/>
          <w:lang w:eastAsia="ru-RU" w:bidi="ru-RU"/>
        </w:rPr>
        <w:lastRenderedPageBreak/>
        <w:t>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Поведение животных.</w:t>
      </w:r>
      <w:r w:rsidRPr="009B17B0">
        <w:rPr>
          <w:rFonts w:ascii="Times New Roman" w:eastAsia="Times New Roman" w:hAnsi="Times New Roman" w:cs="Times New Roman"/>
          <w:sz w:val="20"/>
          <w:szCs w:val="20"/>
          <w:lang w:eastAsia="ru-RU" w:bidi="ru-RU"/>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Размножение и развитие животных.</w:t>
      </w:r>
      <w:r w:rsidRPr="009B17B0">
        <w:rPr>
          <w:rFonts w:ascii="Times New Roman" w:eastAsia="Times New Roman" w:hAnsi="Times New Roman" w:cs="Times New Roman"/>
          <w:sz w:val="20"/>
          <w:szCs w:val="20"/>
          <w:lang w:eastAsia="ru-RU" w:bidi="ru-RU"/>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68"/>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Ознакомление с органами опоры и движения у животных.</w:t>
      </w:r>
    </w:p>
    <w:p w:rsidR="009B17B0" w:rsidRPr="009B17B0" w:rsidRDefault="009B17B0" w:rsidP="009B17B0">
      <w:pPr>
        <w:widowControl w:val="0"/>
        <w:numPr>
          <w:ilvl w:val="0"/>
          <w:numId w:val="168"/>
        </w:numPr>
        <w:tabs>
          <w:tab w:val="left" w:pos="55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способов поглощения пищи у животных.</w:t>
      </w:r>
    </w:p>
    <w:p w:rsidR="009B17B0" w:rsidRPr="009B17B0" w:rsidRDefault="009B17B0" w:rsidP="009B17B0">
      <w:pPr>
        <w:widowControl w:val="0"/>
        <w:numPr>
          <w:ilvl w:val="0"/>
          <w:numId w:val="168"/>
        </w:numPr>
        <w:tabs>
          <w:tab w:val="left" w:pos="55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способов дыхания у животных.</w:t>
      </w:r>
    </w:p>
    <w:p w:rsidR="009B17B0" w:rsidRPr="009B17B0" w:rsidRDefault="009B17B0" w:rsidP="009B17B0">
      <w:pPr>
        <w:widowControl w:val="0"/>
        <w:numPr>
          <w:ilvl w:val="0"/>
          <w:numId w:val="168"/>
        </w:numPr>
        <w:tabs>
          <w:tab w:val="left" w:pos="55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Ознакомление с системами органов транспорта веществ у животных.</w:t>
      </w:r>
    </w:p>
    <w:p w:rsidR="009B17B0" w:rsidRPr="009B17B0" w:rsidRDefault="009B17B0" w:rsidP="009B17B0">
      <w:pPr>
        <w:widowControl w:val="0"/>
        <w:numPr>
          <w:ilvl w:val="0"/>
          <w:numId w:val="168"/>
        </w:numPr>
        <w:tabs>
          <w:tab w:val="left" w:pos="55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покровов тела у животных.</w:t>
      </w:r>
    </w:p>
    <w:p w:rsidR="009B17B0" w:rsidRPr="009B17B0" w:rsidRDefault="009B17B0" w:rsidP="009B17B0">
      <w:pPr>
        <w:widowControl w:val="0"/>
        <w:numPr>
          <w:ilvl w:val="0"/>
          <w:numId w:val="168"/>
        </w:numPr>
        <w:tabs>
          <w:tab w:val="left" w:pos="55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органов чувств у животных.</w:t>
      </w:r>
    </w:p>
    <w:p w:rsidR="009B17B0" w:rsidRPr="009B17B0" w:rsidRDefault="009B17B0" w:rsidP="009B17B0">
      <w:pPr>
        <w:widowControl w:val="0"/>
        <w:numPr>
          <w:ilvl w:val="0"/>
          <w:numId w:val="168"/>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условных рефлексов у аквариумных рыб.</w:t>
      </w:r>
    </w:p>
    <w:p w:rsidR="009B17B0" w:rsidRPr="009B17B0" w:rsidRDefault="009B17B0" w:rsidP="009B17B0">
      <w:pPr>
        <w:widowControl w:val="0"/>
        <w:numPr>
          <w:ilvl w:val="0"/>
          <w:numId w:val="168"/>
        </w:numPr>
        <w:tabs>
          <w:tab w:val="left" w:pos="558"/>
        </w:tabs>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Строение яйца и развитие зародыша птицы (курицы).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12" w:name="bookmark144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3. Систематические группы животных</w:t>
      </w:r>
      <w:bookmarkEnd w:id="712"/>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Основные категории систематики животных.</w:t>
      </w:r>
      <w:r w:rsidRPr="009B17B0">
        <w:rPr>
          <w:rFonts w:ascii="Times New Roman" w:eastAsia="Times New Roman" w:hAnsi="Times New Roman" w:cs="Times New Roman"/>
          <w:sz w:val="20"/>
          <w:szCs w:val="20"/>
          <w:lang w:eastAsia="ru-RU" w:bidi="ru-RU"/>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Одноклеточные животные — простейшие.</w:t>
      </w:r>
      <w:r w:rsidRPr="009B17B0">
        <w:rPr>
          <w:rFonts w:ascii="Times New Roman" w:eastAsia="Times New Roman" w:hAnsi="Times New Roman" w:cs="Times New Roman"/>
          <w:sz w:val="20"/>
          <w:szCs w:val="20"/>
          <w:lang w:eastAsia="ru-RU" w:bidi="ru-RU"/>
        </w:rPr>
        <w:t xml:space="preserve"> Строение и </w:t>
      </w:r>
      <w:r w:rsidRPr="009B17B0">
        <w:rPr>
          <w:rFonts w:ascii="Times New Roman" w:eastAsia="Times New Roman" w:hAnsi="Times New Roman" w:cs="Times New Roman"/>
          <w:sz w:val="20"/>
          <w:szCs w:val="20"/>
          <w:lang w:eastAsia="ru-RU" w:bidi="ru-RU"/>
        </w:rPr>
        <w:lastRenderedPageBreak/>
        <w:t>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69"/>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строения инфузории-туфельки и наблюдение за её передвижением. Изучение хемотаксиса.</w:t>
      </w:r>
    </w:p>
    <w:p w:rsidR="009B17B0" w:rsidRPr="009B17B0" w:rsidRDefault="009B17B0" w:rsidP="009B17B0">
      <w:pPr>
        <w:widowControl w:val="0"/>
        <w:numPr>
          <w:ilvl w:val="0"/>
          <w:numId w:val="169"/>
        </w:numPr>
        <w:tabs>
          <w:tab w:val="left" w:pos="730"/>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Многообразие простейших (на готовых препаратах).</w:t>
      </w:r>
    </w:p>
    <w:p w:rsidR="009B17B0" w:rsidRPr="009B17B0" w:rsidRDefault="009B17B0" w:rsidP="009B17B0">
      <w:pPr>
        <w:widowControl w:val="0"/>
        <w:numPr>
          <w:ilvl w:val="0"/>
          <w:numId w:val="169"/>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Изготовление модели клетки простейшего (амёбы, инфузории-туфельки и др.).</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Многоклеточные животные. Кишечнополостные.</w:t>
      </w:r>
      <w:r w:rsidRPr="009B17B0">
        <w:rPr>
          <w:rFonts w:ascii="Times New Roman" w:eastAsia="Times New Roman" w:hAnsi="Times New Roman" w:cs="Times New Roman"/>
          <w:sz w:val="20"/>
          <w:szCs w:val="20"/>
          <w:lang w:eastAsia="ru-RU" w:bidi="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70"/>
        </w:numPr>
        <w:tabs>
          <w:tab w:val="left" w:pos="52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строения пресноводной гидры и её передвижения (школьный аквариум).</w:t>
      </w:r>
    </w:p>
    <w:p w:rsidR="009B17B0" w:rsidRPr="009B17B0" w:rsidRDefault="009B17B0" w:rsidP="009B17B0">
      <w:pPr>
        <w:widowControl w:val="0"/>
        <w:numPr>
          <w:ilvl w:val="0"/>
          <w:numId w:val="170"/>
        </w:numPr>
        <w:tabs>
          <w:tab w:val="left" w:pos="52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питания гидры дафниями и циклопами (школьный аквариум).</w:t>
      </w:r>
    </w:p>
    <w:p w:rsidR="009B17B0" w:rsidRPr="009B17B0" w:rsidRDefault="009B17B0" w:rsidP="009B17B0">
      <w:pPr>
        <w:widowControl w:val="0"/>
        <w:numPr>
          <w:ilvl w:val="0"/>
          <w:numId w:val="170"/>
        </w:numPr>
        <w:tabs>
          <w:tab w:val="left" w:pos="706"/>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Изготовление модели пресноводной гидры.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Плоские, круглые, кольчатые черви.</w:t>
      </w:r>
      <w:r w:rsidRPr="009B17B0">
        <w:rPr>
          <w:rFonts w:ascii="Times New Roman" w:eastAsia="Times New Roman" w:hAnsi="Times New Roman" w:cs="Times New Roman"/>
          <w:sz w:val="20"/>
          <w:szCs w:val="20"/>
          <w:lang w:eastAsia="ru-RU" w:bidi="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71"/>
        </w:numPr>
        <w:tabs>
          <w:tab w:val="left" w:pos="52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внешнего строения дождевого червя. Наблюдение за реакцией дождевого червя на раздражители.</w:t>
      </w:r>
    </w:p>
    <w:p w:rsidR="009B17B0" w:rsidRPr="009B17B0" w:rsidRDefault="009B17B0" w:rsidP="009B17B0">
      <w:pPr>
        <w:widowControl w:val="0"/>
        <w:numPr>
          <w:ilvl w:val="0"/>
          <w:numId w:val="171"/>
        </w:numPr>
        <w:tabs>
          <w:tab w:val="left" w:pos="52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внутреннего строения дождевого червя (на готовом влажном препарате и микропрепарате).</w:t>
      </w:r>
    </w:p>
    <w:p w:rsidR="009B17B0" w:rsidRPr="009B17B0" w:rsidRDefault="009B17B0" w:rsidP="009B17B0">
      <w:pPr>
        <w:widowControl w:val="0"/>
        <w:numPr>
          <w:ilvl w:val="0"/>
          <w:numId w:val="171"/>
        </w:numPr>
        <w:tabs>
          <w:tab w:val="left" w:pos="52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приспособлений паразитических червей к паразитизму (на готовых влажных и микропрепаратах).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Членистоногие.</w:t>
      </w:r>
      <w:r w:rsidRPr="009B17B0">
        <w:rPr>
          <w:rFonts w:ascii="Times New Roman" w:eastAsia="Times New Roman" w:hAnsi="Times New Roman" w:cs="Times New Roman"/>
          <w:sz w:val="20"/>
          <w:szCs w:val="20"/>
          <w:lang w:eastAsia="ru-RU" w:bidi="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lastRenderedPageBreak/>
        <w:t>Ракообразные</w:t>
      </w:r>
      <w:r w:rsidRPr="009B17B0">
        <w:rPr>
          <w:rFonts w:ascii="Courier New" w:eastAsia="Courier New" w:hAnsi="Courier New" w:cs="Courier New"/>
          <w:i/>
          <w:iCs/>
          <w:sz w:val="20"/>
          <w:szCs w:val="20"/>
          <w:lang w:eastAsia="ru-RU" w:bidi="ru-RU"/>
        </w:rPr>
        <w:t>.</w:t>
      </w:r>
      <w:r w:rsidRPr="009B17B0">
        <w:rPr>
          <w:rFonts w:ascii="Times New Roman" w:eastAsia="Times New Roman" w:hAnsi="Times New Roman" w:cs="Times New Roman"/>
          <w:sz w:val="20"/>
          <w:szCs w:val="20"/>
          <w:lang w:eastAsia="ru-RU" w:bidi="ru-RU"/>
        </w:rPr>
        <w:t xml:space="preserve"> Особенности строения и жизнедеятельности. Значение ракообразных в природе и жизни человека.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Паукообразные</w:t>
      </w:r>
      <w:r w:rsidRPr="009B17B0">
        <w:rPr>
          <w:rFonts w:ascii="Courier New" w:eastAsia="Courier New" w:hAnsi="Courier New" w:cs="Courier New"/>
          <w:i/>
          <w:iCs/>
          <w:sz w:val="20"/>
          <w:szCs w:val="20"/>
          <w:lang w:eastAsia="ru-RU" w:bidi="ru-RU"/>
        </w:rPr>
        <w:t>.</w:t>
      </w:r>
      <w:r w:rsidRPr="009B17B0">
        <w:rPr>
          <w:rFonts w:ascii="Times New Roman" w:eastAsia="Times New Roman" w:hAnsi="Times New Roman" w:cs="Times New Roman"/>
          <w:sz w:val="20"/>
          <w:szCs w:val="20"/>
          <w:lang w:eastAsia="ru-RU" w:bidi="ru-RU"/>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Насекомые</w:t>
      </w:r>
      <w:r w:rsidRPr="009B17B0">
        <w:rPr>
          <w:rFonts w:ascii="Courier New" w:eastAsia="Courier New" w:hAnsi="Courier New" w:cs="Courier New"/>
          <w:i/>
          <w:iCs/>
          <w:sz w:val="20"/>
          <w:szCs w:val="20"/>
          <w:lang w:eastAsia="ru-RU" w:bidi="ru-RU"/>
        </w:rPr>
        <w:t>.</w:t>
      </w:r>
      <w:r w:rsidRPr="009B17B0">
        <w:rPr>
          <w:rFonts w:ascii="Times New Roman" w:eastAsia="Times New Roman" w:hAnsi="Times New Roman" w:cs="Times New Roman"/>
          <w:sz w:val="20"/>
          <w:szCs w:val="20"/>
          <w:lang w:eastAsia="ru-RU" w:bidi="ru-RU"/>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72"/>
        </w:numPr>
        <w:tabs>
          <w:tab w:val="left" w:pos="52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внешнего строения насекомого (на примере майского жука или других крупных насекомых-вредителей).</w:t>
      </w:r>
    </w:p>
    <w:p w:rsidR="009B17B0" w:rsidRPr="009B17B0" w:rsidRDefault="009B17B0" w:rsidP="009B17B0">
      <w:pPr>
        <w:widowControl w:val="0"/>
        <w:numPr>
          <w:ilvl w:val="0"/>
          <w:numId w:val="172"/>
        </w:numPr>
        <w:tabs>
          <w:tab w:val="left" w:pos="52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Ознакомление с различными типами развития насекомых (на примере коллекций).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Моллюски.</w:t>
      </w:r>
      <w:r w:rsidRPr="009B17B0">
        <w:rPr>
          <w:rFonts w:ascii="Times New Roman" w:eastAsia="Times New Roman" w:hAnsi="Times New Roman" w:cs="Times New Roman"/>
          <w:sz w:val="20"/>
          <w:szCs w:val="20"/>
          <w:lang w:eastAsia="ru-RU" w:bidi="ru-RU"/>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внешнего строения раковин пресноводных и морских моллюсков (раковины беззубки, перловицы, прудовика, катушки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Хордовые.</w:t>
      </w:r>
      <w:r w:rsidRPr="009B17B0">
        <w:rPr>
          <w:rFonts w:ascii="Times New Roman" w:eastAsia="Times New Roman" w:hAnsi="Times New Roman" w:cs="Times New Roman"/>
          <w:sz w:val="20"/>
          <w:szCs w:val="20"/>
          <w:lang w:eastAsia="ru-RU" w:bidi="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Рыбы.</w:t>
      </w:r>
      <w:r w:rsidRPr="009B17B0">
        <w:rPr>
          <w:rFonts w:ascii="Times New Roman" w:eastAsia="Times New Roman" w:hAnsi="Times New Roman" w:cs="Times New Roman"/>
          <w:sz w:val="20"/>
          <w:szCs w:val="20"/>
          <w:lang w:eastAsia="ru-RU" w:bidi="ru-RU"/>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73"/>
        </w:numPr>
        <w:tabs>
          <w:tab w:val="left" w:pos="52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внешнего строения и особенностей передвижения рыбы (на примере живой рыбы в банке с водой).</w:t>
      </w:r>
    </w:p>
    <w:p w:rsidR="009B17B0" w:rsidRPr="009B17B0" w:rsidRDefault="009B17B0" w:rsidP="009B17B0">
      <w:pPr>
        <w:widowControl w:val="0"/>
        <w:numPr>
          <w:ilvl w:val="0"/>
          <w:numId w:val="173"/>
        </w:numPr>
        <w:tabs>
          <w:tab w:val="left" w:pos="52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Исследование внутреннего строения рыбы (на примере готового влажного препарата).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Земноводные.</w:t>
      </w:r>
      <w:r w:rsidRPr="009B17B0">
        <w:rPr>
          <w:rFonts w:ascii="Times New Roman" w:eastAsia="Times New Roman" w:hAnsi="Times New Roman" w:cs="Times New Roman"/>
          <w:sz w:val="20"/>
          <w:szCs w:val="20"/>
          <w:lang w:eastAsia="ru-RU" w:bidi="ru-RU"/>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Многообразие земноводных и их охрана. Значение земноводных в природе и жизни человека.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Пресмыкающиеся.</w:t>
      </w:r>
      <w:r w:rsidRPr="009B17B0">
        <w:rPr>
          <w:rFonts w:ascii="Times New Roman" w:eastAsia="Times New Roman" w:hAnsi="Times New Roman" w:cs="Times New Roman"/>
          <w:sz w:val="20"/>
          <w:szCs w:val="20"/>
          <w:lang w:eastAsia="ru-RU" w:bidi="ru-RU"/>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Птицы.</w:t>
      </w:r>
      <w:r w:rsidRPr="009B17B0">
        <w:rPr>
          <w:rFonts w:ascii="Times New Roman" w:eastAsia="Times New Roman" w:hAnsi="Times New Roman" w:cs="Times New Roman"/>
          <w:sz w:val="20"/>
          <w:szCs w:val="20"/>
          <w:lang w:eastAsia="ru-RU" w:bidi="ru-RU"/>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Многообразие птиц изучается по выбору учителя на примере трёх экологических групп с учётом распространения птиц в своём регионе.</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74"/>
        </w:numPr>
        <w:tabs>
          <w:tab w:val="left" w:pos="51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внешнего строения и перьевого покрова птиц (на примере чучела птиц и набора перьев: контурных, пуховых и пуха).</w:t>
      </w:r>
    </w:p>
    <w:p w:rsidR="009B17B0" w:rsidRPr="009B17B0" w:rsidRDefault="009B17B0" w:rsidP="009B17B0">
      <w:pPr>
        <w:widowControl w:val="0"/>
        <w:numPr>
          <w:ilvl w:val="0"/>
          <w:numId w:val="174"/>
        </w:numPr>
        <w:tabs>
          <w:tab w:val="left" w:pos="696"/>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особенностей скелета птицы.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b/>
          <w:bCs/>
          <w:i/>
          <w:iCs/>
          <w:sz w:val="20"/>
          <w:szCs w:val="20"/>
          <w:lang w:eastAsia="ru-RU" w:bidi="ru-RU"/>
        </w:rPr>
        <w:t>Млекопитающие.</w:t>
      </w:r>
      <w:r w:rsidRPr="009B17B0">
        <w:rPr>
          <w:rFonts w:ascii="Times New Roman" w:eastAsia="Times New Roman" w:hAnsi="Times New Roman" w:cs="Times New Roman"/>
          <w:sz w:val="20"/>
          <w:szCs w:val="20"/>
          <w:lang w:eastAsia="ru-RU" w:bidi="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*Изучаются 6 отрядов млекопитающих на примере двух видов из каждого отряда по выбору учителя.</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75"/>
        </w:numPr>
        <w:tabs>
          <w:tab w:val="left" w:pos="54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Исследование особенностей скелета млекопитающих.</w:t>
      </w:r>
    </w:p>
    <w:p w:rsidR="009B17B0" w:rsidRPr="009B17B0" w:rsidRDefault="009B17B0" w:rsidP="009B17B0">
      <w:pPr>
        <w:widowControl w:val="0"/>
        <w:numPr>
          <w:ilvl w:val="0"/>
          <w:numId w:val="175"/>
        </w:numPr>
        <w:tabs>
          <w:tab w:val="left" w:pos="54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особенностей зубной системы млекопитающих.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4. </w:t>
      </w:r>
      <w:bookmarkStart w:id="713" w:name="bookmark1445"/>
      <w:r w:rsidRPr="009B17B0">
        <w:rPr>
          <w:rFonts w:ascii="Arial" w:eastAsia="Courier New" w:hAnsi="Arial" w:cs="Arial"/>
          <w:b/>
          <w:color w:val="000000"/>
          <w:sz w:val="20"/>
          <w:szCs w:val="20"/>
          <w:lang w:eastAsia="ru-RU" w:bidi="ru-RU"/>
        </w:rPr>
        <w:t>Развитие животного мира на Земле</w:t>
      </w:r>
      <w:bookmarkEnd w:id="71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ископаемых остатков вымерших животных.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5. </w:t>
      </w:r>
      <w:bookmarkStart w:id="714" w:name="bookmark1447"/>
      <w:r w:rsidRPr="009B17B0">
        <w:rPr>
          <w:rFonts w:ascii="Arial" w:eastAsia="Courier New" w:hAnsi="Arial" w:cs="Arial"/>
          <w:b/>
          <w:color w:val="000000"/>
          <w:sz w:val="20"/>
          <w:szCs w:val="20"/>
          <w:lang w:eastAsia="ru-RU" w:bidi="ru-RU"/>
        </w:rPr>
        <w:t>Животные в природных сообществах</w:t>
      </w:r>
      <w:bookmarkEnd w:id="71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Животные и среда обитания. Влияние света, температуры и влажности на животных. Приспособленность животных к условиям среды обитания.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Животный мир природных зон Земли. Основные закономерности распределения животных на планете. Фауна.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15" w:name="bookmark144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6. Животные и человек</w:t>
      </w:r>
      <w:bookmarkEnd w:id="715"/>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16" w:name="bookmark145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bookmarkEnd w:id="71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17" w:name="bookmark145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1. Человек — биосоциальный вид</w:t>
      </w:r>
      <w:bookmarkEnd w:id="717"/>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2. </w:t>
      </w:r>
      <w:bookmarkStart w:id="718" w:name="bookmark1455"/>
      <w:r w:rsidRPr="009B17B0">
        <w:rPr>
          <w:rFonts w:ascii="Arial" w:eastAsia="Courier New" w:hAnsi="Arial" w:cs="Arial"/>
          <w:b/>
          <w:color w:val="000000"/>
          <w:sz w:val="20"/>
          <w:szCs w:val="20"/>
          <w:lang w:eastAsia="ru-RU" w:bidi="ru-RU"/>
        </w:rPr>
        <w:t>Структура организма человека</w:t>
      </w:r>
      <w:bookmarkEnd w:id="71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76"/>
        </w:numPr>
        <w:tabs>
          <w:tab w:val="left" w:pos="545"/>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клеток слизистой оболочки полости рта человека.</w:t>
      </w:r>
    </w:p>
    <w:p w:rsidR="009B17B0" w:rsidRPr="009B17B0" w:rsidRDefault="009B17B0" w:rsidP="009B17B0">
      <w:pPr>
        <w:widowControl w:val="0"/>
        <w:numPr>
          <w:ilvl w:val="0"/>
          <w:numId w:val="176"/>
        </w:numPr>
        <w:tabs>
          <w:tab w:val="left" w:pos="545"/>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микроскопического строения тканей (на готовых микропрепаратах).</w:t>
      </w:r>
    </w:p>
    <w:p w:rsidR="009B17B0" w:rsidRPr="009B17B0" w:rsidRDefault="009B17B0" w:rsidP="009B17B0">
      <w:pPr>
        <w:widowControl w:val="0"/>
        <w:numPr>
          <w:ilvl w:val="0"/>
          <w:numId w:val="176"/>
        </w:numPr>
        <w:tabs>
          <w:tab w:val="left" w:pos="545"/>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Распознавание органов и систем органов человека (по таблицам).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3. </w:t>
      </w:r>
      <w:bookmarkStart w:id="719" w:name="bookmark1457"/>
      <w:r w:rsidRPr="009B17B0">
        <w:rPr>
          <w:rFonts w:ascii="Arial" w:eastAsia="Courier New" w:hAnsi="Arial" w:cs="Arial"/>
          <w:b/>
          <w:color w:val="000000"/>
          <w:sz w:val="20"/>
          <w:szCs w:val="20"/>
          <w:lang w:eastAsia="ru-RU" w:bidi="ru-RU"/>
        </w:rPr>
        <w:t>Нейрогуморальная регуляция</w:t>
      </w:r>
      <w:bookmarkEnd w:id="71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Нервная система человека, её организация и значение.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Нейроны, нервы, нервные узлы. Рефлекс. Рефлекторная дуга. Рецепторы. Двухнейронные и трёхнейронные рефлекторные дуги.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77"/>
        </w:numPr>
        <w:tabs>
          <w:tab w:val="left" w:pos="56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головного мозга человека (по муляжам).</w:t>
      </w:r>
    </w:p>
    <w:p w:rsidR="009B17B0" w:rsidRPr="009B17B0" w:rsidRDefault="009B17B0" w:rsidP="009B17B0">
      <w:pPr>
        <w:widowControl w:val="0"/>
        <w:numPr>
          <w:ilvl w:val="0"/>
          <w:numId w:val="177"/>
        </w:numPr>
        <w:tabs>
          <w:tab w:val="left" w:pos="56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Изучение изменения размера зрачка в зависимости от </w:t>
      </w:r>
      <w:r w:rsidRPr="009B17B0">
        <w:rPr>
          <w:rFonts w:ascii="Times New Roman" w:eastAsia="Times New Roman" w:hAnsi="Times New Roman" w:cs="Times New Roman"/>
          <w:sz w:val="20"/>
          <w:szCs w:val="20"/>
          <w:lang w:eastAsia="ru-RU" w:bidi="ru-RU"/>
        </w:rPr>
        <w:lastRenderedPageBreak/>
        <w:t>освещённости.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4. </w:t>
      </w:r>
      <w:bookmarkStart w:id="720" w:name="bookmark1459"/>
      <w:r w:rsidRPr="009B17B0">
        <w:rPr>
          <w:rFonts w:ascii="Arial" w:eastAsia="Courier New" w:hAnsi="Arial" w:cs="Arial"/>
          <w:b/>
          <w:color w:val="000000"/>
          <w:sz w:val="20"/>
          <w:szCs w:val="20"/>
          <w:lang w:eastAsia="ru-RU" w:bidi="ru-RU"/>
        </w:rPr>
        <w:t>Опора и движение</w:t>
      </w:r>
      <w:bookmarkEnd w:id="720"/>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78"/>
        </w:numPr>
        <w:tabs>
          <w:tab w:val="left" w:pos="56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свойств кости.</w:t>
      </w:r>
    </w:p>
    <w:p w:rsidR="009B17B0" w:rsidRPr="009B17B0" w:rsidRDefault="009B17B0" w:rsidP="009B17B0">
      <w:pPr>
        <w:widowControl w:val="0"/>
        <w:numPr>
          <w:ilvl w:val="0"/>
          <w:numId w:val="178"/>
        </w:numPr>
        <w:tabs>
          <w:tab w:val="left" w:pos="57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строения костей (на муляжах).</w:t>
      </w:r>
    </w:p>
    <w:p w:rsidR="009B17B0" w:rsidRPr="009B17B0" w:rsidRDefault="009B17B0" w:rsidP="009B17B0">
      <w:pPr>
        <w:widowControl w:val="0"/>
        <w:numPr>
          <w:ilvl w:val="0"/>
          <w:numId w:val="178"/>
        </w:numPr>
        <w:tabs>
          <w:tab w:val="left" w:pos="57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строения позвонков (на муляжах).</w:t>
      </w:r>
    </w:p>
    <w:p w:rsidR="009B17B0" w:rsidRPr="009B17B0" w:rsidRDefault="009B17B0" w:rsidP="009B17B0">
      <w:pPr>
        <w:widowControl w:val="0"/>
        <w:numPr>
          <w:ilvl w:val="0"/>
          <w:numId w:val="178"/>
        </w:numPr>
        <w:tabs>
          <w:tab w:val="left" w:pos="57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гибкости позвоночника.</w:t>
      </w:r>
    </w:p>
    <w:p w:rsidR="009B17B0" w:rsidRPr="009B17B0" w:rsidRDefault="009B17B0" w:rsidP="009B17B0">
      <w:pPr>
        <w:widowControl w:val="0"/>
        <w:numPr>
          <w:ilvl w:val="0"/>
          <w:numId w:val="178"/>
        </w:numPr>
        <w:tabs>
          <w:tab w:val="left" w:pos="57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массы и роста своего организма.</w:t>
      </w:r>
    </w:p>
    <w:p w:rsidR="009B17B0" w:rsidRPr="009B17B0" w:rsidRDefault="009B17B0" w:rsidP="009B17B0">
      <w:pPr>
        <w:widowControl w:val="0"/>
        <w:numPr>
          <w:ilvl w:val="0"/>
          <w:numId w:val="178"/>
        </w:numPr>
        <w:tabs>
          <w:tab w:val="left" w:pos="57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влияния статической и динамической нагрузки на утомление мышц.</w:t>
      </w:r>
    </w:p>
    <w:p w:rsidR="009B17B0" w:rsidRPr="009B17B0" w:rsidRDefault="009B17B0" w:rsidP="009B17B0">
      <w:pPr>
        <w:widowControl w:val="0"/>
        <w:numPr>
          <w:ilvl w:val="0"/>
          <w:numId w:val="178"/>
        </w:numPr>
        <w:tabs>
          <w:tab w:val="left" w:pos="56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Выявление нарушения осанки.</w:t>
      </w:r>
    </w:p>
    <w:p w:rsidR="009B17B0" w:rsidRPr="009B17B0" w:rsidRDefault="009B17B0" w:rsidP="009B17B0">
      <w:pPr>
        <w:widowControl w:val="0"/>
        <w:numPr>
          <w:ilvl w:val="0"/>
          <w:numId w:val="178"/>
        </w:numPr>
        <w:tabs>
          <w:tab w:val="left" w:pos="57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признаков плоскостопия.</w:t>
      </w:r>
    </w:p>
    <w:p w:rsidR="009B17B0" w:rsidRPr="009B17B0" w:rsidRDefault="009B17B0" w:rsidP="009B17B0">
      <w:pPr>
        <w:widowControl w:val="0"/>
        <w:numPr>
          <w:ilvl w:val="0"/>
          <w:numId w:val="178"/>
        </w:numPr>
        <w:tabs>
          <w:tab w:val="left" w:pos="57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Оказание первой помощи при повреждении скелета и мышц.</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21" w:name="bookmark146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 Внутренняя среда организма</w:t>
      </w:r>
      <w:bookmarkEnd w:id="721"/>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микроскопического строения крови человека и лягушки (сравнение).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 xml:space="preserve">6. </w:t>
      </w:r>
      <w:bookmarkStart w:id="722" w:name="bookmark1463"/>
      <w:r w:rsidRPr="009B17B0">
        <w:rPr>
          <w:rFonts w:ascii="Arial" w:eastAsia="Courier New" w:hAnsi="Arial" w:cs="Arial"/>
          <w:b/>
          <w:color w:val="000000"/>
          <w:sz w:val="20"/>
          <w:szCs w:val="20"/>
          <w:lang w:eastAsia="ru-RU" w:bidi="ru-RU"/>
        </w:rPr>
        <w:t>Кровообращение</w:t>
      </w:r>
      <w:bookmarkEnd w:id="722"/>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79"/>
        </w:numPr>
        <w:tabs>
          <w:tab w:val="left" w:pos="52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кровяного давления.</w:t>
      </w:r>
    </w:p>
    <w:p w:rsidR="009B17B0" w:rsidRPr="009B17B0" w:rsidRDefault="009B17B0" w:rsidP="009B17B0">
      <w:pPr>
        <w:widowControl w:val="0"/>
        <w:numPr>
          <w:ilvl w:val="0"/>
          <w:numId w:val="179"/>
        </w:numPr>
        <w:tabs>
          <w:tab w:val="left" w:pos="529"/>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пульса и числа сердечных сокращений в покое и после дозированных физических нагрузок у человека.</w:t>
      </w:r>
    </w:p>
    <w:p w:rsidR="009B17B0" w:rsidRPr="009B17B0" w:rsidRDefault="009B17B0" w:rsidP="009B17B0">
      <w:pPr>
        <w:widowControl w:val="0"/>
        <w:numPr>
          <w:ilvl w:val="0"/>
          <w:numId w:val="179"/>
        </w:numPr>
        <w:tabs>
          <w:tab w:val="left" w:pos="53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Первая помощь при кровотечениях.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7. </w:t>
      </w:r>
      <w:bookmarkStart w:id="723" w:name="bookmark1465"/>
      <w:r w:rsidRPr="009B17B0">
        <w:rPr>
          <w:rFonts w:ascii="Arial" w:eastAsia="Courier New" w:hAnsi="Arial" w:cs="Arial"/>
          <w:b/>
          <w:color w:val="000000"/>
          <w:sz w:val="20"/>
          <w:szCs w:val="20"/>
          <w:lang w:eastAsia="ru-RU" w:bidi="ru-RU"/>
        </w:rPr>
        <w:t>Дыхание</w:t>
      </w:r>
      <w:bookmarkEnd w:id="72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80"/>
        </w:numPr>
        <w:tabs>
          <w:tab w:val="left" w:pos="57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обхвата грудной клетки в состоянии вдоха и выдоха.</w:t>
      </w:r>
    </w:p>
    <w:p w:rsidR="009B17B0" w:rsidRPr="009B17B0" w:rsidRDefault="009B17B0" w:rsidP="009B17B0">
      <w:pPr>
        <w:widowControl w:val="0"/>
        <w:numPr>
          <w:ilvl w:val="0"/>
          <w:numId w:val="180"/>
        </w:numPr>
        <w:tabs>
          <w:tab w:val="left" w:pos="58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частоты дыхания. Влияние различных факторов на частоту дыхания.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8. </w:t>
      </w:r>
      <w:bookmarkStart w:id="724" w:name="bookmark1467"/>
      <w:r w:rsidRPr="009B17B0">
        <w:rPr>
          <w:rFonts w:ascii="Arial" w:eastAsia="Courier New" w:hAnsi="Arial" w:cs="Arial"/>
          <w:b/>
          <w:color w:val="000000"/>
          <w:sz w:val="20"/>
          <w:szCs w:val="20"/>
          <w:lang w:eastAsia="ru-RU" w:bidi="ru-RU"/>
        </w:rPr>
        <w:t>Питание и пищеварение</w:t>
      </w:r>
      <w:bookmarkEnd w:id="72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81"/>
        </w:numPr>
        <w:tabs>
          <w:tab w:val="left" w:pos="58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действия ферментов слюны на крахмал.</w:t>
      </w:r>
    </w:p>
    <w:p w:rsidR="009B17B0" w:rsidRPr="009B17B0" w:rsidRDefault="009B17B0" w:rsidP="009B17B0">
      <w:pPr>
        <w:widowControl w:val="0"/>
        <w:numPr>
          <w:ilvl w:val="0"/>
          <w:numId w:val="181"/>
        </w:numPr>
        <w:tabs>
          <w:tab w:val="left" w:pos="59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действия желудочного сока на белки.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25" w:name="bookmark146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Обмен веществ и превращение энергии</w:t>
      </w:r>
      <w:bookmarkEnd w:id="725"/>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Нормы и режим питания. Рациональное питание — фактор укрепления здоровья. Нарушение обмена веществ.</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82"/>
        </w:numPr>
        <w:tabs>
          <w:tab w:val="left" w:pos="58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состава продуктов питания.</w:t>
      </w:r>
    </w:p>
    <w:p w:rsidR="009B17B0" w:rsidRPr="009B17B0" w:rsidRDefault="009B17B0" w:rsidP="009B17B0">
      <w:pPr>
        <w:widowControl w:val="0"/>
        <w:numPr>
          <w:ilvl w:val="0"/>
          <w:numId w:val="182"/>
        </w:numPr>
        <w:tabs>
          <w:tab w:val="left" w:pos="59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меню в зависимости от калорийности пищи.</w:t>
      </w:r>
    </w:p>
    <w:p w:rsidR="009B17B0" w:rsidRPr="009B17B0" w:rsidRDefault="009B17B0" w:rsidP="009B17B0">
      <w:pPr>
        <w:widowControl w:val="0"/>
        <w:numPr>
          <w:ilvl w:val="0"/>
          <w:numId w:val="182"/>
        </w:numPr>
        <w:tabs>
          <w:tab w:val="left" w:pos="592"/>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сохранения витаминов в пищевых продуктах.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26" w:name="bookmark147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10. Кожа</w:t>
      </w:r>
      <w:bookmarkEnd w:id="72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Строение и функции кожи. Кожа и её производные. Кожа и терморегуляция. Влияние на кожу факторов окружающей среды.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83"/>
        </w:numPr>
        <w:tabs>
          <w:tab w:val="left" w:pos="55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с помощью лупы тыльной и ладонной стороны кисти.</w:t>
      </w:r>
    </w:p>
    <w:p w:rsidR="009B17B0" w:rsidRPr="009B17B0" w:rsidRDefault="009B17B0" w:rsidP="009B17B0">
      <w:pPr>
        <w:widowControl w:val="0"/>
        <w:numPr>
          <w:ilvl w:val="0"/>
          <w:numId w:val="183"/>
        </w:numPr>
        <w:tabs>
          <w:tab w:val="left" w:pos="706"/>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жирности различных участков кожи лица.</w:t>
      </w:r>
    </w:p>
    <w:p w:rsidR="009B17B0" w:rsidRPr="009B17B0" w:rsidRDefault="009B17B0" w:rsidP="009B17B0">
      <w:pPr>
        <w:widowControl w:val="0"/>
        <w:numPr>
          <w:ilvl w:val="0"/>
          <w:numId w:val="183"/>
        </w:numPr>
        <w:tabs>
          <w:tab w:val="left" w:pos="55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мер по уходу за кожей лица и волосами в зависимости от типа кожи.</w:t>
      </w:r>
    </w:p>
    <w:p w:rsidR="009B17B0" w:rsidRPr="009B17B0" w:rsidRDefault="009B17B0" w:rsidP="009B17B0">
      <w:pPr>
        <w:widowControl w:val="0"/>
        <w:numPr>
          <w:ilvl w:val="0"/>
          <w:numId w:val="183"/>
        </w:numPr>
        <w:tabs>
          <w:tab w:val="left" w:pos="55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основных гигиенических требований к одежде и обуви.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27" w:name="bookmark147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11. Выделение</w:t>
      </w:r>
      <w:bookmarkEnd w:id="727"/>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84"/>
        </w:numPr>
        <w:tabs>
          <w:tab w:val="left" w:pos="55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местоположения почек (на муляже).</w:t>
      </w:r>
    </w:p>
    <w:p w:rsidR="009B17B0" w:rsidRPr="009B17B0" w:rsidRDefault="009B17B0" w:rsidP="009B17B0">
      <w:pPr>
        <w:widowControl w:val="0"/>
        <w:numPr>
          <w:ilvl w:val="0"/>
          <w:numId w:val="184"/>
        </w:numPr>
        <w:tabs>
          <w:tab w:val="left" w:pos="56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мер профилактики болезней почек.</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28" w:name="bookmark147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12. Размножение и развитие</w:t>
      </w:r>
      <w:bookmarkEnd w:id="72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w:t>
      </w:r>
      <w:r w:rsidRPr="009B17B0">
        <w:rPr>
          <w:rFonts w:ascii="Times New Roman" w:eastAsia="Times New Roman" w:hAnsi="Times New Roman" w:cs="Times New Roman"/>
          <w:sz w:val="20"/>
          <w:szCs w:val="20"/>
          <w:lang w:eastAsia="ru-RU" w:bidi="ru-RU"/>
        </w:rPr>
        <w:lastRenderedPageBreak/>
        <w:t>планирования семьи. Инфекции, передающиеся половым путём, их профилактика.</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основных мер по профилактике инфекционных заболеваний, передающихся половым путём.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29" w:name="bookmark147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13. Органы чувств и сенсорные системы</w:t>
      </w:r>
      <w:bookmarkEnd w:id="72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Органы равновесия, мышечного чувства, осязания, обоняния и вкуса. Взаимодействие сенсорных систем организма.</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85"/>
        </w:numPr>
        <w:tabs>
          <w:tab w:val="left" w:pos="53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остроты зрения у человека.</w:t>
      </w:r>
    </w:p>
    <w:p w:rsidR="009B17B0" w:rsidRPr="009B17B0" w:rsidRDefault="009B17B0" w:rsidP="009B17B0">
      <w:pPr>
        <w:widowControl w:val="0"/>
        <w:numPr>
          <w:ilvl w:val="0"/>
          <w:numId w:val="185"/>
        </w:numPr>
        <w:tabs>
          <w:tab w:val="left" w:pos="53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строения органа зрения (на муляже и влажном препарате).</w:t>
      </w:r>
    </w:p>
    <w:p w:rsidR="009B17B0" w:rsidRPr="009B17B0" w:rsidRDefault="009B17B0" w:rsidP="009B17B0">
      <w:pPr>
        <w:widowControl w:val="0"/>
        <w:numPr>
          <w:ilvl w:val="0"/>
          <w:numId w:val="185"/>
        </w:numPr>
        <w:tabs>
          <w:tab w:val="left" w:pos="54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строения органа слуха (на муляже).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30" w:name="bookmark147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14. Поведение и психика</w:t>
      </w:r>
      <w:bookmarkEnd w:id="730"/>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B17B0" w:rsidRPr="009B17B0" w:rsidRDefault="009B17B0" w:rsidP="009B17B0">
      <w:pPr>
        <w:widowControl w:val="0"/>
        <w:spacing w:after="0" w:line="254" w:lineRule="auto"/>
        <w:ind w:firstLine="240"/>
        <w:jc w:val="both"/>
        <w:rPr>
          <w:rFonts w:ascii="Times New Roman" w:eastAsia="Courier New" w:hAnsi="Times New Roman" w:cs="Times New Roman"/>
          <w:b/>
          <w:i/>
          <w:iCs/>
          <w:sz w:val="20"/>
          <w:szCs w:val="20"/>
          <w:lang w:eastAsia="ru-RU" w:bidi="ru-RU"/>
        </w:rPr>
      </w:pPr>
      <w:r w:rsidRPr="009B17B0">
        <w:rPr>
          <w:rFonts w:ascii="Times New Roman" w:eastAsia="Courier New" w:hAnsi="Times New Roman" w:cs="Times New Roman"/>
          <w:b/>
          <w:i/>
          <w:iCs/>
          <w:sz w:val="20"/>
          <w:szCs w:val="20"/>
          <w:lang w:eastAsia="ru-RU" w:bidi="ru-RU"/>
        </w:rPr>
        <w:t>Лабораторные и практические работы</w:t>
      </w:r>
    </w:p>
    <w:p w:rsidR="009B17B0" w:rsidRPr="009B17B0" w:rsidRDefault="009B17B0" w:rsidP="009B17B0">
      <w:pPr>
        <w:widowControl w:val="0"/>
        <w:numPr>
          <w:ilvl w:val="0"/>
          <w:numId w:val="186"/>
        </w:numPr>
        <w:tabs>
          <w:tab w:val="left" w:pos="53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кратковременной памяти.</w:t>
      </w:r>
    </w:p>
    <w:p w:rsidR="009B17B0" w:rsidRPr="009B17B0" w:rsidRDefault="009B17B0" w:rsidP="009B17B0">
      <w:pPr>
        <w:widowControl w:val="0"/>
        <w:numPr>
          <w:ilvl w:val="0"/>
          <w:numId w:val="186"/>
        </w:numPr>
        <w:tabs>
          <w:tab w:val="left" w:pos="547"/>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объёма механической и логической памяти.</w:t>
      </w:r>
    </w:p>
    <w:p w:rsidR="009B17B0" w:rsidRPr="009B17B0" w:rsidRDefault="009B17B0" w:rsidP="009B17B0">
      <w:pPr>
        <w:widowControl w:val="0"/>
        <w:numPr>
          <w:ilvl w:val="0"/>
          <w:numId w:val="186"/>
        </w:numPr>
        <w:tabs>
          <w:tab w:val="left" w:pos="547"/>
        </w:tabs>
        <w:spacing w:after="10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Оценка сформированности навыков логического мышления.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31" w:name="bookmark148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15. Человек и окружающая среда</w:t>
      </w:r>
      <w:bookmarkEnd w:id="731"/>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732" w:name="bookmark1483"/>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ПЛАНИРУЕМЫЕ РЕЗУЛЬТАТЫ ОСВОЕНИЯ УЧЕБНОГО ПРЕДМЕТА «БИОЛОГИЯ» НА УРОВНЕ ОСНОВНОГО ОБЩЕГО ОБРАЗОВАНИЯ</w:t>
      </w:r>
      <w:bookmarkEnd w:id="73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33" w:name="bookmark148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ЛИЧНОСТНЫЕ РЕЗУЛЬТАТЫ</w:t>
      </w:r>
      <w:bookmarkEnd w:id="733"/>
    </w:p>
    <w:p w:rsidR="009B17B0" w:rsidRPr="009B17B0" w:rsidRDefault="009B17B0" w:rsidP="009B17B0">
      <w:pPr>
        <w:widowControl w:val="0"/>
        <w:spacing w:after="0" w:line="254" w:lineRule="auto"/>
        <w:ind w:firstLine="240"/>
        <w:rPr>
          <w:rFonts w:ascii="Courier New" w:eastAsia="Courier New" w:hAnsi="Courier New" w:cs="Courier New"/>
          <w:i/>
          <w:iCs/>
          <w:sz w:val="20"/>
          <w:szCs w:val="20"/>
          <w:lang w:eastAsia="ru-RU" w:bidi="ru-RU"/>
        </w:rPr>
      </w:pPr>
      <w:r w:rsidRPr="009B17B0">
        <w:rPr>
          <w:rFonts w:ascii="Courier New" w:eastAsia="Courier New" w:hAnsi="Courier New" w:cs="Courier New"/>
          <w:b/>
          <w:bCs/>
          <w:sz w:val="20"/>
          <w:szCs w:val="20"/>
          <w:lang w:eastAsia="ru-RU" w:bidi="ru-RU"/>
        </w:rPr>
        <w:t>Патриотическое воспитание:</w:t>
      </w:r>
    </w:p>
    <w:p w:rsidR="009B17B0" w:rsidRPr="009B17B0" w:rsidRDefault="009B17B0" w:rsidP="009B17B0">
      <w:pPr>
        <w:widowControl w:val="0"/>
        <w:numPr>
          <w:ilvl w:val="0"/>
          <w:numId w:val="187"/>
        </w:numPr>
        <w:tabs>
          <w:tab w:val="left" w:pos="215"/>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B17B0" w:rsidRPr="009B17B0" w:rsidRDefault="009B17B0" w:rsidP="009B17B0">
      <w:pPr>
        <w:widowControl w:val="0"/>
        <w:spacing w:after="0" w:line="254" w:lineRule="auto"/>
        <w:ind w:firstLine="240"/>
        <w:rPr>
          <w:rFonts w:ascii="Courier New" w:eastAsia="Courier New" w:hAnsi="Courier New" w:cs="Courier New"/>
          <w:i/>
          <w:iCs/>
          <w:sz w:val="20"/>
          <w:szCs w:val="20"/>
          <w:lang w:eastAsia="ru-RU" w:bidi="ru-RU"/>
        </w:rPr>
      </w:pPr>
      <w:r w:rsidRPr="009B17B0">
        <w:rPr>
          <w:rFonts w:ascii="Courier New" w:eastAsia="Courier New" w:hAnsi="Courier New" w:cs="Courier New"/>
          <w:b/>
          <w:bCs/>
          <w:sz w:val="20"/>
          <w:szCs w:val="20"/>
          <w:lang w:eastAsia="ru-RU" w:bidi="ru-RU"/>
        </w:rPr>
        <w:t>Гражданское воспитание:</w:t>
      </w:r>
    </w:p>
    <w:p w:rsidR="009B17B0" w:rsidRPr="009B17B0" w:rsidRDefault="009B17B0" w:rsidP="009B17B0">
      <w:pPr>
        <w:widowControl w:val="0"/>
        <w:numPr>
          <w:ilvl w:val="0"/>
          <w:numId w:val="187"/>
        </w:numPr>
        <w:tabs>
          <w:tab w:val="left" w:pos="215"/>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B17B0" w:rsidRPr="009B17B0" w:rsidRDefault="009B17B0" w:rsidP="009B17B0">
      <w:pPr>
        <w:widowControl w:val="0"/>
        <w:spacing w:after="0" w:line="254" w:lineRule="auto"/>
        <w:ind w:firstLine="240"/>
        <w:rPr>
          <w:rFonts w:ascii="Courier New" w:eastAsia="Courier New" w:hAnsi="Courier New" w:cs="Courier New"/>
          <w:i/>
          <w:iCs/>
          <w:sz w:val="20"/>
          <w:szCs w:val="20"/>
          <w:lang w:eastAsia="ru-RU" w:bidi="ru-RU"/>
        </w:rPr>
      </w:pPr>
      <w:r w:rsidRPr="009B17B0">
        <w:rPr>
          <w:rFonts w:ascii="Courier New" w:eastAsia="Courier New" w:hAnsi="Courier New" w:cs="Courier New"/>
          <w:b/>
          <w:bCs/>
          <w:sz w:val="20"/>
          <w:szCs w:val="20"/>
          <w:lang w:eastAsia="ru-RU" w:bidi="ru-RU"/>
        </w:rPr>
        <w:t>Духовно-нравственное воспитание:</w:t>
      </w:r>
    </w:p>
    <w:p w:rsidR="009B17B0" w:rsidRPr="009B17B0" w:rsidRDefault="009B17B0" w:rsidP="009B17B0">
      <w:pPr>
        <w:widowControl w:val="0"/>
        <w:numPr>
          <w:ilvl w:val="0"/>
          <w:numId w:val="187"/>
        </w:numPr>
        <w:tabs>
          <w:tab w:val="left" w:pos="215"/>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оценивать поведение и поступки с позиции нравственных норм и норм экологической культуры;</w:t>
      </w:r>
    </w:p>
    <w:p w:rsidR="009B17B0" w:rsidRPr="009B17B0" w:rsidRDefault="009B17B0" w:rsidP="009B17B0">
      <w:pPr>
        <w:widowControl w:val="0"/>
        <w:numPr>
          <w:ilvl w:val="0"/>
          <w:numId w:val="187"/>
        </w:numPr>
        <w:tabs>
          <w:tab w:val="left" w:pos="215"/>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значимости нравственного аспекта деятельности человека в медицине и биологии.</w:t>
      </w:r>
    </w:p>
    <w:p w:rsidR="009B17B0" w:rsidRPr="009B17B0" w:rsidRDefault="009B17B0" w:rsidP="009B17B0">
      <w:pPr>
        <w:widowControl w:val="0"/>
        <w:spacing w:after="0" w:line="254" w:lineRule="auto"/>
        <w:ind w:firstLine="240"/>
        <w:rPr>
          <w:rFonts w:ascii="Courier New" w:eastAsia="Courier New" w:hAnsi="Courier New" w:cs="Courier New"/>
          <w:i/>
          <w:iCs/>
          <w:sz w:val="20"/>
          <w:szCs w:val="20"/>
          <w:lang w:eastAsia="ru-RU" w:bidi="ru-RU"/>
        </w:rPr>
      </w:pPr>
      <w:r w:rsidRPr="009B17B0">
        <w:rPr>
          <w:rFonts w:ascii="Courier New" w:eastAsia="Courier New" w:hAnsi="Courier New" w:cs="Courier New"/>
          <w:b/>
          <w:bCs/>
          <w:sz w:val="20"/>
          <w:szCs w:val="20"/>
          <w:lang w:eastAsia="ru-RU" w:bidi="ru-RU"/>
        </w:rPr>
        <w:t>Эстетическое воспитание:</w:t>
      </w:r>
    </w:p>
    <w:p w:rsidR="009B17B0" w:rsidRPr="009B17B0" w:rsidRDefault="009B17B0" w:rsidP="009B17B0">
      <w:pPr>
        <w:widowControl w:val="0"/>
        <w:numPr>
          <w:ilvl w:val="0"/>
          <w:numId w:val="187"/>
        </w:numPr>
        <w:tabs>
          <w:tab w:val="left" w:pos="215"/>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роли биологии в формировании эстетической культуры личности.</w:t>
      </w:r>
    </w:p>
    <w:p w:rsidR="009B17B0" w:rsidRPr="009B17B0" w:rsidRDefault="009B17B0" w:rsidP="009B17B0">
      <w:pPr>
        <w:widowControl w:val="0"/>
        <w:spacing w:after="0" w:line="254" w:lineRule="auto"/>
        <w:ind w:firstLine="240"/>
        <w:rPr>
          <w:rFonts w:ascii="Courier New" w:eastAsia="Courier New" w:hAnsi="Courier New" w:cs="Courier New"/>
          <w:i/>
          <w:iCs/>
          <w:sz w:val="20"/>
          <w:szCs w:val="20"/>
          <w:lang w:eastAsia="ru-RU" w:bidi="ru-RU"/>
        </w:rPr>
      </w:pPr>
      <w:r w:rsidRPr="009B17B0">
        <w:rPr>
          <w:rFonts w:ascii="Courier New" w:eastAsia="Courier New" w:hAnsi="Courier New" w:cs="Courier New"/>
          <w:b/>
          <w:bCs/>
          <w:sz w:val="20"/>
          <w:szCs w:val="20"/>
          <w:lang w:eastAsia="ru-RU" w:bidi="ru-RU"/>
        </w:rPr>
        <w:t>Ценности научного познания:</w:t>
      </w:r>
    </w:p>
    <w:p w:rsidR="009B17B0" w:rsidRPr="009B17B0" w:rsidRDefault="009B17B0" w:rsidP="009B17B0">
      <w:pPr>
        <w:widowControl w:val="0"/>
        <w:numPr>
          <w:ilvl w:val="0"/>
          <w:numId w:val="187"/>
        </w:numPr>
        <w:tabs>
          <w:tab w:val="left" w:pos="215"/>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B17B0" w:rsidRPr="009B17B0" w:rsidRDefault="009B17B0" w:rsidP="009B17B0">
      <w:pPr>
        <w:widowControl w:val="0"/>
        <w:numPr>
          <w:ilvl w:val="0"/>
          <w:numId w:val="187"/>
        </w:numPr>
        <w:tabs>
          <w:tab w:val="left" w:pos="215"/>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роли биологической науки в формировании научного мировоззрения;</w:t>
      </w:r>
    </w:p>
    <w:p w:rsidR="009B17B0" w:rsidRPr="009B17B0" w:rsidRDefault="009B17B0" w:rsidP="009B17B0">
      <w:pPr>
        <w:widowControl w:val="0"/>
        <w:numPr>
          <w:ilvl w:val="0"/>
          <w:numId w:val="187"/>
        </w:numPr>
        <w:tabs>
          <w:tab w:val="left" w:pos="23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научной любознательности, интереса к биологической науке, навыков исследовательской деятельности.</w:t>
      </w:r>
    </w:p>
    <w:p w:rsidR="009B17B0" w:rsidRPr="009B17B0" w:rsidRDefault="009B17B0" w:rsidP="009B17B0">
      <w:pPr>
        <w:widowControl w:val="0"/>
        <w:spacing w:after="0" w:line="254" w:lineRule="auto"/>
        <w:ind w:firstLine="24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sz w:val="20"/>
          <w:szCs w:val="20"/>
          <w:lang w:eastAsia="ru-RU" w:bidi="ru-RU"/>
        </w:rPr>
        <w:lastRenderedPageBreak/>
        <w:t>Формирование культуры здоровья:</w:t>
      </w:r>
    </w:p>
    <w:p w:rsidR="009B17B0" w:rsidRPr="009B17B0" w:rsidRDefault="009B17B0" w:rsidP="009B17B0">
      <w:pPr>
        <w:widowControl w:val="0"/>
        <w:numPr>
          <w:ilvl w:val="0"/>
          <w:numId w:val="187"/>
        </w:numPr>
        <w:tabs>
          <w:tab w:val="left" w:pos="23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B17B0" w:rsidRPr="009B17B0" w:rsidRDefault="009B17B0" w:rsidP="009B17B0">
      <w:pPr>
        <w:widowControl w:val="0"/>
        <w:numPr>
          <w:ilvl w:val="0"/>
          <w:numId w:val="187"/>
        </w:numPr>
        <w:tabs>
          <w:tab w:val="left" w:pos="23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B17B0" w:rsidRPr="009B17B0" w:rsidRDefault="009B17B0" w:rsidP="009B17B0">
      <w:pPr>
        <w:widowControl w:val="0"/>
        <w:numPr>
          <w:ilvl w:val="0"/>
          <w:numId w:val="187"/>
        </w:numPr>
        <w:tabs>
          <w:tab w:val="left" w:pos="23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правил безопасности, в том числе навыки безопасного поведения в природной среде;</w:t>
      </w:r>
    </w:p>
    <w:p w:rsidR="009B17B0" w:rsidRPr="009B17B0" w:rsidRDefault="009B17B0" w:rsidP="009B17B0">
      <w:pPr>
        <w:widowControl w:val="0"/>
        <w:numPr>
          <w:ilvl w:val="0"/>
          <w:numId w:val="187"/>
        </w:numPr>
        <w:tabs>
          <w:tab w:val="left" w:pos="23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сформированность навыка рефлексии, управление собственным эмоциональным состоянием.</w:t>
      </w:r>
    </w:p>
    <w:p w:rsidR="009B17B0" w:rsidRPr="009B17B0" w:rsidRDefault="009B17B0" w:rsidP="009B17B0">
      <w:pPr>
        <w:widowControl w:val="0"/>
        <w:spacing w:after="0" w:line="254" w:lineRule="auto"/>
        <w:ind w:firstLine="24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sz w:val="20"/>
          <w:szCs w:val="20"/>
          <w:lang w:eastAsia="ru-RU" w:bidi="ru-RU"/>
        </w:rPr>
        <w:t>Трудовое воспитание:</w:t>
      </w:r>
    </w:p>
    <w:p w:rsidR="009B17B0" w:rsidRPr="009B17B0" w:rsidRDefault="009B17B0" w:rsidP="009B17B0">
      <w:pPr>
        <w:widowControl w:val="0"/>
        <w:numPr>
          <w:ilvl w:val="0"/>
          <w:numId w:val="187"/>
        </w:numPr>
        <w:tabs>
          <w:tab w:val="left" w:pos="23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9B17B0" w:rsidRPr="009B17B0" w:rsidRDefault="009B17B0" w:rsidP="009B17B0">
      <w:pPr>
        <w:widowControl w:val="0"/>
        <w:spacing w:after="0" w:line="254" w:lineRule="auto"/>
        <w:ind w:firstLine="24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sz w:val="20"/>
          <w:szCs w:val="20"/>
          <w:lang w:eastAsia="ru-RU" w:bidi="ru-RU"/>
        </w:rPr>
        <w:t>Экологическое воспитание:</w:t>
      </w:r>
    </w:p>
    <w:p w:rsidR="009B17B0" w:rsidRPr="009B17B0" w:rsidRDefault="009B17B0" w:rsidP="009B17B0">
      <w:pPr>
        <w:widowControl w:val="0"/>
        <w:numPr>
          <w:ilvl w:val="0"/>
          <w:numId w:val="187"/>
        </w:numPr>
        <w:tabs>
          <w:tab w:val="left" w:pos="23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применение биологических знаний при решении задач в области окружающей среды;</w:t>
      </w:r>
    </w:p>
    <w:p w:rsidR="009B17B0" w:rsidRPr="009B17B0" w:rsidRDefault="009B17B0" w:rsidP="009B17B0">
      <w:pPr>
        <w:widowControl w:val="0"/>
        <w:numPr>
          <w:ilvl w:val="0"/>
          <w:numId w:val="187"/>
        </w:numPr>
        <w:tabs>
          <w:tab w:val="left" w:pos="23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экологических проблем и путей их решения;</w:t>
      </w:r>
    </w:p>
    <w:p w:rsidR="009B17B0" w:rsidRPr="009B17B0" w:rsidRDefault="009B17B0" w:rsidP="009B17B0">
      <w:pPr>
        <w:widowControl w:val="0"/>
        <w:numPr>
          <w:ilvl w:val="0"/>
          <w:numId w:val="187"/>
        </w:numPr>
        <w:tabs>
          <w:tab w:val="left" w:pos="23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участию в практической деятельности экологической направленности.</w:t>
      </w:r>
    </w:p>
    <w:p w:rsidR="009B17B0" w:rsidRPr="009B17B0" w:rsidRDefault="009B17B0" w:rsidP="009B17B0">
      <w:pPr>
        <w:widowControl w:val="0"/>
        <w:spacing w:after="0" w:line="254" w:lineRule="auto"/>
        <w:ind w:firstLine="24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sz w:val="20"/>
          <w:szCs w:val="20"/>
          <w:lang w:eastAsia="ru-RU" w:bidi="ru-RU"/>
        </w:rPr>
        <w:t>Адаптация обучающегося к изменяющимся условиям социальной и природной среды:</w:t>
      </w:r>
    </w:p>
    <w:p w:rsidR="009B17B0" w:rsidRPr="009B17B0" w:rsidRDefault="009B17B0" w:rsidP="009B17B0">
      <w:pPr>
        <w:widowControl w:val="0"/>
        <w:numPr>
          <w:ilvl w:val="0"/>
          <w:numId w:val="187"/>
        </w:numPr>
        <w:tabs>
          <w:tab w:val="left" w:pos="23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адекватная оценка изменяющихся условий;</w:t>
      </w:r>
    </w:p>
    <w:p w:rsidR="009B17B0" w:rsidRPr="009B17B0" w:rsidRDefault="009B17B0" w:rsidP="009B17B0">
      <w:pPr>
        <w:widowControl w:val="0"/>
        <w:numPr>
          <w:ilvl w:val="0"/>
          <w:numId w:val="187"/>
        </w:numPr>
        <w:tabs>
          <w:tab w:val="left" w:pos="23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принятие решения (индивидуальное, в группе) в изменяющихся условиях на основании анализа биологической информации;</w:t>
      </w:r>
    </w:p>
    <w:p w:rsidR="009B17B0" w:rsidRPr="009B17B0" w:rsidRDefault="009B17B0" w:rsidP="009B17B0">
      <w:pPr>
        <w:widowControl w:val="0"/>
        <w:numPr>
          <w:ilvl w:val="0"/>
          <w:numId w:val="187"/>
        </w:numPr>
        <w:tabs>
          <w:tab w:val="left" w:pos="23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планирование действий в новой ситуации на основании знаний биологических закономерностей.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34" w:name="bookmark148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МЕТАПРЕДМЕТНЫЕ РЕЗУЛЬТАТЫ</w:t>
      </w:r>
      <w:bookmarkEnd w:id="73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Универсальные познавательные действия</w:t>
      </w:r>
    </w:p>
    <w:p w:rsidR="009B17B0" w:rsidRPr="009B17B0" w:rsidRDefault="009B17B0" w:rsidP="009B17B0">
      <w:pPr>
        <w:widowControl w:val="0"/>
        <w:spacing w:after="0" w:line="254" w:lineRule="auto"/>
        <w:ind w:firstLine="24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i/>
          <w:iCs/>
          <w:sz w:val="20"/>
          <w:szCs w:val="20"/>
          <w:lang w:eastAsia="ru-RU" w:bidi="ru-RU"/>
        </w:rPr>
        <w:t>Базовые логические действия:</w:t>
      </w:r>
    </w:p>
    <w:p w:rsidR="009B17B0" w:rsidRPr="009B17B0" w:rsidRDefault="009B17B0" w:rsidP="009B17B0">
      <w:pPr>
        <w:widowControl w:val="0"/>
        <w:numPr>
          <w:ilvl w:val="0"/>
          <w:numId w:val="187"/>
        </w:numPr>
        <w:tabs>
          <w:tab w:val="left" w:pos="23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биологических объектов (явлений);</w:t>
      </w:r>
    </w:p>
    <w:p w:rsidR="009B17B0" w:rsidRPr="009B17B0" w:rsidRDefault="009B17B0" w:rsidP="009B17B0">
      <w:pPr>
        <w:widowControl w:val="0"/>
        <w:numPr>
          <w:ilvl w:val="0"/>
          <w:numId w:val="187"/>
        </w:numPr>
        <w:tabs>
          <w:tab w:val="left" w:pos="23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дефициты информации, данных, необходимых для решения поставленной задачи;</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B17B0" w:rsidRPr="009B17B0" w:rsidRDefault="009B17B0" w:rsidP="009B17B0">
      <w:pPr>
        <w:widowControl w:val="0"/>
        <w:spacing w:after="0" w:line="252" w:lineRule="auto"/>
        <w:ind w:firstLine="22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i/>
          <w:iCs/>
          <w:sz w:val="20"/>
          <w:szCs w:val="20"/>
          <w:lang w:eastAsia="ru-RU" w:bidi="ru-RU"/>
        </w:rPr>
        <w:t>Базовые исследовательские действия:</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вопросы как исследовательский инструмент познания;</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формировать гипотезу об истинности собственных суждений, аргументировать свою позицию, мнение;</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 применимость и достоверность информацию, полученную в ходе наблюдения и эксперимента;</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B17B0" w:rsidRPr="009B17B0" w:rsidRDefault="009B17B0" w:rsidP="009B17B0">
      <w:pPr>
        <w:widowControl w:val="0"/>
        <w:spacing w:after="0" w:line="252" w:lineRule="auto"/>
        <w:ind w:firstLine="22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i/>
          <w:iCs/>
          <w:sz w:val="20"/>
          <w:szCs w:val="20"/>
          <w:lang w:eastAsia="ru-RU" w:bidi="ru-RU"/>
        </w:rPr>
        <w:t>Работа с информацией:</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систематизировать и интерпретировать биологическую информацию различных видов и форм представления;</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надёжность биологической информации по критериям, предложенным учителем или сформулированным самостоятельно;</w:t>
      </w:r>
    </w:p>
    <w:p w:rsidR="009B17B0" w:rsidRPr="009B17B0" w:rsidRDefault="009B17B0" w:rsidP="009B17B0">
      <w:pPr>
        <w:widowControl w:val="0"/>
        <w:numPr>
          <w:ilvl w:val="0"/>
          <w:numId w:val="187"/>
        </w:numPr>
        <w:tabs>
          <w:tab w:val="left" w:pos="183"/>
        </w:tabs>
        <w:spacing w:after="0" w:line="252"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запоминать и систематизировать биологическую информацию.</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Универсальные коммуникативные действия</w:t>
      </w:r>
    </w:p>
    <w:p w:rsidR="009B17B0" w:rsidRPr="009B17B0" w:rsidRDefault="009B17B0" w:rsidP="009B17B0">
      <w:pPr>
        <w:widowControl w:val="0"/>
        <w:spacing w:after="0" w:line="254" w:lineRule="auto"/>
        <w:ind w:firstLine="22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i/>
          <w:iCs/>
          <w:sz w:val="20"/>
          <w:szCs w:val="20"/>
          <w:lang w:eastAsia="ru-RU" w:bidi="ru-RU"/>
        </w:rPr>
        <w:t>Общение:</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воспринимать и формулировать суждения, выражать эмоции в процессе </w:t>
      </w:r>
      <w:r w:rsidRPr="009B17B0">
        <w:rPr>
          <w:rFonts w:ascii="Times New Roman" w:eastAsia="Times New Roman" w:hAnsi="Times New Roman" w:cs="Times New Roman"/>
          <w:sz w:val="20"/>
          <w:szCs w:val="20"/>
          <w:lang w:eastAsia="ru-RU" w:bidi="ru-RU"/>
        </w:rPr>
        <w:lastRenderedPageBreak/>
        <w:t>выполнения практических и лабораторных работ;</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себя (свою точку зрения) в устных и письменных текстах;</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свои суждения с суждениями других участников диалога, обнаруживать различие и сходство позиций;</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результаты выполненного биологического опыта (эксперимента, исследования, проекта);</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B17B0" w:rsidRPr="009B17B0" w:rsidRDefault="009B17B0" w:rsidP="009B17B0">
      <w:pPr>
        <w:widowControl w:val="0"/>
        <w:spacing w:after="0" w:line="254" w:lineRule="auto"/>
        <w:ind w:firstLine="22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i/>
          <w:iCs/>
          <w:sz w:val="20"/>
          <w:szCs w:val="20"/>
          <w:lang w:eastAsia="ru-RU" w:bidi="ru-RU"/>
        </w:rPr>
        <w:t>Совместная деятельность (сотрудничество):</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Универсальные регулятивные действия</w:t>
      </w:r>
    </w:p>
    <w:p w:rsidR="009B17B0" w:rsidRPr="009B17B0" w:rsidRDefault="009B17B0" w:rsidP="009B17B0">
      <w:pPr>
        <w:widowControl w:val="0"/>
        <w:spacing w:after="0" w:line="254" w:lineRule="auto"/>
        <w:ind w:firstLine="22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i/>
          <w:iCs/>
          <w:sz w:val="20"/>
          <w:szCs w:val="20"/>
          <w:lang w:eastAsia="ru-RU" w:bidi="ru-RU"/>
        </w:rPr>
        <w:t>Самоорганизация:</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проблемы для решения в жизненных и учебных ситуациях, используя биологические знания;</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ориентироваться в различных подходах принятия решений (индивидуальное, принятие решения в группе, принятие решений группой);</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B17B0" w:rsidRPr="009B17B0" w:rsidRDefault="009B17B0" w:rsidP="009B17B0">
      <w:pPr>
        <w:widowControl w:val="0"/>
        <w:numPr>
          <w:ilvl w:val="0"/>
          <w:numId w:val="187"/>
        </w:numPr>
        <w:tabs>
          <w:tab w:val="left" w:pos="183"/>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B17B0" w:rsidRPr="009B17B0" w:rsidRDefault="009B17B0" w:rsidP="009B17B0">
      <w:pPr>
        <w:widowControl w:val="0"/>
        <w:numPr>
          <w:ilvl w:val="0"/>
          <w:numId w:val="187"/>
        </w:numPr>
        <w:tabs>
          <w:tab w:val="left" w:pos="183"/>
        </w:tabs>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выбор и брать ответственность за решение.</w:t>
      </w:r>
    </w:p>
    <w:p w:rsidR="009B17B0" w:rsidRPr="009B17B0" w:rsidRDefault="009B17B0" w:rsidP="009B17B0">
      <w:pPr>
        <w:widowControl w:val="0"/>
        <w:spacing w:after="0" w:line="254" w:lineRule="auto"/>
        <w:ind w:firstLine="24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i/>
          <w:iCs/>
          <w:sz w:val="20"/>
          <w:szCs w:val="20"/>
          <w:lang w:eastAsia="ru-RU" w:bidi="ru-RU"/>
        </w:rPr>
        <w:t>Самоконтроль (рефлексия):</w:t>
      </w:r>
    </w:p>
    <w:p w:rsidR="009B17B0" w:rsidRPr="009B17B0" w:rsidRDefault="009B17B0" w:rsidP="009B17B0">
      <w:pPr>
        <w:widowControl w:val="0"/>
        <w:numPr>
          <w:ilvl w:val="0"/>
          <w:numId w:val="187"/>
        </w:numPr>
        <w:tabs>
          <w:tab w:val="left" w:pos="24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способами самоконтроля, самомотивации и рефлексии;</w:t>
      </w:r>
    </w:p>
    <w:p w:rsidR="009B17B0" w:rsidRPr="009B17B0" w:rsidRDefault="009B17B0" w:rsidP="009B17B0">
      <w:pPr>
        <w:widowControl w:val="0"/>
        <w:numPr>
          <w:ilvl w:val="0"/>
          <w:numId w:val="187"/>
        </w:numPr>
        <w:tabs>
          <w:tab w:val="left" w:pos="24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давать адекватную оценку ситуации и предлагать план её изменения;</w:t>
      </w:r>
    </w:p>
    <w:p w:rsidR="009B17B0" w:rsidRPr="009B17B0" w:rsidRDefault="009B17B0" w:rsidP="009B17B0">
      <w:pPr>
        <w:widowControl w:val="0"/>
        <w:numPr>
          <w:ilvl w:val="0"/>
          <w:numId w:val="187"/>
        </w:numPr>
        <w:tabs>
          <w:tab w:val="left" w:pos="24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B17B0" w:rsidRPr="009B17B0" w:rsidRDefault="009B17B0" w:rsidP="009B17B0">
      <w:pPr>
        <w:widowControl w:val="0"/>
        <w:numPr>
          <w:ilvl w:val="0"/>
          <w:numId w:val="187"/>
        </w:numPr>
        <w:tabs>
          <w:tab w:val="left" w:pos="24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B17B0" w:rsidRPr="009B17B0" w:rsidRDefault="009B17B0" w:rsidP="009B17B0">
      <w:pPr>
        <w:widowControl w:val="0"/>
        <w:numPr>
          <w:ilvl w:val="0"/>
          <w:numId w:val="187"/>
        </w:numPr>
        <w:tabs>
          <w:tab w:val="left" w:pos="24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вносить коррективы в деятельность на основе новых обстоятельств, изменившихся ситуаций, установленных ошибок, возникших трудностей;</w:t>
      </w:r>
    </w:p>
    <w:p w:rsidR="009B17B0" w:rsidRPr="009B17B0" w:rsidRDefault="009B17B0" w:rsidP="009B17B0">
      <w:pPr>
        <w:widowControl w:val="0"/>
        <w:numPr>
          <w:ilvl w:val="0"/>
          <w:numId w:val="187"/>
        </w:numPr>
        <w:tabs>
          <w:tab w:val="left" w:pos="243"/>
        </w:tabs>
        <w:spacing w:after="6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соответствие результата цели и условиям.</w:t>
      </w:r>
    </w:p>
    <w:p w:rsidR="009B17B0" w:rsidRPr="009B17B0" w:rsidRDefault="009B17B0" w:rsidP="009B17B0">
      <w:pPr>
        <w:widowControl w:val="0"/>
        <w:spacing w:after="0" w:line="254" w:lineRule="auto"/>
        <w:ind w:firstLine="240"/>
        <w:jc w:val="both"/>
        <w:rPr>
          <w:rFonts w:ascii="Courier New" w:eastAsia="Courier New" w:hAnsi="Courier New" w:cs="Courier New"/>
          <w:b/>
          <w:bCs/>
          <w:i/>
          <w:iCs/>
          <w:sz w:val="20"/>
          <w:szCs w:val="20"/>
          <w:lang w:eastAsia="ru-RU" w:bidi="ru-RU"/>
        </w:rPr>
      </w:pPr>
      <w:r w:rsidRPr="009B17B0">
        <w:rPr>
          <w:rFonts w:ascii="Courier New" w:eastAsia="Courier New" w:hAnsi="Courier New" w:cs="Courier New"/>
          <w:b/>
          <w:bCs/>
          <w:i/>
          <w:iCs/>
          <w:sz w:val="20"/>
          <w:szCs w:val="20"/>
          <w:lang w:eastAsia="ru-RU" w:bidi="ru-RU"/>
        </w:rPr>
        <w:t>Эмоциональный интеллект:</w:t>
      </w:r>
    </w:p>
    <w:p w:rsidR="009B17B0" w:rsidRPr="009B17B0" w:rsidRDefault="009B17B0" w:rsidP="009B17B0">
      <w:pPr>
        <w:widowControl w:val="0"/>
        <w:numPr>
          <w:ilvl w:val="0"/>
          <w:numId w:val="187"/>
        </w:numPr>
        <w:tabs>
          <w:tab w:val="left" w:pos="24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называть и управлять собственными эмоциями и эмоциями других;</w:t>
      </w:r>
    </w:p>
    <w:p w:rsidR="009B17B0" w:rsidRPr="009B17B0" w:rsidRDefault="009B17B0" w:rsidP="009B17B0">
      <w:pPr>
        <w:widowControl w:val="0"/>
        <w:numPr>
          <w:ilvl w:val="0"/>
          <w:numId w:val="187"/>
        </w:numPr>
        <w:tabs>
          <w:tab w:val="left" w:pos="24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анализировать причины эмоций;</w:t>
      </w:r>
    </w:p>
    <w:p w:rsidR="009B17B0" w:rsidRPr="009B17B0" w:rsidRDefault="009B17B0" w:rsidP="009B17B0">
      <w:pPr>
        <w:widowControl w:val="0"/>
        <w:numPr>
          <w:ilvl w:val="0"/>
          <w:numId w:val="187"/>
        </w:numPr>
        <w:tabs>
          <w:tab w:val="left" w:pos="24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ставить себя на место другого человека, понимать мотивы и намерения другого;</w:t>
      </w:r>
    </w:p>
    <w:p w:rsidR="009B17B0" w:rsidRPr="009B17B0" w:rsidRDefault="009B17B0" w:rsidP="009B17B0">
      <w:pPr>
        <w:widowControl w:val="0"/>
        <w:numPr>
          <w:ilvl w:val="0"/>
          <w:numId w:val="187"/>
        </w:numPr>
        <w:tabs>
          <w:tab w:val="left" w:pos="24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регулировать способ выражения эмоций.</w:t>
      </w:r>
    </w:p>
    <w:p w:rsidR="009B17B0" w:rsidRPr="009B17B0" w:rsidRDefault="009B17B0" w:rsidP="009B17B0">
      <w:pPr>
        <w:widowControl w:val="0"/>
        <w:spacing w:after="0" w:line="254" w:lineRule="auto"/>
        <w:ind w:firstLine="240"/>
        <w:jc w:val="both"/>
        <w:rPr>
          <w:rFonts w:ascii="Courier New" w:eastAsia="Courier New" w:hAnsi="Courier New" w:cs="Courier New"/>
          <w:i/>
          <w:iCs/>
          <w:sz w:val="20"/>
          <w:szCs w:val="20"/>
          <w:lang w:eastAsia="ru-RU" w:bidi="ru-RU"/>
        </w:rPr>
      </w:pPr>
      <w:r w:rsidRPr="009B17B0">
        <w:rPr>
          <w:rFonts w:ascii="Courier New" w:eastAsia="Courier New" w:hAnsi="Courier New" w:cs="Courier New"/>
          <w:b/>
          <w:bCs/>
          <w:i/>
          <w:iCs/>
          <w:sz w:val="20"/>
          <w:szCs w:val="20"/>
          <w:lang w:eastAsia="ru-RU" w:bidi="ru-RU"/>
        </w:rPr>
        <w:t>Принятие себя и других:</w:t>
      </w:r>
    </w:p>
    <w:p w:rsidR="009B17B0" w:rsidRPr="009B17B0" w:rsidRDefault="009B17B0" w:rsidP="009B17B0">
      <w:pPr>
        <w:widowControl w:val="0"/>
        <w:numPr>
          <w:ilvl w:val="0"/>
          <w:numId w:val="187"/>
        </w:numPr>
        <w:tabs>
          <w:tab w:val="left" w:pos="243"/>
        </w:tabs>
        <w:spacing w:after="6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осознанно относиться к другому человеку, его мнению;</w:t>
      </w:r>
    </w:p>
    <w:p w:rsidR="009B17B0" w:rsidRPr="009B17B0" w:rsidRDefault="009B17B0" w:rsidP="009B17B0">
      <w:pPr>
        <w:widowControl w:val="0"/>
        <w:numPr>
          <w:ilvl w:val="0"/>
          <w:numId w:val="187"/>
        </w:numPr>
        <w:tabs>
          <w:tab w:val="left" w:pos="24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признавать своё право на ошибку и такое же право другого;</w:t>
      </w:r>
    </w:p>
    <w:p w:rsidR="009B17B0" w:rsidRPr="009B17B0" w:rsidRDefault="009B17B0" w:rsidP="009B17B0">
      <w:pPr>
        <w:widowControl w:val="0"/>
        <w:numPr>
          <w:ilvl w:val="0"/>
          <w:numId w:val="187"/>
        </w:numPr>
        <w:tabs>
          <w:tab w:val="left" w:pos="24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открытость себе и другим;</w:t>
      </w:r>
    </w:p>
    <w:p w:rsidR="009B17B0" w:rsidRPr="009B17B0" w:rsidRDefault="009B17B0" w:rsidP="009B17B0">
      <w:pPr>
        <w:widowControl w:val="0"/>
        <w:numPr>
          <w:ilvl w:val="0"/>
          <w:numId w:val="187"/>
        </w:numPr>
        <w:tabs>
          <w:tab w:val="left" w:pos="24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невозможность контролировать всё вокруг;</w:t>
      </w:r>
    </w:p>
    <w:p w:rsidR="009B17B0" w:rsidRPr="009B17B0" w:rsidRDefault="009B17B0" w:rsidP="009B17B0">
      <w:pPr>
        <w:widowControl w:val="0"/>
        <w:numPr>
          <w:ilvl w:val="0"/>
          <w:numId w:val="187"/>
        </w:numPr>
        <w:tabs>
          <w:tab w:val="left" w:pos="243"/>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35" w:name="bookmark148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ПРЕДМЕТНЫЕ РЕЗУЛЬТАТЫ</w:t>
      </w:r>
      <w:bookmarkEnd w:id="73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 класс:</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биологию как науку о живой природе; называть признаки живого, сравнивать объекты живой и неживой природы;</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понятие о среде обитания (водной, наземно-воздушной, почвенной, внутри организменной), условиях среды обитания;</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характеризующие приспособленность организмов к среде обитания, взаимосвязи организмов в сообществах;</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отличительные признаки природных и искусственных сообществ;</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роль биологии в практической деятельности человека;</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демонстрировать на конкретных примерах связь знаний биологии со </w:t>
      </w:r>
      <w:r w:rsidRPr="009B17B0">
        <w:rPr>
          <w:rFonts w:ascii="Times New Roman" w:eastAsia="Times New Roman" w:hAnsi="Times New Roman" w:cs="Times New Roman"/>
          <w:sz w:val="20"/>
          <w:szCs w:val="20"/>
          <w:lang w:eastAsia="ru-RU" w:bidi="ru-RU"/>
        </w:rPr>
        <w:lastRenderedPageBreak/>
        <w:t>знаниями по математике, предметов гуманитарного цикла, различными видами искусства;</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приёмами работы с лупой, световым и цифровым микроскопами при рассматривании биологических объектов;</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 выполнении учебных заданий научно-популярную литературу по биологии, справочные материалы, ресурсы Интернета;</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письменные и устные сообщения, грамотно используя понятийный аппарат изучаемого раздела биологии.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6 класс:</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ботанику как биологическую науку, её разделы и связи с другими науками и техникой;</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растительные ткани и органы растений между собой;</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причинно-следственные связи между строением и функциями тканей и органов растений, строением и жизнедеятельностью растений;</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растения и их части по разным основаниям;</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полученные знания для выращивания и размножения культурных растений;</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письменные и устные сообщения, грамотно используя понятийный аппарат изучаемого раздела биологии.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 класс:</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w:t>
      </w:r>
      <w:r w:rsidRPr="009B17B0">
        <w:rPr>
          <w:rFonts w:ascii="Times New Roman" w:eastAsia="Times New Roman" w:hAnsi="Times New Roman" w:cs="Times New Roman"/>
          <w:sz w:val="20"/>
          <w:szCs w:val="20"/>
          <w:lang w:eastAsia="ru-RU" w:bidi="ru-RU"/>
        </w:rPr>
        <w:lastRenderedPageBreak/>
        <w:t>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признаки классов покрытосеменных или цветковых, семейств двудольных и однодольных растений;</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существенные признаки строения и жизнедеятельности растений, бактерий, грибов, лишайников;</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описание и сравнивать между собой растения, грибы, лишайники, бактерии по заданному плану; делать выводы на основе сравнения;</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усложнение организации растений в ходе эволюции растительного мира на Земле;</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черты приспособленности растений к среде обитания, значение экологических факторов для растений;</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культурных растений и их значение в жизни человека; понимать причины и знать меры охраны растительного мира Земли;</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соблюдать правила безопасного труда при работе с учебным и </w:t>
      </w:r>
      <w:r w:rsidRPr="009B17B0">
        <w:rPr>
          <w:rFonts w:ascii="Times New Roman" w:eastAsia="Times New Roman" w:hAnsi="Times New Roman" w:cs="Times New Roman"/>
          <w:sz w:val="20"/>
          <w:szCs w:val="20"/>
          <w:lang w:eastAsia="ru-RU" w:bidi="ru-RU"/>
        </w:rPr>
        <w:lastRenderedPageBreak/>
        <w:t>лабораторным оборудованием, химической посудой в соответствии с инструкциями на уроке и во внеурочной деятельности;</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зоологию как биологическую науку, её разделы и связь с другими науками и техникой;</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общие признаки животных, уровни организации животного организма: клетки, ткани, органы, системы органов, организм;</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животные ткани и органы животных между собой;</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причинно-следственные связи между строением, жизнедеятельностью и средой обитания животных изучаемых систематических групп;</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различать и описывать животных изучаемых систематических групп, отдельные органы и системы органов по схемам, моделям, муляжам, </w:t>
      </w:r>
      <w:r w:rsidRPr="009B17B0">
        <w:rPr>
          <w:rFonts w:ascii="Times New Roman" w:eastAsia="Times New Roman" w:hAnsi="Times New Roman" w:cs="Times New Roman"/>
          <w:sz w:val="20"/>
          <w:szCs w:val="20"/>
          <w:lang w:eastAsia="ru-RU" w:bidi="ru-RU"/>
        </w:rPr>
        <w:lastRenderedPageBreak/>
        <w:t>рельефным таблицам; простейших — по изображениям;</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признаки классов членистоногих и хордовых; отрядов насекомых и млекопитающих;</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работы с использованием приборов и инструментов цифровой лаборатории;</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представителей отдельных систематических групп животных и делать выводы на основе сравнения;</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животных на основании особенностей строения;</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усложнение организации животных в ходе эволюции животного мира на Земле;</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черты приспособленности животных к среде обитания, значение экологических факторов для животных;</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взаимосвязи животных в природных сообществах, цепи питания;</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взаимосвязи животных с растениями, грибами, лишайниками и бактериями в природных сообществах;</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животных природных зон Земли, основные закономерности распространения животных по планете;</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роль животных в природных сообществах;</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причины и знать меры охраны животного мира Земли;</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биологически активные вещества (витамины, ферменты, гормоны), выявлять их роль в процессе обмена веществ и превращения энергии;</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B17B0" w:rsidRPr="009B17B0" w:rsidRDefault="009B17B0" w:rsidP="009B17B0">
      <w:pPr>
        <w:widowControl w:val="0"/>
        <w:numPr>
          <w:ilvl w:val="0"/>
          <w:numId w:val="189"/>
        </w:numPr>
        <w:tabs>
          <w:tab w:val="left" w:pos="284"/>
        </w:tabs>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биологические модели для выявления особенностей строения и функционирования органов и систем органов человека;</w:t>
      </w:r>
    </w:p>
    <w:p w:rsidR="009B17B0" w:rsidRPr="009B17B0" w:rsidRDefault="009B17B0" w:rsidP="009B17B0">
      <w:pPr>
        <w:widowControl w:val="0"/>
        <w:numPr>
          <w:ilvl w:val="0"/>
          <w:numId w:val="189"/>
        </w:numPr>
        <w:tabs>
          <w:tab w:val="left" w:pos="284"/>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нейрогуморальную регуляцию процессов жизнедеятельности организма человека;</w:t>
      </w:r>
    </w:p>
    <w:p w:rsidR="009B17B0" w:rsidRPr="009B17B0" w:rsidRDefault="009B17B0" w:rsidP="009B17B0">
      <w:pPr>
        <w:widowControl w:val="0"/>
        <w:numPr>
          <w:ilvl w:val="0"/>
          <w:numId w:val="189"/>
        </w:numPr>
        <w:tabs>
          <w:tab w:val="left" w:pos="284"/>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w:t>
      </w:r>
      <w:r w:rsidRPr="009B17B0">
        <w:rPr>
          <w:rFonts w:ascii="Times New Roman" w:eastAsia="Times New Roman" w:hAnsi="Times New Roman" w:cs="Times New Roman"/>
          <w:sz w:val="20"/>
          <w:szCs w:val="20"/>
          <w:lang w:eastAsia="ru-RU" w:bidi="ru-RU"/>
        </w:rPr>
        <w:lastRenderedPageBreak/>
        <w:t>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B17B0" w:rsidRPr="009B17B0" w:rsidRDefault="009B17B0" w:rsidP="009B17B0">
      <w:pPr>
        <w:widowControl w:val="0"/>
        <w:numPr>
          <w:ilvl w:val="0"/>
          <w:numId w:val="189"/>
        </w:numPr>
        <w:tabs>
          <w:tab w:val="left" w:pos="284"/>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B17B0" w:rsidRPr="009B17B0" w:rsidRDefault="009B17B0" w:rsidP="009B17B0">
      <w:pPr>
        <w:widowControl w:val="0"/>
        <w:numPr>
          <w:ilvl w:val="0"/>
          <w:numId w:val="189"/>
        </w:numPr>
        <w:tabs>
          <w:tab w:val="left" w:pos="284"/>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B17B0" w:rsidRPr="009B17B0" w:rsidRDefault="009B17B0" w:rsidP="009B17B0">
      <w:pPr>
        <w:widowControl w:val="0"/>
        <w:numPr>
          <w:ilvl w:val="0"/>
          <w:numId w:val="189"/>
        </w:numPr>
        <w:tabs>
          <w:tab w:val="left" w:pos="284"/>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B17B0" w:rsidRPr="009B17B0" w:rsidRDefault="009B17B0" w:rsidP="009B17B0">
      <w:pPr>
        <w:widowControl w:val="0"/>
        <w:numPr>
          <w:ilvl w:val="0"/>
          <w:numId w:val="189"/>
        </w:numPr>
        <w:tabs>
          <w:tab w:val="left" w:pos="284"/>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B17B0" w:rsidRPr="009B17B0" w:rsidRDefault="009B17B0" w:rsidP="009B17B0">
      <w:pPr>
        <w:widowControl w:val="0"/>
        <w:numPr>
          <w:ilvl w:val="0"/>
          <w:numId w:val="189"/>
        </w:numPr>
        <w:tabs>
          <w:tab w:val="left" w:pos="284"/>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9B17B0" w:rsidRPr="009B17B0" w:rsidRDefault="009B17B0" w:rsidP="009B17B0">
      <w:pPr>
        <w:widowControl w:val="0"/>
        <w:numPr>
          <w:ilvl w:val="0"/>
          <w:numId w:val="189"/>
        </w:numPr>
        <w:tabs>
          <w:tab w:val="left" w:pos="284"/>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B17B0" w:rsidRPr="009B17B0" w:rsidRDefault="009B17B0" w:rsidP="009B17B0">
      <w:pPr>
        <w:widowControl w:val="0"/>
        <w:numPr>
          <w:ilvl w:val="0"/>
          <w:numId w:val="189"/>
        </w:numPr>
        <w:tabs>
          <w:tab w:val="left" w:pos="284"/>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9B17B0" w:rsidRPr="009B17B0" w:rsidRDefault="009B17B0" w:rsidP="009B17B0">
      <w:pPr>
        <w:widowControl w:val="0"/>
        <w:numPr>
          <w:ilvl w:val="0"/>
          <w:numId w:val="189"/>
        </w:numPr>
        <w:tabs>
          <w:tab w:val="left" w:pos="284"/>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B17B0" w:rsidRPr="009B17B0" w:rsidRDefault="009B17B0" w:rsidP="009B17B0">
      <w:pPr>
        <w:widowControl w:val="0"/>
        <w:numPr>
          <w:ilvl w:val="0"/>
          <w:numId w:val="189"/>
        </w:numPr>
        <w:tabs>
          <w:tab w:val="left" w:pos="284"/>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B17B0" w:rsidRPr="009B17B0" w:rsidRDefault="009B17B0" w:rsidP="009B17B0">
      <w:pPr>
        <w:widowControl w:val="0"/>
        <w:numPr>
          <w:ilvl w:val="0"/>
          <w:numId w:val="189"/>
        </w:numPr>
        <w:tabs>
          <w:tab w:val="left" w:pos="284"/>
        </w:tabs>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B17B0" w:rsidRPr="009B17B0" w:rsidRDefault="009B17B0" w:rsidP="009B17B0">
      <w:pPr>
        <w:widowControl w:val="0"/>
        <w:numPr>
          <w:ilvl w:val="0"/>
          <w:numId w:val="189"/>
        </w:numPr>
        <w:tabs>
          <w:tab w:val="left" w:pos="284"/>
        </w:tabs>
        <w:spacing w:after="0" w:line="240" w:lineRule="auto"/>
        <w:ind w:left="220" w:hanging="220"/>
        <w:jc w:val="both"/>
        <w:rPr>
          <w:rFonts w:ascii="Times New Roman" w:eastAsia="Times New Roman" w:hAnsi="Times New Roman" w:cs="Times New Roman"/>
          <w:sz w:val="20"/>
          <w:szCs w:val="20"/>
          <w:lang w:eastAsia="ru-RU" w:bidi="ru-RU"/>
        </w:rPr>
        <w:sectPr w:rsidR="009B17B0" w:rsidRPr="009B17B0">
          <w:footerReference w:type="even" r:id="rId51"/>
          <w:footerReference w:type="default" r:id="rId52"/>
          <w:footnotePr>
            <w:numRestart w:val="eachPage"/>
          </w:footnotePr>
          <w:type w:val="continuous"/>
          <w:pgSz w:w="7824" w:h="12019"/>
          <w:pgMar w:top="614" w:right="695" w:bottom="909" w:left="703" w:header="0" w:footer="3" w:gutter="0"/>
          <w:cols w:space="720"/>
          <w:noEndnote/>
          <w:docGrid w:linePitch="360"/>
        </w:sectPr>
      </w:pPr>
      <w:r w:rsidRPr="009B17B0">
        <w:rPr>
          <w:rFonts w:ascii="Times New Roman" w:eastAsia="Times New Roman" w:hAnsi="Times New Roman" w:cs="Times New Roman"/>
          <w:sz w:val="20"/>
          <w:szCs w:val="20"/>
          <w:lang w:eastAsia="ru-RU" w:bidi="ru-RU"/>
        </w:rPr>
        <w:t xml:space="preserve">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w:t>
      </w:r>
      <w:r w:rsidRPr="009B17B0">
        <w:rPr>
          <w:rFonts w:ascii="Times New Roman" w:eastAsia="Times New Roman" w:hAnsi="Times New Roman" w:cs="Times New Roman"/>
          <w:sz w:val="20"/>
          <w:szCs w:val="20"/>
          <w:lang w:eastAsia="ru-RU" w:bidi="ru-RU"/>
        </w:rPr>
        <w:lastRenderedPageBreak/>
        <w:t>сверстников.</w:t>
      </w: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color w:val="231E20"/>
          <w:sz w:val="20"/>
          <w:szCs w:val="20"/>
          <w:lang w:eastAsia="ru-RU" w:bidi="ru-RU"/>
        </w:rPr>
      </w:pPr>
      <w:bookmarkStart w:id="736" w:name="bookmark1491"/>
      <w:bookmarkStart w:id="737" w:name="_Toc105502793"/>
      <w:r w:rsidRPr="009B17B0">
        <w:rPr>
          <w:rFonts w:ascii="Arial" w:eastAsia="Arial" w:hAnsi="Arial" w:cs="Arial"/>
          <w:b/>
          <w:bCs/>
          <w:color w:val="231E20"/>
          <w:sz w:val="20"/>
          <w:szCs w:val="20"/>
          <w:lang w:eastAsia="ru-RU" w:bidi="ru-RU"/>
        </w:rPr>
        <w:lastRenderedPageBreak/>
        <w:t>2.1.17 ХИМИЯ</w:t>
      </w:r>
      <w:bookmarkEnd w:id="736"/>
      <w:bookmarkEnd w:id="737"/>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5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9B17B0">
        <w:rPr>
          <w:rFonts w:ascii="Times New Roman" w:eastAsia="Times New Roman" w:hAnsi="Times New Roman" w:cs="Times New Roman"/>
          <w:sz w:val="20"/>
          <w:szCs w:val="20"/>
          <w:lang w:val="en-US" w:bidi="en-US"/>
        </w:rPr>
        <w:t>N</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ПК-4вн).</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738" w:name="bookmark1493"/>
      <w:r w:rsidRPr="009B17B0">
        <w:rPr>
          <w:rFonts w:ascii="Arial" w:eastAsia="Courier New" w:hAnsi="Arial" w:cs="Arial"/>
          <w:b/>
          <w:color w:val="000000"/>
          <w:sz w:val="20"/>
          <w:szCs w:val="20"/>
          <w:lang w:eastAsia="ru-RU" w:bidi="ru-RU"/>
        </w:rPr>
        <w:t>ПОЯСНИТЕЛЬНАЯ ЗАПИСКА</w:t>
      </w:r>
      <w:bookmarkEnd w:id="73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39" w:name="bookmark149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ОБЩАЯ ХАРАКТЕРИСТИКА УЧЕБНОГО ПРЕДМЕТА «ХИМИЯ»</w:t>
      </w:r>
      <w:bookmarkEnd w:id="739"/>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Вклад учебного предмета «Химия» в достижение целей основного общего образования обусловлен во многом значением химической науки в </w:t>
      </w:r>
      <w:r w:rsidRPr="009B17B0">
        <w:rPr>
          <w:rFonts w:ascii="Times New Roman" w:eastAsia="Times New Roman" w:hAnsi="Times New Roman" w:cs="Times New Roman"/>
          <w:sz w:val="20"/>
          <w:szCs w:val="20"/>
          <w:lang w:eastAsia="ru-RU" w:bidi="ru-RU"/>
        </w:rPr>
        <w:lastRenderedPageBreak/>
        <w:t>познании законов природы, в развитии производительных сил общества и создании новой базы материальной культуры.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Названные направления в обучении химии обеспечиваются </w:t>
      </w:r>
      <w:r w:rsidRPr="009B17B0">
        <w:rPr>
          <w:rFonts w:ascii="Times New Roman" w:eastAsia="Times New Roman" w:hAnsi="Times New Roman" w:cs="Times New Roman"/>
          <w:sz w:val="20"/>
          <w:szCs w:val="20"/>
          <w:lang w:eastAsia="ru-RU" w:bidi="ru-RU"/>
        </w:rPr>
        <w:lastRenderedPageBreak/>
        <w:t>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40" w:name="bookmark149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ЦЕЛИ ИЗУЧЕНИЯ УЧЕБНОГО ПРЕДМЕТА «ХИМИЯ»</w:t>
      </w:r>
      <w:bookmarkEnd w:id="740"/>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Наряду с этим цели изучения предмета в программе уточнены и </w:t>
      </w:r>
      <w:r w:rsidRPr="009B17B0">
        <w:rPr>
          <w:rFonts w:ascii="Times New Roman" w:eastAsia="Times New Roman" w:hAnsi="Times New Roman" w:cs="Times New Roman"/>
          <w:sz w:val="20"/>
          <w:szCs w:val="20"/>
          <w:lang w:eastAsia="ru-RU" w:bidi="ru-RU"/>
        </w:rPr>
        <w:lastRenderedPageBreak/>
        <w:t>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связи с этим при изучении предмета в основной школе доминирующее значение приобрели такие цели, как:</w:t>
      </w:r>
    </w:p>
    <w:p w:rsidR="009B17B0" w:rsidRPr="009B17B0" w:rsidRDefault="009B17B0" w:rsidP="009B17B0">
      <w:pPr>
        <w:widowControl w:val="0"/>
        <w:numPr>
          <w:ilvl w:val="0"/>
          <w:numId w:val="41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9B17B0" w:rsidRPr="009B17B0" w:rsidRDefault="009B17B0" w:rsidP="009B17B0">
      <w:pPr>
        <w:widowControl w:val="0"/>
        <w:numPr>
          <w:ilvl w:val="0"/>
          <w:numId w:val="41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9B17B0" w:rsidRPr="009B17B0" w:rsidRDefault="009B17B0" w:rsidP="009B17B0">
      <w:pPr>
        <w:widowControl w:val="0"/>
        <w:numPr>
          <w:ilvl w:val="0"/>
          <w:numId w:val="41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9B17B0" w:rsidRPr="009B17B0" w:rsidRDefault="009B17B0" w:rsidP="009B17B0">
      <w:pPr>
        <w:widowControl w:val="0"/>
        <w:numPr>
          <w:ilvl w:val="0"/>
          <w:numId w:val="417"/>
        </w:numPr>
        <w:spacing w:after="4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умений объяснять и оценивать явления окружающего мира на основании знаний и опыта, полученных при изучении химии;</w:t>
      </w:r>
    </w:p>
    <w:p w:rsidR="009B17B0" w:rsidRPr="009B17B0" w:rsidRDefault="009B17B0" w:rsidP="009B17B0">
      <w:pPr>
        <w:widowControl w:val="0"/>
        <w:numPr>
          <w:ilvl w:val="0"/>
          <w:numId w:val="41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9B17B0" w:rsidRPr="009B17B0" w:rsidRDefault="009B17B0" w:rsidP="009B17B0">
      <w:pPr>
        <w:widowControl w:val="0"/>
        <w:numPr>
          <w:ilvl w:val="0"/>
          <w:numId w:val="417"/>
        </w:numPr>
        <w:spacing w:after="32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41" w:name="bookmark1499"/>
      <w:r w:rsidRPr="009B17B0">
        <w:rPr>
          <w:rFonts w:ascii="Arial" w:eastAsia="Courier New" w:hAnsi="Arial" w:cs="Arial"/>
          <w:b/>
          <w:color w:val="000000"/>
          <w:sz w:val="20"/>
          <w:szCs w:val="20"/>
          <w:lang w:eastAsia="ru-RU" w:bidi="ru-RU"/>
        </w:rPr>
        <w:t>МЕСТО УЧЕБНОГО ПРЕДМЕТА «ХИМИЯ» В УЧЕБНОМ ПЛАНЕ</w:t>
      </w:r>
      <w:bookmarkEnd w:id="741"/>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Учебным планом на её изучение отведено 136 учебных часов — по 2 ч в неделю в 8 и 9 классах соответственно.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Для каждого класса предусмотрено резервное учебное время, которое может быть использовано участниками образовательного процесса в </w:t>
      </w:r>
      <w:r w:rsidRPr="009B17B0">
        <w:rPr>
          <w:rFonts w:ascii="Times New Roman" w:eastAsia="Times New Roman" w:hAnsi="Times New Roman" w:cs="Times New Roman"/>
          <w:sz w:val="20"/>
          <w:szCs w:val="20"/>
          <w:lang w:eastAsia="ru-RU" w:bidi="ru-RU"/>
        </w:rPr>
        <w:lastRenderedPageBreak/>
        <w:t>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структуре примерной рабочей программы наряду с пояснительной запиской выделены следующие разделы:</w:t>
      </w:r>
    </w:p>
    <w:p w:rsidR="009B17B0" w:rsidRPr="009B17B0" w:rsidRDefault="009B17B0" w:rsidP="009B17B0">
      <w:pPr>
        <w:widowControl w:val="0"/>
        <w:numPr>
          <w:ilvl w:val="0"/>
          <w:numId w:val="41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планируемые результаты освоения учебного предмета «Химия» — личностные, метапредметные, предметные;</w:t>
      </w:r>
    </w:p>
    <w:p w:rsidR="009B17B0" w:rsidRPr="009B17B0" w:rsidRDefault="009B17B0" w:rsidP="009B17B0">
      <w:pPr>
        <w:widowControl w:val="0"/>
        <w:numPr>
          <w:ilvl w:val="0"/>
          <w:numId w:val="41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содержание учебного предмета «Химия» по годам обучения;</w:t>
      </w:r>
    </w:p>
    <w:p w:rsidR="009B17B0" w:rsidRPr="009B17B0" w:rsidRDefault="009B17B0" w:rsidP="009B17B0">
      <w:pPr>
        <w:widowControl w:val="0"/>
        <w:numPr>
          <w:ilvl w:val="0"/>
          <w:numId w:val="41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42" w:name="bookmark150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Courier New" w:eastAsia="Courier New" w:hAnsi="Courier New" w:cs="Courier New"/>
          <w:color w:val="000000"/>
          <w:sz w:val="24"/>
          <w:szCs w:val="24"/>
          <w:lang w:eastAsia="ru-RU" w:bidi="ru-RU"/>
        </w:rPr>
        <w:br w:type="page"/>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СОДЕРЖАНИЕ УЧЕБНОГО ПРЕДМЕТА «ХИМИЯ»</w:t>
      </w:r>
      <w:bookmarkEnd w:id="74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43" w:name="bookmark150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 КЛАСС</w:t>
      </w:r>
      <w:bookmarkEnd w:id="743"/>
    </w:p>
    <w:p w:rsidR="009B17B0" w:rsidRPr="009B17B0" w:rsidRDefault="009B17B0" w:rsidP="009B17B0">
      <w:pPr>
        <w:widowControl w:val="0"/>
        <w:spacing w:after="0" w:line="240" w:lineRule="auto"/>
        <w:rPr>
          <w:rFonts w:ascii="Arial" w:eastAsia="Courier New" w:hAnsi="Arial" w:cs="Arial"/>
          <w:b/>
          <w:bCs/>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Первоначальные химические понятия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Атомы и молекулы. Химические элементы. Символы химических элементов. Простые и сложные вещества. Атомно-молекулярное учение.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9B17B0" w:rsidRPr="009B17B0" w:rsidRDefault="009B17B0" w:rsidP="009B17B0">
      <w:pPr>
        <w:widowControl w:val="0"/>
        <w:spacing w:after="1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Важнейшие представители неорганических веществ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Водород — элемент и простое вещество. Нахождение водорода в природе, физические и химические свойства, применение, способы </w:t>
      </w:r>
      <w:r w:rsidRPr="009B17B0">
        <w:rPr>
          <w:rFonts w:ascii="Times New Roman" w:eastAsia="Times New Roman" w:hAnsi="Times New Roman" w:cs="Times New Roman"/>
          <w:sz w:val="20"/>
          <w:szCs w:val="20"/>
          <w:lang w:eastAsia="ru-RU" w:bidi="ru-RU"/>
        </w:rPr>
        <w:lastRenderedPageBreak/>
        <w:t>получения. Кислоты и соли.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Количество вещества. Моль. Молярная масса. Закон Авогадро. Молярный объём газов. Расчёты по химическим уравнениям.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Физические свойства воды. Вода как растворитель. Растворы. Насыщенные и ненасыщенные растворы. </w:t>
      </w:r>
      <w:r w:rsidRPr="009B17B0">
        <w:rPr>
          <w:rFonts w:ascii="Times New Roman" w:eastAsia="Times New Roman" w:hAnsi="Times New Roman" w:cs="Times New Roman"/>
          <w:i/>
          <w:iCs/>
          <w:sz w:val="20"/>
          <w:szCs w:val="20"/>
          <w:lang w:eastAsia="ru-RU" w:bidi="ru-RU"/>
        </w:rPr>
        <w:t>Растворимость веществ в воде.</w:t>
      </w:r>
      <w:r w:rsidRPr="009B17B0">
        <w:rPr>
          <w:rFonts w:ascii="Times New Roman" w:eastAsia="Times New Roman" w:hAnsi="Times New Roman" w:cs="Times New Roman"/>
          <w:sz w:val="20"/>
          <w:szCs w:val="20"/>
          <w:vertAlign w:val="superscript"/>
          <w:lang w:eastAsia="ru-RU" w:bidi="ru-RU"/>
        </w:rPr>
        <w:footnoteReference w:id="29"/>
      </w:r>
      <w:r w:rsidRPr="009B17B0">
        <w:rPr>
          <w:rFonts w:ascii="Times New Roman" w:eastAsia="Times New Roman" w:hAnsi="Times New Roman" w:cs="Times New Roman"/>
          <w:sz w:val="20"/>
          <w:szCs w:val="20"/>
          <w:lang w:eastAsia="ru-RU" w:bidi="ru-RU"/>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Соли. Номенклатура солей (международная и тривиальная). Физические и химические свойства солей. Получение солей.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Генетическая связь между классами неорганических соединений.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w:t>
      </w:r>
      <w:r w:rsidRPr="009B17B0">
        <w:rPr>
          <w:rFonts w:ascii="Times New Roman" w:eastAsia="Times New Roman" w:hAnsi="Times New Roman" w:cs="Times New Roman"/>
          <w:sz w:val="20"/>
          <w:szCs w:val="20"/>
          <w:lang w:eastAsia="ru-RU" w:bidi="ru-RU"/>
        </w:rPr>
        <w:lastRenderedPageBreak/>
        <w:t>соединений».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Периодический закон и Периодическая система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химических элементов Д. И. Менделеева. Строение атомов.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Химическая связь. Окислительно-восстановительные реакции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Химическая связь. Ковалентная (полярная и неполярная) связь. Электроотрицательность химических элементов. Ионная связь.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Степень окисления. Окислительно-восстановительные реакции. Процессы окисления и восстановления. Окислители и восстановители.</w:t>
      </w:r>
    </w:p>
    <w:p w:rsidR="009B17B0" w:rsidRPr="009B17B0" w:rsidRDefault="009B17B0" w:rsidP="009B17B0">
      <w:pPr>
        <w:widowControl w:val="0"/>
        <w:spacing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44" w:name="bookmark1505"/>
      <w:r w:rsidRPr="009B17B0">
        <w:rPr>
          <w:rFonts w:ascii="Arial" w:eastAsia="Courier New" w:hAnsi="Arial" w:cs="Arial"/>
          <w:b/>
          <w:color w:val="000000"/>
          <w:sz w:val="20"/>
          <w:szCs w:val="20"/>
          <w:lang w:eastAsia="ru-RU" w:bidi="ru-RU"/>
        </w:rPr>
        <w:t>Межпредметные связи</w:t>
      </w:r>
      <w:bookmarkEnd w:id="74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Биология: фотосинтез, дыхание, биосфера.</w:t>
      </w:r>
    </w:p>
    <w:p w:rsidR="009B17B0" w:rsidRPr="009B17B0" w:rsidRDefault="009B17B0" w:rsidP="009B17B0">
      <w:pPr>
        <w:widowControl w:val="0"/>
        <w:spacing w:after="3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География: атмосфера, гидросфера, минералы, горные породы, полезные ископаемые, топливо, водные ресурсы.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45" w:name="bookmark1507"/>
      <w:r w:rsidRPr="009B17B0">
        <w:rPr>
          <w:rFonts w:ascii="Arial" w:eastAsia="Courier New" w:hAnsi="Arial" w:cs="Arial"/>
          <w:b/>
          <w:color w:val="000000"/>
          <w:sz w:val="20"/>
          <w:szCs w:val="20"/>
          <w:lang w:eastAsia="ru-RU" w:bidi="ru-RU"/>
        </w:rPr>
        <w:t>9 КЛАСС</w:t>
      </w:r>
      <w:bookmarkEnd w:id="74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bCs/>
          <w:color w:val="000000"/>
          <w:sz w:val="20"/>
          <w:szCs w:val="20"/>
          <w:lang w:eastAsia="ru-RU" w:bidi="ru-RU"/>
        </w:rPr>
        <w:t>Вещество и химическая реакция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 скорости химической реакции</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Понятие об обратимых и необратимых химических реакциях. Понятие о гомогенных и гетерогенных реакциях. </w:t>
      </w:r>
      <w:r w:rsidRPr="009B17B0">
        <w:rPr>
          <w:rFonts w:ascii="Times New Roman" w:eastAsia="Times New Roman" w:hAnsi="Times New Roman" w:cs="Times New Roman"/>
          <w:i/>
          <w:iCs/>
          <w:sz w:val="20"/>
          <w:szCs w:val="20"/>
          <w:lang w:eastAsia="ru-RU" w:bidi="ru-RU"/>
        </w:rPr>
        <w:t>Понятие о химическом равновесии. Факторы, влияющие на скорость химической реакции и положение химического равновесия.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9B17B0">
        <w:rPr>
          <w:rFonts w:ascii="Times New Roman" w:eastAsia="Times New Roman" w:hAnsi="Times New Roman" w:cs="Times New Roman"/>
          <w:i/>
          <w:iCs/>
          <w:sz w:val="20"/>
          <w:szCs w:val="20"/>
          <w:lang w:eastAsia="ru-RU" w:bidi="ru-RU"/>
        </w:rPr>
        <w:t>Понятие о гидролизе солей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Химический эксперимент: ознакомление с моделями кристаллических решёток неорганических веществ — металлов и неметаллов (графита и </w:t>
      </w:r>
      <w:r w:rsidRPr="009B17B0">
        <w:rPr>
          <w:rFonts w:ascii="Times New Roman" w:eastAsia="Times New Roman" w:hAnsi="Times New Roman" w:cs="Times New Roman"/>
          <w:sz w:val="20"/>
          <w:szCs w:val="20"/>
          <w:lang w:eastAsia="ru-RU" w:bidi="ru-RU"/>
        </w:rPr>
        <w:lastRenderedPageBreak/>
        <w:t>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Неметаллы и их соединения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Общая характеристика элементов </w:t>
      </w:r>
      <w:r w:rsidRPr="009B17B0">
        <w:rPr>
          <w:rFonts w:ascii="Times New Roman" w:eastAsia="Times New Roman" w:hAnsi="Times New Roman" w:cs="Times New Roman"/>
          <w:sz w:val="20"/>
          <w:szCs w:val="20"/>
          <w:lang w:val="en-US" w:bidi="en-US"/>
        </w:rPr>
        <w:t>VIA</w:t>
      </w:r>
      <w:r w:rsidRPr="009B17B0">
        <w:rPr>
          <w:rFonts w:ascii="Times New Roman" w:eastAsia="Times New Roman" w:hAnsi="Times New Roman" w:cs="Times New Roman"/>
          <w:sz w:val="20"/>
          <w:szCs w:val="20"/>
          <w:lang w:eastAsia="ru-RU" w:bidi="ru-RU"/>
        </w:rPr>
        <w:t>-группы. Особенности строения атомов, характерные степени окисления.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Общая характеристика элементов </w:t>
      </w:r>
      <w:r w:rsidRPr="009B17B0">
        <w:rPr>
          <w:rFonts w:ascii="Times New Roman" w:eastAsia="Times New Roman" w:hAnsi="Times New Roman" w:cs="Times New Roman"/>
          <w:sz w:val="20"/>
          <w:szCs w:val="20"/>
          <w:lang w:val="en-US" w:bidi="en-US"/>
        </w:rPr>
        <w:t>VA</w:t>
      </w:r>
      <w:r w:rsidRPr="009B17B0">
        <w:rPr>
          <w:rFonts w:ascii="Times New Roman" w:eastAsia="Times New Roman" w:hAnsi="Times New Roman" w:cs="Times New Roman"/>
          <w:sz w:val="20"/>
          <w:szCs w:val="20"/>
          <w:lang w:eastAsia="ru-RU" w:bidi="ru-RU"/>
        </w:rPr>
        <w:t>-группы. Особенности строения атомов, характерные степени окисления.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Общая характеристика элементов </w:t>
      </w:r>
      <w:r w:rsidRPr="009B17B0">
        <w:rPr>
          <w:rFonts w:ascii="Times New Roman" w:eastAsia="Times New Roman" w:hAnsi="Times New Roman" w:cs="Times New Roman"/>
          <w:smallCaps/>
          <w:sz w:val="20"/>
          <w:szCs w:val="20"/>
          <w:lang w:val="en-US" w:bidi="en-US"/>
        </w:rPr>
        <w:t>IVA</w:t>
      </w:r>
      <w:r w:rsidRPr="009B17B0">
        <w:rPr>
          <w:rFonts w:ascii="Times New Roman" w:eastAsia="Times New Roman" w:hAnsi="Times New Roman" w:cs="Times New Roman"/>
          <w:smallCaps/>
          <w:sz w:val="20"/>
          <w:szCs w:val="20"/>
          <w:lang w:eastAsia="ru-RU" w:bidi="ru-RU"/>
        </w:rPr>
        <w:t>-группы.</w:t>
      </w:r>
      <w:r w:rsidRPr="009B17B0">
        <w:rPr>
          <w:rFonts w:ascii="Times New Roman" w:eastAsia="Times New Roman" w:hAnsi="Times New Roman" w:cs="Times New Roman"/>
          <w:sz w:val="20"/>
          <w:szCs w:val="20"/>
          <w:lang w:eastAsia="ru-RU" w:bidi="ru-RU"/>
        </w:rPr>
        <w:t xml:space="preserve"> Особенности строения атомов, характерные степени окисления.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9B17B0">
        <w:rPr>
          <w:rFonts w:ascii="Times New Roman" w:eastAsia="Times New Roman" w:hAnsi="Times New Roman" w:cs="Times New Roman"/>
          <w:i/>
          <w:iCs/>
          <w:sz w:val="20"/>
          <w:szCs w:val="20"/>
          <w:lang w:eastAsia="ru-RU" w:bidi="ru-RU"/>
        </w:rPr>
        <w:t>Их состав и химическое строение.</w:t>
      </w:r>
      <w:r w:rsidRPr="009B17B0">
        <w:rPr>
          <w:rFonts w:ascii="Times New Roman" w:eastAsia="Times New Roman" w:hAnsi="Times New Roman" w:cs="Times New Roman"/>
          <w:sz w:val="20"/>
          <w:szCs w:val="20"/>
          <w:lang w:eastAsia="ru-RU" w:bidi="ru-RU"/>
        </w:rPr>
        <w:t xml:space="preserve"> Понятие о биологически важных веществах: жирах, белках, углеводах — и их роли в жизни человека. </w:t>
      </w:r>
      <w:r w:rsidRPr="009B17B0">
        <w:rPr>
          <w:rFonts w:ascii="Times New Roman" w:eastAsia="Times New Roman" w:hAnsi="Times New Roman" w:cs="Times New Roman"/>
          <w:i/>
          <w:iCs/>
          <w:sz w:val="20"/>
          <w:szCs w:val="20"/>
          <w:lang w:eastAsia="ru-RU" w:bidi="ru-RU"/>
        </w:rPr>
        <w:t>Материальное единство органических и неорганических соединений.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9B17B0">
        <w:rPr>
          <w:rFonts w:ascii="Times New Roman" w:eastAsia="Times New Roman" w:hAnsi="Times New Roman" w:cs="Times New Roman"/>
          <w:i/>
          <w:iCs/>
          <w:sz w:val="20"/>
          <w:szCs w:val="20"/>
          <w:lang w:eastAsia="ru-RU" w:bidi="ru-RU"/>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9B17B0" w:rsidRPr="009B17B0" w:rsidRDefault="009B17B0" w:rsidP="009B17B0">
      <w:pPr>
        <w:widowControl w:val="0"/>
        <w:spacing w:after="18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w:t>
      </w:r>
      <w:r w:rsidRPr="009B17B0">
        <w:rPr>
          <w:rFonts w:ascii="Times New Roman" w:eastAsia="Times New Roman" w:hAnsi="Times New Roman" w:cs="Times New Roman"/>
          <w:sz w:val="20"/>
          <w:szCs w:val="20"/>
          <w:lang w:eastAsia="ru-RU" w:bidi="ru-RU"/>
        </w:rPr>
        <w:lastRenderedPageBreak/>
        <w:t>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Металлы и их соединения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9B17B0" w:rsidRPr="009B17B0" w:rsidRDefault="009B17B0" w:rsidP="009B17B0">
      <w:pPr>
        <w:widowControl w:val="0"/>
        <w:spacing w:after="18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w:t>
      </w:r>
      <w:r w:rsidRPr="009B17B0">
        <w:rPr>
          <w:rFonts w:ascii="Times New Roman" w:eastAsia="Times New Roman" w:hAnsi="Times New Roman" w:cs="Times New Roman"/>
          <w:sz w:val="20"/>
          <w:szCs w:val="20"/>
          <w:lang w:eastAsia="ru-RU" w:bidi="ru-RU"/>
        </w:rPr>
        <w:lastRenderedPageBreak/>
        <w:t>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Химия и окружающая среда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Природные источники углеводородов (уголь, природный газ, нефть), продукты их переработки, их роль в быту и промышленности.</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Химический эксперимент: изучение образцов материалов (стекло, сплавы металлов, полимерные материалы).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Межпредметные связи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Биология: фотосинтез, дыхание, биосфера, экосистема, минеральные удобрения, микроэлементы, макроэлементы, питательные вещества.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География: атмосфера, гидросфера, минералы, горные породы, полезные ископаемые, топливо, водные ресурсы.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46" w:name="bookmark1509"/>
      <w:r w:rsidRPr="009B17B0">
        <w:rPr>
          <w:rFonts w:ascii="Courier New" w:eastAsia="Courier New" w:hAnsi="Courier New" w:cs="Courier New"/>
          <w:color w:val="000000"/>
          <w:sz w:val="24"/>
          <w:szCs w:val="24"/>
          <w:lang w:eastAsia="ru-RU" w:bidi="ru-RU"/>
        </w:rPr>
        <w:br w:type="page"/>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ПЛАНИРУЕМЫЕ РЕЗУЛЬТАТЫ ОСВОЕНИЯ</w:t>
      </w:r>
      <w:bookmarkEnd w:id="746"/>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УЧЕБНОГО ПРЕДМЕТА «ХИМИЯ» НА УРОВНЕ ОСНОВНОГО ОБЩЕГО ОБРАЗОВАНИЯ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47" w:name="bookmark151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Личностные результаты</w:t>
      </w:r>
      <w:bookmarkEnd w:id="747"/>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отражают сформированность, в том числе в части:</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Патриотического воспитания</w:t>
      </w:r>
    </w:p>
    <w:p w:rsidR="009B17B0" w:rsidRPr="009B17B0" w:rsidRDefault="009B17B0" w:rsidP="009B17B0">
      <w:pPr>
        <w:widowControl w:val="0"/>
        <w:numPr>
          <w:ilvl w:val="0"/>
          <w:numId w:val="190"/>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Гражданского воспитания</w:t>
      </w:r>
    </w:p>
    <w:p w:rsidR="009B17B0" w:rsidRPr="009B17B0" w:rsidRDefault="009B17B0" w:rsidP="009B17B0">
      <w:pPr>
        <w:widowControl w:val="0"/>
        <w:numPr>
          <w:ilvl w:val="0"/>
          <w:numId w:val="190"/>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Ценности научного познания</w:t>
      </w:r>
    </w:p>
    <w:p w:rsidR="009B17B0" w:rsidRPr="009B17B0" w:rsidRDefault="009B17B0" w:rsidP="009B17B0">
      <w:pPr>
        <w:widowControl w:val="0"/>
        <w:numPr>
          <w:ilvl w:val="0"/>
          <w:numId w:val="190"/>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9B17B0" w:rsidRPr="009B17B0" w:rsidRDefault="009B17B0" w:rsidP="009B17B0">
      <w:pPr>
        <w:widowControl w:val="0"/>
        <w:numPr>
          <w:ilvl w:val="0"/>
          <w:numId w:val="190"/>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познавательных мотивов, направленных на получение новых знаний по химии, необходимых для объяснения наблюдаемых процессов </w:t>
      </w:r>
      <w:r w:rsidRPr="009B17B0">
        <w:rPr>
          <w:rFonts w:ascii="Times New Roman" w:eastAsia="Times New Roman" w:hAnsi="Times New Roman" w:cs="Times New Roman"/>
          <w:sz w:val="20"/>
          <w:szCs w:val="20"/>
          <w:lang w:eastAsia="ru-RU" w:bidi="ru-RU"/>
        </w:rPr>
        <w:lastRenderedPageBreak/>
        <w:t>и явлений;</w:t>
      </w:r>
    </w:p>
    <w:p w:rsidR="009B17B0" w:rsidRPr="009B17B0" w:rsidRDefault="009B17B0" w:rsidP="009B17B0">
      <w:pPr>
        <w:widowControl w:val="0"/>
        <w:numPr>
          <w:ilvl w:val="0"/>
          <w:numId w:val="190"/>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9B17B0" w:rsidRPr="009B17B0" w:rsidRDefault="009B17B0" w:rsidP="009B17B0">
      <w:pPr>
        <w:widowControl w:val="0"/>
        <w:numPr>
          <w:ilvl w:val="0"/>
          <w:numId w:val="190"/>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Формирования культуры здоровья</w:t>
      </w:r>
    </w:p>
    <w:p w:rsidR="009B17B0" w:rsidRPr="009B17B0" w:rsidRDefault="009B17B0" w:rsidP="009B17B0">
      <w:pPr>
        <w:widowControl w:val="0"/>
        <w:numPr>
          <w:ilvl w:val="0"/>
          <w:numId w:val="190"/>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Трудового воспитания</w:t>
      </w:r>
    </w:p>
    <w:p w:rsidR="009B17B0" w:rsidRPr="009B17B0" w:rsidRDefault="009B17B0" w:rsidP="009B17B0">
      <w:pPr>
        <w:widowControl w:val="0"/>
        <w:numPr>
          <w:ilvl w:val="0"/>
          <w:numId w:val="190"/>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Экологического воспитания</w:t>
      </w:r>
    </w:p>
    <w:p w:rsidR="009B17B0" w:rsidRPr="009B17B0" w:rsidRDefault="009B17B0" w:rsidP="009B17B0">
      <w:pPr>
        <w:widowControl w:val="0"/>
        <w:numPr>
          <w:ilvl w:val="0"/>
          <w:numId w:val="190"/>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9B17B0" w:rsidRPr="009B17B0" w:rsidRDefault="009B17B0" w:rsidP="009B17B0">
      <w:pPr>
        <w:widowControl w:val="0"/>
        <w:numPr>
          <w:ilvl w:val="0"/>
          <w:numId w:val="190"/>
        </w:numPr>
        <w:tabs>
          <w:tab w:val="left" w:pos="66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9B17B0" w:rsidRPr="009B17B0" w:rsidRDefault="009B17B0" w:rsidP="009B17B0">
      <w:pPr>
        <w:widowControl w:val="0"/>
        <w:numPr>
          <w:ilvl w:val="0"/>
          <w:numId w:val="190"/>
        </w:numPr>
        <w:tabs>
          <w:tab w:val="left" w:pos="66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экологического мышления, умения руководствоваться им в познавательной, коммуникативной и социальной практике.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48" w:name="bookmark151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Метапредметные результаты</w:t>
      </w:r>
      <w:bookmarkEnd w:id="74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9B17B0">
        <w:rPr>
          <w:rFonts w:ascii="Times New Roman" w:eastAsia="Times New Roman" w:hAnsi="Times New Roman" w:cs="Times New Roman"/>
          <w:sz w:val="20"/>
          <w:szCs w:val="20"/>
          <w:lang w:eastAsia="ru-RU" w:bidi="ru-RU"/>
        </w:rPr>
        <w:lastRenderedPageBreak/>
        <w:t>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Базовыми логическими действиями</w:t>
      </w:r>
    </w:p>
    <w:p w:rsidR="009B17B0" w:rsidRPr="009B17B0" w:rsidRDefault="009B17B0" w:rsidP="009B17B0">
      <w:pPr>
        <w:widowControl w:val="0"/>
        <w:numPr>
          <w:ilvl w:val="0"/>
          <w:numId w:val="191"/>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9B17B0" w:rsidRPr="009B17B0" w:rsidRDefault="009B17B0" w:rsidP="009B17B0">
      <w:pPr>
        <w:widowControl w:val="0"/>
        <w:numPr>
          <w:ilvl w:val="0"/>
          <w:numId w:val="191"/>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Базовыми исследовательскими действиями</w:t>
      </w:r>
    </w:p>
    <w:p w:rsidR="009B17B0" w:rsidRPr="009B17B0" w:rsidRDefault="009B17B0" w:rsidP="009B17B0">
      <w:pPr>
        <w:widowControl w:val="0"/>
        <w:numPr>
          <w:ilvl w:val="0"/>
          <w:numId w:val="191"/>
        </w:numPr>
        <w:tabs>
          <w:tab w:val="left" w:pos="543"/>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9B17B0" w:rsidRPr="009B17B0" w:rsidRDefault="009B17B0" w:rsidP="009B17B0">
      <w:pPr>
        <w:widowControl w:val="0"/>
        <w:numPr>
          <w:ilvl w:val="0"/>
          <w:numId w:val="191"/>
        </w:numPr>
        <w:tabs>
          <w:tab w:val="left" w:pos="543"/>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Работой с информацией</w:t>
      </w:r>
    </w:p>
    <w:p w:rsidR="009B17B0" w:rsidRPr="009B17B0" w:rsidRDefault="009B17B0" w:rsidP="009B17B0">
      <w:pPr>
        <w:widowControl w:val="0"/>
        <w:numPr>
          <w:ilvl w:val="0"/>
          <w:numId w:val="191"/>
        </w:numPr>
        <w:tabs>
          <w:tab w:val="left" w:pos="543"/>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w:t>
      </w:r>
      <w:r w:rsidRPr="009B17B0">
        <w:rPr>
          <w:rFonts w:ascii="Times New Roman" w:eastAsia="Times New Roman" w:hAnsi="Times New Roman" w:cs="Times New Roman"/>
          <w:sz w:val="20"/>
          <w:szCs w:val="20"/>
          <w:lang w:eastAsia="ru-RU" w:bidi="ru-RU"/>
        </w:rPr>
        <w:lastRenderedPageBreak/>
        <w:t>противоречивую и недостоверную информацию;</w:t>
      </w:r>
    </w:p>
    <w:p w:rsidR="009B17B0" w:rsidRPr="009B17B0" w:rsidRDefault="009B17B0" w:rsidP="009B17B0">
      <w:pPr>
        <w:widowControl w:val="0"/>
        <w:numPr>
          <w:ilvl w:val="0"/>
          <w:numId w:val="191"/>
        </w:numPr>
        <w:tabs>
          <w:tab w:val="left" w:pos="548"/>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9B17B0" w:rsidRPr="009B17B0" w:rsidRDefault="009B17B0" w:rsidP="009B17B0">
      <w:pPr>
        <w:widowControl w:val="0"/>
        <w:numPr>
          <w:ilvl w:val="0"/>
          <w:numId w:val="191"/>
        </w:numPr>
        <w:tabs>
          <w:tab w:val="left" w:pos="543"/>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Универсальными коммуникативными действиями</w:t>
      </w:r>
    </w:p>
    <w:p w:rsidR="009B17B0" w:rsidRPr="009B17B0" w:rsidRDefault="009B17B0" w:rsidP="009B17B0">
      <w:pPr>
        <w:widowControl w:val="0"/>
        <w:numPr>
          <w:ilvl w:val="0"/>
          <w:numId w:val="191"/>
        </w:numPr>
        <w:tabs>
          <w:tab w:val="left" w:pos="548"/>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9B17B0" w:rsidRPr="009B17B0" w:rsidRDefault="009B17B0" w:rsidP="009B17B0">
      <w:pPr>
        <w:widowControl w:val="0"/>
        <w:numPr>
          <w:ilvl w:val="0"/>
          <w:numId w:val="191"/>
        </w:numPr>
        <w:tabs>
          <w:tab w:val="left" w:pos="543"/>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9B17B0" w:rsidRPr="009B17B0" w:rsidRDefault="009B17B0" w:rsidP="009B17B0">
      <w:pPr>
        <w:widowControl w:val="0"/>
        <w:numPr>
          <w:ilvl w:val="0"/>
          <w:numId w:val="191"/>
        </w:numPr>
        <w:tabs>
          <w:tab w:val="left" w:pos="663"/>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Универсальными регулятивными действиями</w:t>
      </w:r>
    </w:p>
    <w:p w:rsidR="009B17B0" w:rsidRPr="009B17B0" w:rsidRDefault="009B17B0" w:rsidP="009B17B0">
      <w:pPr>
        <w:widowControl w:val="0"/>
        <w:numPr>
          <w:ilvl w:val="0"/>
          <w:numId w:val="191"/>
        </w:numPr>
        <w:tabs>
          <w:tab w:val="left" w:pos="663"/>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9B17B0" w:rsidRPr="009B17B0" w:rsidRDefault="009B17B0" w:rsidP="009B17B0">
      <w:pPr>
        <w:widowControl w:val="0"/>
        <w:numPr>
          <w:ilvl w:val="0"/>
          <w:numId w:val="191"/>
        </w:numPr>
        <w:tabs>
          <w:tab w:val="left" w:pos="668"/>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умением использовать и анализировать контексты, предлагаемые в условии заданий.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49" w:name="bookmark151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Предметные результаты</w:t>
      </w:r>
      <w:bookmarkEnd w:id="749"/>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составе предметных результатов по освоению обязательного содержания, установленного данной примерной рабочей программой, </w:t>
      </w:r>
      <w:r w:rsidRPr="009B17B0">
        <w:rPr>
          <w:rFonts w:ascii="Times New Roman" w:eastAsia="Times New Roman" w:hAnsi="Times New Roman" w:cs="Times New Roman"/>
          <w:sz w:val="20"/>
          <w:szCs w:val="20"/>
          <w:lang w:eastAsia="ru-RU" w:bidi="ru-RU"/>
        </w:rPr>
        <w:lastRenderedPageBreak/>
        <w:t>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9B17B0" w:rsidRPr="009B17B0" w:rsidRDefault="009B17B0" w:rsidP="009B17B0">
      <w:pPr>
        <w:widowControl w:val="0"/>
        <w:spacing w:after="6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представлены по годам обучения и отражают сформированность у обучающихся следующих умений:</w:t>
      </w:r>
    </w:p>
    <w:p w:rsidR="009B17B0" w:rsidRPr="009B17B0" w:rsidRDefault="009B17B0" w:rsidP="009B17B0">
      <w:pPr>
        <w:widowControl w:val="0"/>
        <w:spacing w:after="60" w:line="257"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50" w:name="bookmark1518"/>
      <w:r w:rsidRPr="009B17B0">
        <w:rPr>
          <w:rFonts w:ascii="Arial" w:eastAsia="Courier New" w:hAnsi="Arial" w:cs="Arial"/>
          <w:b/>
          <w:color w:val="000000"/>
          <w:sz w:val="20"/>
          <w:szCs w:val="20"/>
          <w:lang w:eastAsia="ru-RU" w:bidi="ru-RU"/>
        </w:rPr>
        <w:t>8 КЛАСС</w:t>
      </w:r>
      <w:bookmarkEnd w:id="75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192"/>
        </w:numPr>
        <w:tabs>
          <w:tab w:val="left" w:pos="548"/>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раскрывать смысл</w:t>
      </w:r>
      <w:r w:rsidRPr="009B17B0">
        <w:rPr>
          <w:rFonts w:ascii="Times New Roman" w:eastAsia="Times New Roman" w:hAnsi="Times New Roman" w:cs="Times New Roman"/>
          <w:sz w:val="20"/>
          <w:szCs w:val="20"/>
          <w:lang w:eastAsia="ru-RU" w:bidi="ru-RU"/>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9B17B0" w:rsidRPr="009B17B0" w:rsidRDefault="009B17B0" w:rsidP="009B17B0">
      <w:pPr>
        <w:widowControl w:val="0"/>
        <w:numPr>
          <w:ilvl w:val="0"/>
          <w:numId w:val="192"/>
        </w:numPr>
        <w:tabs>
          <w:tab w:val="left" w:pos="543"/>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иллюстрировать</w:t>
      </w:r>
      <w:r w:rsidRPr="009B17B0">
        <w:rPr>
          <w:rFonts w:ascii="Times New Roman" w:eastAsia="Times New Roman" w:hAnsi="Times New Roman" w:cs="Times New Roman"/>
          <w:sz w:val="20"/>
          <w:szCs w:val="20"/>
          <w:lang w:eastAsia="ru-RU" w:bidi="ru-RU"/>
        </w:rPr>
        <w:t xml:space="preserve"> взаимосвязь основных химических понятий (см. п. 1) и применять эти понятия при описании веществ и их превращений;</w:t>
      </w:r>
    </w:p>
    <w:p w:rsidR="009B17B0" w:rsidRPr="009B17B0" w:rsidRDefault="009B17B0" w:rsidP="009B17B0">
      <w:pPr>
        <w:widowControl w:val="0"/>
        <w:numPr>
          <w:ilvl w:val="0"/>
          <w:numId w:val="192"/>
        </w:numPr>
        <w:tabs>
          <w:tab w:val="left" w:pos="543"/>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химическую символику для составления формул веществ и уравнений химических реакций;</w:t>
      </w:r>
    </w:p>
    <w:p w:rsidR="009B17B0" w:rsidRPr="009B17B0" w:rsidRDefault="009B17B0" w:rsidP="009B17B0">
      <w:pPr>
        <w:widowControl w:val="0"/>
        <w:numPr>
          <w:ilvl w:val="0"/>
          <w:numId w:val="192"/>
        </w:numPr>
        <w:tabs>
          <w:tab w:val="left" w:pos="548"/>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определять</w:t>
      </w:r>
      <w:r w:rsidRPr="009B17B0">
        <w:rPr>
          <w:rFonts w:ascii="Times New Roman" w:eastAsia="Times New Roman" w:hAnsi="Times New Roman" w:cs="Times New Roman"/>
          <w:sz w:val="20"/>
          <w:szCs w:val="20"/>
          <w:lang w:eastAsia="ru-RU" w:bidi="ru-RU"/>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9B17B0" w:rsidRPr="009B17B0" w:rsidRDefault="009B17B0" w:rsidP="009B17B0">
      <w:pPr>
        <w:widowControl w:val="0"/>
        <w:numPr>
          <w:ilvl w:val="0"/>
          <w:numId w:val="192"/>
        </w:numPr>
        <w:tabs>
          <w:tab w:val="left" w:pos="548"/>
        </w:tabs>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раскрывать смысл</w:t>
      </w:r>
      <w:r w:rsidRPr="009B17B0">
        <w:rPr>
          <w:rFonts w:ascii="Times New Roman" w:eastAsia="Times New Roman" w:hAnsi="Times New Roman" w:cs="Times New Roman"/>
          <w:sz w:val="20"/>
          <w:szCs w:val="20"/>
          <w:lang w:eastAsia="ru-RU" w:bidi="ru-RU"/>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9B17B0">
        <w:rPr>
          <w:rFonts w:ascii="Times New Roman" w:eastAsia="Times New Roman" w:hAnsi="Times New Roman" w:cs="Times New Roman"/>
          <w:i/>
          <w:iCs/>
          <w:sz w:val="20"/>
          <w:szCs w:val="20"/>
          <w:lang w:eastAsia="ru-RU" w:bidi="ru-RU"/>
        </w:rPr>
        <w:t>описывать и характеризовать</w:t>
      </w:r>
      <w:r w:rsidRPr="009B17B0">
        <w:rPr>
          <w:rFonts w:ascii="Times New Roman" w:eastAsia="Times New Roman" w:hAnsi="Times New Roman" w:cs="Times New Roman"/>
          <w:sz w:val="20"/>
          <w:szCs w:val="20"/>
          <w:lang w:eastAsia="ru-RU" w:bidi="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9B17B0">
        <w:rPr>
          <w:rFonts w:ascii="Times New Roman" w:eastAsia="Times New Roman" w:hAnsi="Times New Roman" w:cs="Times New Roman"/>
          <w:i/>
          <w:iCs/>
          <w:sz w:val="20"/>
          <w:szCs w:val="20"/>
          <w:lang w:eastAsia="ru-RU" w:bidi="ru-RU"/>
        </w:rPr>
        <w:t>соотносить</w:t>
      </w:r>
      <w:r w:rsidRPr="009B17B0">
        <w:rPr>
          <w:rFonts w:ascii="Times New Roman" w:eastAsia="Times New Roman" w:hAnsi="Times New Roman" w:cs="Times New Roman"/>
          <w:sz w:val="20"/>
          <w:szCs w:val="20"/>
          <w:lang w:eastAsia="ru-RU" w:bidi="ru-RU"/>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w:t>
      </w:r>
      <w:r w:rsidRPr="009B17B0">
        <w:rPr>
          <w:rFonts w:ascii="Times New Roman" w:eastAsia="Times New Roman" w:hAnsi="Times New Roman" w:cs="Times New Roman"/>
          <w:sz w:val="20"/>
          <w:szCs w:val="20"/>
          <w:lang w:eastAsia="ru-RU" w:bidi="ru-RU"/>
        </w:rPr>
        <w:lastRenderedPageBreak/>
        <w:t>электронов и распределение их по электронным слоям);</w:t>
      </w:r>
    </w:p>
    <w:p w:rsidR="009B17B0" w:rsidRPr="009B17B0" w:rsidRDefault="009B17B0" w:rsidP="009B17B0">
      <w:pPr>
        <w:widowControl w:val="0"/>
        <w:numPr>
          <w:ilvl w:val="0"/>
          <w:numId w:val="192"/>
        </w:numPr>
        <w:tabs>
          <w:tab w:val="left" w:pos="543"/>
        </w:tabs>
        <w:spacing w:after="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классифицировать</w:t>
      </w:r>
      <w:r w:rsidRPr="009B17B0">
        <w:rPr>
          <w:rFonts w:ascii="Times New Roman" w:eastAsia="Times New Roman" w:hAnsi="Times New Roman" w:cs="Times New Roman"/>
          <w:sz w:val="20"/>
          <w:szCs w:val="20"/>
          <w:lang w:eastAsia="ru-RU" w:bidi="ru-RU"/>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9B17B0" w:rsidRPr="009B17B0" w:rsidRDefault="009B17B0" w:rsidP="009B17B0">
      <w:pPr>
        <w:widowControl w:val="0"/>
        <w:numPr>
          <w:ilvl w:val="0"/>
          <w:numId w:val="192"/>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характеризовать (описывать)</w:t>
      </w:r>
      <w:r w:rsidRPr="009B17B0">
        <w:rPr>
          <w:rFonts w:ascii="Times New Roman" w:eastAsia="Times New Roman" w:hAnsi="Times New Roman" w:cs="Times New Roman"/>
          <w:sz w:val="20"/>
          <w:szCs w:val="20"/>
          <w:lang w:eastAsia="ru-RU" w:bidi="ru-RU"/>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9B17B0" w:rsidRPr="009B17B0" w:rsidRDefault="009B17B0" w:rsidP="009B17B0">
      <w:pPr>
        <w:widowControl w:val="0"/>
        <w:numPr>
          <w:ilvl w:val="0"/>
          <w:numId w:val="192"/>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прогнозировать</w:t>
      </w:r>
      <w:r w:rsidRPr="009B17B0">
        <w:rPr>
          <w:rFonts w:ascii="Times New Roman" w:eastAsia="Times New Roman" w:hAnsi="Times New Roman" w:cs="Times New Roman"/>
          <w:sz w:val="20"/>
          <w:szCs w:val="20"/>
          <w:lang w:eastAsia="ru-RU" w:bidi="ru-RU"/>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9B17B0" w:rsidRPr="009B17B0" w:rsidRDefault="009B17B0" w:rsidP="009B17B0">
      <w:pPr>
        <w:widowControl w:val="0"/>
        <w:numPr>
          <w:ilvl w:val="0"/>
          <w:numId w:val="192"/>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вычислять</w:t>
      </w:r>
      <w:r w:rsidRPr="009B17B0">
        <w:rPr>
          <w:rFonts w:ascii="Times New Roman" w:eastAsia="Times New Roman" w:hAnsi="Times New Roman" w:cs="Times New Roman"/>
          <w:sz w:val="20"/>
          <w:szCs w:val="20"/>
          <w:lang w:eastAsia="ru-RU" w:bidi="ru-RU"/>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9B17B0" w:rsidRPr="009B17B0" w:rsidRDefault="009B17B0" w:rsidP="009B17B0">
      <w:pPr>
        <w:widowControl w:val="0"/>
        <w:numPr>
          <w:ilvl w:val="0"/>
          <w:numId w:val="192"/>
        </w:numPr>
        <w:tabs>
          <w:tab w:val="left" w:pos="66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применять</w:t>
      </w:r>
      <w:r w:rsidRPr="009B17B0">
        <w:rPr>
          <w:rFonts w:ascii="Times New Roman" w:eastAsia="Times New Roman" w:hAnsi="Times New Roman" w:cs="Times New Roman"/>
          <w:sz w:val="20"/>
          <w:szCs w:val="20"/>
          <w:lang w:eastAsia="ru-RU" w:bidi="ru-RU"/>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9B17B0" w:rsidRPr="009B17B0" w:rsidRDefault="009B17B0" w:rsidP="009B17B0">
      <w:pPr>
        <w:widowControl w:val="0"/>
        <w:numPr>
          <w:ilvl w:val="0"/>
          <w:numId w:val="192"/>
        </w:numPr>
        <w:tabs>
          <w:tab w:val="left" w:pos="668"/>
        </w:tabs>
        <w:spacing w:after="3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следовать</w:t>
      </w:r>
      <w:r w:rsidRPr="009B17B0">
        <w:rPr>
          <w:rFonts w:ascii="Times New Roman" w:eastAsia="Times New Roman" w:hAnsi="Times New Roman" w:cs="Times New Roman"/>
          <w:sz w:val="20"/>
          <w:szCs w:val="20"/>
          <w:lang w:eastAsia="ru-RU" w:bidi="ru-RU"/>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51" w:name="bookmark1520"/>
      <w:r w:rsidRPr="009B17B0">
        <w:rPr>
          <w:rFonts w:ascii="Arial" w:eastAsia="Courier New" w:hAnsi="Arial" w:cs="Arial"/>
          <w:b/>
          <w:color w:val="000000"/>
          <w:sz w:val="20"/>
          <w:szCs w:val="20"/>
          <w:lang w:eastAsia="ru-RU" w:bidi="ru-RU"/>
        </w:rPr>
        <w:t>9 КЛАСС</w:t>
      </w:r>
      <w:bookmarkEnd w:id="75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numPr>
          <w:ilvl w:val="0"/>
          <w:numId w:val="193"/>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раскрывать смысл</w:t>
      </w:r>
      <w:r w:rsidRPr="009B17B0">
        <w:rPr>
          <w:rFonts w:ascii="Times New Roman" w:eastAsia="Times New Roman" w:hAnsi="Times New Roman" w:cs="Times New Roman"/>
          <w:sz w:val="20"/>
          <w:szCs w:val="20"/>
          <w:lang w:eastAsia="ru-RU" w:bidi="ru-RU"/>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9B17B0" w:rsidRPr="009B17B0" w:rsidRDefault="009B17B0" w:rsidP="009B17B0">
      <w:pPr>
        <w:widowControl w:val="0"/>
        <w:numPr>
          <w:ilvl w:val="0"/>
          <w:numId w:val="193"/>
        </w:numPr>
        <w:tabs>
          <w:tab w:val="left" w:pos="543"/>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иллюстрировать</w:t>
      </w:r>
      <w:r w:rsidRPr="009B17B0">
        <w:rPr>
          <w:rFonts w:ascii="Times New Roman" w:eastAsia="Times New Roman" w:hAnsi="Times New Roman" w:cs="Times New Roman"/>
          <w:sz w:val="20"/>
          <w:szCs w:val="20"/>
          <w:lang w:eastAsia="ru-RU" w:bidi="ru-RU"/>
        </w:rPr>
        <w:t xml:space="preserve"> взаимосвязь основных химических понятий (см. п. </w:t>
      </w:r>
      <w:r w:rsidRPr="009B17B0">
        <w:rPr>
          <w:rFonts w:ascii="Times New Roman" w:eastAsia="Times New Roman" w:hAnsi="Times New Roman" w:cs="Times New Roman"/>
          <w:sz w:val="20"/>
          <w:szCs w:val="20"/>
          <w:lang w:eastAsia="ru-RU" w:bidi="ru-RU"/>
        </w:rPr>
        <w:lastRenderedPageBreak/>
        <w:t>1) и применять эти понятия при описании веществ и их превращений;</w:t>
      </w:r>
    </w:p>
    <w:p w:rsidR="009B17B0" w:rsidRPr="009B17B0" w:rsidRDefault="009B17B0" w:rsidP="009B17B0">
      <w:pPr>
        <w:widowControl w:val="0"/>
        <w:numPr>
          <w:ilvl w:val="0"/>
          <w:numId w:val="193"/>
        </w:numPr>
        <w:tabs>
          <w:tab w:val="left" w:pos="543"/>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использовать</w:t>
      </w:r>
      <w:r w:rsidRPr="009B17B0">
        <w:rPr>
          <w:rFonts w:ascii="Times New Roman" w:eastAsia="Times New Roman" w:hAnsi="Times New Roman" w:cs="Times New Roman"/>
          <w:sz w:val="20"/>
          <w:szCs w:val="20"/>
          <w:lang w:eastAsia="ru-RU" w:bidi="ru-RU"/>
        </w:rPr>
        <w:t xml:space="preserve"> химическую символику для составления формул веществ и уравнений химических реакций;</w:t>
      </w:r>
    </w:p>
    <w:p w:rsidR="009B17B0" w:rsidRPr="009B17B0" w:rsidRDefault="009B17B0" w:rsidP="009B17B0">
      <w:pPr>
        <w:widowControl w:val="0"/>
        <w:numPr>
          <w:ilvl w:val="0"/>
          <w:numId w:val="193"/>
        </w:numPr>
        <w:tabs>
          <w:tab w:val="left" w:pos="548"/>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определять</w:t>
      </w:r>
      <w:r w:rsidRPr="009B17B0">
        <w:rPr>
          <w:rFonts w:ascii="Times New Roman" w:eastAsia="Times New Roman" w:hAnsi="Times New Roman" w:cs="Times New Roman"/>
          <w:sz w:val="20"/>
          <w:szCs w:val="20"/>
          <w:lang w:eastAsia="ru-RU" w:bidi="ru-RU"/>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9B17B0" w:rsidRPr="009B17B0" w:rsidRDefault="009B17B0" w:rsidP="009B17B0">
      <w:pPr>
        <w:widowControl w:val="0"/>
        <w:numPr>
          <w:ilvl w:val="0"/>
          <w:numId w:val="193"/>
        </w:numPr>
        <w:tabs>
          <w:tab w:val="left" w:pos="553"/>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раскрывать смысл</w:t>
      </w:r>
      <w:r w:rsidRPr="009B17B0">
        <w:rPr>
          <w:rFonts w:ascii="Times New Roman" w:eastAsia="Times New Roman" w:hAnsi="Times New Roman" w:cs="Times New Roman"/>
          <w:sz w:val="20"/>
          <w:szCs w:val="20"/>
          <w:lang w:eastAsia="ru-RU" w:bidi="ru-RU"/>
        </w:rPr>
        <w:t xml:space="preserve"> Периодического закона Д. И. Менделеева и демонстрировать его понимание: </w:t>
      </w:r>
      <w:r w:rsidRPr="009B17B0">
        <w:rPr>
          <w:rFonts w:ascii="Times New Roman" w:eastAsia="Times New Roman" w:hAnsi="Times New Roman" w:cs="Times New Roman"/>
          <w:i/>
          <w:iCs/>
          <w:sz w:val="20"/>
          <w:szCs w:val="20"/>
          <w:lang w:eastAsia="ru-RU" w:bidi="ru-RU"/>
        </w:rPr>
        <w:t>описывать и характеризовать</w:t>
      </w:r>
      <w:r w:rsidRPr="009B17B0">
        <w:rPr>
          <w:rFonts w:ascii="Times New Roman" w:eastAsia="Times New Roman" w:hAnsi="Times New Roman" w:cs="Times New Roman"/>
          <w:sz w:val="20"/>
          <w:szCs w:val="20"/>
          <w:lang w:eastAsia="ru-RU" w:bidi="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9B17B0">
        <w:rPr>
          <w:rFonts w:ascii="Times New Roman" w:eastAsia="Times New Roman" w:hAnsi="Times New Roman" w:cs="Times New Roman"/>
          <w:i/>
          <w:iCs/>
          <w:sz w:val="20"/>
          <w:szCs w:val="20"/>
          <w:lang w:eastAsia="ru-RU" w:bidi="ru-RU"/>
        </w:rPr>
        <w:t>соотносить</w:t>
      </w:r>
      <w:r w:rsidRPr="009B17B0">
        <w:rPr>
          <w:rFonts w:ascii="Times New Roman" w:eastAsia="Times New Roman" w:hAnsi="Times New Roman" w:cs="Times New Roman"/>
          <w:sz w:val="20"/>
          <w:szCs w:val="20"/>
          <w:lang w:eastAsia="ru-RU" w:bidi="ru-RU"/>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9B17B0">
        <w:rPr>
          <w:rFonts w:ascii="Times New Roman" w:eastAsia="Times New Roman" w:hAnsi="Times New Roman" w:cs="Times New Roman"/>
          <w:i/>
          <w:iCs/>
          <w:sz w:val="20"/>
          <w:szCs w:val="20"/>
          <w:lang w:eastAsia="ru-RU" w:bidi="ru-RU"/>
        </w:rPr>
        <w:t>объяснять</w:t>
      </w:r>
      <w:r w:rsidRPr="009B17B0">
        <w:rPr>
          <w:rFonts w:ascii="Times New Roman" w:eastAsia="Times New Roman" w:hAnsi="Times New Roman" w:cs="Times New Roman"/>
          <w:sz w:val="20"/>
          <w:szCs w:val="20"/>
          <w:lang w:eastAsia="ru-RU" w:bidi="ru-RU"/>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9B17B0" w:rsidRPr="009B17B0" w:rsidRDefault="009B17B0" w:rsidP="009B17B0">
      <w:pPr>
        <w:widowControl w:val="0"/>
        <w:numPr>
          <w:ilvl w:val="0"/>
          <w:numId w:val="193"/>
        </w:numPr>
        <w:tabs>
          <w:tab w:val="left" w:pos="543"/>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классифицировать</w:t>
      </w:r>
      <w:r w:rsidRPr="009B17B0">
        <w:rPr>
          <w:rFonts w:ascii="Times New Roman" w:eastAsia="Times New Roman" w:hAnsi="Times New Roman" w:cs="Times New Roman"/>
          <w:sz w:val="20"/>
          <w:szCs w:val="20"/>
          <w:lang w:eastAsia="ru-RU" w:bidi="ru-RU"/>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9B17B0" w:rsidRPr="009B17B0" w:rsidRDefault="009B17B0" w:rsidP="009B17B0">
      <w:pPr>
        <w:widowControl w:val="0"/>
        <w:numPr>
          <w:ilvl w:val="0"/>
          <w:numId w:val="193"/>
        </w:numPr>
        <w:tabs>
          <w:tab w:val="left" w:pos="548"/>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характеризовать (описывать)</w:t>
      </w:r>
      <w:r w:rsidRPr="009B17B0">
        <w:rPr>
          <w:rFonts w:ascii="Times New Roman" w:eastAsia="Times New Roman" w:hAnsi="Times New Roman" w:cs="Times New Roman"/>
          <w:sz w:val="20"/>
          <w:szCs w:val="20"/>
          <w:lang w:eastAsia="ru-RU" w:bidi="ru-RU"/>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9B17B0" w:rsidRPr="009B17B0" w:rsidRDefault="009B17B0" w:rsidP="009B17B0">
      <w:pPr>
        <w:widowControl w:val="0"/>
        <w:numPr>
          <w:ilvl w:val="0"/>
          <w:numId w:val="193"/>
        </w:numPr>
        <w:tabs>
          <w:tab w:val="left" w:pos="543"/>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составлять</w:t>
      </w:r>
      <w:r w:rsidRPr="009B17B0">
        <w:rPr>
          <w:rFonts w:ascii="Times New Roman" w:eastAsia="Times New Roman" w:hAnsi="Times New Roman" w:cs="Times New Roman"/>
          <w:sz w:val="20"/>
          <w:szCs w:val="20"/>
          <w:lang w:eastAsia="ru-RU" w:bidi="ru-RU"/>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9B17B0" w:rsidRPr="009B17B0" w:rsidRDefault="009B17B0" w:rsidP="009B17B0">
      <w:pPr>
        <w:widowControl w:val="0"/>
        <w:numPr>
          <w:ilvl w:val="0"/>
          <w:numId w:val="193"/>
        </w:numPr>
        <w:tabs>
          <w:tab w:val="left" w:pos="543"/>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раскрывать</w:t>
      </w:r>
      <w:r w:rsidRPr="009B17B0">
        <w:rPr>
          <w:rFonts w:ascii="Times New Roman" w:eastAsia="Times New Roman" w:hAnsi="Times New Roman" w:cs="Times New Roman"/>
          <w:sz w:val="20"/>
          <w:szCs w:val="20"/>
          <w:lang w:eastAsia="ru-RU" w:bidi="ru-RU"/>
        </w:rPr>
        <w:t xml:space="preserve"> сущность окислительно-восстановительных реакций посредством составления электронного баланса этих реакций;</w:t>
      </w:r>
    </w:p>
    <w:p w:rsidR="009B17B0" w:rsidRPr="009B17B0" w:rsidRDefault="009B17B0" w:rsidP="009B17B0">
      <w:pPr>
        <w:widowControl w:val="0"/>
        <w:numPr>
          <w:ilvl w:val="0"/>
          <w:numId w:val="193"/>
        </w:numPr>
        <w:tabs>
          <w:tab w:val="left" w:pos="663"/>
        </w:tabs>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прогнозировать</w:t>
      </w:r>
      <w:r w:rsidRPr="009B17B0">
        <w:rPr>
          <w:rFonts w:ascii="Times New Roman" w:eastAsia="Times New Roman" w:hAnsi="Times New Roman" w:cs="Times New Roman"/>
          <w:sz w:val="20"/>
          <w:szCs w:val="20"/>
          <w:lang w:eastAsia="ru-RU" w:bidi="ru-RU"/>
        </w:rPr>
        <w:t xml:space="preserve"> свойства веществ в зависимости от их строения; возможности протекания химических превращений в различных условиях;</w:t>
      </w:r>
    </w:p>
    <w:p w:rsidR="009B17B0" w:rsidRPr="009B17B0" w:rsidRDefault="009B17B0" w:rsidP="009B17B0">
      <w:pPr>
        <w:widowControl w:val="0"/>
        <w:numPr>
          <w:ilvl w:val="0"/>
          <w:numId w:val="193"/>
        </w:numPr>
        <w:tabs>
          <w:tab w:val="left" w:pos="66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вычислять</w:t>
      </w:r>
      <w:r w:rsidRPr="009B17B0">
        <w:rPr>
          <w:rFonts w:ascii="Times New Roman" w:eastAsia="Times New Roman" w:hAnsi="Times New Roman" w:cs="Times New Roman"/>
          <w:sz w:val="20"/>
          <w:szCs w:val="20"/>
          <w:lang w:eastAsia="ru-RU" w:bidi="ru-RU"/>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9B17B0" w:rsidRPr="009B17B0" w:rsidRDefault="009B17B0" w:rsidP="009B17B0">
      <w:pPr>
        <w:widowControl w:val="0"/>
        <w:numPr>
          <w:ilvl w:val="0"/>
          <w:numId w:val="193"/>
        </w:numPr>
        <w:tabs>
          <w:tab w:val="left" w:pos="66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следовать</w:t>
      </w:r>
      <w:r w:rsidRPr="009B17B0">
        <w:rPr>
          <w:rFonts w:ascii="Times New Roman" w:eastAsia="Times New Roman" w:hAnsi="Times New Roman" w:cs="Times New Roman"/>
          <w:sz w:val="20"/>
          <w:szCs w:val="20"/>
          <w:lang w:eastAsia="ru-RU" w:bidi="ru-RU"/>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w:t>
      </w:r>
      <w:r w:rsidRPr="009B17B0">
        <w:rPr>
          <w:rFonts w:ascii="Times New Roman" w:eastAsia="Times New Roman" w:hAnsi="Times New Roman" w:cs="Times New Roman"/>
          <w:sz w:val="20"/>
          <w:szCs w:val="20"/>
          <w:lang w:eastAsia="ru-RU" w:bidi="ru-RU"/>
        </w:rPr>
        <w:lastRenderedPageBreak/>
        <w:t>химических опытов по получению и собиранию газообразных веществ (аммиака и углекислого газа);</w:t>
      </w:r>
    </w:p>
    <w:p w:rsidR="009B17B0" w:rsidRPr="009B17B0" w:rsidRDefault="009B17B0" w:rsidP="009B17B0">
      <w:pPr>
        <w:widowControl w:val="0"/>
        <w:numPr>
          <w:ilvl w:val="0"/>
          <w:numId w:val="193"/>
        </w:numPr>
        <w:tabs>
          <w:tab w:val="left" w:pos="66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проводить</w:t>
      </w:r>
      <w:r w:rsidRPr="009B17B0">
        <w:rPr>
          <w:rFonts w:ascii="Times New Roman" w:eastAsia="Times New Roman" w:hAnsi="Times New Roman" w:cs="Times New Roman"/>
          <w:sz w:val="20"/>
          <w:szCs w:val="20"/>
          <w:lang w:eastAsia="ru-RU" w:bidi="ru-RU"/>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9B17B0" w:rsidRPr="009B17B0" w:rsidRDefault="009B17B0" w:rsidP="009B17B0">
      <w:pPr>
        <w:widowControl w:val="0"/>
        <w:numPr>
          <w:ilvl w:val="0"/>
          <w:numId w:val="193"/>
        </w:numPr>
        <w:tabs>
          <w:tab w:val="left" w:pos="663"/>
        </w:tabs>
        <w:spacing w:after="0" w:line="240" w:lineRule="auto"/>
        <w:ind w:firstLine="240"/>
        <w:jc w:val="both"/>
        <w:rPr>
          <w:rFonts w:ascii="Times New Roman" w:eastAsia="Times New Roman" w:hAnsi="Times New Roman" w:cs="Times New Roman"/>
          <w:sz w:val="20"/>
          <w:szCs w:val="20"/>
          <w:lang w:eastAsia="ru-RU" w:bidi="ru-RU"/>
        </w:rPr>
        <w:sectPr w:rsidR="009B17B0" w:rsidRPr="009B17B0">
          <w:footerReference w:type="even" r:id="rId53"/>
          <w:footerReference w:type="default" r:id="rId54"/>
          <w:footnotePr>
            <w:numRestart w:val="eachPage"/>
          </w:footnotePr>
          <w:pgSz w:w="7824" w:h="12019"/>
          <w:pgMar w:top="587" w:right="703" w:bottom="969" w:left="703" w:header="0" w:footer="3" w:gutter="0"/>
          <w:cols w:space="720"/>
          <w:noEndnote/>
          <w:docGrid w:linePitch="360"/>
        </w:sectPr>
      </w:pPr>
      <w:r w:rsidRPr="009B17B0">
        <w:rPr>
          <w:rFonts w:ascii="Times New Roman" w:eastAsia="Times New Roman" w:hAnsi="Times New Roman" w:cs="Times New Roman"/>
          <w:i/>
          <w:iCs/>
          <w:sz w:val="20"/>
          <w:szCs w:val="20"/>
          <w:lang w:eastAsia="ru-RU" w:bidi="ru-RU"/>
        </w:rPr>
        <w:t>применять</w:t>
      </w:r>
      <w:r w:rsidRPr="009B17B0">
        <w:rPr>
          <w:rFonts w:ascii="Times New Roman" w:eastAsia="Times New Roman" w:hAnsi="Times New Roman" w:cs="Times New Roman"/>
          <w:sz w:val="20"/>
          <w:szCs w:val="20"/>
          <w:lang w:eastAsia="ru-RU" w:bidi="ru-RU"/>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color w:val="231E20"/>
          <w:sz w:val="20"/>
          <w:szCs w:val="20"/>
          <w:lang w:eastAsia="ru-RU" w:bidi="ru-RU"/>
        </w:rPr>
      </w:pPr>
      <w:bookmarkStart w:id="752" w:name="bookmark1522"/>
      <w:bookmarkStart w:id="753" w:name="_Toc105502794"/>
      <w:r w:rsidRPr="009B17B0">
        <w:rPr>
          <w:rFonts w:ascii="Arial" w:eastAsia="Arial" w:hAnsi="Arial" w:cs="Arial"/>
          <w:b/>
          <w:bCs/>
          <w:color w:val="231E20"/>
          <w:sz w:val="20"/>
          <w:szCs w:val="20"/>
          <w:lang w:eastAsia="ru-RU" w:bidi="ru-RU"/>
        </w:rPr>
        <w:lastRenderedPageBreak/>
        <w:t>2.1.18. ИЗОБРАЗИТЕЛЬНОЕ ИСКУССТВО</w:t>
      </w:r>
      <w:bookmarkEnd w:id="752"/>
      <w:bookmarkEnd w:id="753"/>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754" w:name="bookmark1524"/>
      <w:r w:rsidRPr="009B17B0">
        <w:rPr>
          <w:rFonts w:ascii="Arial" w:eastAsia="Courier New" w:hAnsi="Arial" w:cs="Arial"/>
          <w:b/>
          <w:color w:val="000000"/>
          <w:sz w:val="20"/>
          <w:szCs w:val="20"/>
          <w:lang w:eastAsia="ru-RU" w:bidi="ru-RU"/>
        </w:rPr>
        <w:t>ПОЯСНИТЕЛЬНАЯ ЗАПИСКА</w:t>
      </w:r>
      <w:bookmarkEnd w:id="75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55" w:name="bookmark1526"/>
      <w:r w:rsidRPr="009B17B0">
        <w:rPr>
          <w:rFonts w:ascii="Arial" w:eastAsia="Courier New" w:hAnsi="Arial" w:cs="Arial"/>
          <w:b/>
          <w:color w:val="000000"/>
          <w:sz w:val="20"/>
          <w:szCs w:val="20"/>
          <w:lang w:eastAsia="ru-RU" w:bidi="ru-RU"/>
        </w:rPr>
        <w:t>ОБЩАЯ ХАРАКТЕРИСТИКА УЧЕБНОГО ПРЕДМЕТА «ИЗОБРАЗИТЕЛЬНОЕ ИСКУССТВО»</w:t>
      </w:r>
      <w:bookmarkEnd w:id="755"/>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Примерная рабочая программа ориентирована на психолого возрастные особенности развития детей 11—15 лет, при этом содержание занятий может быть адаптировано с учётом индивидуальных качеств </w:t>
      </w:r>
      <w:r w:rsidRPr="009B17B0">
        <w:rPr>
          <w:rFonts w:ascii="Times New Roman" w:eastAsia="Times New Roman" w:hAnsi="Times New Roman" w:cs="Times New Roman"/>
          <w:sz w:val="20"/>
          <w:szCs w:val="20"/>
          <w:lang w:eastAsia="ru-RU" w:bidi="ru-RU"/>
        </w:rPr>
        <w:lastRenderedPageBreak/>
        <w:t>обучающихся как для детей, проявляющих выдающиеся способности, так и для детей-инвалидов и детей с ОВЗ.</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56" w:name="bookmark152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ЦЕЛЬ ИЗУЧЕНИЯ УЧЕБНОГО ПРЕДМЕТА «ИЗОБРАЗИТЕЛЬНОЕ ИСКУССТВО»</w:t>
      </w:r>
      <w:bookmarkEnd w:id="756"/>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9B17B0">
        <w:rPr>
          <w:rFonts w:ascii="Times New Roman" w:eastAsia="Times New Roman" w:hAnsi="Times New Roman" w:cs="Times New Roman"/>
          <w:i/>
          <w:iCs/>
          <w:sz w:val="20"/>
          <w:szCs w:val="20"/>
          <w:lang w:eastAsia="ru-RU" w:bidi="ru-RU"/>
        </w:rPr>
        <w:t>вариативно</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12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w:t>
      </w:r>
      <w:r w:rsidRPr="009B17B0">
        <w:rPr>
          <w:rFonts w:ascii="Times New Roman" w:eastAsia="Times New Roman" w:hAnsi="Times New Roman" w:cs="Times New Roman"/>
          <w:sz w:val="20"/>
          <w:szCs w:val="20"/>
          <w:lang w:eastAsia="ru-RU" w:bidi="ru-RU"/>
        </w:rPr>
        <w:lastRenderedPageBreak/>
        <w:t>творчества, в практической работе с разнообразными художественными материалами.</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757" w:name="bookmark1530"/>
      <w:r w:rsidRPr="009B17B0">
        <w:rPr>
          <w:rFonts w:ascii="Arial" w:eastAsia="Courier New" w:hAnsi="Arial" w:cs="Arial"/>
          <w:b/>
          <w:i/>
          <w:sz w:val="20"/>
          <w:szCs w:val="20"/>
          <w:lang w:eastAsia="ru-RU" w:bidi="ru-RU"/>
        </w:rPr>
        <w:t>Задачами учебного предмета</w:t>
      </w:r>
      <w:bookmarkEnd w:id="757"/>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«Изобразительное искусство» являются:</w:t>
      </w:r>
    </w:p>
    <w:p w:rsidR="009B17B0" w:rsidRPr="009B17B0" w:rsidRDefault="009B17B0" w:rsidP="009B17B0">
      <w:pPr>
        <w:widowControl w:val="0"/>
        <w:numPr>
          <w:ilvl w:val="0"/>
          <w:numId w:val="41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9B17B0" w:rsidRPr="009B17B0" w:rsidRDefault="009B17B0" w:rsidP="009B17B0">
      <w:pPr>
        <w:widowControl w:val="0"/>
        <w:numPr>
          <w:ilvl w:val="0"/>
          <w:numId w:val="41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 обучающихся представлений об отечественной и мировой художественной культуре во всём многообразии её видов;</w:t>
      </w:r>
    </w:p>
    <w:p w:rsidR="009B17B0" w:rsidRPr="009B17B0" w:rsidRDefault="009B17B0" w:rsidP="009B17B0">
      <w:pPr>
        <w:widowControl w:val="0"/>
        <w:numPr>
          <w:ilvl w:val="0"/>
          <w:numId w:val="419"/>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 обучающихся навыков эстетического видения и преобразования мира;</w:t>
      </w:r>
    </w:p>
    <w:p w:rsidR="009B17B0" w:rsidRPr="009B17B0" w:rsidRDefault="009B17B0" w:rsidP="009B17B0">
      <w:pPr>
        <w:widowControl w:val="0"/>
        <w:numPr>
          <w:ilvl w:val="0"/>
          <w:numId w:val="419"/>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9B17B0">
        <w:rPr>
          <w:rFonts w:ascii="Times New Roman" w:eastAsia="Times New Roman" w:hAnsi="Times New Roman" w:cs="Times New Roman"/>
          <w:i/>
          <w:iCs/>
          <w:sz w:val="20"/>
          <w:szCs w:val="20"/>
          <w:lang w:eastAsia="ru-RU" w:bidi="ru-RU"/>
        </w:rPr>
        <w:t>вариативно</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419"/>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пространственного мышления и аналитических визуальных способностей;</w:t>
      </w:r>
    </w:p>
    <w:p w:rsidR="009B17B0" w:rsidRPr="009B17B0" w:rsidRDefault="009B17B0" w:rsidP="009B17B0">
      <w:pPr>
        <w:widowControl w:val="0"/>
        <w:numPr>
          <w:ilvl w:val="0"/>
          <w:numId w:val="41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9B17B0" w:rsidRPr="009B17B0" w:rsidRDefault="009B17B0" w:rsidP="009B17B0">
      <w:pPr>
        <w:widowControl w:val="0"/>
        <w:numPr>
          <w:ilvl w:val="0"/>
          <w:numId w:val="419"/>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наблюдательности, ассоциативного мышления и творческого воображения;</w:t>
      </w:r>
    </w:p>
    <w:p w:rsidR="009B17B0" w:rsidRPr="009B17B0" w:rsidRDefault="009B17B0" w:rsidP="009B17B0">
      <w:pPr>
        <w:widowControl w:val="0"/>
        <w:numPr>
          <w:ilvl w:val="0"/>
          <w:numId w:val="419"/>
        </w:numPr>
        <w:spacing w:after="0" w:line="286"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воспитание уважения и любви к цивилизационному наследию России через освоение отечественной художественной культуры;</w:t>
      </w:r>
    </w:p>
    <w:p w:rsidR="009B17B0" w:rsidRPr="009B17B0" w:rsidRDefault="009B17B0" w:rsidP="009B17B0">
      <w:pPr>
        <w:widowControl w:val="0"/>
        <w:numPr>
          <w:ilvl w:val="0"/>
          <w:numId w:val="419"/>
        </w:numPr>
        <w:spacing w:after="0" w:line="286"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58" w:name="bookmark153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МЕСТО ПРЕДМЕТА «ИЗОБРАЗИТЕЛЬНОЕ ИСКУССТВО» В УЧЕБНОМ ПЛАНЕ</w:t>
      </w:r>
      <w:bookmarkEnd w:id="758"/>
    </w:p>
    <w:p w:rsidR="009B17B0" w:rsidRPr="009B17B0" w:rsidRDefault="009B17B0" w:rsidP="009B17B0">
      <w:pPr>
        <w:widowControl w:val="0"/>
        <w:spacing w:after="0" w:line="286"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9B17B0" w:rsidRPr="009B17B0" w:rsidRDefault="009B17B0" w:rsidP="009B17B0">
      <w:pPr>
        <w:widowControl w:val="0"/>
        <w:spacing w:after="0" w:line="286"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lastRenderedPageBreak/>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rsidR="009B17B0" w:rsidRPr="009B17B0" w:rsidRDefault="009B17B0" w:rsidP="009B17B0">
      <w:pPr>
        <w:widowControl w:val="0"/>
        <w:spacing w:after="0" w:line="286"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9B17B0" w:rsidRPr="009B17B0" w:rsidRDefault="009B17B0" w:rsidP="009B17B0">
      <w:pPr>
        <w:widowControl w:val="0"/>
        <w:spacing w:after="0" w:line="286"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9B17B0" w:rsidRPr="009B17B0" w:rsidRDefault="009B17B0" w:rsidP="009B17B0">
      <w:pPr>
        <w:widowControl w:val="0"/>
        <w:spacing w:after="80" w:line="286"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59" w:name="bookmark153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Courier New" w:eastAsia="Courier New" w:hAnsi="Courier New" w:cs="Courier New"/>
          <w:color w:val="000000"/>
          <w:sz w:val="24"/>
          <w:szCs w:val="24"/>
          <w:lang w:eastAsia="ru-RU" w:bidi="ru-RU"/>
        </w:rPr>
        <w:br w:type="page"/>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СОДЕРЖАНИЕ УЧЕБНОГО ПРЕДМЕТА «ИЗОБРАЗИТЕЛЬНОЕ ИСКУССТВО»</w:t>
      </w:r>
      <w:bookmarkEnd w:id="75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60" w:name="bookmark1537"/>
      <w:r w:rsidRPr="009B17B0">
        <w:rPr>
          <w:rFonts w:ascii="Arial" w:eastAsia="Courier New" w:hAnsi="Arial" w:cs="Arial"/>
          <w:b/>
          <w:color w:val="000000"/>
          <w:sz w:val="20"/>
          <w:szCs w:val="20"/>
          <w:lang w:eastAsia="ru-RU" w:bidi="ru-RU"/>
        </w:rPr>
        <w:softHyphen/>
      </w:r>
      <w:r w:rsidRPr="009B17B0">
        <w:rPr>
          <w:rFonts w:ascii="Arial" w:eastAsia="Courier New" w:hAnsi="Arial" w:cs="Arial"/>
          <w:b/>
          <w:color w:val="000000"/>
          <w:sz w:val="20"/>
          <w:szCs w:val="20"/>
          <w:lang w:eastAsia="ru-RU" w:bidi="ru-RU"/>
        </w:rPr>
        <w:softHyphen/>
      </w:r>
      <w:r w:rsidRPr="009B17B0">
        <w:rPr>
          <w:rFonts w:ascii="Arial" w:eastAsia="Courier New" w:hAnsi="Arial" w:cs="Arial"/>
          <w:b/>
          <w:color w:val="000000"/>
          <w:sz w:val="20"/>
          <w:szCs w:val="20"/>
          <w:lang w:eastAsia="ru-RU" w:bidi="ru-RU"/>
        </w:rPr>
        <w:softHyphen/>
      </w:r>
      <w:r w:rsidRPr="009B17B0">
        <w:rPr>
          <w:rFonts w:ascii="Arial" w:eastAsia="Courier New" w:hAnsi="Arial" w:cs="Arial"/>
          <w:b/>
          <w:color w:val="000000"/>
          <w:sz w:val="20"/>
          <w:szCs w:val="20"/>
          <w:lang w:eastAsia="ru-RU" w:bidi="ru-RU"/>
        </w:rPr>
        <w:softHyphen/>
      </w:r>
      <w:r w:rsidRPr="009B17B0">
        <w:rPr>
          <w:rFonts w:ascii="Arial" w:eastAsia="Courier New" w:hAnsi="Arial" w:cs="Arial"/>
          <w:b/>
          <w:color w:val="000000"/>
          <w:sz w:val="20"/>
          <w:szCs w:val="20"/>
          <w:lang w:eastAsia="ru-RU" w:bidi="ru-RU"/>
        </w:rPr>
        <w:softHyphen/>
      </w:r>
      <w:r w:rsidRPr="009B17B0">
        <w:rPr>
          <w:rFonts w:ascii="Arial" w:eastAsia="Courier New" w:hAnsi="Arial" w:cs="Arial"/>
          <w:b/>
          <w:color w:val="000000"/>
          <w:sz w:val="20"/>
          <w:szCs w:val="20"/>
          <w:lang w:eastAsia="ru-RU" w:bidi="ru-RU"/>
        </w:rPr>
        <w:softHyphen/>
      </w:r>
      <w:r w:rsidRPr="009B17B0">
        <w:rPr>
          <w:rFonts w:ascii="Arial" w:eastAsia="Courier New" w:hAnsi="Arial" w:cs="Arial"/>
          <w:b/>
          <w:color w:val="000000"/>
          <w:sz w:val="20"/>
          <w:szCs w:val="20"/>
          <w:lang w:eastAsia="ru-RU" w:bidi="ru-RU"/>
        </w:rPr>
        <w:softHyphen/>
      </w:r>
      <w:r w:rsidRPr="009B17B0">
        <w:rPr>
          <w:rFonts w:ascii="Arial" w:eastAsia="Courier New" w:hAnsi="Arial" w:cs="Arial"/>
          <w:b/>
          <w:color w:val="000000"/>
          <w:sz w:val="20"/>
          <w:szCs w:val="20"/>
          <w:lang w:eastAsia="ru-RU" w:bidi="ru-RU"/>
        </w:rPr>
        <w:softHyphen/>
      </w:r>
      <w:r w:rsidRPr="009B17B0">
        <w:rPr>
          <w:rFonts w:ascii="Arial" w:eastAsia="Courier New" w:hAnsi="Arial" w:cs="Arial"/>
          <w:b/>
          <w:color w:val="000000"/>
          <w:sz w:val="20"/>
          <w:szCs w:val="20"/>
          <w:lang w:eastAsia="ru-RU" w:bidi="ru-RU"/>
        </w:rPr>
        <w:softHyphen/>
      </w:r>
      <w:r w:rsidRPr="009B17B0">
        <w:rPr>
          <w:rFonts w:ascii="Arial" w:eastAsia="Courier New" w:hAnsi="Arial" w:cs="Arial"/>
          <w:b/>
          <w:color w:val="000000"/>
          <w:sz w:val="20"/>
          <w:szCs w:val="20"/>
          <w:lang w:eastAsia="ru-RU" w:bidi="ru-RU"/>
        </w:rPr>
        <w:softHyphen/>
      </w:r>
      <w:r w:rsidRPr="009B17B0">
        <w:rPr>
          <w:rFonts w:ascii="Arial" w:eastAsia="Courier New" w:hAnsi="Arial" w:cs="Arial"/>
          <w:b/>
          <w:color w:val="000000"/>
          <w:sz w:val="20"/>
          <w:szCs w:val="20"/>
          <w:lang w:eastAsia="ru-RU" w:bidi="ru-RU"/>
        </w:rPr>
        <w:softHyphen/>
      </w:r>
      <w:r w:rsidRPr="009B17B0">
        <w:rPr>
          <w:rFonts w:ascii="Arial" w:eastAsia="Courier New" w:hAnsi="Arial" w:cs="Arial"/>
          <w:b/>
          <w:color w:val="000000"/>
          <w:sz w:val="20"/>
          <w:szCs w:val="20"/>
          <w:lang w:eastAsia="ru-RU" w:bidi="ru-RU"/>
        </w:rPr>
        <w:softHyphen/>
      </w:r>
      <w:r w:rsidRPr="009B17B0">
        <w:rPr>
          <w:rFonts w:ascii="Arial" w:eastAsia="Courier New" w:hAnsi="Arial" w:cs="Arial"/>
          <w:b/>
          <w:color w:val="000000"/>
          <w:sz w:val="20"/>
          <w:szCs w:val="20"/>
          <w:lang w:eastAsia="ru-RU" w:bidi="ru-RU"/>
        </w:rPr>
        <w:softHyphen/>
      </w:r>
      <w:r w:rsidRPr="009B17B0">
        <w:rPr>
          <w:rFonts w:ascii="Arial" w:eastAsia="Courier New" w:hAnsi="Arial" w:cs="Arial"/>
          <w:b/>
          <w:color w:val="000000"/>
          <w:sz w:val="20"/>
          <w:szCs w:val="20"/>
          <w:lang w:eastAsia="ru-RU" w:bidi="ru-RU"/>
        </w:rPr>
        <w:softHyphen/>
      </w:r>
      <w:r w:rsidRPr="009B17B0">
        <w:rPr>
          <w:rFonts w:ascii="Arial" w:eastAsia="Courier New" w:hAnsi="Arial" w:cs="Arial"/>
          <w:b/>
          <w:color w:val="000000"/>
          <w:sz w:val="20"/>
          <w:szCs w:val="20"/>
          <w:lang w:eastAsia="ru-RU" w:bidi="ru-RU"/>
        </w:rPr>
        <w:softHyphen/>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Модуль № 1 «Декоративно-прикладное и народное искусство»</w:t>
      </w:r>
      <w:bookmarkEnd w:id="760"/>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Общие сведения о декоративно-прикладном искусстве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Декоративно-прикладное искусство и его виды.</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Декоративно-прикладное искусство и предметная среда жизни людей.</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Древние корни народного искусства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Истоки образного языка декоративно-прикладного искусства.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Традиционные образы народного (крестьянского) прикладного искусства.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Связь народного искусства с природой, бытом, трудом, верованиями и эпосом.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природных материалов в строительстве и изготовлении предметов быта, их значение в характере труда и жизненного уклада.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Образно-символический язык народного прикладного искусства.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Знаки-символы традиционного крестьянского прикладного искусства.</w:t>
      </w:r>
    </w:p>
    <w:p w:rsidR="009B17B0" w:rsidRPr="009B17B0" w:rsidRDefault="009B17B0" w:rsidP="009B17B0">
      <w:pPr>
        <w:widowControl w:val="0"/>
        <w:spacing w:after="12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Убранство русской избы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Конструкция избы, единство красоты и пользы — функционального и символического — в её постройке и украшении.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Выполнение рисунков — эскизов орнаментального декора крестьянского дома.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Устройство внутреннего пространства крестьянского дома. Декоративные элементы жилой среды.</w:t>
      </w:r>
    </w:p>
    <w:p w:rsidR="009B17B0" w:rsidRPr="009B17B0" w:rsidRDefault="009B17B0" w:rsidP="009B17B0">
      <w:pPr>
        <w:widowControl w:val="0"/>
        <w:spacing w:after="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Выполнение рисунков предметов народного быта, выявление мудрости их выразительной формы и орнаментально-символического оформления.</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Народный праздничный костюм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Образный строй народного праздничного костюма — женского и мужского.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Традиционная конструкция русского женского костюма — </w:t>
      </w:r>
      <w:r w:rsidRPr="009B17B0">
        <w:rPr>
          <w:rFonts w:ascii="Times New Roman" w:eastAsia="Times New Roman" w:hAnsi="Times New Roman" w:cs="Times New Roman"/>
          <w:sz w:val="20"/>
          <w:szCs w:val="20"/>
          <w:lang w:eastAsia="ru-RU" w:bidi="ru-RU"/>
        </w:rPr>
        <w:lastRenderedPageBreak/>
        <w:t>северорусский (сарафан) и южнорусский (понёва) варианты.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Разнообразие форм и украшений народного праздничного костюма для различных регионов страны.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Народные праздники и праздничные обряды как синтез всех видов народного творчества.</w:t>
      </w:r>
    </w:p>
    <w:p w:rsidR="009B17B0" w:rsidRPr="009B17B0" w:rsidRDefault="009B17B0" w:rsidP="009B17B0">
      <w:pPr>
        <w:widowControl w:val="0"/>
        <w:spacing w:after="18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Выполнение сюжетной композиции или участие в работе по созданию коллективного панно на тему традиций народных праздников.</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Народные художественные промыслы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и значение народных промыслов в современной жизни. Искусство и ремесло. Традиции культуры, особенные для каждого региона.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Многообразие видов традиционных ремёсел и происхождение художественных промыслов народов России.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эскиза игрушки по мотивам избранного промысла.</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Мир сказок и легенд, примет и оберегов в творчестве мастеров художественных промыслов.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Отражение в изделиях народных промыслов многообразия исторических, духовных и культурных традиций.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Народные художественные ремёсла и промыслы — материальные и духовные ценности, неотъемлемая часть культурного наследия России.</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Декоративно-прикладное искусство в культуре разных эпох и народов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декоративно-прикладного искусства в культуре древних цивилизаций.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Отражение в декоре мировоззрения эпохи, организации общества, традиций быта и ремесла, уклада жизни людей.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Характерные признаки произведений декоративно-прикладного искусства, основные мотивы и символика орнаментов в культуре разных эпох.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Украшение жизненного пространства: построений, интерьеров, предметов быта — в культуре разных эпох.</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Декоративно-прикладное искусство в жизни современного человека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Символический знак в современной жизни: эмблема, логотип, указующий или декоративный знак.</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Государственная символика и традиции геральдики.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Декоративные украшения предметов нашего быта и одежды.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Значение украшений в проявлении образа человека, его характера, самопонимания, установок и намерений.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Декор на улицах и декор помещений.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Декор праздничный и повседневный.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Праздничное оформление школы.</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761" w:name="bookmark153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Модуль № 2 «Живопись, графика, скульптура»</w:t>
      </w:r>
      <w:bookmarkEnd w:id="761"/>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Общие сведения о видах искусства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Пространственные и временные виды искусства.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Изобразительные, конструктивные и декоративные виды пространственных искусств, их место и назначение в жизни людей.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виды живописи, графики и скульптуры.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Художник и зритель: зрительские умения, знания и творчество зрителя.</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Язык изобразительного искусства и его выразительные средства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Живописные, графические и скульптурные художественные материалы, их особые свойства.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Рисунок — основа изобразительного искусства и мастерства художника.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рисунка: зарисовка, набросок, учебный рисунок и творческий рисунок.</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Навыки размещения рисунка в листе, выбор формата.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Начальные умения рисунка с натуры. Зарисовки простых предметов.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Линейные графические рисунки и наброски.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Тон и тональные отношения: тёмное — светлое.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Ритм и ритмическая организация плоскости листа.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Цвет как выразительное средство в изобразительном искусстве: холодный и тёплый цвет, понятие цветовых отношений; колорит в живописи.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скульптуры и характер материала в скульптуре. Скульптурные памятники, парковая скульптура, камерная скульптура.</w:t>
      </w:r>
    </w:p>
    <w:p w:rsidR="009B17B0" w:rsidRPr="009B17B0" w:rsidRDefault="009B17B0" w:rsidP="009B17B0">
      <w:pPr>
        <w:widowControl w:val="0"/>
        <w:spacing w:after="1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Статика и движение в скульптуре. Круглая скульптура. Произведения мелкой пластики. Виды рельефа.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Жанры изобразительного искусства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Жанровая система в изобразительном искусстве как инструмент для сравнения и анализа произведений изобразительного искусства.</w:t>
      </w:r>
    </w:p>
    <w:p w:rsidR="009B17B0" w:rsidRPr="009B17B0" w:rsidRDefault="009B17B0" w:rsidP="009B17B0">
      <w:pPr>
        <w:widowControl w:val="0"/>
        <w:spacing w:after="10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 изображения, сюжет и содержание произведения изобразительного искусства.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lastRenderedPageBreak/>
        <w:t>Натюрморт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Изображение предметного мира в изобразительном искусстве и появление жанра натюрморта в европейском и отечественном искусстве.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Основы графической грамоты: правила объёмного изображения предметов на плоскости.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Линейное построение предмета в пространстве: линия горизонта, точка зрения и точка схода, правила перспективных сокращений.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Изображение окружности в перспективе.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Рисование геометрических тел на основе правил линейной перспективы.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Сложная пространственная форма и выявление её конструкции.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Рисунок сложной формы предмета как соотношение простых геометрических фигур.</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Линейный рисунок конструкции из нескольких геометрических тел.</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Рисунок натюрморта графическими материалами с натуры или по представлению.</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Творческий натюрморт в графике. Произведения художников-графиков. Особенности графических техник. Печатная графика.</w:t>
      </w:r>
    </w:p>
    <w:p w:rsidR="009B17B0" w:rsidRPr="009B17B0" w:rsidRDefault="009B17B0" w:rsidP="009B17B0">
      <w:pPr>
        <w:widowControl w:val="0"/>
        <w:spacing w:after="18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Живописное изображение натюрморта. Цвет в натюрмортах европейских и отечественных живописцев. Опыт создания живописного натюрморта.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Портрет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Великие портретисты в европейском искусстве.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Особенности развития портретного жанра в отечественном искусстве. Великие портретисты в русской живописи.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Парадный и камерный портрет в живописи.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Особенности развития жанра портрета в искусстве ХХ в.— отечественном и европейском.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Построение головы человека, основные пропорции лица, соотношение лицевой и черепной частей головы.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Графический портрет в работах известных художников. Разнообразие графических средств в изображении образа человека.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Графический портретный рисунок с натуры или по памяти.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освещения головы при создании портретного образа.</w:t>
      </w:r>
    </w:p>
    <w:p w:rsidR="009B17B0" w:rsidRPr="009B17B0" w:rsidRDefault="009B17B0" w:rsidP="009B17B0">
      <w:pPr>
        <w:widowControl w:val="0"/>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Свет и тень в изображении головы человека.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Портрет в скульптуре.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Выражение характера человека, его социального положения и образа эпохи в скульптурном портрете.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Значение свойств художественных материалов в создании скульптурного портрета.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Живописное изображение портрета. Роль цвета в живописном портретном образе в произведениях выдающихся живописцев.</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 работы над созданием живописного портрета.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Пейзаж</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Особенности изображения пространства в эпоху Древнего мира, в средневековом искусстве и в эпоху Возрождения.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построения линейной перспективы в изображении пространства.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воздушной перспективы, построения переднего, среднего и дальнего планов при изображении пейзажа.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Особенности изображения разных состояний природы и её освещения. Романтический пейзаж. Морские пейзажи И. Айвазовского.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Живописное изображение различных состояний природы.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Творческий опыт в создании композиционного живописного пейзажа своей Родины.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Графический образ пейзажа в работах выдающихся мастеров.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выразительности в графическом рисунке и многообразие графических техник.</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Графические зарисовки и графическая композиция на темы окружающей природы.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Городской пейзаж в творчестве мастеров искусства. Многообразие в понимании образа города.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9B17B0" w:rsidRPr="009B17B0" w:rsidRDefault="009B17B0" w:rsidP="009B17B0">
      <w:pPr>
        <w:widowControl w:val="0"/>
        <w:spacing w:after="18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 изображения городского пейзажа. Наблюдательная перспектива и ритмическая организация плоскости изображения.</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lastRenderedPageBreak/>
        <w:t>Бытовой жанр в изобразительном искусстве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9B17B0" w:rsidRPr="009B17B0" w:rsidRDefault="009B17B0" w:rsidP="009B17B0">
      <w:pPr>
        <w:widowControl w:val="0"/>
        <w:spacing w:after="10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Исторический жанр в изобразительном искусстве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Историческая тема в искусстве как изображение наиболее значительных событий в жизни общества.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Историческая картина в русском искусстве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и её особое место в развитии отечественной культуры.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Картина К. Брюллова «Последний день Помпеи», исторические картины в творчестве В. Сурикова и др. Исторический образ России в картинах ХХ 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9B17B0" w:rsidRPr="009B17B0" w:rsidRDefault="009B17B0" w:rsidP="009B17B0">
      <w:pPr>
        <w:widowControl w:val="0"/>
        <w:spacing w:after="1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Разработка эскизов композиции на историческую тему с опорой на собранный материал по задуманному сюжету.</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Библейские темы в изобразительном искусстве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Исторические картины на библейские темы: место и значение сюжетов Священной истории в европейской культуре.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Вечные темы и их нравственное и духовно-ценностное выражение как «духовная ось», соединяющая жизненные позиции разных поколений.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Произведения на библейские темы Леонардо да Винчи, Рафаэля, Рембрандта, в скульптуре «Пьета» Микеланджело и др.</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Библейские темы в отечественных картинах </w:t>
      </w:r>
      <w:r w:rsidRPr="009B17B0">
        <w:rPr>
          <w:rFonts w:ascii="Times New Roman" w:eastAsia="Times New Roman" w:hAnsi="Times New Roman" w:cs="Times New Roman"/>
          <w:sz w:val="20"/>
          <w:szCs w:val="20"/>
          <w:lang w:val="en-US" w:bidi="en-US"/>
        </w:rPr>
        <w:t>XIX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(А. Иванов. «Явление Христа народу», И. Крамской. «Христос в пустыне», Н. Ге. «Тайная вечеря», В. Поленов. «Христос и грешница»).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Иконопись как великое проявление русской культуры. Язык изображения в иконе — его религиозный и символический смысл.</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Великие русские иконописцы: духовный свет икон Андрея Рублёва, Феофана Грека, Дионисия.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Работа над эскизом сюжетной композиции.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и значение изобразительного искусства в жизни людей: образ мира в изобразительном искусстве.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62" w:name="bookmark154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Модуль № 3 «Архитектура и дизайн»</w:t>
      </w:r>
      <w:bookmarkEnd w:id="762"/>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Архитектура и дизайн — искусства художественной постройки — конструктивные искусства.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Дизайн и архитектура как создатели «второй природы» — предметно-пространственной среды жизни людей.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Функциональность предметно-пространственной среды и выражение в ней мировосприятия, духовно-ценностных позиций общества.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Материальная культура человечества как уникальная информация о жизни людей в разные исторические эпохи.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архитектуры в понимании человеком своей идентичности. Задачи сохранения культурного наследия и природного ландшафта.</w:t>
      </w:r>
    </w:p>
    <w:p w:rsidR="009B17B0" w:rsidRPr="009B17B0" w:rsidRDefault="009B17B0" w:rsidP="009B17B0">
      <w:pPr>
        <w:widowControl w:val="0"/>
        <w:spacing w:after="12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Графический дизайн</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Композиция как основа реализации замысла в любой творческой деятельности. Основы формальной композиции в конструктивных искусствах.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Элементы композиции в графическом дизайне: пятно, линия, цвет, буква, текст и изображение.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Формальная композиция как композиционное построение на основе сочетания геометрических фигур, без предметного содержания.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свойства композиции: целостность и соподчинённость элементов.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Практические упражнения по созданию композиции с вариативным ритмическим расположением геометрических фигур на плоскости.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цвета в организации композиционного пространства.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Шрифты и шрифтовая композиция в графическом дизайне.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Форма буквы как изобразительно-смысловой символ.</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Шрифт и содержание текста. Стилизация шрифта.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Типографика. Понимание типографской строки как элемента плоскостной композиции.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Выполнение аналитических и практических работ по теме «Буква — </w:t>
      </w:r>
      <w:r w:rsidRPr="009B17B0">
        <w:rPr>
          <w:rFonts w:ascii="Times New Roman" w:eastAsia="Times New Roman" w:hAnsi="Times New Roman" w:cs="Times New Roman"/>
          <w:sz w:val="20"/>
          <w:szCs w:val="20"/>
          <w:lang w:eastAsia="ru-RU" w:bidi="ru-RU"/>
        </w:rPr>
        <w:lastRenderedPageBreak/>
        <w:t>изобразительный элемент композиции».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Логотип как графический знак, эмблема или стилизованный графический символ. Функции логотипа. Шрифтовой логотип. Знаковый логотип.</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Композиционные основы макетирования в графическом дизайне при соединении текста и изображения.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Макет разворота книги или журнала по выбранной теме в виде коллажа или на основе компьютерных программ.</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Макетирование объёмно-пространственных композиций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Макетирование. Введение в макет понятия рельефа местности и способы его обозначения на макете.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Многообразие предметного мира, создаваемого человеком. Функция вещи и её форма. Образ времени в предметах, создаваемых человеком.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Выполнение аналитических зарисовок форм бытовых предметов.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Творческое проектирование предметов быта с определением их </w:t>
      </w:r>
      <w:r w:rsidRPr="009B17B0">
        <w:rPr>
          <w:rFonts w:ascii="Times New Roman" w:eastAsia="Times New Roman" w:hAnsi="Times New Roman" w:cs="Times New Roman"/>
          <w:sz w:val="20"/>
          <w:szCs w:val="20"/>
          <w:lang w:eastAsia="ru-RU" w:bidi="ru-RU"/>
        </w:rPr>
        <w:lastRenderedPageBreak/>
        <w:t>функций и материала изготовления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9B17B0" w:rsidRPr="009B17B0" w:rsidRDefault="009B17B0" w:rsidP="009B17B0">
      <w:pPr>
        <w:widowControl w:val="0"/>
        <w:spacing w:after="1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Конструирование объектов дизайна или архитектурное макетирование с использованием цвета.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Социальное значение дизайна и архитектуры как среды жизни человека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Архитектура народного жилища, храмовая архитектура, частный дом в предметно-пространственной среде жизни разных народов.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Пути развития современной архитектуры и дизайна: город сегодня и завтра.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Архитектурная и градостроительная революция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Её технологические и эстетические предпосылки и истоки. Социальный аспект «перестройки» в архитектуре.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Пространство городской среды. Исторические формы планировки городской среды и их связь с образом жизни людей.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цвета в формировании пространства. Схема-планировка и реальность.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Современные поиски новой эстетики в градостроительстве.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Интерьер и предметный мир в доме. Назначение помещения и построение его интерьера. Дизайн пространственно-предметной среды интерьера.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Образно-стилевое единство материальной культуры каждой эпохи. Интерьер как отражение стиля жизни его хозяев.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Зонирование интерьера — создание многофункционального пространства. Отделочные материалы, введение фактуры и цвета в интерьер.</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Интерьеры общественных зданий (театр, кафе, вокзал, офис, школа).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 архитектурно-ландшафтного пространства. Город в единстве с ландшафтно-парковой средой.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Выполнение дизайн-проекта территории парка или приусадебного участка в виде схемы-чертежа.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Единство эстетического и функционального в объёмнопространственной организации среды жизнедеятельности людей.</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Образ человека и индивидуальное проектирование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Проектные работы по созданию облика частного дома, комнаты и сада. Дизайн предметной среды в интерьере частного дома.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Мода и культура как параметры создания собственного костюма или комплекта одежды.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Характерные особенности современной одежды. Молодёжная субкультура и подростковая мода. Унификация одежды и </w:t>
      </w:r>
      <w:r w:rsidRPr="009B17B0">
        <w:rPr>
          <w:rFonts w:ascii="Times New Roman" w:eastAsia="Times New Roman" w:hAnsi="Times New Roman" w:cs="Times New Roman"/>
          <w:sz w:val="20"/>
          <w:szCs w:val="20"/>
          <w:lang w:eastAsia="ru-RU" w:bidi="ru-RU"/>
        </w:rPr>
        <w:lastRenderedPageBreak/>
        <w:t>индивидуальный стиль. Ансамбль в костюме. Роль фантазии и вкуса в подборе одежды.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Выполнение практических творческих эскизов по теме «Дизайн современной одежды».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Искусство грима и причёски. Форма лица и причёска. Макияж дневной, вечерний и карнавальный. Грим бытовой и сценический.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Имидж-дизайн и его связь с публичностью, технологией социального поведения, рекламой, общественной деятельностью.</w:t>
      </w:r>
    </w:p>
    <w:p w:rsidR="009B17B0" w:rsidRPr="009B17B0" w:rsidRDefault="009B17B0" w:rsidP="009B17B0">
      <w:pPr>
        <w:widowControl w:val="0"/>
        <w:spacing w:after="10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Дизайн и архитектура — средства организации среды жизни людей и строительства нового мира.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63" w:name="bookmark154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Модуль № 4 «Изображение в синтетических, экранных видах искусства и художественная фотография» (</w:t>
      </w:r>
      <w:r w:rsidRPr="009B17B0">
        <w:rPr>
          <w:rFonts w:ascii="Arial" w:eastAsia="Courier New" w:hAnsi="Arial" w:cs="Arial"/>
          <w:b/>
          <w:i/>
          <w:iCs/>
          <w:color w:val="000000"/>
          <w:sz w:val="20"/>
          <w:szCs w:val="20"/>
          <w:lang w:eastAsia="ru-RU" w:bidi="ru-RU"/>
        </w:rPr>
        <w:t>вариативный</w:t>
      </w:r>
      <w:r w:rsidRPr="009B17B0">
        <w:rPr>
          <w:rFonts w:ascii="Arial" w:eastAsia="Courier New" w:hAnsi="Arial" w:cs="Arial"/>
          <w:b/>
          <w:color w:val="000000"/>
          <w:sz w:val="20"/>
          <w:szCs w:val="20"/>
          <w:lang w:eastAsia="ru-RU" w:bidi="ru-RU"/>
        </w:rPr>
        <w:t>)</w:t>
      </w:r>
      <w:bookmarkEnd w:id="763"/>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Значение развития технологий в становлении новых видов искусства.</w:t>
      </w:r>
    </w:p>
    <w:p w:rsidR="009B17B0" w:rsidRPr="009B17B0" w:rsidRDefault="009B17B0" w:rsidP="009B17B0">
      <w:pPr>
        <w:widowControl w:val="0"/>
        <w:spacing w:after="10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Мультимедиа и объединение множества воспринимаемых человеком информационных средств на экране цифрового искусства.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Художник и искусство театра</w:t>
      </w:r>
    </w:p>
    <w:p w:rsidR="009B17B0" w:rsidRPr="009B17B0" w:rsidRDefault="009B17B0" w:rsidP="009B17B0">
      <w:pPr>
        <w:widowControl w:val="0"/>
        <w:spacing w:after="8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Рождение театра в древнейших обрядах. История развития искусства театра.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Жанровое многообразие театральных представлений, шоу, праздников и их визуальный облик.</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художника и виды профессиональной деятельности художника в современном театре.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Сценография и создание сценического образа. Сотворчество художника-постановщика с драматургом, режиссёром и актёрами.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освещения в визуальном облике театрального действия. Бутафорские, пошивочные, декорационные и иные цеха в театре.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Сценический костюм, грим и маска. Стилистическое единство в решении образа спектакля. Выражение в костюме характера персонажа.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Творчество художников-постановщиков в истории отечественного искусства (К. Коровин, И. Билибин, А. Головин и др.).</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Школьный спектакль и работа художника по его подготовке.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Художник в театре кукол и его ведущая роль как соавтора режиссёра и актёра в процессе создания образа персонажа.</w:t>
      </w:r>
    </w:p>
    <w:p w:rsidR="009B17B0" w:rsidRPr="009B17B0" w:rsidRDefault="009B17B0" w:rsidP="009B17B0">
      <w:pPr>
        <w:widowControl w:val="0"/>
        <w:spacing w:after="18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Условность и метафора в театральной постановке как образная и авторская интерпретация реальности.</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Художественная фотография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Рождение фотографии как технологическая революция запечатления </w:t>
      </w:r>
      <w:r w:rsidRPr="009B17B0">
        <w:rPr>
          <w:rFonts w:ascii="Times New Roman" w:eastAsia="Times New Roman" w:hAnsi="Times New Roman" w:cs="Times New Roman"/>
          <w:sz w:val="20"/>
          <w:szCs w:val="20"/>
          <w:lang w:eastAsia="ru-RU" w:bidi="ru-RU"/>
        </w:rPr>
        <w:lastRenderedPageBreak/>
        <w:t>реальности. Искусство и технология. История фотографии: от дагеротипа до компьютерных технологий.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Современные возможности художественной обработки цифровой фотографии.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Композиция кадра, ракурс, плановость, графический ритм.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Умения наблюдать и выявлять выразительность и красоту окружающей жизни с помощью фотографии.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Фотопейзаж в творчестве профессиональных фотографов.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Образные возможности чёрно-белой и цветной фотографии. Роль тональных контрастов и роль цвета в эмоционально-образном восприятии пейзажа.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освещения в портретном образе. Фотография постановочная и документальная.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Фотопортрет в истории профессиональной фотографии и его связь с направлениями в изобразительном искусстве.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Портрет в фотографии, его общее и особенное по сравнению с живописным и графическим портретом. Опыт выполнения портретных фотографий.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Фоторепортаж. Образ события в кадре. Репортажный снимок — свидетельство истории и его значение в сохранении памяти о событии.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Фоторепортаж — дневник истории. Значение работы военных фотографов. Спортивные фотографии. Образ современности в репортажных фотографиях.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«Работать для жизни...» — фотографии Александра Родченко, их значение и влияние на стиль эпохи.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Возможности компьютерной обработки фотографий, задачи преобразования фотографий и границы достоверности.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Коллаж как жанр художественного творчества с помощью различных компьютерных программ.</w:t>
      </w:r>
    </w:p>
    <w:p w:rsidR="009B17B0" w:rsidRPr="009B17B0" w:rsidRDefault="009B17B0" w:rsidP="009B17B0">
      <w:pPr>
        <w:widowControl w:val="0"/>
        <w:spacing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Художественная фотография как авторское видение мира, как образ времени и влияние фотообраза на жизнь людей.</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Изображение и искусство кино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Ожившее изображение. История кино и его эволюция как искусства.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Монтаж композиционно построенных кадров — основа языка киноискусства.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видеоролика — от замысла до съёмки. Разные жанры — разные задачи в работе над видеороликом. Этапы создания видеоролика.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электронно-цифровых технологий в современном игровом кинематографе.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9B17B0" w:rsidRPr="009B17B0" w:rsidRDefault="009B17B0" w:rsidP="009B17B0">
      <w:pPr>
        <w:widowControl w:val="0"/>
        <w:spacing w:after="1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Этапы создания анимационного фильма. Требования и критерии художественности.</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Изобразительное искусство на телевидении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Телевидение — экранное искусство: средство массовой информации, художественного и научного просвещения, развлечения и организации досуга.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Искусство и технология. Создатель телевидения — русский инженер Владимир Козьмич Зворыкин.</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Деятельность художника на телевидении: художники по свету, костюму, гриму; сценографический дизайн и компьютерная графика.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Школьное телевидение и студия мультимедиа. Построение видеоряда и художественного оформления.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Художнические роли каждого человека в реальной бытийной жизни.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sectPr w:rsidR="009B17B0" w:rsidRPr="009B17B0">
          <w:footerReference w:type="even" r:id="rId55"/>
          <w:footerReference w:type="default" r:id="rId56"/>
          <w:footnotePr>
            <w:numRestart w:val="eachPage"/>
          </w:footnotePr>
          <w:pgSz w:w="7824" w:h="12019"/>
          <w:pgMar w:top="667" w:right="711" w:bottom="866" w:left="714" w:header="0" w:footer="3" w:gutter="0"/>
          <w:cols w:space="720"/>
          <w:noEndnote/>
          <w:docGrid w:linePitch="360"/>
        </w:sectPr>
      </w:pPr>
      <w:r w:rsidRPr="009B17B0">
        <w:rPr>
          <w:rFonts w:ascii="Times New Roman" w:eastAsia="Times New Roman" w:hAnsi="Times New Roman" w:cs="Times New Roman"/>
          <w:sz w:val="20"/>
          <w:szCs w:val="20"/>
          <w:lang w:eastAsia="ru-RU" w:bidi="ru-RU"/>
        </w:rPr>
        <w:t>Роль искусства в жизни общества и его влияние на жизнь каждого человека.</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764" w:name="bookmark1545"/>
      <w:r w:rsidRPr="009B17B0">
        <w:rPr>
          <w:rFonts w:ascii="Arial" w:eastAsia="Courier New" w:hAnsi="Arial" w:cs="Arial"/>
          <w:b/>
          <w:color w:val="000000"/>
          <w:sz w:val="20"/>
          <w:szCs w:val="20"/>
          <w:lang w:eastAsia="ru-RU" w:bidi="ru-RU"/>
        </w:rPr>
        <w:lastRenderedPageBreak/>
        <w:t>ПЛАНИРУЕМЫЕ РЕЗУЛЬТАТЫ ОСВОЕНИЯ УЧЕБНОГО ПРЕДМЕТА «ИЗОБРАЗИТЕЛЬНОЕ ИСКУССТВО» НА УРОВНЕ ОСНОВНОГО ОБЩЕГО ОБРАЗОВАНИЯ</w:t>
      </w:r>
      <w:bookmarkEnd w:id="76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65" w:name="bookmark1547"/>
      <w:r w:rsidRPr="009B17B0">
        <w:rPr>
          <w:rFonts w:ascii="Arial" w:eastAsia="Courier New" w:hAnsi="Arial" w:cs="Arial"/>
          <w:b/>
          <w:color w:val="000000"/>
          <w:sz w:val="20"/>
          <w:szCs w:val="20"/>
          <w:lang w:eastAsia="ru-RU" w:bidi="ru-RU"/>
        </w:rPr>
        <w:t>ЛИЧНОСТНЫЕ РЕЗУЛЬТАТЫ</w:t>
      </w:r>
      <w:bookmarkEnd w:id="765"/>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766" w:name="bookmark1549"/>
      <w:r w:rsidRPr="009B17B0">
        <w:rPr>
          <w:rFonts w:ascii="Arial" w:eastAsia="Courier New" w:hAnsi="Arial" w:cs="Arial"/>
          <w:b/>
          <w:i/>
          <w:sz w:val="20"/>
          <w:szCs w:val="20"/>
          <w:lang w:eastAsia="ru-RU" w:bidi="ru-RU"/>
        </w:rPr>
        <w:t>1. Патриотическое воспитание</w:t>
      </w:r>
      <w:bookmarkEnd w:id="76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767" w:name="bookmark1551"/>
      <w:r w:rsidRPr="009B17B0">
        <w:rPr>
          <w:rFonts w:ascii="Arial" w:eastAsia="Courier New" w:hAnsi="Arial" w:cs="Arial"/>
          <w:b/>
          <w:i/>
          <w:sz w:val="20"/>
          <w:szCs w:val="20"/>
          <w:lang w:eastAsia="ru-RU" w:bidi="ru-RU"/>
        </w:rPr>
        <w:t>2. Гражданское воспитание</w:t>
      </w:r>
      <w:bookmarkEnd w:id="767"/>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w:t>
      </w:r>
      <w:r w:rsidRPr="009B17B0">
        <w:rPr>
          <w:rFonts w:ascii="Times New Roman" w:eastAsia="Times New Roman" w:hAnsi="Times New Roman" w:cs="Times New Roman"/>
          <w:sz w:val="20"/>
          <w:szCs w:val="20"/>
          <w:lang w:eastAsia="ru-RU" w:bidi="ru-RU"/>
        </w:rPr>
        <w:lastRenderedPageBreak/>
        <w:t>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768" w:name="bookmark1553"/>
      <w:r w:rsidRPr="009B17B0">
        <w:rPr>
          <w:rFonts w:ascii="Arial" w:eastAsia="Courier New" w:hAnsi="Arial" w:cs="Arial"/>
          <w:b/>
          <w:i/>
          <w:sz w:val="20"/>
          <w:szCs w:val="20"/>
          <w:lang w:eastAsia="ru-RU" w:bidi="ru-RU"/>
        </w:rPr>
        <w:t>3. Духовно-нравственное воспитание</w:t>
      </w:r>
      <w:bookmarkEnd w:id="768"/>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769" w:name="bookmark1555"/>
      <w:r w:rsidRPr="009B17B0">
        <w:rPr>
          <w:rFonts w:ascii="Arial" w:eastAsia="Courier New" w:hAnsi="Arial" w:cs="Arial"/>
          <w:b/>
          <w:i/>
          <w:sz w:val="20"/>
          <w:szCs w:val="20"/>
          <w:lang w:eastAsia="ru-RU" w:bidi="ru-RU"/>
        </w:rPr>
        <w:t>4. Эстетическое воспитание</w:t>
      </w:r>
      <w:bookmarkEnd w:id="769"/>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Эстетическое (от греч. </w:t>
      </w:r>
      <w:r w:rsidRPr="009B17B0">
        <w:rPr>
          <w:rFonts w:ascii="Times New Roman" w:eastAsia="Times New Roman" w:hAnsi="Times New Roman" w:cs="Times New Roman"/>
          <w:sz w:val="20"/>
          <w:szCs w:val="20"/>
          <w:lang w:val="en-US" w:bidi="en-US"/>
        </w:rPr>
        <w:t>aisthetikos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770" w:name="bookmark1557"/>
      <w:r w:rsidRPr="009B17B0">
        <w:rPr>
          <w:rFonts w:ascii="Arial" w:eastAsia="Courier New" w:hAnsi="Arial" w:cs="Arial"/>
          <w:b/>
          <w:i/>
          <w:sz w:val="20"/>
          <w:szCs w:val="20"/>
          <w:lang w:eastAsia="ru-RU" w:bidi="ru-RU"/>
        </w:rPr>
        <w:t>5. Ценности познавательной деятельности</w:t>
      </w:r>
      <w:bookmarkEnd w:id="770"/>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771" w:name="bookmark1559"/>
      <w:r w:rsidRPr="009B17B0">
        <w:rPr>
          <w:rFonts w:ascii="Arial" w:eastAsia="Courier New" w:hAnsi="Arial" w:cs="Arial"/>
          <w:b/>
          <w:i/>
          <w:sz w:val="20"/>
          <w:szCs w:val="20"/>
          <w:lang w:eastAsia="ru-RU" w:bidi="ru-RU"/>
        </w:rPr>
        <w:lastRenderedPageBreak/>
        <w:t>6. Экологическое воспитание</w:t>
      </w:r>
      <w:bookmarkEnd w:id="771"/>
    </w:p>
    <w:p w:rsidR="009B17B0" w:rsidRPr="009B17B0" w:rsidRDefault="009B17B0" w:rsidP="009B17B0">
      <w:pPr>
        <w:widowControl w:val="0"/>
        <w:spacing w:after="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772" w:name="bookmark1561"/>
      <w:r w:rsidRPr="009B17B0">
        <w:rPr>
          <w:rFonts w:ascii="Arial" w:eastAsia="Courier New" w:hAnsi="Arial" w:cs="Arial"/>
          <w:b/>
          <w:i/>
          <w:sz w:val="20"/>
          <w:szCs w:val="20"/>
          <w:lang w:eastAsia="ru-RU" w:bidi="ru-RU"/>
        </w:rPr>
        <w:t>7. Трудовое воспитание</w:t>
      </w:r>
      <w:bookmarkEnd w:id="772"/>
    </w:p>
    <w:p w:rsidR="009B17B0" w:rsidRPr="009B17B0" w:rsidRDefault="009B17B0" w:rsidP="009B17B0">
      <w:pPr>
        <w:widowControl w:val="0"/>
        <w:spacing w:after="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773" w:name="bookmark1563"/>
      <w:r w:rsidRPr="009B17B0">
        <w:rPr>
          <w:rFonts w:ascii="Arial" w:eastAsia="Courier New" w:hAnsi="Arial" w:cs="Arial"/>
          <w:b/>
          <w:i/>
          <w:sz w:val="20"/>
          <w:szCs w:val="20"/>
          <w:lang w:eastAsia="ru-RU" w:bidi="ru-RU"/>
        </w:rPr>
        <w:t>8. Воспитывающая предметно-эстетическая среда</w:t>
      </w:r>
      <w:bookmarkEnd w:id="773"/>
    </w:p>
    <w:p w:rsidR="009B17B0" w:rsidRPr="009B17B0" w:rsidRDefault="009B17B0" w:rsidP="009B17B0">
      <w:pPr>
        <w:widowControl w:val="0"/>
        <w:spacing w:after="4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 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74" w:name="bookmark1565"/>
      <w:r w:rsidRPr="009B17B0">
        <w:rPr>
          <w:rFonts w:ascii="Arial" w:eastAsia="Courier New" w:hAnsi="Arial" w:cs="Arial"/>
          <w:b/>
          <w:color w:val="000000"/>
          <w:sz w:val="20"/>
          <w:szCs w:val="20"/>
          <w:lang w:eastAsia="ru-RU" w:bidi="ru-RU"/>
        </w:rPr>
        <w:t>МЕТАПРЕДМЕТНЫЕ РЕЗУЛЬТАТЫ</w:t>
      </w:r>
      <w:bookmarkEnd w:id="774"/>
    </w:p>
    <w:p w:rsidR="009B17B0" w:rsidRPr="009B17B0" w:rsidRDefault="009B17B0" w:rsidP="009B17B0">
      <w:pPr>
        <w:widowControl w:val="0"/>
        <w:spacing w:after="12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Метапредметные результаты освоения основной образовательной программы, формируемые при изучении предмета «Изобразительное искусство»:</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775" w:name="bookmark1567"/>
      <w:r w:rsidRPr="009B17B0">
        <w:rPr>
          <w:rFonts w:ascii="Arial" w:eastAsia="Courier New" w:hAnsi="Arial" w:cs="Arial"/>
          <w:b/>
          <w:i/>
          <w:sz w:val="20"/>
          <w:szCs w:val="20"/>
          <w:lang w:eastAsia="ru-RU" w:bidi="ru-RU"/>
        </w:rPr>
        <w:t>1. Овладение универсальными познавательными действиями</w:t>
      </w:r>
      <w:bookmarkEnd w:id="775"/>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пространственных представлений и сенсорных способностей:</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предметные и пространственные объекты по заданным основаниям;</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форму предмета, конструкции;</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положение предметной формы в пространстве;</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обобщать форму составной конструкции;</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анализировать структуру предмета, конструкции, пространства, зрительного образа;</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структурировать предметно-пространственные явления;</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пропорциональное соотношение частей внутри целого и предметов между собой;</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абстрагировать образ реальности в построении плоской или пространственной композиции.</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Базовые логические и исследовательские действия:</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явлений художественной культуры;</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анализировать, сравнивать и оценивать с позиций эстетических категорий явления искусства и действительности;</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произведения искусства по видам и, соответственно, по назначению в жизни людей;</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ставить и использовать вопросы как исследовательский инструмент познания;</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вести исследовательскую работу по сбору информационного материала по установленной или выбранной теме;</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выводы и обобщения по результатам наблюдения или исследования, аргументированно защищать свои позиции.</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 с информацией:</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электронные образовательные ресурсы;</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работать с электронными учебными пособиями и учебниками;</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 xml:space="preserve">2. Овладение универсальными коммуникативными действиями </w:t>
      </w:r>
    </w:p>
    <w:p w:rsidR="009B17B0" w:rsidRPr="009B17B0" w:rsidRDefault="009B17B0" w:rsidP="009B17B0">
      <w:pPr>
        <w:widowControl w:val="0"/>
        <w:spacing w:after="0" w:line="257"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искусство в качестве особого языка общения — межличностного (автор — зритель), между поколениями, между народами;</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вести диалог и участвовать в дискуссии, проявляя уважительное отношение к оппонентам, сопоставлять свои суждения с </w:t>
      </w:r>
      <w:r w:rsidRPr="009B17B0">
        <w:rPr>
          <w:rFonts w:ascii="Times New Roman" w:eastAsia="Times New Roman" w:hAnsi="Times New Roman" w:cs="Times New Roman"/>
          <w:sz w:val="20"/>
          <w:szCs w:val="20"/>
          <w:lang w:eastAsia="ru-RU" w:bidi="ru-RU"/>
        </w:rPr>
        <w:lastRenderedPageBreak/>
        <w:t>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и объяснять результаты своего творческого, художественного или исследовательского опыта;</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776" w:name="bookmark1569"/>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3. Овладение универсальными регулятивными действиями</w:t>
      </w:r>
      <w:bookmarkEnd w:id="776"/>
    </w:p>
    <w:p w:rsidR="009B17B0" w:rsidRPr="009B17B0" w:rsidRDefault="009B17B0" w:rsidP="009B17B0">
      <w:pPr>
        <w:widowControl w:val="0"/>
        <w:spacing w:after="0" w:line="31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Самоорганизация:</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Самоконтроль:</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соотносить свои действия с планируемыми результатами, осуществлять контроль своей деятельности в процессе достижения результата;</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основами самоконтроля, рефлексии, самооценки на основе соответствующих целям критериев.</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Эмоциональный интеллект:</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развивать способность управлять собственными эмоциями, стремиться к пониманию эмоций других;</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рефлексировать эмоции как основание для художественного восприятия искусства и собственной художественной деятельности;</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развивать свои эмпатические способности, способность сопереживать, понимать намерения и переживания свои и других;</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признавать своё и чужое право на ошибку;</w:t>
      </w:r>
    </w:p>
    <w:p w:rsidR="009B17B0" w:rsidRPr="009B17B0" w:rsidRDefault="009B17B0" w:rsidP="009B17B0">
      <w:pPr>
        <w:widowControl w:val="0"/>
        <w:numPr>
          <w:ilvl w:val="0"/>
          <w:numId w:val="420"/>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77" w:name="bookmark157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ПРЕДМЕТНЫЕ РЕЗУЛЬТАТЫ</w:t>
      </w:r>
      <w:bookmarkEnd w:id="777"/>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78" w:name="bookmark157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Модуль № 1 «Декоративно-прикладное и народное искусство»:</w:t>
      </w:r>
      <w:bookmarkEnd w:id="778"/>
    </w:p>
    <w:p w:rsidR="009B17B0" w:rsidRPr="009B17B0" w:rsidRDefault="009B17B0" w:rsidP="009B17B0">
      <w:pPr>
        <w:widowControl w:val="0"/>
        <w:numPr>
          <w:ilvl w:val="0"/>
          <w:numId w:val="42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9B17B0" w:rsidRPr="009B17B0" w:rsidRDefault="009B17B0" w:rsidP="009B17B0">
      <w:pPr>
        <w:widowControl w:val="0"/>
        <w:numPr>
          <w:ilvl w:val="0"/>
          <w:numId w:val="421"/>
        </w:numPr>
        <w:spacing w:after="0" w:line="269"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9B17B0" w:rsidRPr="009B17B0" w:rsidRDefault="009B17B0" w:rsidP="009B17B0">
      <w:pPr>
        <w:widowControl w:val="0"/>
        <w:numPr>
          <w:ilvl w:val="0"/>
          <w:numId w:val="421"/>
        </w:numPr>
        <w:spacing w:after="0" w:line="298"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коммуникативные, познавательные и культовые функции декоративно-прикладного искусства;</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специфику образного языка декоративного искусства — его знаковую природу, орнаментальность, стилизацию изображения;</w:t>
      </w:r>
    </w:p>
    <w:p w:rsidR="009B17B0" w:rsidRPr="009B17B0" w:rsidRDefault="009B17B0" w:rsidP="009B17B0">
      <w:pPr>
        <w:widowControl w:val="0"/>
        <w:numPr>
          <w:ilvl w:val="0"/>
          <w:numId w:val="421"/>
        </w:numPr>
        <w:spacing w:after="0" w:line="298"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разные виды орнамента по сюжетной основе: геометрический, растительный, зооморфный, антропоморфный;</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практическими навыками самостоятельного творческого создания орнаментов ленточных, сетчатых, центрических;</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9B17B0" w:rsidRPr="009B17B0" w:rsidRDefault="009B17B0" w:rsidP="009B17B0">
      <w:pPr>
        <w:widowControl w:val="0"/>
        <w:numPr>
          <w:ilvl w:val="0"/>
          <w:numId w:val="421"/>
        </w:numPr>
        <w:spacing w:after="0" w:line="266"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практический опыт изображения характерных традиционных предметов крестьянского быта;</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значение народных промыслов и традиций художественного ремесла в современной жизни;</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рассказывать о происхождении народных художественных промыслов; о соотношении ремесла и искусства;</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характерные черты орнаментов и изделий ряда отечественных народных художественных промыслов;</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древние образы народного искусства в произведениях современных народных промыслов;</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перечислять материалы, используемые в народных художественных промыслах: дерево, глина, металл, стекло, др.;</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различать изделия народных художественных промыслов по </w:t>
      </w:r>
      <w:r w:rsidRPr="009B17B0">
        <w:rPr>
          <w:rFonts w:ascii="Times New Roman" w:eastAsia="Times New Roman" w:hAnsi="Times New Roman" w:cs="Times New Roman"/>
          <w:sz w:val="20"/>
          <w:szCs w:val="20"/>
          <w:lang w:eastAsia="ru-RU" w:bidi="ru-RU"/>
        </w:rPr>
        <w:lastRenderedPageBreak/>
        <w:t>материалу изготовления и технике декора;</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связь между материалом, формой и техникой декора в произведениях народных промыслов;</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приёмах и последовательности работы при создании изделий некоторых художественных промыслов;</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изображать фрагменты орнаментов, отдельные сюжеты, детали или общий вид изделий ряда отечественных художественных промыслов;</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объяснять значение государственной символики, иметь представление о значении и содержании геральдики;</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9B17B0" w:rsidRPr="009B17B0" w:rsidRDefault="009B17B0" w:rsidP="009B17B0">
      <w:pPr>
        <w:widowControl w:val="0"/>
        <w:numPr>
          <w:ilvl w:val="0"/>
          <w:numId w:val="42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9B17B0" w:rsidRPr="009B17B0" w:rsidRDefault="009B17B0" w:rsidP="009B17B0">
      <w:pPr>
        <w:widowControl w:val="0"/>
        <w:numPr>
          <w:ilvl w:val="0"/>
          <w:numId w:val="422"/>
        </w:numPr>
        <w:spacing w:after="12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овладевать навыками коллективной практической творческой работы по оформлению пространства школы и школьных праздников.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79" w:name="bookmark1575"/>
      <w:r w:rsidRPr="009B17B0">
        <w:rPr>
          <w:rFonts w:ascii="Arial" w:eastAsia="Courier New" w:hAnsi="Arial" w:cs="Arial"/>
          <w:b/>
          <w:color w:val="000000"/>
          <w:sz w:val="20"/>
          <w:szCs w:val="20"/>
          <w:lang w:eastAsia="ru-RU" w:bidi="ru-RU"/>
        </w:rPr>
        <w:t>Модуль № 2 «Живопись, графика, скульптура»:</w:t>
      </w:r>
      <w:bookmarkEnd w:id="779"/>
    </w:p>
    <w:p w:rsidR="009B17B0" w:rsidRPr="009B17B0" w:rsidRDefault="009B17B0" w:rsidP="009B17B0">
      <w:pPr>
        <w:widowControl w:val="0"/>
        <w:numPr>
          <w:ilvl w:val="0"/>
          <w:numId w:val="42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различия между пространственными и временными видами искусства и их значение в жизни людей;</w:t>
      </w:r>
    </w:p>
    <w:p w:rsidR="009B17B0" w:rsidRPr="009B17B0" w:rsidRDefault="009B17B0" w:rsidP="009B17B0">
      <w:pPr>
        <w:widowControl w:val="0"/>
        <w:numPr>
          <w:ilvl w:val="0"/>
          <w:numId w:val="42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деления пространственных искусств на виды;</w:t>
      </w:r>
    </w:p>
    <w:p w:rsidR="009B17B0" w:rsidRPr="009B17B0" w:rsidRDefault="009B17B0" w:rsidP="009B17B0">
      <w:pPr>
        <w:widowControl w:val="0"/>
        <w:numPr>
          <w:ilvl w:val="0"/>
          <w:numId w:val="422"/>
        </w:numPr>
        <w:spacing w:after="12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основные виды живописи, графики и скульптуры, объяснять их назначение в жизни людей.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Язык изобразительного искусства и его выразительные средства:</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и характеризовать традиционные художественные материалы для графики, живописи, скульптуры;</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различных художественных техниках в использовании художественных материалов;</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понимать роль рисунка как основы изобразительной деятельности;</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учебного рисунка — светотеневого изображения объёмных форм;</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основы линейной перспективы и уметь изображать объёмные геометрические тела на двухмерной плоскости;</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содержание понятий «тон», «тональные отношения» и иметь опыт их визуального анализа;</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линейного рисунка, понимать выразительные возможности линии;</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творческого композиционного рисунка в ответ на заданную учебную задачу или как самостоятельное творческое действие;</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содержание понятий «колорит», «цветовые отношения», «цветовой контраст» и иметь навыки практической работы гуашью и акварелью;</w:t>
      </w:r>
    </w:p>
    <w:p w:rsidR="009B17B0" w:rsidRPr="009B17B0" w:rsidRDefault="009B17B0" w:rsidP="009B17B0">
      <w:pPr>
        <w:widowControl w:val="0"/>
        <w:numPr>
          <w:ilvl w:val="0"/>
          <w:numId w:val="423"/>
        </w:numPr>
        <w:spacing w:after="4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Жанры изобразительного искусства:</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понятие «жанры в изобразительном искусстве», перечислять жанры;</w:t>
      </w:r>
    </w:p>
    <w:p w:rsidR="009B17B0" w:rsidRPr="009B17B0" w:rsidRDefault="009B17B0" w:rsidP="009B17B0">
      <w:pPr>
        <w:widowControl w:val="0"/>
        <w:numPr>
          <w:ilvl w:val="0"/>
          <w:numId w:val="423"/>
        </w:numPr>
        <w:spacing w:after="4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разницу между предметом изображения, сюжетом и содержанием произведения искусства.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Натюрморт:</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и уметь применять в рисунке правила линейной перспективы и изображения объёмного предмета в двухмерном пространстве листа;</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знать об освещении как средстве выявления объёма предмета;</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9B17B0" w:rsidRPr="009B17B0" w:rsidRDefault="009B17B0" w:rsidP="009B17B0">
      <w:pPr>
        <w:widowControl w:val="0"/>
        <w:numPr>
          <w:ilvl w:val="0"/>
          <w:numId w:val="4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создания графического натюрморта;</w:t>
      </w:r>
    </w:p>
    <w:p w:rsidR="009B17B0" w:rsidRPr="009B17B0" w:rsidRDefault="009B17B0" w:rsidP="009B17B0">
      <w:pPr>
        <w:widowControl w:val="0"/>
        <w:numPr>
          <w:ilvl w:val="0"/>
          <w:numId w:val="423"/>
        </w:numPr>
        <w:spacing w:after="4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создания натюрморта средствами живописи.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Портрет:</w:t>
      </w:r>
    </w:p>
    <w:p w:rsidR="009B17B0" w:rsidRPr="009B17B0" w:rsidRDefault="009B17B0" w:rsidP="009B17B0">
      <w:pPr>
        <w:widowControl w:val="0"/>
        <w:numPr>
          <w:ilvl w:val="0"/>
          <w:numId w:val="42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9B17B0" w:rsidRPr="009B17B0" w:rsidRDefault="009B17B0" w:rsidP="009B17B0">
      <w:pPr>
        <w:widowControl w:val="0"/>
        <w:numPr>
          <w:ilvl w:val="0"/>
          <w:numId w:val="42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содержание портретного образа в искусстве Древнего Рима, эпохи Возрождения и Нового времени;</w:t>
      </w:r>
    </w:p>
    <w:p w:rsidR="009B17B0" w:rsidRPr="009B17B0" w:rsidRDefault="009B17B0" w:rsidP="009B17B0">
      <w:pPr>
        <w:widowControl w:val="0"/>
        <w:numPr>
          <w:ilvl w:val="0"/>
          <w:numId w:val="42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что в художественном портрете присутствует также выражение идеалов эпохи и авторская позиция художника;</w:t>
      </w:r>
    </w:p>
    <w:p w:rsidR="009B17B0" w:rsidRPr="009B17B0" w:rsidRDefault="009B17B0" w:rsidP="009B17B0">
      <w:pPr>
        <w:widowControl w:val="0"/>
        <w:numPr>
          <w:ilvl w:val="0"/>
          <w:numId w:val="42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9B17B0" w:rsidRPr="009B17B0" w:rsidRDefault="009B17B0" w:rsidP="009B17B0">
      <w:pPr>
        <w:widowControl w:val="0"/>
        <w:numPr>
          <w:ilvl w:val="0"/>
          <w:numId w:val="42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9B17B0" w:rsidRPr="009B17B0" w:rsidRDefault="009B17B0" w:rsidP="009B17B0">
      <w:pPr>
        <w:widowControl w:val="0"/>
        <w:numPr>
          <w:ilvl w:val="0"/>
          <w:numId w:val="42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9B17B0" w:rsidRPr="009B17B0" w:rsidRDefault="009B17B0" w:rsidP="009B17B0">
      <w:pPr>
        <w:widowControl w:val="0"/>
        <w:numPr>
          <w:ilvl w:val="0"/>
          <w:numId w:val="42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9B17B0" w:rsidRPr="009B17B0" w:rsidRDefault="009B17B0" w:rsidP="009B17B0">
      <w:pPr>
        <w:widowControl w:val="0"/>
        <w:numPr>
          <w:ilvl w:val="0"/>
          <w:numId w:val="42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скульптурном портрете в истории искусства, о выражении характера человека и образа эпохи в скульптурном портрете;</w:t>
      </w:r>
    </w:p>
    <w:p w:rsidR="009B17B0" w:rsidRPr="009B17B0" w:rsidRDefault="009B17B0" w:rsidP="009B17B0">
      <w:pPr>
        <w:widowControl w:val="0"/>
        <w:numPr>
          <w:ilvl w:val="0"/>
          <w:numId w:val="42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начальный опыт лепки головы человека;</w:t>
      </w:r>
    </w:p>
    <w:p w:rsidR="009B17B0" w:rsidRPr="009B17B0" w:rsidRDefault="009B17B0" w:rsidP="009B17B0">
      <w:pPr>
        <w:widowControl w:val="0"/>
        <w:numPr>
          <w:ilvl w:val="0"/>
          <w:numId w:val="42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приобретать опыт графического портретного изображения как нового для себя видения индивидуальности человека;</w:t>
      </w:r>
    </w:p>
    <w:p w:rsidR="009B17B0" w:rsidRPr="009B17B0" w:rsidRDefault="009B17B0" w:rsidP="009B17B0">
      <w:pPr>
        <w:widowControl w:val="0"/>
        <w:numPr>
          <w:ilvl w:val="0"/>
          <w:numId w:val="42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графических портретах мастеров разных эпох, о разнообразии графических средств в изображении образа человека;</w:t>
      </w:r>
    </w:p>
    <w:p w:rsidR="009B17B0" w:rsidRPr="009B17B0" w:rsidRDefault="009B17B0" w:rsidP="009B17B0">
      <w:pPr>
        <w:widowControl w:val="0"/>
        <w:numPr>
          <w:ilvl w:val="0"/>
          <w:numId w:val="42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характеризовать роль освещения как выразительного средства при создании художественного образа;</w:t>
      </w:r>
    </w:p>
    <w:p w:rsidR="009B17B0" w:rsidRPr="009B17B0" w:rsidRDefault="009B17B0" w:rsidP="009B17B0">
      <w:pPr>
        <w:widowControl w:val="0"/>
        <w:numPr>
          <w:ilvl w:val="0"/>
          <w:numId w:val="42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9B17B0" w:rsidRPr="009B17B0" w:rsidRDefault="009B17B0" w:rsidP="009B17B0">
      <w:pPr>
        <w:widowControl w:val="0"/>
        <w:numPr>
          <w:ilvl w:val="0"/>
          <w:numId w:val="423"/>
        </w:numPr>
        <w:spacing w:after="4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иметь представление о жанре портрета в искусстве ХХ в. — </w:t>
      </w:r>
      <w:r w:rsidRPr="009B17B0">
        <w:rPr>
          <w:rFonts w:ascii="Times New Roman" w:eastAsia="Times New Roman" w:hAnsi="Times New Roman" w:cs="Times New Roman"/>
          <w:sz w:val="20"/>
          <w:szCs w:val="20"/>
          <w:lang w:eastAsia="ru-RU" w:bidi="ru-RU"/>
        </w:rPr>
        <w:lastRenderedPageBreak/>
        <w:t>западном и отечественном.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Пейзаж:</w:t>
      </w:r>
    </w:p>
    <w:p w:rsidR="009B17B0" w:rsidRPr="009B17B0" w:rsidRDefault="009B17B0" w:rsidP="009B17B0">
      <w:pPr>
        <w:widowControl w:val="0"/>
        <w:numPr>
          <w:ilvl w:val="0"/>
          <w:numId w:val="42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9B17B0" w:rsidRPr="009B17B0" w:rsidRDefault="009B17B0" w:rsidP="009B17B0">
      <w:pPr>
        <w:widowControl w:val="0"/>
        <w:numPr>
          <w:ilvl w:val="0"/>
          <w:numId w:val="42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правила построения линейной перспективы и уметь применять их в рисунке;</w:t>
      </w:r>
    </w:p>
    <w:p w:rsidR="009B17B0" w:rsidRPr="009B17B0" w:rsidRDefault="009B17B0" w:rsidP="009B17B0">
      <w:pPr>
        <w:widowControl w:val="0"/>
        <w:numPr>
          <w:ilvl w:val="0"/>
          <w:numId w:val="42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9B17B0" w:rsidRPr="009B17B0" w:rsidRDefault="009B17B0" w:rsidP="009B17B0">
      <w:pPr>
        <w:widowControl w:val="0"/>
        <w:numPr>
          <w:ilvl w:val="0"/>
          <w:numId w:val="42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правила воздушной перспективы и уметь их применять на практике;</w:t>
      </w:r>
    </w:p>
    <w:p w:rsidR="009B17B0" w:rsidRPr="009B17B0" w:rsidRDefault="009B17B0" w:rsidP="009B17B0">
      <w:pPr>
        <w:widowControl w:val="0"/>
        <w:numPr>
          <w:ilvl w:val="0"/>
          <w:numId w:val="42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9B17B0" w:rsidRPr="009B17B0" w:rsidRDefault="009B17B0" w:rsidP="009B17B0">
      <w:pPr>
        <w:widowControl w:val="0"/>
        <w:numPr>
          <w:ilvl w:val="0"/>
          <w:numId w:val="42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морских пейзажах И. Айвазовского;</w:t>
      </w:r>
    </w:p>
    <w:p w:rsidR="009B17B0" w:rsidRPr="009B17B0" w:rsidRDefault="009B17B0" w:rsidP="009B17B0">
      <w:pPr>
        <w:widowControl w:val="0"/>
        <w:numPr>
          <w:ilvl w:val="0"/>
          <w:numId w:val="42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об особенностях пленэрной живописи и колористической изменчивости состояний природы;</w:t>
      </w:r>
    </w:p>
    <w:p w:rsidR="009B17B0" w:rsidRPr="009B17B0" w:rsidRDefault="009B17B0" w:rsidP="009B17B0">
      <w:pPr>
        <w:widowControl w:val="0"/>
        <w:numPr>
          <w:ilvl w:val="0"/>
          <w:numId w:val="42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9B17B0" w:rsidRPr="009B17B0" w:rsidRDefault="009B17B0" w:rsidP="009B17B0">
      <w:pPr>
        <w:widowControl w:val="0"/>
        <w:numPr>
          <w:ilvl w:val="0"/>
          <w:numId w:val="42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объяснять, как в пейзажной живописи развивался образ отечественной природы и каково его значение в развитии чувства Родины;</w:t>
      </w:r>
    </w:p>
    <w:p w:rsidR="009B17B0" w:rsidRPr="009B17B0" w:rsidRDefault="009B17B0" w:rsidP="009B17B0">
      <w:pPr>
        <w:widowControl w:val="0"/>
        <w:numPr>
          <w:ilvl w:val="0"/>
          <w:numId w:val="42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живописного изображения различных активно выраженных состояний природы;</w:t>
      </w:r>
    </w:p>
    <w:p w:rsidR="009B17B0" w:rsidRPr="009B17B0" w:rsidRDefault="009B17B0" w:rsidP="009B17B0">
      <w:pPr>
        <w:widowControl w:val="0"/>
        <w:numPr>
          <w:ilvl w:val="0"/>
          <w:numId w:val="42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пейзажных зарисовок, графического изображения природы по памяти и представлению;</w:t>
      </w:r>
    </w:p>
    <w:p w:rsidR="009B17B0" w:rsidRPr="009B17B0" w:rsidRDefault="009B17B0" w:rsidP="009B17B0">
      <w:pPr>
        <w:widowControl w:val="0"/>
        <w:numPr>
          <w:ilvl w:val="0"/>
          <w:numId w:val="42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9B17B0" w:rsidRPr="009B17B0" w:rsidRDefault="009B17B0" w:rsidP="009B17B0">
      <w:pPr>
        <w:widowControl w:val="0"/>
        <w:numPr>
          <w:ilvl w:val="0"/>
          <w:numId w:val="425"/>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изображения городского пейзажа — по памяти или представлению;</w:t>
      </w:r>
    </w:p>
    <w:p w:rsidR="009B17B0" w:rsidRPr="009B17B0" w:rsidRDefault="009B17B0" w:rsidP="009B17B0">
      <w:pPr>
        <w:widowControl w:val="0"/>
        <w:numPr>
          <w:ilvl w:val="0"/>
          <w:numId w:val="425"/>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обрести навыки восприятия образности городского пространства как выражения самобытного лица культуры и истории народа;</w:t>
      </w:r>
    </w:p>
    <w:p w:rsidR="009B17B0" w:rsidRPr="009B17B0" w:rsidRDefault="009B17B0" w:rsidP="009B17B0">
      <w:pPr>
        <w:widowControl w:val="0"/>
        <w:numPr>
          <w:ilvl w:val="0"/>
          <w:numId w:val="425"/>
        </w:numPr>
        <w:spacing w:after="10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объяснять роль культурного наследия в городском пространстве, задачи его охраны и сохранения.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Бытовой жанр:</w:t>
      </w:r>
    </w:p>
    <w:p w:rsidR="009B17B0" w:rsidRPr="009B17B0" w:rsidRDefault="009B17B0" w:rsidP="009B17B0">
      <w:pPr>
        <w:widowControl w:val="0"/>
        <w:numPr>
          <w:ilvl w:val="0"/>
          <w:numId w:val="42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роль изобразительного искусства в формировании представлений о жизни людей разных эпох и народов;</w:t>
      </w:r>
    </w:p>
    <w:p w:rsidR="009B17B0" w:rsidRPr="009B17B0" w:rsidRDefault="009B17B0" w:rsidP="009B17B0">
      <w:pPr>
        <w:widowControl w:val="0"/>
        <w:numPr>
          <w:ilvl w:val="0"/>
          <w:numId w:val="42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9B17B0" w:rsidRPr="009B17B0" w:rsidRDefault="009B17B0" w:rsidP="009B17B0">
      <w:pPr>
        <w:widowControl w:val="0"/>
        <w:numPr>
          <w:ilvl w:val="0"/>
          <w:numId w:val="42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тему, сюжет и содержание в жанровой картине; выявлять образ нравственных и ценностных смыслов в жанровой картине;</w:t>
      </w:r>
    </w:p>
    <w:p w:rsidR="009B17B0" w:rsidRPr="009B17B0" w:rsidRDefault="009B17B0" w:rsidP="009B17B0">
      <w:pPr>
        <w:widowControl w:val="0"/>
        <w:numPr>
          <w:ilvl w:val="0"/>
          <w:numId w:val="42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9B17B0" w:rsidRPr="009B17B0" w:rsidRDefault="009B17B0" w:rsidP="009B17B0">
      <w:pPr>
        <w:widowControl w:val="0"/>
        <w:numPr>
          <w:ilvl w:val="0"/>
          <w:numId w:val="42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значение художественного изображения бытовой жизни людей в понимании истории человечества и современной жизни;</w:t>
      </w:r>
    </w:p>
    <w:p w:rsidR="009B17B0" w:rsidRPr="009B17B0" w:rsidRDefault="009B17B0" w:rsidP="009B17B0">
      <w:pPr>
        <w:widowControl w:val="0"/>
        <w:numPr>
          <w:ilvl w:val="0"/>
          <w:numId w:val="42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многообразие форм организации бытовой жизни и одновременно единство мира людей;</w:t>
      </w:r>
    </w:p>
    <w:p w:rsidR="009B17B0" w:rsidRPr="009B17B0" w:rsidRDefault="009B17B0" w:rsidP="009B17B0">
      <w:pPr>
        <w:widowControl w:val="0"/>
        <w:numPr>
          <w:ilvl w:val="0"/>
          <w:numId w:val="42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9B17B0" w:rsidRPr="009B17B0" w:rsidRDefault="009B17B0" w:rsidP="009B17B0">
      <w:pPr>
        <w:widowControl w:val="0"/>
        <w:numPr>
          <w:ilvl w:val="0"/>
          <w:numId w:val="42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изображения бытовой жизни разных народов в контексте традиций их искусства;</w:t>
      </w:r>
    </w:p>
    <w:p w:rsidR="009B17B0" w:rsidRPr="009B17B0" w:rsidRDefault="009B17B0" w:rsidP="009B17B0">
      <w:pPr>
        <w:widowControl w:val="0"/>
        <w:numPr>
          <w:ilvl w:val="0"/>
          <w:numId w:val="42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понятие «бытовой жанр» и уметь приводить несколько примеров произведений европейского и отечественного искусства;</w:t>
      </w:r>
    </w:p>
    <w:p w:rsidR="009B17B0" w:rsidRPr="009B17B0" w:rsidRDefault="009B17B0" w:rsidP="009B17B0">
      <w:pPr>
        <w:widowControl w:val="0"/>
        <w:numPr>
          <w:ilvl w:val="0"/>
          <w:numId w:val="426"/>
        </w:numPr>
        <w:spacing w:after="6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Исторический жанр:</w:t>
      </w:r>
    </w:p>
    <w:p w:rsidR="009B17B0" w:rsidRPr="009B17B0" w:rsidRDefault="009B17B0" w:rsidP="009B17B0">
      <w:pPr>
        <w:widowControl w:val="0"/>
        <w:numPr>
          <w:ilvl w:val="0"/>
          <w:numId w:val="42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9B17B0" w:rsidRPr="009B17B0" w:rsidRDefault="009B17B0" w:rsidP="009B17B0">
      <w:pPr>
        <w:widowControl w:val="0"/>
        <w:numPr>
          <w:ilvl w:val="0"/>
          <w:numId w:val="42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9B17B0" w:rsidRPr="009B17B0" w:rsidRDefault="009B17B0" w:rsidP="009B17B0">
      <w:pPr>
        <w:widowControl w:val="0"/>
        <w:numPr>
          <w:ilvl w:val="0"/>
          <w:numId w:val="42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развитии исторического жанра в творчестве отечественных художников ХХ в.;</w:t>
      </w:r>
    </w:p>
    <w:p w:rsidR="009B17B0" w:rsidRPr="009B17B0" w:rsidRDefault="009B17B0" w:rsidP="009B17B0">
      <w:pPr>
        <w:widowControl w:val="0"/>
        <w:numPr>
          <w:ilvl w:val="0"/>
          <w:numId w:val="42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9B17B0" w:rsidRPr="009B17B0" w:rsidRDefault="009B17B0" w:rsidP="009B17B0">
      <w:pPr>
        <w:widowControl w:val="0"/>
        <w:numPr>
          <w:ilvl w:val="0"/>
          <w:numId w:val="42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узнавать и называть авторов таких произведений, как «Давид» Микеланджело, «Весна» С. Боттичелли;</w:t>
      </w:r>
    </w:p>
    <w:p w:rsidR="009B17B0" w:rsidRPr="009B17B0" w:rsidRDefault="009B17B0" w:rsidP="009B17B0">
      <w:pPr>
        <w:widowControl w:val="0"/>
        <w:numPr>
          <w:ilvl w:val="0"/>
          <w:numId w:val="42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9B17B0" w:rsidRPr="009B17B0" w:rsidRDefault="009B17B0" w:rsidP="009B17B0">
      <w:pPr>
        <w:widowControl w:val="0"/>
        <w:numPr>
          <w:ilvl w:val="0"/>
          <w:numId w:val="427"/>
        </w:numPr>
        <w:spacing w:after="12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Библейские темы в изобразительном искусстве:</w:t>
      </w:r>
    </w:p>
    <w:p w:rsidR="009B17B0" w:rsidRPr="009B17B0" w:rsidRDefault="009B17B0" w:rsidP="009B17B0">
      <w:pPr>
        <w:widowControl w:val="0"/>
        <w:numPr>
          <w:ilvl w:val="0"/>
          <w:numId w:val="4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о значении библейских сюжетов в истории культуры и узнавать сюжеты Священной истории в произведениях искусства;</w:t>
      </w:r>
    </w:p>
    <w:p w:rsidR="009B17B0" w:rsidRPr="009B17B0" w:rsidRDefault="009B17B0" w:rsidP="009B17B0">
      <w:pPr>
        <w:widowControl w:val="0"/>
        <w:numPr>
          <w:ilvl w:val="0"/>
          <w:numId w:val="4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9B17B0" w:rsidRPr="009B17B0" w:rsidRDefault="009B17B0" w:rsidP="009B17B0">
      <w:pPr>
        <w:widowControl w:val="0"/>
        <w:numPr>
          <w:ilvl w:val="0"/>
          <w:numId w:val="4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9B17B0" w:rsidRPr="009B17B0" w:rsidRDefault="009B17B0" w:rsidP="009B17B0">
      <w:pPr>
        <w:widowControl w:val="0"/>
        <w:numPr>
          <w:ilvl w:val="0"/>
          <w:numId w:val="4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о картинах на библейские темы в истории русского искусства;</w:t>
      </w:r>
    </w:p>
    <w:p w:rsidR="009B17B0" w:rsidRPr="009B17B0" w:rsidRDefault="009B17B0" w:rsidP="009B17B0">
      <w:pPr>
        <w:widowControl w:val="0"/>
        <w:numPr>
          <w:ilvl w:val="0"/>
          <w:numId w:val="4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9B17B0" w:rsidRPr="009B17B0" w:rsidRDefault="009B17B0" w:rsidP="009B17B0">
      <w:pPr>
        <w:widowControl w:val="0"/>
        <w:numPr>
          <w:ilvl w:val="0"/>
          <w:numId w:val="4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смысловом различии между иконой и картиной на библейские темы;</w:t>
      </w:r>
    </w:p>
    <w:p w:rsidR="009B17B0" w:rsidRPr="009B17B0" w:rsidRDefault="009B17B0" w:rsidP="009B17B0">
      <w:pPr>
        <w:widowControl w:val="0"/>
        <w:numPr>
          <w:ilvl w:val="0"/>
          <w:numId w:val="4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знания о русской иконописи, о великих русских иконописцах: Андрее Рублёве, Феофане Греке, Дионисии;</w:t>
      </w:r>
    </w:p>
    <w:p w:rsidR="009B17B0" w:rsidRPr="009B17B0" w:rsidRDefault="009B17B0" w:rsidP="009B17B0">
      <w:pPr>
        <w:widowControl w:val="0"/>
        <w:numPr>
          <w:ilvl w:val="0"/>
          <w:numId w:val="4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искусство древнерусской иконописи как уникальное и высокое достижение отечественной культуры;</w:t>
      </w:r>
    </w:p>
    <w:p w:rsidR="009B17B0" w:rsidRPr="009B17B0" w:rsidRDefault="009B17B0" w:rsidP="009B17B0">
      <w:pPr>
        <w:widowControl w:val="0"/>
        <w:numPr>
          <w:ilvl w:val="0"/>
          <w:numId w:val="4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творческий и деятельный характер восприятия произведений искусства на основе художественной культуры зрителя;</w:t>
      </w:r>
    </w:p>
    <w:p w:rsidR="009B17B0" w:rsidRPr="009B17B0" w:rsidRDefault="009B17B0" w:rsidP="009B17B0">
      <w:pPr>
        <w:widowControl w:val="0"/>
        <w:numPr>
          <w:ilvl w:val="0"/>
          <w:numId w:val="4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рассуждать о месте и значении изобразительного искусства в культуре, в жизни общества, в жизни человека.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80" w:name="bookmark1577"/>
      <w:r w:rsidRPr="009B17B0">
        <w:rPr>
          <w:rFonts w:ascii="Arial" w:eastAsia="Courier New" w:hAnsi="Arial" w:cs="Arial"/>
          <w:b/>
          <w:color w:val="000000"/>
          <w:sz w:val="20"/>
          <w:szCs w:val="20"/>
          <w:lang w:eastAsia="ru-RU" w:bidi="ru-RU"/>
        </w:rPr>
        <w:t>Модуль № 3 «Архитектура и дизайн»:</w:t>
      </w:r>
      <w:bookmarkEnd w:id="780"/>
    </w:p>
    <w:p w:rsidR="009B17B0" w:rsidRPr="009B17B0" w:rsidRDefault="009B17B0" w:rsidP="009B17B0">
      <w:pPr>
        <w:widowControl w:val="0"/>
        <w:numPr>
          <w:ilvl w:val="0"/>
          <w:numId w:val="429"/>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9B17B0" w:rsidRPr="009B17B0" w:rsidRDefault="009B17B0" w:rsidP="009B17B0">
      <w:pPr>
        <w:widowControl w:val="0"/>
        <w:numPr>
          <w:ilvl w:val="0"/>
          <w:numId w:val="429"/>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роль архитектуры и дизайна в построении предметно-</w:t>
      </w:r>
      <w:r w:rsidRPr="009B17B0">
        <w:rPr>
          <w:rFonts w:ascii="Times New Roman" w:eastAsia="Times New Roman" w:hAnsi="Times New Roman" w:cs="Times New Roman"/>
          <w:sz w:val="20"/>
          <w:szCs w:val="20"/>
          <w:lang w:eastAsia="ru-RU" w:bidi="ru-RU"/>
        </w:rPr>
        <w:lastRenderedPageBreak/>
        <w:t>пространственной среды жизнедеятельности человека;</w:t>
      </w:r>
    </w:p>
    <w:p w:rsidR="009B17B0" w:rsidRPr="009B17B0" w:rsidRDefault="009B17B0" w:rsidP="009B17B0">
      <w:pPr>
        <w:widowControl w:val="0"/>
        <w:numPr>
          <w:ilvl w:val="0"/>
          <w:numId w:val="429"/>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рассуждать о влиянии предметно-пространственной среды на чувства, установки и поведение человека;</w:t>
      </w:r>
    </w:p>
    <w:p w:rsidR="009B17B0" w:rsidRPr="009B17B0" w:rsidRDefault="009B17B0" w:rsidP="009B17B0">
      <w:pPr>
        <w:widowControl w:val="0"/>
        <w:numPr>
          <w:ilvl w:val="0"/>
          <w:numId w:val="429"/>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рассуждать о том, как предметно-пространственная среда организует деятельность человека и представления о самом себе;</w:t>
      </w:r>
    </w:p>
    <w:p w:rsidR="009B17B0" w:rsidRPr="009B17B0" w:rsidRDefault="009B17B0" w:rsidP="009B17B0">
      <w:pPr>
        <w:widowControl w:val="0"/>
        <w:numPr>
          <w:ilvl w:val="0"/>
          <w:numId w:val="429"/>
        </w:numPr>
        <w:spacing w:after="10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ценность сохранения культурного наследия, выраженного в архитектуре, предметах труда и быта разных эпох.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Графический дизайн:</w:t>
      </w:r>
    </w:p>
    <w:p w:rsidR="009B17B0" w:rsidRPr="009B17B0" w:rsidRDefault="009B17B0" w:rsidP="009B17B0">
      <w:pPr>
        <w:widowControl w:val="0"/>
        <w:numPr>
          <w:ilvl w:val="0"/>
          <w:numId w:val="43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понятие формальной композиции и её значение как основы языка конструктивных искусств;</w:t>
      </w:r>
    </w:p>
    <w:p w:rsidR="009B17B0" w:rsidRPr="009B17B0" w:rsidRDefault="009B17B0" w:rsidP="009B17B0">
      <w:pPr>
        <w:widowControl w:val="0"/>
        <w:numPr>
          <w:ilvl w:val="0"/>
          <w:numId w:val="43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основные средства — требования к композиции;</w:t>
      </w:r>
    </w:p>
    <w:p w:rsidR="009B17B0" w:rsidRPr="009B17B0" w:rsidRDefault="009B17B0" w:rsidP="009B17B0">
      <w:pPr>
        <w:widowControl w:val="0"/>
        <w:numPr>
          <w:ilvl w:val="0"/>
          <w:numId w:val="43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перечислять и объяснять основные типы формальной композиции;</w:t>
      </w:r>
    </w:p>
    <w:p w:rsidR="009B17B0" w:rsidRPr="009B17B0" w:rsidRDefault="009B17B0" w:rsidP="009B17B0">
      <w:pPr>
        <w:widowControl w:val="0"/>
        <w:numPr>
          <w:ilvl w:val="0"/>
          <w:numId w:val="43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различные формальные композиции на плоскости в зависимости от поставленных задач;</w:t>
      </w:r>
    </w:p>
    <w:p w:rsidR="009B17B0" w:rsidRPr="009B17B0" w:rsidRDefault="009B17B0" w:rsidP="009B17B0">
      <w:pPr>
        <w:widowControl w:val="0"/>
        <w:numPr>
          <w:ilvl w:val="0"/>
          <w:numId w:val="43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при творческом построении композиции листа композиционную доминанту;</w:t>
      </w:r>
    </w:p>
    <w:p w:rsidR="009B17B0" w:rsidRPr="009B17B0" w:rsidRDefault="009B17B0" w:rsidP="009B17B0">
      <w:pPr>
        <w:widowControl w:val="0"/>
        <w:numPr>
          <w:ilvl w:val="0"/>
          <w:numId w:val="43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формальные композиции на выражение в них движения и статики;</w:t>
      </w:r>
    </w:p>
    <w:p w:rsidR="009B17B0" w:rsidRPr="009B17B0" w:rsidRDefault="009B17B0" w:rsidP="009B17B0">
      <w:pPr>
        <w:widowControl w:val="0"/>
        <w:numPr>
          <w:ilvl w:val="0"/>
          <w:numId w:val="43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осваивать навыки вариативности в ритмической организации листа;</w:t>
      </w:r>
    </w:p>
    <w:p w:rsidR="009B17B0" w:rsidRPr="009B17B0" w:rsidRDefault="009B17B0" w:rsidP="009B17B0">
      <w:pPr>
        <w:widowControl w:val="0"/>
        <w:numPr>
          <w:ilvl w:val="0"/>
          <w:numId w:val="43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роль цвета в конструктивных искусствах;</w:t>
      </w:r>
    </w:p>
    <w:p w:rsidR="009B17B0" w:rsidRPr="009B17B0" w:rsidRDefault="009B17B0" w:rsidP="009B17B0">
      <w:pPr>
        <w:widowControl w:val="0"/>
        <w:numPr>
          <w:ilvl w:val="0"/>
          <w:numId w:val="43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технологию использования цвета в живописи и в конструктивных искусствах;</w:t>
      </w:r>
    </w:p>
    <w:p w:rsidR="009B17B0" w:rsidRPr="009B17B0" w:rsidRDefault="009B17B0" w:rsidP="009B17B0">
      <w:pPr>
        <w:widowControl w:val="0"/>
        <w:numPr>
          <w:ilvl w:val="0"/>
          <w:numId w:val="43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выражение «цветовой образ»;</w:t>
      </w:r>
    </w:p>
    <w:p w:rsidR="009B17B0" w:rsidRPr="009B17B0" w:rsidRDefault="009B17B0" w:rsidP="009B17B0">
      <w:pPr>
        <w:widowControl w:val="0"/>
        <w:numPr>
          <w:ilvl w:val="0"/>
          <w:numId w:val="43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цвет в графических композициях как акцент или доминанту, объединённые одним стилем;</w:t>
      </w:r>
    </w:p>
    <w:p w:rsidR="009B17B0" w:rsidRPr="009B17B0" w:rsidRDefault="009B17B0" w:rsidP="009B17B0">
      <w:pPr>
        <w:widowControl w:val="0"/>
        <w:numPr>
          <w:ilvl w:val="0"/>
          <w:numId w:val="43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шрифт как графический рисунок начертания букв, объединённых общим стилем, отвечающий законам художественной композиции;</w:t>
      </w:r>
    </w:p>
    <w:p w:rsidR="009B17B0" w:rsidRPr="009B17B0" w:rsidRDefault="009B17B0" w:rsidP="009B17B0">
      <w:pPr>
        <w:widowControl w:val="0"/>
        <w:numPr>
          <w:ilvl w:val="0"/>
          <w:numId w:val="43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9B17B0" w:rsidRPr="009B17B0" w:rsidRDefault="009B17B0" w:rsidP="009B17B0">
      <w:pPr>
        <w:widowControl w:val="0"/>
        <w:numPr>
          <w:ilvl w:val="0"/>
          <w:numId w:val="43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печатное слово, типографскую строку в качестве элементов графической композиции;</w:t>
      </w:r>
    </w:p>
    <w:p w:rsidR="009B17B0" w:rsidRPr="009B17B0" w:rsidRDefault="009B17B0" w:rsidP="009B17B0">
      <w:pPr>
        <w:widowControl w:val="0"/>
        <w:numPr>
          <w:ilvl w:val="0"/>
          <w:numId w:val="43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9B17B0" w:rsidRPr="009B17B0" w:rsidRDefault="009B17B0" w:rsidP="009B17B0">
      <w:pPr>
        <w:widowControl w:val="0"/>
        <w:numPr>
          <w:ilvl w:val="0"/>
          <w:numId w:val="43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9B17B0" w:rsidRPr="009B17B0" w:rsidRDefault="009B17B0" w:rsidP="009B17B0">
      <w:pPr>
        <w:widowControl w:val="0"/>
        <w:numPr>
          <w:ilvl w:val="0"/>
          <w:numId w:val="430"/>
        </w:numPr>
        <w:spacing w:after="8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иметь представление об искусстве конструирования книги, </w:t>
      </w:r>
      <w:r w:rsidRPr="009B17B0">
        <w:rPr>
          <w:rFonts w:ascii="Times New Roman" w:eastAsia="Times New Roman" w:hAnsi="Times New Roman" w:cs="Times New Roman"/>
          <w:sz w:val="20"/>
          <w:szCs w:val="20"/>
          <w:lang w:eastAsia="ru-RU" w:bidi="ru-RU"/>
        </w:rPr>
        <w:lastRenderedPageBreak/>
        <w:t>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Социальное значение дизайна и архитектуры как среды жизни человека:</w:t>
      </w:r>
    </w:p>
    <w:p w:rsidR="009B17B0" w:rsidRPr="009B17B0" w:rsidRDefault="009B17B0" w:rsidP="009B17B0">
      <w:pPr>
        <w:widowControl w:val="0"/>
        <w:numPr>
          <w:ilvl w:val="0"/>
          <w:numId w:val="43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построения объёмно-пространственной композиции как макета архитектурного пространства в реальной жизни;</w:t>
      </w:r>
    </w:p>
    <w:p w:rsidR="009B17B0" w:rsidRPr="009B17B0" w:rsidRDefault="009B17B0" w:rsidP="009B17B0">
      <w:pPr>
        <w:widowControl w:val="0"/>
        <w:numPr>
          <w:ilvl w:val="0"/>
          <w:numId w:val="43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построение макета пространственно-объёмной композиции по его чертежу;</w:t>
      </w:r>
    </w:p>
    <w:p w:rsidR="009B17B0" w:rsidRPr="009B17B0" w:rsidRDefault="009B17B0" w:rsidP="009B17B0">
      <w:pPr>
        <w:widowControl w:val="0"/>
        <w:numPr>
          <w:ilvl w:val="0"/>
          <w:numId w:val="43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9B17B0" w:rsidRPr="009B17B0" w:rsidRDefault="009B17B0" w:rsidP="009B17B0">
      <w:pPr>
        <w:widowControl w:val="0"/>
        <w:numPr>
          <w:ilvl w:val="0"/>
          <w:numId w:val="43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о роли строительного материала в эволюции архитектурных конструкций и изменении облика архитектурных сооружений;</w:t>
      </w:r>
    </w:p>
    <w:p w:rsidR="009B17B0" w:rsidRPr="009B17B0" w:rsidRDefault="009B17B0" w:rsidP="009B17B0">
      <w:pPr>
        <w:widowControl w:val="0"/>
        <w:numPr>
          <w:ilvl w:val="0"/>
          <w:numId w:val="43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9B17B0" w:rsidRPr="009B17B0" w:rsidRDefault="009B17B0" w:rsidP="009B17B0">
      <w:pPr>
        <w:widowControl w:val="0"/>
        <w:numPr>
          <w:ilvl w:val="0"/>
          <w:numId w:val="43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9B17B0" w:rsidRPr="009B17B0" w:rsidRDefault="009B17B0" w:rsidP="009B17B0">
      <w:pPr>
        <w:widowControl w:val="0"/>
        <w:numPr>
          <w:ilvl w:val="0"/>
          <w:numId w:val="43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9B17B0" w:rsidRPr="009B17B0" w:rsidRDefault="009B17B0" w:rsidP="009B17B0">
      <w:pPr>
        <w:widowControl w:val="0"/>
        <w:numPr>
          <w:ilvl w:val="0"/>
          <w:numId w:val="43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9B17B0" w:rsidRPr="009B17B0" w:rsidRDefault="009B17B0" w:rsidP="009B17B0">
      <w:pPr>
        <w:widowControl w:val="0"/>
        <w:numPr>
          <w:ilvl w:val="0"/>
          <w:numId w:val="43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понятие «городская среда»; рассматривать и объяснять планировку города как способ организации образа жизни людей;</w:t>
      </w:r>
    </w:p>
    <w:p w:rsidR="009B17B0" w:rsidRPr="009B17B0" w:rsidRDefault="009B17B0" w:rsidP="009B17B0">
      <w:pPr>
        <w:widowControl w:val="0"/>
        <w:numPr>
          <w:ilvl w:val="0"/>
          <w:numId w:val="43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9B17B0" w:rsidRPr="009B17B0" w:rsidRDefault="009B17B0" w:rsidP="009B17B0">
      <w:pPr>
        <w:widowControl w:val="0"/>
        <w:numPr>
          <w:ilvl w:val="0"/>
          <w:numId w:val="43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9B17B0" w:rsidRPr="009B17B0" w:rsidRDefault="009B17B0" w:rsidP="009B17B0">
      <w:pPr>
        <w:widowControl w:val="0"/>
        <w:numPr>
          <w:ilvl w:val="0"/>
          <w:numId w:val="43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объяснять роль малой архитектуры и архитектурного дизайна в установке связи между человеком и архитектурой, в </w:t>
      </w:r>
      <w:r w:rsidRPr="009B17B0">
        <w:rPr>
          <w:rFonts w:ascii="Times New Roman" w:eastAsia="Times New Roman" w:hAnsi="Times New Roman" w:cs="Times New Roman"/>
          <w:sz w:val="20"/>
          <w:szCs w:val="20"/>
          <w:lang w:eastAsia="ru-RU" w:bidi="ru-RU"/>
        </w:rPr>
        <w:lastRenderedPageBreak/>
        <w:t>«проживании» городского пространства;</w:t>
      </w:r>
    </w:p>
    <w:p w:rsidR="009B17B0" w:rsidRPr="009B17B0" w:rsidRDefault="009B17B0" w:rsidP="009B17B0">
      <w:pPr>
        <w:widowControl w:val="0"/>
        <w:numPr>
          <w:ilvl w:val="0"/>
          <w:numId w:val="43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9B17B0" w:rsidRPr="009B17B0" w:rsidRDefault="009B17B0" w:rsidP="009B17B0">
      <w:pPr>
        <w:widowControl w:val="0"/>
        <w:numPr>
          <w:ilvl w:val="0"/>
          <w:numId w:val="43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9B17B0" w:rsidRPr="009B17B0" w:rsidRDefault="009B17B0" w:rsidP="009B17B0">
      <w:pPr>
        <w:widowControl w:val="0"/>
        <w:numPr>
          <w:ilvl w:val="0"/>
          <w:numId w:val="43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творческого проектирования интерьерного пространства для конкретных задач жизнедеятельности человека;</w:t>
      </w:r>
    </w:p>
    <w:p w:rsidR="009B17B0" w:rsidRPr="009B17B0" w:rsidRDefault="009B17B0" w:rsidP="009B17B0">
      <w:pPr>
        <w:widowControl w:val="0"/>
        <w:numPr>
          <w:ilvl w:val="0"/>
          <w:numId w:val="43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9B17B0" w:rsidRPr="009B17B0" w:rsidRDefault="009B17B0" w:rsidP="009B17B0">
      <w:pPr>
        <w:widowControl w:val="0"/>
        <w:numPr>
          <w:ilvl w:val="0"/>
          <w:numId w:val="43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об истории костюма в истории разных эпох; характеризовать понятие моды в одежде; объяснять,</w:t>
      </w:r>
    </w:p>
    <w:p w:rsidR="009B17B0" w:rsidRPr="009B17B0" w:rsidRDefault="009B17B0" w:rsidP="009B17B0">
      <w:pPr>
        <w:widowControl w:val="0"/>
        <w:numPr>
          <w:ilvl w:val="0"/>
          <w:numId w:val="43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как в одежде проявляются социальный статус человека, его ценностные ориентации, мировоззренческие идеалы и характер деятельности;</w:t>
      </w:r>
    </w:p>
    <w:p w:rsidR="009B17B0" w:rsidRPr="009B17B0" w:rsidRDefault="009B17B0" w:rsidP="009B17B0">
      <w:pPr>
        <w:widowControl w:val="0"/>
        <w:numPr>
          <w:ilvl w:val="0"/>
          <w:numId w:val="43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конструкции костюма и применении законов композиции в проектировании одежды, ансамбле в костюме;</w:t>
      </w:r>
    </w:p>
    <w:p w:rsidR="009B17B0" w:rsidRPr="009B17B0" w:rsidRDefault="009B17B0" w:rsidP="009B17B0">
      <w:pPr>
        <w:widowControl w:val="0"/>
        <w:numPr>
          <w:ilvl w:val="0"/>
          <w:numId w:val="43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9B17B0" w:rsidRPr="009B17B0" w:rsidRDefault="009B17B0" w:rsidP="009B17B0">
      <w:pPr>
        <w:widowControl w:val="0"/>
        <w:numPr>
          <w:ilvl w:val="0"/>
          <w:numId w:val="431"/>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9B17B0" w:rsidRPr="009B17B0" w:rsidRDefault="009B17B0" w:rsidP="009B17B0">
      <w:pPr>
        <w:widowControl w:val="0"/>
        <w:numPr>
          <w:ilvl w:val="0"/>
          <w:numId w:val="431"/>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81" w:name="bookmark157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Модуль № 4 «Изображение в синтетических,</w:t>
      </w:r>
      <w:bookmarkEnd w:id="781"/>
      <w:r w:rsidRPr="009B17B0">
        <w:rPr>
          <w:rFonts w:ascii="Arial" w:eastAsia="Courier New" w:hAnsi="Arial" w:cs="Arial"/>
          <w:b/>
          <w:color w:val="000000"/>
          <w:sz w:val="20"/>
          <w:szCs w:val="20"/>
          <w:lang w:eastAsia="ru-RU" w:bidi="ru-RU"/>
        </w:rPr>
        <w:t xml:space="preserve"> экранных видах искусства и художественная фотография» (</w:t>
      </w:r>
      <w:r w:rsidRPr="009B17B0">
        <w:rPr>
          <w:rFonts w:ascii="Arial" w:eastAsia="Courier New" w:hAnsi="Arial" w:cs="Arial"/>
          <w:b/>
          <w:i/>
          <w:iCs/>
          <w:color w:val="000000"/>
          <w:sz w:val="20"/>
          <w:szCs w:val="20"/>
          <w:lang w:eastAsia="ru-RU" w:bidi="ru-RU"/>
        </w:rPr>
        <w:t>вариативный</w:t>
      </w:r>
      <w:r w:rsidRPr="009B17B0">
        <w:rPr>
          <w:rFonts w:ascii="Arial" w:eastAsia="Courier New" w:hAnsi="Arial" w:cs="Arial"/>
          <w:b/>
          <w:color w:val="000000"/>
          <w:sz w:val="20"/>
          <w:szCs w:val="20"/>
          <w:lang w:eastAsia="ru-RU" w:bidi="ru-RU"/>
        </w:rPr>
        <w:t>):</w:t>
      </w:r>
    </w:p>
    <w:p w:rsidR="009B17B0" w:rsidRPr="009B17B0" w:rsidRDefault="009B17B0" w:rsidP="009B17B0">
      <w:pPr>
        <w:widowControl w:val="0"/>
        <w:numPr>
          <w:ilvl w:val="0"/>
          <w:numId w:val="43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9B17B0" w:rsidRPr="009B17B0" w:rsidRDefault="009B17B0" w:rsidP="009B17B0">
      <w:pPr>
        <w:widowControl w:val="0"/>
        <w:numPr>
          <w:ilvl w:val="0"/>
          <w:numId w:val="432"/>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понимать и характеризовать роль визуального образа в </w:t>
      </w:r>
      <w:r w:rsidRPr="009B17B0">
        <w:rPr>
          <w:rFonts w:ascii="Times New Roman" w:eastAsia="Times New Roman" w:hAnsi="Times New Roman" w:cs="Times New Roman"/>
          <w:sz w:val="20"/>
          <w:szCs w:val="20"/>
          <w:lang w:eastAsia="ru-RU" w:bidi="ru-RU"/>
        </w:rPr>
        <w:lastRenderedPageBreak/>
        <w:t>синтетических искусствах;</w:t>
      </w:r>
    </w:p>
    <w:p w:rsidR="009B17B0" w:rsidRPr="009B17B0" w:rsidRDefault="009B17B0" w:rsidP="009B17B0">
      <w:pPr>
        <w:widowControl w:val="0"/>
        <w:numPr>
          <w:ilvl w:val="0"/>
          <w:numId w:val="43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Художник и искусство театра:</w:t>
      </w:r>
    </w:p>
    <w:p w:rsidR="009B17B0" w:rsidRPr="009B17B0" w:rsidRDefault="009B17B0" w:rsidP="009B17B0">
      <w:pPr>
        <w:widowControl w:val="0"/>
        <w:numPr>
          <w:ilvl w:val="0"/>
          <w:numId w:val="43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об истории развития театра и жанровом многообразии театральных представлений;</w:t>
      </w:r>
    </w:p>
    <w:p w:rsidR="009B17B0" w:rsidRPr="009B17B0" w:rsidRDefault="009B17B0" w:rsidP="009B17B0">
      <w:pPr>
        <w:widowControl w:val="0"/>
        <w:numPr>
          <w:ilvl w:val="0"/>
          <w:numId w:val="43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о роли художника и видах профессиональной художнической деятельности в современном театре;</w:t>
      </w:r>
    </w:p>
    <w:p w:rsidR="009B17B0" w:rsidRPr="009B17B0" w:rsidRDefault="009B17B0" w:rsidP="009B17B0">
      <w:pPr>
        <w:widowControl w:val="0"/>
        <w:numPr>
          <w:ilvl w:val="0"/>
          <w:numId w:val="433"/>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сценографии и символическом характере сценического образа;</w:t>
      </w:r>
    </w:p>
    <w:p w:rsidR="009B17B0" w:rsidRPr="009B17B0" w:rsidRDefault="009B17B0" w:rsidP="009B17B0">
      <w:pPr>
        <w:widowControl w:val="0"/>
        <w:numPr>
          <w:ilvl w:val="0"/>
          <w:numId w:val="433"/>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9B17B0" w:rsidRPr="009B17B0" w:rsidRDefault="009B17B0" w:rsidP="009B17B0">
      <w:pPr>
        <w:widowControl w:val="0"/>
        <w:numPr>
          <w:ilvl w:val="0"/>
          <w:numId w:val="43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9B17B0" w:rsidRPr="009B17B0" w:rsidRDefault="009B17B0" w:rsidP="009B17B0">
      <w:pPr>
        <w:widowControl w:val="0"/>
        <w:numPr>
          <w:ilvl w:val="0"/>
          <w:numId w:val="43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9B17B0" w:rsidRPr="009B17B0" w:rsidRDefault="009B17B0" w:rsidP="009B17B0">
      <w:pPr>
        <w:widowControl w:val="0"/>
        <w:numPr>
          <w:ilvl w:val="0"/>
          <w:numId w:val="43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ведущую роль художника кукольного спектакля как соавтора режиссёра и актёра в процессе создания образа персонажа;</w:t>
      </w:r>
    </w:p>
    <w:p w:rsidR="009B17B0" w:rsidRPr="009B17B0" w:rsidRDefault="009B17B0" w:rsidP="009B17B0">
      <w:pPr>
        <w:widowControl w:val="0"/>
        <w:numPr>
          <w:ilvl w:val="0"/>
          <w:numId w:val="43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практический навык игрового одушевления куклы из простых бытовых предметов;</w:t>
      </w:r>
    </w:p>
    <w:p w:rsidR="009B17B0" w:rsidRPr="009B17B0" w:rsidRDefault="009B17B0" w:rsidP="009B17B0">
      <w:pPr>
        <w:widowControl w:val="0"/>
        <w:numPr>
          <w:ilvl w:val="0"/>
          <w:numId w:val="43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Художественная фотография:</w:t>
      </w:r>
    </w:p>
    <w:p w:rsidR="009B17B0" w:rsidRPr="009B17B0" w:rsidRDefault="009B17B0" w:rsidP="009B17B0">
      <w:pPr>
        <w:widowControl w:val="0"/>
        <w:numPr>
          <w:ilvl w:val="0"/>
          <w:numId w:val="4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9B17B0" w:rsidRPr="009B17B0" w:rsidRDefault="009B17B0" w:rsidP="009B17B0">
      <w:pPr>
        <w:widowControl w:val="0"/>
        <w:numPr>
          <w:ilvl w:val="0"/>
          <w:numId w:val="4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объяснять понятия «длительность экспозиции», «выдержка», «диафрагма»;</w:t>
      </w:r>
    </w:p>
    <w:p w:rsidR="009B17B0" w:rsidRPr="009B17B0" w:rsidRDefault="009B17B0" w:rsidP="009B17B0">
      <w:pPr>
        <w:widowControl w:val="0"/>
        <w:numPr>
          <w:ilvl w:val="0"/>
          <w:numId w:val="4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навыки фотографирования и обработки цифровых фотографий с помощью компьютерных графических редакторов;</w:t>
      </w:r>
    </w:p>
    <w:p w:rsidR="009B17B0" w:rsidRPr="009B17B0" w:rsidRDefault="009B17B0" w:rsidP="009B17B0">
      <w:pPr>
        <w:widowControl w:val="0"/>
        <w:numPr>
          <w:ilvl w:val="0"/>
          <w:numId w:val="4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объяснять значение фотографий «Родиноведения» С. М. Прокудина-Горского для современных представлений об истории жизни в нашей стране;</w:t>
      </w:r>
    </w:p>
    <w:p w:rsidR="009B17B0" w:rsidRPr="009B17B0" w:rsidRDefault="009B17B0" w:rsidP="009B17B0">
      <w:pPr>
        <w:widowControl w:val="0"/>
        <w:numPr>
          <w:ilvl w:val="0"/>
          <w:numId w:val="4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различать и характеризовать различные жанры художественной </w:t>
      </w:r>
      <w:r w:rsidRPr="009B17B0">
        <w:rPr>
          <w:rFonts w:ascii="Times New Roman" w:eastAsia="Times New Roman" w:hAnsi="Times New Roman" w:cs="Times New Roman"/>
          <w:sz w:val="20"/>
          <w:szCs w:val="20"/>
          <w:lang w:eastAsia="ru-RU" w:bidi="ru-RU"/>
        </w:rPr>
        <w:lastRenderedPageBreak/>
        <w:t>фотографии;</w:t>
      </w:r>
    </w:p>
    <w:p w:rsidR="009B17B0" w:rsidRPr="009B17B0" w:rsidRDefault="009B17B0" w:rsidP="009B17B0">
      <w:pPr>
        <w:widowControl w:val="0"/>
        <w:numPr>
          <w:ilvl w:val="0"/>
          <w:numId w:val="4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роль света как художественного средства в искусстве фотографии;</w:t>
      </w:r>
    </w:p>
    <w:p w:rsidR="009B17B0" w:rsidRPr="009B17B0" w:rsidRDefault="009B17B0" w:rsidP="009B17B0">
      <w:pPr>
        <w:widowControl w:val="0"/>
        <w:numPr>
          <w:ilvl w:val="0"/>
          <w:numId w:val="4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9B17B0" w:rsidRPr="009B17B0" w:rsidRDefault="009B17B0" w:rsidP="009B17B0">
      <w:pPr>
        <w:widowControl w:val="0"/>
        <w:numPr>
          <w:ilvl w:val="0"/>
          <w:numId w:val="4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наблюдения и художественно-эстетического анализа художественных фотографий известных профессиональных мастеров фотографии;</w:t>
      </w:r>
    </w:p>
    <w:p w:rsidR="009B17B0" w:rsidRPr="009B17B0" w:rsidRDefault="009B17B0" w:rsidP="009B17B0">
      <w:pPr>
        <w:widowControl w:val="0"/>
        <w:numPr>
          <w:ilvl w:val="0"/>
          <w:numId w:val="4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9B17B0" w:rsidRPr="009B17B0" w:rsidRDefault="009B17B0" w:rsidP="009B17B0">
      <w:pPr>
        <w:widowControl w:val="0"/>
        <w:numPr>
          <w:ilvl w:val="0"/>
          <w:numId w:val="4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обретать опыт художественного наблюдения жизни, развивая познавательный интерес и внимание к окружающему миру, к людям;</w:t>
      </w:r>
    </w:p>
    <w:p w:rsidR="009B17B0" w:rsidRPr="009B17B0" w:rsidRDefault="009B17B0" w:rsidP="009B17B0">
      <w:pPr>
        <w:widowControl w:val="0"/>
        <w:numPr>
          <w:ilvl w:val="0"/>
          <w:numId w:val="43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9B17B0" w:rsidRPr="009B17B0" w:rsidRDefault="009B17B0" w:rsidP="009B17B0">
      <w:pPr>
        <w:widowControl w:val="0"/>
        <w:numPr>
          <w:ilvl w:val="0"/>
          <w:numId w:val="43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значение репортажного жанра, роли журналистов- фотографов в истории ХХ в. и современном мире;</w:t>
      </w:r>
    </w:p>
    <w:p w:rsidR="009B17B0" w:rsidRPr="009B17B0" w:rsidRDefault="009B17B0" w:rsidP="009B17B0">
      <w:pPr>
        <w:widowControl w:val="0"/>
        <w:numPr>
          <w:ilvl w:val="0"/>
          <w:numId w:val="43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9B17B0" w:rsidRPr="009B17B0" w:rsidRDefault="009B17B0" w:rsidP="009B17B0">
      <w:pPr>
        <w:widowControl w:val="0"/>
        <w:numPr>
          <w:ilvl w:val="0"/>
          <w:numId w:val="434"/>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навыки компьютерной обработки и преобразования фотографий.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Изображение и искусство кино:</w:t>
      </w:r>
    </w:p>
    <w:p w:rsidR="009B17B0" w:rsidRPr="009B17B0" w:rsidRDefault="009B17B0" w:rsidP="009B17B0">
      <w:pPr>
        <w:widowControl w:val="0"/>
        <w:numPr>
          <w:ilvl w:val="0"/>
          <w:numId w:val="43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об этапах в истории кино и его эволюции как искусства;</w:t>
      </w:r>
    </w:p>
    <w:p w:rsidR="009B17B0" w:rsidRPr="009B17B0" w:rsidRDefault="009B17B0" w:rsidP="009B17B0">
      <w:pPr>
        <w:widowControl w:val="0"/>
        <w:numPr>
          <w:ilvl w:val="0"/>
          <w:numId w:val="43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объяснять, почему экранное время и всё изображаемое в фильме, являясь условностью, формирует у людей восприятие реального мира;</w:t>
      </w:r>
    </w:p>
    <w:p w:rsidR="009B17B0" w:rsidRPr="009B17B0" w:rsidRDefault="009B17B0" w:rsidP="009B17B0">
      <w:pPr>
        <w:widowControl w:val="0"/>
        <w:numPr>
          <w:ilvl w:val="0"/>
          <w:numId w:val="43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об экранных искусствах как монтаже композиционно построенных кадров;</w:t>
      </w:r>
    </w:p>
    <w:p w:rsidR="009B17B0" w:rsidRPr="009B17B0" w:rsidRDefault="009B17B0" w:rsidP="009B17B0">
      <w:pPr>
        <w:widowControl w:val="0"/>
        <w:numPr>
          <w:ilvl w:val="0"/>
          <w:numId w:val="43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9B17B0" w:rsidRPr="009B17B0" w:rsidRDefault="009B17B0" w:rsidP="009B17B0">
      <w:pPr>
        <w:widowControl w:val="0"/>
        <w:numPr>
          <w:ilvl w:val="0"/>
          <w:numId w:val="43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роль видео в современной бытовой культуре;</w:t>
      </w:r>
    </w:p>
    <w:p w:rsidR="009B17B0" w:rsidRPr="009B17B0" w:rsidRDefault="009B17B0" w:rsidP="009B17B0">
      <w:pPr>
        <w:widowControl w:val="0"/>
        <w:numPr>
          <w:ilvl w:val="0"/>
          <w:numId w:val="43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приобрести опыт создания видеоролика; осваивать основные этапы создания видеоролика и планировать свою работу по созданию видеоролика;</w:t>
      </w:r>
    </w:p>
    <w:p w:rsidR="009B17B0" w:rsidRPr="009B17B0" w:rsidRDefault="009B17B0" w:rsidP="009B17B0">
      <w:pPr>
        <w:widowControl w:val="0"/>
        <w:numPr>
          <w:ilvl w:val="0"/>
          <w:numId w:val="43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понимать различие задач при создании видеороликов разных жанров: видеорепортажа, игрового короткометражного фильма, </w:t>
      </w:r>
      <w:r w:rsidRPr="009B17B0">
        <w:rPr>
          <w:rFonts w:ascii="Times New Roman" w:eastAsia="Times New Roman" w:hAnsi="Times New Roman" w:cs="Times New Roman"/>
          <w:sz w:val="20"/>
          <w:szCs w:val="20"/>
          <w:lang w:eastAsia="ru-RU" w:bidi="ru-RU"/>
        </w:rPr>
        <w:lastRenderedPageBreak/>
        <w:t>социальной рекламы, анимационного фильма, музыкального клипа, документального фильма;</w:t>
      </w:r>
    </w:p>
    <w:p w:rsidR="009B17B0" w:rsidRPr="009B17B0" w:rsidRDefault="009B17B0" w:rsidP="009B17B0">
      <w:pPr>
        <w:widowControl w:val="0"/>
        <w:numPr>
          <w:ilvl w:val="0"/>
          <w:numId w:val="43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осваивать начальные навыки практической работы по видеомонтажу на основе соответствующих компьютерных программ;</w:t>
      </w:r>
    </w:p>
    <w:p w:rsidR="009B17B0" w:rsidRPr="009B17B0" w:rsidRDefault="009B17B0" w:rsidP="009B17B0">
      <w:pPr>
        <w:widowControl w:val="0"/>
        <w:numPr>
          <w:ilvl w:val="0"/>
          <w:numId w:val="43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обрести навык критического осмысления качества снятых роликов;</w:t>
      </w:r>
    </w:p>
    <w:p w:rsidR="009B17B0" w:rsidRPr="009B17B0" w:rsidRDefault="009B17B0" w:rsidP="009B17B0">
      <w:pPr>
        <w:widowControl w:val="0"/>
        <w:numPr>
          <w:ilvl w:val="0"/>
          <w:numId w:val="43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9B17B0" w:rsidRPr="009B17B0" w:rsidRDefault="009B17B0" w:rsidP="009B17B0">
      <w:pPr>
        <w:widowControl w:val="0"/>
        <w:numPr>
          <w:ilvl w:val="0"/>
          <w:numId w:val="43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9B17B0" w:rsidRPr="009B17B0" w:rsidRDefault="009B17B0" w:rsidP="009B17B0">
      <w:pPr>
        <w:widowControl w:val="0"/>
        <w:numPr>
          <w:ilvl w:val="0"/>
          <w:numId w:val="4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осваивать опыт создания компьютерной анимации в выбранной технике и в соответствующей компьютерной программе;</w:t>
      </w:r>
    </w:p>
    <w:p w:rsidR="009B17B0" w:rsidRPr="009B17B0" w:rsidRDefault="009B17B0" w:rsidP="009B17B0">
      <w:pPr>
        <w:widowControl w:val="0"/>
        <w:numPr>
          <w:ilvl w:val="0"/>
          <w:numId w:val="4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опыт совместной творческой коллективной работы по созданию анимационного фильма.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Изобразительное искусство на телевидении:</w:t>
      </w:r>
    </w:p>
    <w:p w:rsidR="009B17B0" w:rsidRPr="009B17B0" w:rsidRDefault="009B17B0" w:rsidP="009B17B0">
      <w:pPr>
        <w:widowControl w:val="0"/>
        <w:numPr>
          <w:ilvl w:val="0"/>
          <w:numId w:val="43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9B17B0" w:rsidRPr="009B17B0" w:rsidRDefault="009B17B0" w:rsidP="009B17B0">
      <w:pPr>
        <w:widowControl w:val="0"/>
        <w:numPr>
          <w:ilvl w:val="0"/>
          <w:numId w:val="43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о создателе телевидения — русском инженере Владимире Зворыкине;</w:t>
      </w:r>
    </w:p>
    <w:p w:rsidR="009B17B0" w:rsidRPr="009B17B0" w:rsidRDefault="009B17B0" w:rsidP="009B17B0">
      <w:pPr>
        <w:widowControl w:val="0"/>
        <w:numPr>
          <w:ilvl w:val="0"/>
          <w:numId w:val="43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роль телевидения в превращении мира в единое информационное пространство;</w:t>
      </w:r>
    </w:p>
    <w:p w:rsidR="009B17B0" w:rsidRPr="009B17B0" w:rsidRDefault="009B17B0" w:rsidP="009B17B0">
      <w:pPr>
        <w:widowControl w:val="0"/>
        <w:numPr>
          <w:ilvl w:val="0"/>
          <w:numId w:val="43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иметь представление о многих направлениях деятельности и профессиях художника на телевидении;</w:t>
      </w:r>
    </w:p>
    <w:p w:rsidR="009B17B0" w:rsidRPr="009B17B0" w:rsidRDefault="009B17B0" w:rsidP="009B17B0">
      <w:pPr>
        <w:widowControl w:val="0"/>
        <w:numPr>
          <w:ilvl w:val="0"/>
          <w:numId w:val="43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полученные знания и опыт творчества в работе школьного телевидения и студии мультимедиа;</w:t>
      </w:r>
    </w:p>
    <w:p w:rsidR="009B17B0" w:rsidRPr="009B17B0" w:rsidRDefault="009B17B0" w:rsidP="009B17B0">
      <w:pPr>
        <w:widowControl w:val="0"/>
        <w:numPr>
          <w:ilvl w:val="0"/>
          <w:numId w:val="43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образовательные задачи зрительской культуры и необходимость зрительских умений;</w:t>
      </w:r>
    </w:p>
    <w:p w:rsidR="009B17B0" w:rsidRPr="009B17B0" w:rsidRDefault="009B17B0" w:rsidP="009B17B0">
      <w:pPr>
        <w:widowControl w:val="0"/>
        <w:numPr>
          <w:ilvl w:val="0"/>
          <w:numId w:val="436"/>
        </w:numPr>
        <w:spacing w:after="60" w:line="254" w:lineRule="auto"/>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681" w:right="702" w:bottom="872" w:left="720" w:header="0" w:footer="3" w:gutter="0"/>
          <w:cols w:space="720"/>
          <w:noEndnote/>
          <w:docGrid w:linePitch="360"/>
        </w:sectPr>
      </w:pPr>
      <w:r w:rsidRPr="009B17B0">
        <w:rPr>
          <w:rFonts w:ascii="Times New Roman" w:eastAsia="Times New Roman" w:hAnsi="Times New Roman" w:cs="Times New Roman"/>
          <w:sz w:val="20"/>
          <w:szCs w:val="20"/>
          <w:lang w:eastAsia="ru-RU" w:bidi="ru-RU"/>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color w:val="231E20"/>
          <w:sz w:val="20"/>
          <w:szCs w:val="20"/>
          <w:lang w:eastAsia="ru-RU" w:bidi="ru-RU"/>
        </w:rPr>
      </w:pPr>
      <w:bookmarkStart w:id="782" w:name="bookmark1582"/>
      <w:bookmarkStart w:id="783" w:name="_Toc105502795"/>
      <w:r w:rsidRPr="009B17B0">
        <w:rPr>
          <w:rFonts w:ascii="Arial" w:eastAsia="Arial" w:hAnsi="Arial" w:cs="Arial"/>
          <w:b/>
          <w:bCs/>
          <w:color w:val="231E20"/>
          <w:sz w:val="20"/>
          <w:szCs w:val="20"/>
          <w:lang w:eastAsia="ru-RU" w:bidi="ru-RU"/>
        </w:rPr>
        <w:lastRenderedPageBreak/>
        <w:t>2.1.19 МУЗЫКА</w:t>
      </w:r>
      <w:bookmarkEnd w:id="782"/>
      <w:bookmarkEnd w:id="783"/>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9B17B0" w:rsidRPr="009B17B0" w:rsidRDefault="009B17B0" w:rsidP="009B17B0">
      <w:pPr>
        <w:widowControl w:val="0"/>
        <w:numPr>
          <w:ilvl w:val="0"/>
          <w:numId w:val="4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9B17B0" w:rsidRPr="009B17B0" w:rsidRDefault="009B17B0" w:rsidP="009B17B0">
      <w:pPr>
        <w:widowControl w:val="0"/>
        <w:numPr>
          <w:ilvl w:val="0"/>
          <w:numId w:val="437"/>
        </w:numPr>
        <w:spacing w:after="28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Примерной программы воспитания.</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784" w:name="bookmark1584"/>
      <w:r w:rsidRPr="009B17B0">
        <w:rPr>
          <w:rFonts w:ascii="Arial" w:eastAsia="Courier New" w:hAnsi="Arial" w:cs="Arial"/>
          <w:b/>
          <w:color w:val="000000"/>
          <w:sz w:val="20"/>
          <w:szCs w:val="20"/>
          <w:lang w:eastAsia="ru-RU" w:bidi="ru-RU"/>
        </w:rPr>
        <w:t>ПОЯСНИТЕЛЬНАЯ ЗАПИСКА</w:t>
      </w:r>
      <w:bookmarkEnd w:id="78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85" w:name="bookmark1586"/>
      <w:r w:rsidRPr="009B17B0">
        <w:rPr>
          <w:rFonts w:ascii="Arial" w:eastAsia="Courier New" w:hAnsi="Arial" w:cs="Arial"/>
          <w:b/>
          <w:color w:val="000000"/>
          <w:sz w:val="20"/>
          <w:szCs w:val="20"/>
          <w:lang w:eastAsia="ru-RU" w:bidi="ru-RU"/>
        </w:rPr>
        <w:t>ОБЩАЯ ХАРАКТЕРИСТИКА УЧЕБНОГО ПРЕДМЕТА «МУЗЫКА»</w:t>
      </w:r>
      <w:bookmarkEnd w:id="785"/>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Музыка — временное искусство. В связи с этим важнейшим вкладом в </w:t>
      </w:r>
      <w:r w:rsidRPr="009B17B0">
        <w:rPr>
          <w:rFonts w:ascii="Times New Roman" w:eastAsia="Times New Roman" w:hAnsi="Times New Roman" w:cs="Times New Roman"/>
          <w:sz w:val="20"/>
          <w:szCs w:val="20"/>
          <w:lang w:eastAsia="ru-RU" w:bidi="ru-RU"/>
        </w:rPr>
        <w:lastRenderedPageBreak/>
        <w:t>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9B17B0" w:rsidRPr="009B17B0" w:rsidRDefault="009B17B0" w:rsidP="009B17B0">
      <w:pPr>
        <w:widowControl w:val="0"/>
        <w:numPr>
          <w:ilvl w:val="0"/>
          <w:numId w:val="194"/>
        </w:numPr>
        <w:tabs>
          <w:tab w:val="left" w:pos="543"/>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9B17B0" w:rsidRPr="009B17B0" w:rsidRDefault="009B17B0" w:rsidP="009B17B0">
      <w:pPr>
        <w:widowControl w:val="0"/>
        <w:numPr>
          <w:ilvl w:val="0"/>
          <w:numId w:val="194"/>
        </w:numPr>
        <w:tabs>
          <w:tab w:val="left" w:pos="53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9B17B0" w:rsidRPr="009B17B0" w:rsidRDefault="009B17B0" w:rsidP="009B17B0">
      <w:pPr>
        <w:widowControl w:val="0"/>
        <w:numPr>
          <w:ilvl w:val="0"/>
          <w:numId w:val="194"/>
        </w:numPr>
        <w:tabs>
          <w:tab w:val="left" w:pos="548"/>
        </w:tabs>
        <w:spacing w:after="2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86" w:name="bookmark1588"/>
      <w:r w:rsidRPr="009B17B0">
        <w:rPr>
          <w:rFonts w:ascii="Arial" w:eastAsia="Courier New" w:hAnsi="Arial" w:cs="Arial"/>
          <w:b/>
          <w:color w:val="000000"/>
          <w:sz w:val="20"/>
          <w:szCs w:val="20"/>
          <w:lang w:eastAsia="ru-RU" w:bidi="ru-RU"/>
        </w:rPr>
        <w:t>ЦЕЛЬ ИЗУЧЕНИЯ УЧЕБНОГО ПРЕДМЕТА «МУЗЫКА»</w:t>
      </w:r>
      <w:bookmarkEnd w:id="78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w:t>
      </w:r>
      <w:r w:rsidRPr="009B17B0">
        <w:rPr>
          <w:rFonts w:ascii="Times New Roman" w:eastAsia="Times New Roman" w:hAnsi="Times New Roman" w:cs="Times New Roman"/>
          <w:sz w:val="20"/>
          <w:szCs w:val="20"/>
          <w:lang w:eastAsia="ru-RU" w:bidi="ru-RU"/>
        </w:rPr>
        <w:lastRenderedPageBreak/>
        <w:t>искусства в образование и воспитание делает неприменимыми критерии утилитарности.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процессе конкретизации учебных целей их реализация осуществляется по следующим направлениям:</w:t>
      </w:r>
    </w:p>
    <w:p w:rsidR="009B17B0" w:rsidRPr="009B17B0" w:rsidRDefault="009B17B0" w:rsidP="009B17B0">
      <w:pPr>
        <w:widowControl w:val="0"/>
        <w:numPr>
          <w:ilvl w:val="0"/>
          <w:numId w:val="195"/>
        </w:numPr>
        <w:tabs>
          <w:tab w:val="left" w:pos="543"/>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становление системы ценностей обучающихся, развитие целостного миропонимания в единстве эмоциональной и познавательной сферы;</w:t>
      </w:r>
    </w:p>
    <w:p w:rsidR="009B17B0" w:rsidRPr="009B17B0" w:rsidRDefault="009B17B0" w:rsidP="009B17B0">
      <w:pPr>
        <w:widowControl w:val="0"/>
        <w:numPr>
          <w:ilvl w:val="0"/>
          <w:numId w:val="195"/>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9B17B0" w:rsidRPr="009B17B0" w:rsidRDefault="009B17B0" w:rsidP="009B17B0">
      <w:pPr>
        <w:widowControl w:val="0"/>
        <w:numPr>
          <w:ilvl w:val="0"/>
          <w:numId w:val="195"/>
        </w:numPr>
        <w:tabs>
          <w:tab w:val="left" w:pos="548"/>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творческих способностей ребёнка, развитие внутренней мотивации к интонационно-содержательной 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Важнейшими задачами изучения предмета «Музыка» в основной школе являются:</w:t>
      </w:r>
    </w:p>
    <w:p w:rsidR="009B17B0" w:rsidRPr="009B17B0" w:rsidRDefault="009B17B0" w:rsidP="009B17B0">
      <w:pPr>
        <w:widowControl w:val="0"/>
        <w:numPr>
          <w:ilvl w:val="0"/>
          <w:numId w:val="196"/>
        </w:numPr>
        <w:tabs>
          <w:tab w:val="left" w:pos="534"/>
        </w:tabs>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Приобщение к общечеловеческим духовным ценностям через личный психологический опыт эмоционально-эстетического переживания.</w:t>
      </w:r>
    </w:p>
    <w:p w:rsidR="009B17B0" w:rsidRPr="009B17B0" w:rsidRDefault="009B17B0" w:rsidP="009B17B0">
      <w:pPr>
        <w:widowControl w:val="0"/>
        <w:numPr>
          <w:ilvl w:val="0"/>
          <w:numId w:val="196"/>
        </w:numPr>
        <w:tabs>
          <w:tab w:val="left" w:pos="53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9B17B0" w:rsidRPr="009B17B0" w:rsidRDefault="009B17B0" w:rsidP="009B17B0">
      <w:pPr>
        <w:widowControl w:val="0"/>
        <w:numPr>
          <w:ilvl w:val="0"/>
          <w:numId w:val="196"/>
        </w:numPr>
        <w:tabs>
          <w:tab w:val="left" w:pos="52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9B17B0" w:rsidRPr="009B17B0" w:rsidRDefault="009B17B0" w:rsidP="009B17B0">
      <w:pPr>
        <w:widowControl w:val="0"/>
        <w:numPr>
          <w:ilvl w:val="0"/>
          <w:numId w:val="196"/>
        </w:numPr>
        <w:tabs>
          <w:tab w:val="left" w:pos="52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9B17B0" w:rsidRPr="009B17B0" w:rsidRDefault="009B17B0" w:rsidP="009B17B0">
      <w:pPr>
        <w:widowControl w:val="0"/>
        <w:numPr>
          <w:ilvl w:val="0"/>
          <w:numId w:val="196"/>
        </w:numPr>
        <w:tabs>
          <w:tab w:val="left" w:pos="52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общих и специальных музыкальных способностей, совершенствование в предметных умениях и навыках, в том числе:</w:t>
      </w:r>
    </w:p>
    <w:p w:rsidR="009B17B0" w:rsidRPr="009B17B0" w:rsidRDefault="009B17B0" w:rsidP="009B17B0">
      <w:pPr>
        <w:widowControl w:val="0"/>
        <w:numPr>
          <w:ilvl w:val="0"/>
          <w:numId w:val="197"/>
        </w:numPr>
        <w:tabs>
          <w:tab w:val="left" w:pos="53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9B17B0" w:rsidRPr="009B17B0" w:rsidRDefault="009B17B0" w:rsidP="009B17B0">
      <w:pPr>
        <w:widowControl w:val="0"/>
        <w:numPr>
          <w:ilvl w:val="0"/>
          <w:numId w:val="197"/>
        </w:numPr>
        <w:tabs>
          <w:tab w:val="left" w:pos="53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9B17B0" w:rsidRPr="009B17B0" w:rsidRDefault="009B17B0" w:rsidP="009B17B0">
      <w:pPr>
        <w:widowControl w:val="0"/>
        <w:numPr>
          <w:ilvl w:val="0"/>
          <w:numId w:val="197"/>
        </w:numPr>
        <w:tabs>
          <w:tab w:val="left" w:pos="53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9B17B0" w:rsidRPr="009B17B0" w:rsidRDefault="009B17B0" w:rsidP="009B17B0">
      <w:pPr>
        <w:widowControl w:val="0"/>
        <w:numPr>
          <w:ilvl w:val="0"/>
          <w:numId w:val="197"/>
        </w:numPr>
        <w:tabs>
          <w:tab w:val="left" w:pos="519"/>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музыкальное движение (пластическое интонирование, инсценировка, танец, двигательное моделирование и др.);</w:t>
      </w:r>
    </w:p>
    <w:p w:rsidR="009B17B0" w:rsidRPr="009B17B0" w:rsidRDefault="009B17B0" w:rsidP="009B17B0">
      <w:pPr>
        <w:widowControl w:val="0"/>
        <w:numPr>
          <w:ilvl w:val="0"/>
          <w:numId w:val="197"/>
        </w:numPr>
        <w:tabs>
          <w:tab w:val="left" w:pos="538"/>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творческие проекты, музыкально-театральная деятельность (концерты, фестивали, представления);</w:t>
      </w:r>
    </w:p>
    <w:p w:rsidR="009B17B0" w:rsidRPr="009B17B0" w:rsidRDefault="009B17B0" w:rsidP="009B17B0">
      <w:pPr>
        <w:widowControl w:val="0"/>
        <w:numPr>
          <w:ilvl w:val="0"/>
          <w:numId w:val="197"/>
        </w:numPr>
        <w:tabs>
          <w:tab w:val="left" w:pos="524"/>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исследовательская деятельность на материале музыкального искусства.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highlight w:val="yellow"/>
          <w:lang w:eastAsia="ru-RU" w:bidi="ru-RU"/>
        </w:rPr>
      </w:pPr>
      <w:r w:rsidRPr="009B17B0">
        <w:rPr>
          <w:rFonts w:ascii="Times New Roman" w:eastAsia="Times New Roman" w:hAnsi="Times New Roman" w:cs="Times New Roman"/>
          <w:sz w:val="20"/>
          <w:szCs w:val="20"/>
          <w:lang w:eastAsia="ru-RU" w:bidi="ru-RU"/>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9B17B0" w:rsidRPr="009B17B0" w:rsidRDefault="009B17B0" w:rsidP="009B17B0">
      <w:pPr>
        <w:widowControl w:val="0"/>
        <w:spacing w:after="0" w:line="1" w:lineRule="exact"/>
        <w:rPr>
          <w:rFonts w:ascii="Courier New" w:eastAsia="Courier New" w:hAnsi="Courier New" w:cs="Courier New"/>
          <w:sz w:val="24"/>
          <w:szCs w:val="24"/>
          <w:highlight w:val="yellow"/>
          <w:lang w:eastAsia="ru-RU" w:bidi="ru-RU"/>
        </w:rPr>
        <w:sectPr w:rsidR="009B17B0" w:rsidRPr="009B17B0">
          <w:footerReference w:type="even" r:id="rId57"/>
          <w:footerReference w:type="default" r:id="rId58"/>
          <w:footnotePr>
            <w:numRestart w:val="eachPage"/>
          </w:footnotePr>
          <w:pgSz w:w="7824" w:h="12019"/>
          <w:pgMar w:top="687" w:right="709" w:bottom="874" w:left="711" w:header="0" w:footer="3" w:gutter="0"/>
          <w:cols w:space="720"/>
          <w:noEndnote/>
          <w:docGrid w:linePitch="360"/>
        </w:sectPr>
      </w:pPr>
    </w:p>
    <w:p w:rsidR="009B17B0" w:rsidRPr="009B17B0" w:rsidRDefault="009B17B0" w:rsidP="009B17B0">
      <w:pPr>
        <w:widowControl w:val="0"/>
        <w:spacing w:after="0" w:line="240" w:lineRule="auto"/>
        <w:ind w:firstLine="284"/>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lastRenderedPageBreak/>
        <w:t>модуль № 1 «Музыка моего края»;</w:t>
      </w:r>
    </w:p>
    <w:p w:rsidR="009B17B0" w:rsidRPr="009B17B0" w:rsidRDefault="009B17B0" w:rsidP="009B17B0">
      <w:pPr>
        <w:widowControl w:val="0"/>
        <w:spacing w:after="0" w:line="240" w:lineRule="auto"/>
        <w:ind w:firstLine="284"/>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модуль № 2 «Народное музыкальное творчество России»;</w:t>
      </w:r>
    </w:p>
    <w:p w:rsidR="009B17B0" w:rsidRPr="009B17B0" w:rsidRDefault="009B17B0" w:rsidP="009B17B0">
      <w:pPr>
        <w:widowControl w:val="0"/>
        <w:spacing w:after="0" w:line="240" w:lineRule="auto"/>
        <w:ind w:firstLine="284"/>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модуль № 3 «Музыка народов мира»;</w:t>
      </w:r>
    </w:p>
    <w:p w:rsidR="009B17B0" w:rsidRPr="009B17B0" w:rsidRDefault="009B17B0" w:rsidP="009B17B0">
      <w:pPr>
        <w:widowControl w:val="0"/>
        <w:spacing w:after="0" w:line="240" w:lineRule="auto"/>
        <w:ind w:firstLine="284"/>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модуль № 4 «Европейская классическая музыка»;</w:t>
      </w:r>
    </w:p>
    <w:p w:rsidR="009B17B0" w:rsidRPr="009B17B0" w:rsidRDefault="009B17B0" w:rsidP="009B17B0">
      <w:pPr>
        <w:widowControl w:val="0"/>
        <w:spacing w:after="0" w:line="240" w:lineRule="auto"/>
        <w:ind w:firstLine="284"/>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модуль № 5 «Русская классическая музыка»;</w:t>
      </w:r>
    </w:p>
    <w:p w:rsidR="009B17B0" w:rsidRPr="009B17B0" w:rsidRDefault="009B17B0" w:rsidP="009B17B0">
      <w:pPr>
        <w:widowControl w:val="0"/>
        <w:spacing w:after="0" w:line="240" w:lineRule="auto"/>
        <w:ind w:firstLine="284"/>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модуль № 6 «Истоки и образы русской и европейской духовной музыки»;</w:t>
      </w:r>
    </w:p>
    <w:p w:rsidR="009B17B0" w:rsidRPr="009B17B0" w:rsidRDefault="009B17B0" w:rsidP="009B17B0">
      <w:pPr>
        <w:widowControl w:val="0"/>
        <w:spacing w:after="0" w:line="240" w:lineRule="auto"/>
        <w:ind w:firstLine="284"/>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модуль № 7 «Современная музыка: основные жанры и направления»;</w:t>
      </w:r>
    </w:p>
    <w:p w:rsidR="009B17B0" w:rsidRPr="009B17B0" w:rsidRDefault="009B17B0" w:rsidP="009B17B0">
      <w:pPr>
        <w:widowControl w:val="0"/>
        <w:spacing w:after="0" w:line="240" w:lineRule="auto"/>
        <w:ind w:firstLine="284"/>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модуль № 8 «Связь музыки с другими видами искусства»;</w:t>
      </w:r>
    </w:p>
    <w:p w:rsidR="009B17B0" w:rsidRPr="009B17B0" w:rsidRDefault="009B17B0" w:rsidP="009B17B0">
      <w:pPr>
        <w:widowControl w:val="0"/>
        <w:spacing w:after="0" w:line="240" w:lineRule="auto"/>
        <w:ind w:firstLine="284"/>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модуль № 9 «Жанры музыкального искусства».</w:t>
      </w:r>
    </w:p>
    <w:p w:rsidR="009B17B0" w:rsidRPr="009B17B0" w:rsidRDefault="009B17B0" w:rsidP="009B17B0">
      <w:pPr>
        <w:widowControl w:val="0"/>
        <w:spacing w:after="0" w:line="240" w:lineRule="auto"/>
        <w:rPr>
          <w:rFonts w:ascii="Times New Roman" w:eastAsia="Courier New" w:hAnsi="Times New Roman" w:cs="Times New Roman"/>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87" w:name="bookmark1590"/>
      <w:r w:rsidRPr="009B17B0">
        <w:rPr>
          <w:rFonts w:ascii="Arial" w:eastAsia="Courier New" w:hAnsi="Arial" w:cs="Arial"/>
          <w:b/>
          <w:color w:val="000000"/>
          <w:sz w:val="20"/>
          <w:szCs w:val="20"/>
          <w:lang w:eastAsia="ru-RU" w:bidi="ru-RU"/>
        </w:rPr>
        <w:t>МЕСТО ПРЕДМЕТА В УЧЕБНОМ ПЛАНЕ</w:t>
      </w:r>
      <w:bookmarkEnd w:id="787"/>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Предлагаемые варианты тематического планирования могут служить </w:t>
      </w:r>
      <w:r w:rsidRPr="009B17B0">
        <w:rPr>
          <w:rFonts w:ascii="Times New Roman" w:eastAsia="Times New Roman" w:hAnsi="Times New Roman" w:cs="Times New Roman"/>
          <w:sz w:val="20"/>
          <w:szCs w:val="20"/>
          <w:lang w:eastAsia="ru-RU" w:bidi="ru-RU"/>
        </w:rPr>
        <w:lastRenderedPageBreak/>
        <w:t>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sz w:val="20"/>
          <w:szCs w:val="20"/>
          <w:lang w:eastAsia="ru-RU" w:bidi="ru-RU"/>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9B17B0">
        <w:rPr>
          <w:rFonts w:ascii="Times New Roman" w:eastAsia="Times New Roman" w:hAnsi="Times New Roman" w:cs="Times New Roman"/>
          <w:sz w:val="18"/>
          <w:szCs w:val="18"/>
          <w:lang w:eastAsia="ru-RU" w:bidi="ru-RU"/>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rsidR="009B17B0" w:rsidRPr="009B17B0" w:rsidRDefault="009B17B0" w:rsidP="009B17B0">
      <w:pPr>
        <w:widowControl w:val="0"/>
        <w:spacing w:after="0" w:line="283" w:lineRule="auto"/>
        <w:ind w:firstLine="240"/>
        <w:jc w:val="both"/>
        <w:rPr>
          <w:rFonts w:ascii="Times New Roman" w:eastAsia="Courier New" w:hAnsi="Times New Roman" w:cs="Times New Roman"/>
          <w:sz w:val="20"/>
          <w:szCs w:val="20"/>
          <w:lang w:eastAsia="ru-RU" w:bidi="ru-RU"/>
        </w:rPr>
        <w:sectPr w:rsidR="009B17B0" w:rsidRPr="009B17B0">
          <w:footnotePr>
            <w:numRestart w:val="eachPage"/>
          </w:footnotePr>
          <w:type w:val="continuous"/>
          <w:pgSz w:w="7824" w:h="12019"/>
          <w:pgMar w:top="710" w:right="715" w:bottom="870" w:left="715" w:header="0" w:footer="3" w:gutter="0"/>
          <w:cols w:space="720"/>
          <w:noEndnote/>
          <w:docGrid w:linePitch="360"/>
        </w:sectPr>
      </w:pPr>
      <w:r w:rsidRPr="009B17B0">
        <w:rPr>
          <w:rFonts w:ascii="Times New Roman" w:eastAsia="Courier New" w:hAnsi="Times New Roman" w:cs="Times New Roman"/>
          <w:sz w:val="20"/>
          <w:szCs w:val="20"/>
          <w:lang w:eastAsia="ru-RU" w:bidi="ru-RU"/>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788" w:name="bookmark1592"/>
      <w:r w:rsidRPr="009B17B0">
        <w:rPr>
          <w:rFonts w:ascii="Arial" w:eastAsia="Courier New" w:hAnsi="Arial" w:cs="Arial"/>
          <w:b/>
          <w:color w:val="000000"/>
          <w:sz w:val="20"/>
          <w:szCs w:val="20"/>
          <w:lang w:eastAsia="ru-RU" w:bidi="ru-RU"/>
        </w:rPr>
        <w:lastRenderedPageBreak/>
        <w:t>СОДЕРЖАНИЕ УЧЕБНОГО ПРЕДМЕТА «МУЗЫКА»</w:t>
      </w:r>
      <w:bookmarkEnd w:id="78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 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9B17B0" w:rsidRPr="009B17B0" w:rsidRDefault="009B17B0" w:rsidP="009B17B0">
      <w:pPr>
        <w:widowControl w:val="0"/>
        <w:spacing w:after="140" w:line="240" w:lineRule="auto"/>
        <w:ind w:firstLine="240"/>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677" w:right="710" w:bottom="754" w:left="715" w:header="0" w:footer="3" w:gutter="0"/>
          <w:cols w:space="720"/>
          <w:noEndnote/>
          <w:docGrid w:linePitch="360"/>
        </w:sectPr>
      </w:pPr>
      <w:r w:rsidRPr="009B17B0">
        <w:rPr>
          <w:rFonts w:ascii="Times New Roman" w:eastAsia="Times New Roman" w:hAnsi="Times New Roman" w:cs="Times New Roman"/>
          <w:sz w:val="20"/>
          <w:szCs w:val="20"/>
          <w:lang w:eastAsia="ru-RU" w:bidi="ru-RU"/>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9B17B0" w:rsidRPr="009B17B0" w:rsidRDefault="009B17B0" w:rsidP="009B17B0">
      <w:pPr>
        <w:framePr w:w="230" w:h="6389" w:hRule="exact" w:wrap="none" w:hAnchor="page" w:x="567" w:y="11"/>
        <w:widowControl w:val="0"/>
        <w:tabs>
          <w:tab w:val="left" w:pos="3994"/>
        </w:tabs>
        <w:spacing w:after="0" w:line="240" w:lineRule="auto"/>
        <w:textDirection w:val="tbRl"/>
        <w:rPr>
          <w:rFonts w:ascii="Tahoma" w:eastAsia="Tahoma" w:hAnsi="Tahoma" w:cs="Tahoma"/>
          <w:sz w:val="16"/>
          <w:szCs w:val="16"/>
          <w:lang w:eastAsia="ru-RU" w:bidi="ru-RU"/>
        </w:rPr>
      </w:pPr>
      <w:r w:rsidRPr="009B17B0">
        <w:rPr>
          <w:rFonts w:ascii="Tahoma" w:eastAsia="Tahoma" w:hAnsi="Tahoma" w:cs="Tahoma"/>
          <w:sz w:val="16"/>
          <w:szCs w:val="16"/>
          <w:lang w:eastAsia="ru-RU" w:bidi="ru-RU"/>
        </w:rPr>
        <w:lastRenderedPageBreak/>
        <w:t xml:space="preserve"> </w:t>
      </w:r>
      <w:r w:rsidRPr="009B17B0">
        <w:rPr>
          <w:rFonts w:ascii="Tahoma" w:eastAsia="Tahoma" w:hAnsi="Tahoma" w:cs="Tahoma"/>
          <w:sz w:val="16"/>
          <w:szCs w:val="16"/>
          <w:lang w:eastAsia="ru-RU" w:bidi="ru-RU"/>
        </w:rPr>
        <w:tab/>
        <w:t>Примерная рабочая программа</w:t>
      </w:r>
    </w:p>
    <w:p w:rsidR="009B17B0" w:rsidRPr="009B17B0" w:rsidRDefault="009B17B0" w:rsidP="009B17B0">
      <w:pPr>
        <w:widowControl w:val="0"/>
        <w:spacing w:after="0" w:line="240" w:lineRule="auto"/>
        <w:ind w:firstLine="567"/>
        <w:rPr>
          <w:rFonts w:ascii="Arial" w:eastAsia="Courier New" w:hAnsi="Arial" w:cs="Arial"/>
          <w:b/>
          <w:color w:val="000000"/>
          <w:sz w:val="20"/>
          <w:szCs w:val="20"/>
          <w:lang w:eastAsia="ru-RU" w:bidi="ru-RU"/>
        </w:rPr>
      </w:pPr>
      <w:bookmarkStart w:id="789" w:name="bookmark1594"/>
      <w:r w:rsidRPr="009B17B0">
        <w:rPr>
          <w:rFonts w:ascii="Arial" w:eastAsia="Courier New" w:hAnsi="Arial" w:cs="Arial"/>
          <w:b/>
          <w:color w:val="000000"/>
          <w:sz w:val="20"/>
          <w:szCs w:val="20"/>
          <w:lang w:eastAsia="ru-RU" w:bidi="ru-RU"/>
        </w:rPr>
        <w:t>Модуль № 1 «Музыка моего края»</w:t>
      </w:r>
      <w:bookmarkEnd w:id="789"/>
    </w:p>
    <w:tbl>
      <w:tblPr>
        <w:tblOverlap w:val="never"/>
        <w:tblW w:w="0" w:type="auto"/>
        <w:tblLayout w:type="fixed"/>
        <w:tblCellMar>
          <w:left w:w="10" w:type="dxa"/>
          <w:right w:w="10" w:type="dxa"/>
        </w:tblCellMar>
        <w:tblLook w:val="0000" w:firstRow="0" w:lastRow="0" w:firstColumn="0" w:lastColumn="0" w:noHBand="0" w:noVBand="0"/>
      </w:tblPr>
      <w:tblGrid>
        <w:gridCol w:w="1349"/>
        <w:gridCol w:w="1531"/>
        <w:gridCol w:w="2174"/>
        <w:gridCol w:w="5098"/>
      </w:tblGrid>
      <w:tr w:rsidR="009B17B0" w:rsidRPr="009B17B0" w:rsidTr="00C97A0E">
        <w:trPr>
          <w:trHeight w:hRule="exact" w:val="619"/>
        </w:trPr>
        <w:tc>
          <w:tcPr>
            <w:tcW w:w="1349" w:type="dxa"/>
            <w:tcBorders>
              <w:top w:val="single" w:sz="4" w:space="0" w:color="auto"/>
              <w:left w:val="single" w:sz="4" w:space="0" w:color="auto"/>
            </w:tcBorders>
            <w:shd w:val="clear" w:color="auto" w:fill="auto"/>
          </w:tcPr>
          <w:p w:rsidR="009B17B0" w:rsidRPr="009B17B0" w:rsidRDefault="009B17B0" w:rsidP="009B17B0">
            <w:pPr>
              <w:framePr w:w="10152" w:h="4368" w:wrap="none" w:hAnchor="page" w:x="1134" w:y="467"/>
              <w:widowControl w:val="0"/>
              <w:spacing w:after="0" w:line="240" w:lineRule="auto"/>
              <w:rPr>
                <w:rFonts w:ascii="Times New Roman" w:eastAsia="Times New Roman" w:hAnsi="Times New Roman" w:cs="Times New Roman"/>
                <w:b/>
                <w:bCs/>
                <w:sz w:val="20"/>
                <w:szCs w:val="20"/>
                <w:lang w:eastAsia="ru-RU" w:bidi="ru-RU"/>
              </w:rPr>
            </w:pPr>
            <w:r w:rsidRPr="009B17B0">
              <w:rPr>
                <w:rFonts w:ascii="Times New Roman" w:eastAsia="Times New Roman" w:hAnsi="Times New Roman" w:cs="Times New Roman"/>
                <w:b/>
                <w:bCs/>
                <w:sz w:val="20"/>
                <w:szCs w:val="20"/>
                <w:lang w:eastAsia="ru-RU" w:bidi="ru-RU"/>
              </w:rPr>
              <w:t>№ блока, кол-во часов</w:t>
            </w:r>
          </w:p>
        </w:tc>
        <w:tc>
          <w:tcPr>
            <w:tcW w:w="1531" w:type="dxa"/>
            <w:tcBorders>
              <w:top w:val="single" w:sz="4" w:space="0" w:color="auto"/>
              <w:left w:val="single" w:sz="4" w:space="0" w:color="auto"/>
            </w:tcBorders>
            <w:shd w:val="clear" w:color="auto" w:fill="auto"/>
          </w:tcPr>
          <w:p w:rsidR="009B17B0" w:rsidRPr="009B17B0" w:rsidRDefault="009B17B0" w:rsidP="009B17B0">
            <w:pPr>
              <w:framePr w:w="10152" w:h="4368" w:wrap="none" w:hAnchor="page" w:x="1134" w:y="467"/>
              <w:widowControl w:val="0"/>
              <w:spacing w:after="0" w:line="240" w:lineRule="auto"/>
              <w:rPr>
                <w:rFonts w:ascii="Times New Roman" w:eastAsia="Times New Roman" w:hAnsi="Times New Roman" w:cs="Times New Roman"/>
                <w:b/>
                <w:bCs/>
                <w:sz w:val="20"/>
                <w:szCs w:val="20"/>
                <w:lang w:eastAsia="ru-RU" w:bidi="ru-RU"/>
              </w:rPr>
            </w:pPr>
            <w:r w:rsidRPr="009B17B0">
              <w:rPr>
                <w:rFonts w:ascii="Times New Roman" w:eastAsia="Times New Roman" w:hAnsi="Times New Roman" w:cs="Times New Roman"/>
                <w:b/>
                <w:bCs/>
                <w:sz w:val="20"/>
                <w:szCs w:val="20"/>
                <w:lang w:eastAsia="ru-RU" w:bidi="ru-RU"/>
              </w:rPr>
              <w:t>Темы</w:t>
            </w:r>
          </w:p>
        </w:tc>
        <w:tc>
          <w:tcPr>
            <w:tcW w:w="2174" w:type="dxa"/>
            <w:tcBorders>
              <w:top w:val="single" w:sz="4" w:space="0" w:color="auto"/>
              <w:left w:val="single" w:sz="4" w:space="0" w:color="auto"/>
            </w:tcBorders>
            <w:shd w:val="clear" w:color="auto" w:fill="auto"/>
          </w:tcPr>
          <w:p w:rsidR="009B17B0" w:rsidRPr="009B17B0" w:rsidRDefault="009B17B0" w:rsidP="009B17B0">
            <w:pPr>
              <w:framePr w:w="10152" w:h="4368" w:wrap="none" w:hAnchor="page" w:x="1134" w:y="467"/>
              <w:widowControl w:val="0"/>
              <w:spacing w:after="0" w:line="240" w:lineRule="auto"/>
              <w:rPr>
                <w:rFonts w:ascii="Times New Roman" w:eastAsia="Times New Roman" w:hAnsi="Times New Roman" w:cs="Times New Roman"/>
                <w:b/>
                <w:bCs/>
                <w:sz w:val="20"/>
                <w:szCs w:val="20"/>
                <w:lang w:eastAsia="ru-RU" w:bidi="ru-RU"/>
              </w:rPr>
            </w:pPr>
            <w:r w:rsidRPr="009B17B0">
              <w:rPr>
                <w:rFonts w:ascii="Times New Roman" w:eastAsia="Times New Roman" w:hAnsi="Times New Roman" w:cs="Times New Roman"/>
                <w:b/>
                <w:bCs/>
                <w:sz w:val="20"/>
                <w:szCs w:val="20"/>
                <w:lang w:eastAsia="ru-RU" w:bidi="ru-RU"/>
              </w:rPr>
              <w:t>Содержание</w:t>
            </w:r>
          </w:p>
        </w:tc>
        <w:tc>
          <w:tcPr>
            <w:tcW w:w="5098"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4368" w:wrap="none" w:hAnchor="page" w:x="1134" w:y="467"/>
              <w:widowControl w:val="0"/>
              <w:spacing w:after="0" w:line="240" w:lineRule="auto"/>
              <w:rPr>
                <w:rFonts w:ascii="Times New Roman" w:eastAsia="Times New Roman" w:hAnsi="Times New Roman" w:cs="Times New Roman"/>
                <w:b/>
                <w:bCs/>
                <w:sz w:val="20"/>
                <w:szCs w:val="20"/>
                <w:lang w:eastAsia="ru-RU" w:bidi="ru-RU"/>
              </w:rPr>
            </w:pPr>
            <w:r w:rsidRPr="009B17B0">
              <w:rPr>
                <w:rFonts w:ascii="Times New Roman" w:eastAsia="Times New Roman" w:hAnsi="Times New Roman" w:cs="Times New Roman"/>
                <w:b/>
                <w:bCs/>
                <w:sz w:val="20"/>
                <w:szCs w:val="20"/>
                <w:lang w:eastAsia="ru-RU" w:bidi="ru-RU"/>
              </w:rPr>
              <w:t>Виды деятельности обучающихся</w:t>
            </w:r>
          </w:p>
        </w:tc>
      </w:tr>
      <w:tr w:rsidR="009B17B0" w:rsidRPr="009B17B0" w:rsidTr="00C97A0E">
        <w:trPr>
          <w:trHeight w:hRule="exact" w:val="1968"/>
        </w:trPr>
        <w:tc>
          <w:tcPr>
            <w:tcW w:w="1349" w:type="dxa"/>
            <w:tcBorders>
              <w:top w:val="single" w:sz="4" w:space="0" w:color="auto"/>
              <w:left w:val="single" w:sz="4" w:space="0" w:color="auto"/>
            </w:tcBorders>
            <w:shd w:val="clear" w:color="auto" w:fill="auto"/>
          </w:tcPr>
          <w:p w:rsidR="009B17B0" w:rsidRPr="009B17B0" w:rsidRDefault="009B17B0" w:rsidP="009B17B0">
            <w:pPr>
              <w:framePr w:w="10152" w:h="4368" w:wrap="none" w:hAnchor="page" w:x="1134" w:y="46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А)</w:t>
            </w:r>
          </w:p>
          <w:p w:rsidR="009B17B0" w:rsidRPr="009B17B0" w:rsidRDefault="009B17B0" w:rsidP="009B17B0">
            <w:pPr>
              <w:framePr w:w="10152" w:h="4368" w:wrap="none" w:hAnchor="page" w:x="1134" w:y="467"/>
              <w:widowControl w:val="0"/>
              <w:spacing w:after="0" w:line="240" w:lineRule="auto"/>
              <w:ind w:left="1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 учебных часа</w:t>
            </w:r>
          </w:p>
        </w:tc>
        <w:tc>
          <w:tcPr>
            <w:tcW w:w="1531" w:type="dxa"/>
            <w:tcBorders>
              <w:top w:val="single" w:sz="4" w:space="0" w:color="auto"/>
              <w:left w:val="single" w:sz="4" w:space="0" w:color="auto"/>
            </w:tcBorders>
            <w:shd w:val="clear" w:color="auto" w:fill="auto"/>
          </w:tcPr>
          <w:p w:rsidR="009B17B0" w:rsidRPr="009B17B0" w:rsidRDefault="009B17B0" w:rsidP="009B17B0">
            <w:pPr>
              <w:framePr w:w="10152" w:h="4368" w:wrap="none" w:hAnchor="page" w:x="1134" w:y="467"/>
              <w:widowControl w:val="0"/>
              <w:spacing w:after="0" w:line="240" w:lineRule="auto"/>
              <w:ind w:left="1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Фольклор — народное творчество</w:t>
            </w:r>
            <w:r w:rsidRPr="009B17B0">
              <w:rPr>
                <w:rFonts w:ascii="Times New Roman" w:eastAsia="Courier New" w:hAnsi="Times New Roman" w:cs="Times New Roman"/>
                <w:sz w:val="18"/>
                <w:szCs w:val="18"/>
                <w:vertAlign w:val="superscript"/>
                <w:lang w:eastAsia="ru-RU" w:bidi="ru-RU"/>
              </w:rPr>
              <w:t>1</w:t>
            </w:r>
          </w:p>
        </w:tc>
        <w:tc>
          <w:tcPr>
            <w:tcW w:w="2174" w:type="dxa"/>
            <w:tcBorders>
              <w:top w:val="single" w:sz="4" w:space="0" w:color="auto"/>
              <w:left w:val="single" w:sz="4" w:space="0" w:color="auto"/>
            </w:tcBorders>
            <w:shd w:val="clear" w:color="auto" w:fill="auto"/>
          </w:tcPr>
          <w:p w:rsidR="009B17B0" w:rsidRPr="009B17B0" w:rsidRDefault="009B17B0" w:rsidP="009B17B0">
            <w:pPr>
              <w:framePr w:w="10152" w:h="4368" w:wrap="none" w:hAnchor="page" w:x="1134" w:y="467"/>
              <w:widowControl w:val="0"/>
              <w:spacing w:after="0" w:line="240" w:lineRule="auto"/>
              <w:ind w:left="1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4368" w:wrap="none" w:hAnchor="page" w:x="1134" w:y="467"/>
              <w:widowControl w:val="0"/>
              <w:spacing w:after="0" w:line="240" w:lineRule="auto"/>
              <w:ind w:left="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9B17B0" w:rsidRPr="009B17B0" w:rsidRDefault="009B17B0" w:rsidP="009B17B0">
            <w:pPr>
              <w:framePr w:w="10152" w:h="4368" w:wrap="none" w:hAnchor="page" w:x="1134" w:y="467"/>
              <w:widowControl w:val="0"/>
              <w:spacing w:after="0" w:line="240" w:lineRule="auto"/>
              <w:ind w:left="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 исполнительского состава (вокального, инструментального, смешанного);</w:t>
            </w:r>
          </w:p>
          <w:p w:rsidR="009B17B0" w:rsidRPr="009B17B0" w:rsidRDefault="009B17B0" w:rsidP="009B17B0">
            <w:pPr>
              <w:framePr w:w="10152" w:h="4368" w:wrap="none" w:hAnchor="page" w:x="1134" w:y="467"/>
              <w:widowControl w:val="0"/>
              <w:spacing w:after="0" w:line="240" w:lineRule="auto"/>
              <w:ind w:left="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9B17B0" w:rsidRPr="009B17B0" w:rsidTr="00C97A0E">
        <w:trPr>
          <w:trHeight w:hRule="exact" w:val="1781"/>
        </w:trPr>
        <w:tc>
          <w:tcPr>
            <w:tcW w:w="1349"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4368" w:wrap="none" w:hAnchor="page" w:x="1134" w:y="46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Б)</w:t>
            </w:r>
          </w:p>
          <w:p w:rsidR="009B17B0" w:rsidRPr="009B17B0" w:rsidRDefault="009B17B0" w:rsidP="009B17B0">
            <w:pPr>
              <w:framePr w:w="10152" w:h="4368" w:wrap="none" w:hAnchor="page" w:x="1134" w:y="467"/>
              <w:widowControl w:val="0"/>
              <w:spacing w:after="0" w:line="240" w:lineRule="auto"/>
              <w:ind w:left="1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 учебных часа</w:t>
            </w:r>
          </w:p>
        </w:tc>
        <w:tc>
          <w:tcPr>
            <w:tcW w:w="1531"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4368" w:wrap="none" w:hAnchor="page" w:x="1134" w:y="467"/>
              <w:widowControl w:val="0"/>
              <w:spacing w:after="0" w:line="240" w:lineRule="auto"/>
              <w:ind w:left="1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Календарный фольклор</w:t>
            </w:r>
            <w:r w:rsidRPr="009B17B0">
              <w:rPr>
                <w:rFonts w:ascii="Times New Roman" w:eastAsia="Courier New" w:hAnsi="Times New Roman" w:cs="Times New Roman"/>
                <w:sz w:val="18"/>
                <w:szCs w:val="18"/>
                <w:vertAlign w:val="superscript"/>
                <w:lang w:eastAsia="ru-RU" w:bidi="ru-RU"/>
              </w:rPr>
              <w:t>2</w:t>
            </w:r>
          </w:p>
        </w:tc>
        <w:tc>
          <w:tcPr>
            <w:tcW w:w="217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4368" w:wrap="none" w:hAnchor="page" w:x="1134" w:y="467"/>
              <w:widowControl w:val="0"/>
              <w:spacing w:after="0" w:line="240" w:lineRule="auto"/>
              <w:ind w:left="1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4368" w:wrap="none" w:hAnchor="page" w:x="1134" w:y="467"/>
              <w:widowControl w:val="0"/>
              <w:spacing w:after="0" w:line="240" w:lineRule="auto"/>
              <w:ind w:left="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Знакомство с символикой календарных обрядов, поиск информации о соответствующих фольклорных традициях.</w:t>
            </w:r>
          </w:p>
          <w:p w:rsidR="009B17B0" w:rsidRPr="009B17B0" w:rsidRDefault="009B17B0" w:rsidP="009B17B0">
            <w:pPr>
              <w:framePr w:w="10152" w:h="4368" w:wrap="none" w:hAnchor="page" w:x="1134" w:y="467"/>
              <w:widowControl w:val="0"/>
              <w:spacing w:after="0" w:line="240" w:lineRule="auto"/>
              <w:ind w:left="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Разучивание и исполнение народных песен, танцев.</w:t>
            </w:r>
          </w:p>
          <w:p w:rsidR="009B17B0" w:rsidRPr="009B17B0" w:rsidRDefault="009B17B0" w:rsidP="009B17B0">
            <w:pPr>
              <w:framePr w:w="10152" w:h="4368" w:wrap="none" w:hAnchor="page" w:x="1134" w:y="467"/>
              <w:widowControl w:val="0"/>
              <w:spacing w:after="0" w:line="240" w:lineRule="auto"/>
              <w:ind w:left="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i/>
                <w:iCs/>
                <w:sz w:val="18"/>
                <w:szCs w:val="18"/>
                <w:lang w:eastAsia="ru-RU" w:bidi="ru-RU"/>
              </w:rPr>
              <w:t>На выбор или факультативно</w:t>
            </w:r>
          </w:p>
          <w:p w:rsidR="009B17B0" w:rsidRPr="009B17B0" w:rsidRDefault="009B17B0" w:rsidP="009B17B0">
            <w:pPr>
              <w:framePr w:w="10152" w:h="4368" w:wrap="none" w:hAnchor="page" w:x="1134" w:y="467"/>
              <w:widowControl w:val="0"/>
              <w:spacing w:after="0" w:line="240" w:lineRule="auto"/>
              <w:ind w:left="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Реконструкция фольклорного обряда или его фрагмента. Участие в народном гулянии, празднике на улицах своего города, посёлка</w:t>
            </w:r>
          </w:p>
        </w:tc>
      </w:tr>
    </w:tbl>
    <w:p w:rsidR="009B17B0" w:rsidRPr="009B17B0" w:rsidRDefault="009B17B0" w:rsidP="009B17B0">
      <w:pPr>
        <w:framePr w:w="10152" w:h="4368" w:wrap="none" w:hAnchor="page" w:x="1134" w:y="467"/>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framePr w:w="10210" w:h="1042" w:wrap="none" w:hAnchor="page" w:x="1110" w:y="5281"/>
        <w:widowControl w:val="0"/>
        <w:numPr>
          <w:ilvl w:val="0"/>
          <w:numId w:val="198"/>
        </w:numPr>
        <w:tabs>
          <w:tab w:val="left" w:pos="230"/>
        </w:tabs>
        <w:spacing w:after="0" w:line="240" w:lineRule="auto"/>
        <w:jc w:val="both"/>
        <w:rPr>
          <w:rFonts w:ascii="Times New Roman" w:eastAsia="Courier New"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rsidR="009B17B0" w:rsidRPr="009B17B0" w:rsidRDefault="009B17B0" w:rsidP="009B17B0">
      <w:pPr>
        <w:framePr w:w="10210" w:h="1042" w:wrap="none" w:hAnchor="page" w:x="1110" w:y="5281"/>
        <w:widowControl w:val="0"/>
        <w:numPr>
          <w:ilvl w:val="0"/>
          <w:numId w:val="198"/>
        </w:numPr>
        <w:tabs>
          <w:tab w:val="left" w:pos="230"/>
        </w:tabs>
        <w:spacing w:after="0" w:line="240" w:lineRule="auto"/>
        <w:jc w:val="both"/>
        <w:rPr>
          <w:rFonts w:ascii="Times New Roman" w:eastAsia="Courier New"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637"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erReference w:type="even" r:id="rId59"/>
          <w:footerReference w:type="default" r:id="rId60"/>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526"/>
        <w:gridCol w:w="2179"/>
        <w:gridCol w:w="5098"/>
      </w:tblGrid>
      <w:tr w:rsidR="009B17B0" w:rsidRPr="009B17B0" w:rsidTr="00C97A0E">
        <w:trPr>
          <w:trHeight w:hRule="exact" w:val="2376"/>
        </w:trPr>
        <w:tc>
          <w:tcPr>
            <w:tcW w:w="1354" w:type="dxa"/>
            <w:tcBorders>
              <w:top w:val="single" w:sz="4" w:space="0" w:color="auto"/>
              <w:left w:val="single" w:sz="4" w:space="0" w:color="auto"/>
            </w:tcBorders>
            <w:shd w:val="clear" w:color="auto" w:fill="auto"/>
          </w:tcPr>
          <w:p w:rsidR="009B17B0" w:rsidRPr="009B17B0" w:rsidRDefault="009B17B0" w:rsidP="009B17B0">
            <w:pPr>
              <w:framePr w:w="10157" w:h="6302" w:hSpace="523" w:vSpace="5" w:wrap="notBeside" w:vAnchor="text" w:hAnchor="text" w:x="529" w:y="6"/>
              <w:widowControl w:val="0"/>
              <w:spacing w:after="0" w:line="240" w:lineRule="auto"/>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lastRenderedPageBreak/>
              <w:t>В)</w:t>
            </w:r>
          </w:p>
          <w:p w:rsidR="009B17B0" w:rsidRPr="009B17B0" w:rsidRDefault="009B17B0" w:rsidP="009B17B0">
            <w:pPr>
              <w:framePr w:w="10157" w:h="6302" w:hSpace="523" w:vSpace="5" w:wrap="notBeside" w:vAnchor="text" w:hAnchor="text" w:x="529" w:y="6"/>
              <w:widowControl w:val="0"/>
              <w:spacing w:after="0" w:line="240" w:lineRule="auto"/>
              <w:ind w:left="160"/>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3—4 учебных часа</w:t>
            </w:r>
          </w:p>
        </w:tc>
        <w:tc>
          <w:tcPr>
            <w:tcW w:w="1526" w:type="dxa"/>
            <w:tcBorders>
              <w:top w:val="single" w:sz="4" w:space="0" w:color="auto"/>
              <w:left w:val="single" w:sz="4" w:space="0" w:color="auto"/>
            </w:tcBorders>
            <w:shd w:val="clear" w:color="auto" w:fill="auto"/>
          </w:tcPr>
          <w:p w:rsidR="009B17B0" w:rsidRPr="009B17B0" w:rsidRDefault="009B17B0" w:rsidP="009B17B0">
            <w:pPr>
              <w:framePr w:w="10157" w:h="6302" w:hSpace="523" w:vSpace="5" w:wrap="notBeside" w:vAnchor="text" w:hAnchor="text" w:x="529" w:y="6"/>
              <w:widowControl w:val="0"/>
              <w:spacing w:after="0" w:line="240" w:lineRule="auto"/>
              <w:ind w:left="140"/>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Семейный фольклор</w:t>
            </w:r>
          </w:p>
        </w:tc>
        <w:tc>
          <w:tcPr>
            <w:tcW w:w="2179" w:type="dxa"/>
            <w:tcBorders>
              <w:top w:val="single" w:sz="4" w:space="0" w:color="auto"/>
              <w:left w:val="single" w:sz="4" w:space="0" w:color="auto"/>
            </w:tcBorders>
            <w:shd w:val="clear" w:color="auto" w:fill="auto"/>
          </w:tcPr>
          <w:p w:rsidR="009B17B0" w:rsidRPr="009B17B0" w:rsidRDefault="009B17B0" w:rsidP="009B17B0">
            <w:pPr>
              <w:framePr w:w="10157" w:h="6302" w:hSpace="523" w:vSpace="5" w:wrap="notBeside" w:vAnchor="text" w:hAnchor="text" w:x="529" w:y="6"/>
              <w:widowControl w:val="0"/>
              <w:spacing w:after="0" w:line="240" w:lineRule="auto"/>
              <w:ind w:left="160"/>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7" w:h="6302" w:hSpace="523" w:vSpace="5" w:wrap="notBeside" w:vAnchor="text" w:hAnchor="text" w:x="529" w:y="6"/>
              <w:widowControl w:val="0"/>
              <w:spacing w:after="0" w:line="240" w:lineRule="auto"/>
              <w:ind w:left="140"/>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9B17B0" w:rsidRPr="009B17B0" w:rsidRDefault="009B17B0" w:rsidP="009B17B0">
            <w:pPr>
              <w:framePr w:w="10157" w:h="6302" w:hSpace="523" w:vSpace="5" w:wrap="notBeside" w:vAnchor="text" w:hAnchor="text" w:x="529" w:y="6"/>
              <w:widowControl w:val="0"/>
              <w:spacing w:after="0" w:line="240" w:lineRule="auto"/>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i/>
                <w:iCs/>
                <w:sz w:val="20"/>
                <w:szCs w:val="20"/>
                <w:lang w:eastAsia="ru-RU" w:bidi="ru-RU"/>
              </w:rPr>
              <w:t xml:space="preserve">   На выбор или факультативно</w:t>
            </w:r>
          </w:p>
          <w:p w:rsidR="009B17B0" w:rsidRPr="009B17B0" w:rsidRDefault="009B17B0" w:rsidP="009B17B0">
            <w:pPr>
              <w:framePr w:w="10157" w:h="6302" w:hSpace="523" w:vSpace="5" w:wrap="notBeside" w:vAnchor="text" w:hAnchor="text" w:x="529" w:y="6"/>
              <w:widowControl w:val="0"/>
              <w:spacing w:after="0" w:line="240" w:lineRule="auto"/>
              <w:ind w:left="140"/>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Реконструкция фольклорного обряда или его фрагмента. Исследовательские проекты по теме «Жанры семейного фольклора»</w:t>
            </w:r>
          </w:p>
        </w:tc>
      </w:tr>
      <w:tr w:rsidR="009B17B0" w:rsidRPr="009B17B0" w:rsidTr="00C97A0E">
        <w:trPr>
          <w:trHeight w:hRule="exact" w:val="3926"/>
        </w:trPr>
        <w:tc>
          <w:tcPr>
            <w:tcW w:w="135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7" w:h="6302" w:hSpace="523" w:vSpace="5" w:wrap="notBeside" w:vAnchor="text" w:hAnchor="text" w:x="529" w:y="6"/>
              <w:widowControl w:val="0"/>
              <w:spacing w:after="0" w:line="240" w:lineRule="auto"/>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Г)</w:t>
            </w:r>
          </w:p>
          <w:p w:rsidR="009B17B0" w:rsidRPr="009B17B0" w:rsidRDefault="009B17B0" w:rsidP="009B17B0">
            <w:pPr>
              <w:framePr w:w="10157" w:h="6302" w:hSpace="523" w:vSpace="5" w:wrap="notBeside" w:vAnchor="text" w:hAnchor="text" w:x="529" w:y="6"/>
              <w:widowControl w:val="0"/>
              <w:spacing w:after="0" w:line="240" w:lineRule="auto"/>
              <w:ind w:left="160"/>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3—4 учебных часа</w:t>
            </w:r>
          </w:p>
        </w:tc>
        <w:tc>
          <w:tcPr>
            <w:tcW w:w="1526"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7" w:h="6302" w:hSpace="523" w:vSpace="5" w:wrap="notBeside" w:vAnchor="text" w:hAnchor="text" w:x="529" w:y="6"/>
              <w:widowControl w:val="0"/>
              <w:spacing w:after="0" w:line="240" w:lineRule="auto"/>
              <w:ind w:left="140"/>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Наш край сегодня</w:t>
            </w:r>
          </w:p>
        </w:tc>
        <w:tc>
          <w:tcPr>
            <w:tcW w:w="2179"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7" w:h="6302" w:hSpace="523" w:vSpace="5" w:wrap="notBeside" w:vAnchor="text" w:hAnchor="text" w:x="529" w:y="6"/>
              <w:widowControl w:val="0"/>
              <w:spacing w:after="0" w:line="240" w:lineRule="auto"/>
              <w:ind w:left="160"/>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7" w:h="6302" w:hSpace="523" w:vSpace="5" w:wrap="notBeside" w:vAnchor="text" w:hAnchor="text" w:x="529" w:y="6"/>
              <w:widowControl w:val="0"/>
              <w:spacing w:after="0" w:line="240" w:lineRule="auto"/>
              <w:ind w:left="140"/>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 исполнение гимна республики, города; песен местных композиторов.</w:t>
            </w:r>
          </w:p>
          <w:p w:rsidR="009B17B0" w:rsidRPr="009B17B0" w:rsidRDefault="009B17B0" w:rsidP="009B17B0">
            <w:pPr>
              <w:framePr w:w="10157" w:h="6302" w:hSpace="523" w:vSpace="5" w:wrap="notBeside" w:vAnchor="text" w:hAnchor="text" w:x="529" w:y="6"/>
              <w:widowControl w:val="0"/>
              <w:spacing w:after="0" w:line="240"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 xml:space="preserve">Знакомство с творческой биографией, деятельностью местных мастеров культуры и искусства. </w:t>
            </w:r>
          </w:p>
          <w:p w:rsidR="009B17B0" w:rsidRPr="009B17B0" w:rsidRDefault="009B17B0" w:rsidP="009B17B0">
            <w:pPr>
              <w:framePr w:w="10157" w:h="6302" w:hSpace="523" w:vSpace="5" w:wrap="notBeside" w:vAnchor="text" w:hAnchor="text" w:x="529" w:y="6"/>
              <w:widowControl w:val="0"/>
              <w:spacing w:after="0" w:line="240" w:lineRule="auto"/>
              <w:ind w:left="140"/>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i/>
                <w:iCs/>
                <w:sz w:val="20"/>
                <w:szCs w:val="20"/>
                <w:lang w:eastAsia="ru-RU" w:bidi="ru-RU"/>
              </w:rPr>
              <w:t>На выбор или факультативно</w:t>
            </w:r>
          </w:p>
          <w:p w:rsidR="009B17B0" w:rsidRPr="009B17B0" w:rsidRDefault="009B17B0" w:rsidP="009B17B0">
            <w:pPr>
              <w:framePr w:w="10157" w:h="6302" w:hSpace="523" w:vSpace="5" w:wrap="notBeside" w:vAnchor="text" w:hAnchor="text" w:x="529" w:y="6"/>
              <w:widowControl w:val="0"/>
              <w:spacing w:after="0" w:line="240" w:lineRule="auto"/>
              <w:ind w:left="140"/>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Посещение местных музыкальных театров, музеев, концертов; написание отзыва с анализом спектакля, концерта, экскурсии.</w:t>
            </w:r>
          </w:p>
          <w:p w:rsidR="009B17B0" w:rsidRPr="009B17B0" w:rsidRDefault="009B17B0" w:rsidP="009B17B0">
            <w:pPr>
              <w:framePr w:w="10157" w:h="6302" w:hSpace="523" w:vSpace="5" w:wrap="notBeside" w:vAnchor="text" w:hAnchor="text" w:x="529" w:y="6"/>
              <w:widowControl w:val="0"/>
              <w:spacing w:after="0" w:line="240" w:lineRule="auto"/>
              <w:ind w:left="140"/>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9B17B0" w:rsidRPr="009B17B0" w:rsidRDefault="009B17B0" w:rsidP="009B17B0">
            <w:pPr>
              <w:framePr w:w="10157" w:h="6302" w:hSpace="523" w:vSpace="5" w:wrap="notBeside" w:vAnchor="text" w:hAnchor="text" w:x="529" w:y="6"/>
              <w:widowControl w:val="0"/>
              <w:spacing w:after="0" w:line="240" w:lineRule="auto"/>
              <w:ind w:left="140"/>
              <w:rPr>
                <w:rFonts w:ascii="Times New Roman" w:eastAsia="Times New Roman"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9B17B0" w:rsidRPr="009B17B0" w:rsidRDefault="009B17B0" w:rsidP="009B17B0">
      <w:pPr>
        <w:framePr w:w="187" w:h="6374" w:hRule="exact" w:hSpace="5" w:wrap="notBeside" w:vAnchor="text" w:hAnchor="text" w:x="6" w:y="1"/>
        <w:widowControl w:val="0"/>
        <w:tabs>
          <w:tab w:val="left" w:pos="6053"/>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МУЗЫКА. 5—8 классы</w:t>
      </w:r>
      <w:r w:rsidRPr="009B17B0">
        <w:rPr>
          <w:rFonts w:ascii="Tahoma" w:eastAsia="Tahoma" w:hAnsi="Tahoma" w:cs="Tahoma"/>
          <w:sz w:val="16"/>
          <w:szCs w:val="16"/>
          <w:lang w:eastAsia="ru-RU" w:bidi="ru-RU"/>
        </w:rPr>
        <w:tab/>
        <w:t xml:space="preserve"> </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p w:rsidR="009B17B0" w:rsidRPr="009B17B0" w:rsidRDefault="009B17B0" w:rsidP="009B17B0">
      <w:pPr>
        <w:widowControl w:val="0"/>
        <w:spacing w:after="0" w:line="240" w:lineRule="auto"/>
        <w:ind w:left="567"/>
        <w:rPr>
          <w:rFonts w:ascii="Arial" w:eastAsia="Courier New" w:hAnsi="Arial" w:cs="Arial"/>
          <w:b/>
          <w:color w:val="000000"/>
          <w:sz w:val="20"/>
          <w:szCs w:val="20"/>
          <w:lang w:eastAsia="ru-RU" w:bidi="ru-RU"/>
        </w:rPr>
      </w:pPr>
      <w:r w:rsidRPr="009B17B0">
        <w:rPr>
          <w:rFonts w:ascii="Arial" w:eastAsia="Courier New" w:hAnsi="Arial" w:cs="Arial"/>
          <w:b/>
          <w:noProof/>
          <w:color w:val="000000"/>
          <w:sz w:val="20"/>
          <w:szCs w:val="20"/>
          <w:lang w:eastAsia="ru-RU"/>
        </w:rPr>
        <w:lastRenderedPageBreak/>
        <mc:AlternateContent>
          <mc:Choice Requires="wps">
            <w:drawing>
              <wp:anchor distT="0" distB="0" distL="114300" distR="114300" simplePos="0" relativeHeight="251660288" behindDoc="0" locked="0" layoutInCell="1" allowOverlap="1" wp14:anchorId="4B2D7F45" wp14:editId="2B786477">
                <wp:simplePos x="0" y="0"/>
                <wp:positionH relativeFrom="page">
                  <wp:posOffset>706120</wp:posOffset>
                </wp:positionH>
                <wp:positionV relativeFrom="margin">
                  <wp:posOffset>298450</wp:posOffset>
                </wp:positionV>
                <wp:extent cx="6452870" cy="2210435"/>
                <wp:effectExtent l="0" t="0" r="0" b="0"/>
                <wp:wrapTopAndBottom/>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2870" cy="221043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9B17B0" w:rsidTr="00DC36EB">
                              <w:trPr>
                                <w:trHeight w:hRule="exact" w:val="619"/>
                                <w:tblHeader/>
                              </w:trPr>
                              <w:tc>
                                <w:tcPr>
                                  <w:tcW w:w="1272" w:type="dxa"/>
                                  <w:tcBorders>
                                    <w:top w:val="single" w:sz="4" w:space="0" w:color="auto"/>
                                    <w:left w:val="single" w:sz="4" w:space="0" w:color="auto"/>
                                  </w:tcBorders>
                                  <w:shd w:val="clear" w:color="auto" w:fill="auto"/>
                                </w:tcPr>
                                <w:p w:rsidR="009B17B0" w:rsidRPr="00FC287C" w:rsidRDefault="009B17B0"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rsidR="009B17B0" w:rsidRPr="00FC287C" w:rsidRDefault="009B17B0"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rsidR="009B17B0" w:rsidRPr="00FC287C" w:rsidRDefault="009B17B0"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rsidR="009B17B0" w:rsidRPr="00FC287C" w:rsidRDefault="009B17B0" w:rsidP="00DC36EB">
                                  <w:pPr>
                                    <w:pStyle w:val="a6"/>
                                    <w:spacing w:line="240" w:lineRule="auto"/>
                                    <w:ind w:firstLine="0"/>
                                    <w:rPr>
                                      <w:b/>
                                      <w:bCs/>
                                    </w:rPr>
                                  </w:pPr>
                                  <w:r w:rsidRPr="00FC287C">
                                    <w:rPr>
                                      <w:b/>
                                      <w:bCs/>
                                    </w:rPr>
                                    <w:t>Виды деятельности обучающихся</w:t>
                                  </w:r>
                                </w:p>
                              </w:tc>
                            </w:tr>
                            <w:tr w:rsidR="009B17B0"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rsidR="009B17B0" w:rsidRPr="00DC36EB" w:rsidRDefault="009B17B0"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9B17B0" w:rsidRPr="00DC36EB" w:rsidRDefault="009B17B0"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rsidR="009B17B0" w:rsidRPr="00DC36EB" w:rsidRDefault="009B17B0"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rsidR="009B17B0" w:rsidRPr="00DC36EB" w:rsidRDefault="009B17B0"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9B17B0" w:rsidRPr="00DC36EB" w:rsidRDefault="009B17B0"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rsidR="009B17B0" w:rsidRPr="00DC36EB" w:rsidRDefault="009B17B0"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rsidR="009B17B0" w:rsidRPr="00DC36EB" w:rsidRDefault="009B17B0"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rsidR="009B17B0" w:rsidRPr="00DC36EB" w:rsidRDefault="009B17B0"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rsidR="009B17B0" w:rsidRPr="00DC36EB" w:rsidRDefault="009B17B0" w:rsidP="00DC36EB">
                                  <w:pPr>
                                    <w:pStyle w:val="a6"/>
                                    <w:numPr>
                                      <w:ilvl w:val="0"/>
                                      <w:numId w:val="19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rsidR="009B17B0" w:rsidRPr="00DC36EB" w:rsidRDefault="009B17B0"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rsidR="009B17B0" w:rsidRDefault="009B17B0" w:rsidP="009B17B0">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Ai9Kq3gAAAA&#10;CwEAAA8AAABkcnMvZG93bnJldi54bWxMj8FOwzAQRO9I/IO1SNyo49ASCHEqVFRxQBxaWonjNjZx&#10;RLyOYjd1/x73BMfRPs2+qZbR9mzSo+8cSRCzDJimxqmOWgm7z/XdIzAfkBT2jrSEs/awrK+vKiyV&#10;O9FGT9vQslRCvkQJJoSh5Nw3Rlv0MzdoSrdvN1oMKY4tVyOeUrnteZ5lD9xiR+mDwUGvjG5+tkcr&#10;Yb8a1u/xy+DHtFBvr3mxOY9NlPL2Jr48Aws6hj8YLvpJHerkdHBHUp71KQuRJ1TCvEibLoDIizmw&#10;g4T7p4UAXlf8/4b6FwAA//8DAFBLAQItABQABgAIAAAAIQC2gziS/gAAAOEBAAATAAAAAAAAAAAA&#10;AAAAAAAAAABbQ29udGVudF9UeXBlc10ueG1sUEsBAi0AFAAGAAgAAAAhADj9If/WAAAAlAEAAAsA&#10;AAAAAAAAAAAAAAAALwEAAF9yZWxzLy5yZWxzUEsBAi0AFAAGAAgAAAAhAHtrRC6SAQAAGgMAAA4A&#10;AAAAAAAAAAAAAAAALgIAAGRycy9lMm9Eb2MueG1sUEsBAi0AFAAGAAgAAAAhAAi9Kq3gAAAACwEA&#10;AA8AAAAAAAAAAAAAAAAA7AMAAGRycy9kb3ducmV2LnhtbFBLBQYAAAAABAAEAPMAAAD5B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9B17B0" w:rsidTr="00DC36EB">
                        <w:trPr>
                          <w:trHeight w:hRule="exact" w:val="619"/>
                          <w:tblHeader/>
                        </w:trPr>
                        <w:tc>
                          <w:tcPr>
                            <w:tcW w:w="1272" w:type="dxa"/>
                            <w:tcBorders>
                              <w:top w:val="single" w:sz="4" w:space="0" w:color="auto"/>
                              <w:left w:val="single" w:sz="4" w:space="0" w:color="auto"/>
                            </w:tcBorders>
                            <w:shd w:val="clear" w:color="auto" w:fill="auto"/>
                          </w:tcPr>
                          <w:p w:rsidR="009B17B0" w:rsidRPr="00FC287C" w:rsidRDefault="009B17B0"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rsidR="009B17B0" w:rsidRPr="00FC287C" w:rsidRDefault="009B17B0"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rsidR="009B17B0" w:rsidRPr="00FC287C" w:rsidRDefault="009B17B0"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rsidR="009B17B0" w:rsidRPr="00FC287C" w:rsidRDefault="009B17B0" w:rsidP="00DC36EB">
                            <w:pPr>
                              <w:pStyle w:val="a6"/>
                              <w:spacing w:line="240" w:lineRule="auto"/>
                              <w:ind w:firstLine="0"/>
                              <w:rPr>
                                <w:b/>
                                <w:bCs/>
                              </w:rPr>
                            </w:pPr>
                            <w:r w:rsidRPr="00FC287C">
                              <w:rPr>
                                <w:b/>
                                <w:bCs/>
                              </w:rPr>
                              <w:t>Виды деятельности обучающихся</w:t>
                            </w:r>
                          </w:p>
                        </w:tc>
                      </w:tr>
                      <w:tr w:rsidR="009B17B0"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rsidR="009B17B0" w:rsidRPr="00DC36EB" w:rsidRDefault="009B17B0"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9B17B0" w:rsidRPr="00DC36EB" w:rsidRDefault="009B17B0"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rsidR="009B17B0" w:rsidRPr="00DC36EB" w:rsidRDefault="009B17B0"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rsidR="009B17B0" w:rsidRPr="00DC36EB" w:rsidRDefault="009B17B0"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9B17B0" w:rsidRPr="00DC36EB" w:rsidRDefault="009B17B0"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rsidR="009B17B0" w:rsidRPr="00DC36EB" w:rsidRDefault="009B17B0"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rsidR="009B17B0" w:rsidRPr="00DC36EB" w:rsidRDefault="009B17B0"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rsidR="009B17B0" w:rsidRPr="00DC36EB" w:rsidRDefault="009B17B0"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rsidR="009B17B0" w:rsidRPr="00DC36EB" w:rsidRDefault="009B17B0" w:rsidP="00DC36EB">
                            <w:pPr>
                              <w:pStyle w:val="a6"/>
                              <w:numPr>
                                <w:ilvl w:val="0"/>
                                <w:numId w:val="19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rsidR="009B17B0" w:rsidRPr="00DC36EB" w:rsidRDefault="009B17B0"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rsidR="009B17B0" w:rsidRDefault="009B17B0" w:rsidP="009B17B0">
                      <w:pPr>
                        <w:spacing w:line="1" w:lineRule="exact"/>
                      </w:pPr>
                    </w:p>
                  </w:txbxContent>
                </v:textbox>
                <w10:wrap type="topAndBottom" anchorx="page" anchory="margin"/>
              </v:shape>
            </w:pict>
          </mc:Fallback>
        </mc:AlternateContent>
      </w:r>
      <w:r w:rsidRPr="009B17B0">
        <w:rPr>
          <w:rFonts w:ascii="Arial" w:eastAsia="Courier New" w:hAnsi="Arial" w:cs="Arial"/>
          <w:b/>
          <w:noProof/>
          <w:color w:val="000000"/>
          <w:sz w:val="20"/>
          <w:szCs w:val="20"/>
          <w:lang w:eastAsia="ru-RU"/>
        </w:rPr>
        <mc:AlternateContent>
          <mc:Choice Requires="wps">
            <w:drawing>
              <wp:anchor distT="0" distB="0" distL="114300" distR="114300" simplePos="0" relativeHeight="251659264" behindDoc="0" locked="0" layoutInCell="1" allowOverlap="1" wp14:anchorId="44B3005F" wp14:editId="22221FDE">
                <wp:simplePos x="0" y="0"/>
                <wp:positionH relativeFrom="page">
                  <wp:posOffset>346710</wp:posOffset>
                </wp:positionH>
                <wp:positionV relativeFrom="margin">
                  <wp:posOffset>8890</wp:posOffset>
                </wp:positionV>
                <wp:extent cx="146050" cy="4057015"/>
                <wp:effectExtent l="0" t="0" r="0" b="0"/>
                <wp:wrapSquare wrapText="bothSides"/>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4057015"/>
                        </a:xfrm>
                        <a:prstGeom prst="rect">
                          <a:avLst/>
                        </a:prstGeom>
                        <a:noFill/>
                      </wps:spPr>
                      <wps:txbx>
                        <w:txbxContent>
                          <w:p w:rsidR="009B17B0" w:rsidRDefault="009B17B0" w:rsidP="009B17B0">
                            <w:pPr>
                              <w:pStyle w:val="90"/>
                              <w:tabs>
                                <w:tab w:val="left" w:pos="3994"/>
                              </w:tabs>
                            </w:pPr>
                            <w:r>
                              <w:t xml:space="preserve"> </w:t>
                            </w:r>
                            <w:r>
                              <w:tab/>
                              <w:t>Примерная рабочая программа</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99" o:spid="_x0000_s1027" type="#_x0000_t202" style="position:absolute;left:0;text-align:left;margin-left:27.3pt;margin-top:.7pt;width:11.5pt;height:319.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rsidR="009B17B0" w:rsidRDefault="009B17B0" w:rsidP="009B17B0">
                      <w:pPr>
                        <w:pStyle w:val="90"/>
                        <w:tabs>
                          <w:tab w:val="left" w:pos="3994"/>
                        </w:tabs>
                      </w:pPr>
                      <w:r>
                        <w:t xml:space="preserve"> </w:t>
                      </w:r>
                      <w:r>
                        <w:tab/>
                        <w:t>Примерная рабочая программа</w:t>
                      </w:r>
                    </w:p>
                  </w:txbxContent>
                </v:textbox>
                <w10:wrap type="square" anchorx="page" anchory="margin"/>
              </v:shape>
            </w:pict>
          </mc:Fallback>
        </mc:AlternateContent>
      </w:r>
      <w:bookmarkStart w:id="790" w:name="bookmark1596"/>
      <w:r w:rsidRPr="009B17B0">
        <w:rPr>
          <w:rFonts w:ascii="Arial" w:eastAsia="Courier New" w:hAnsi="Arial" w:cs="Arial"/>
          <w:b/>
          <w:color w:val="000000"/>
          <w:sz w:val="20"/>
          <w:szCs w:val="20"/>
          <w:lang w:eastAsia="ru-RU" w:bidi="ru-RU"/>
        </w:rPr>
        <w:t>Модуль № 2 «Народное музыкальное творчество России»</w:t>
      </w:r>
      <w:r w:rsidRPr="009B17B0">
        <w:rPr>
          <w:rFonts w:ascii="Arial" w:eastAsia="Courier New" w:hAnsi="Arial" w:cs="Arial"/>
          <w:b/>
          <w:color w:val="000000"/>
          <w:sz w:val="20"/>
          <w:szCs w:val="20"/>
          <w:vertAlign w:val="superscript"/>
          <w:lang w:eastAsia="ru-RU" w:bidi="ru-RU"/>
        </w:rPr>
        <w:footnoteReference w:id="30"/>
      </w:r>
      <w:bookmarkEnd w:id="790"/>
      <w:r w:rsidRPr="009B17B0">
        <w:rPr>
          <w:rFonts w:ascii="Arial" w:eastAsia="Courier New" w:hAnsi="Arial" w:cs="Arial"/>
          <w:b/>
          <w:color w:val="000000"/>
          <w:sz w:val="20"/>
          <w:szCs w:val="20"/>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9"/>
        <w:gridCol w:w="2050"/>
        <w:gridCol w:w="5506"/>
      </w:tblGrid>
      <w:tr w:rsidR="009B17B0" w:rsidRPr="009B17B0" w:rsidTr="00C97A0E">
        <w:trPr>
          <w:trHeight w:hRule="exact" w:val="3551"/>
        </w:trPr>
        <w:tc>
          <w:tcPr>
            <w:tcW w:w="1272" w:type="dxa"/>
            <w:tcBorders>
              <w:top w:val="single" w:sz="4" w:space="0" w:color="auto"/>
              <w:left w:val="single" w:sz="4" w:space="0" w:color="auto"/>
            </w:tcBorders>
            <w:shd w:val="clear" w:color="auto" w:fill="auto"/>
          </w:tcPr>
          <w:p w:rsidR="009B17B0" w:rsidRPr="009B17B0" w:rsidRDefault="009B17B0" w:rsidP="009B17B0">
            <w:pPr>
              <w:framePr w:w="10166" w:h="6302" w:hSpace="523" w:vSpace="10" w:wrap="notBeside" w:vAnchor="text" w:hAnchor="text" w:x="524" w:y="11"/>
              <w:widowControl w:val="0"/>
              <w:spacing w:after="0" w:line="240"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lastRenderedPageBreak/>
              <w:t>Б) 3—4 учебных часа</w:t>
            </w:r>
          </w:p>
        </w:tc>
        <w:tc>
          <w:tcPr>
            <w:tcW w:w="1339" w:type="dxa"/>
            <w:tcBorders>
              <w:top w:val="single" w:sz="4" w:space="0" w:color="auto"/>
              <w:left w:val="single" w:sz="4" w:space="0" w:color="auto"/>
            </w:tcBorders>
            <w:shd w:val="clear" w:color="auto" w:fill="auto"/>
          </w:tcPr>
          <w:p w:rsidR="009B17B0" w:rsidRPr="009B17B0" w:rsidRDefault="009B17B0" w:rsidP="009B17B0">
            <w:pPr>
              <w:framePr w:w="10166" w:h="6302" w:hSpace="523" w:vSpace="10" w:wrap="notBeside" w:vAnchor="text" w:hAnchor="text" w:x="524" w:y="11"/>
              <w:widowControl w:val="0"/>
              <w:spacing w:after="0" w:line="240"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Фольклорные жанры</w:t>
            </w:r>
          </w:p>
        </w:tc>
        <w:tc>
          <w:tcPr>
            <w:tcW w:w="2050" w:type="dxa"/>
            <w:tcBorders>
              <w:top w:val="single" w:sz="4" w:space="0" w:color="auto"/>
              <w:left w:val="single" w:sz="4" w:space="0" w:color="auto"/>
            </w:tcBorders>
            <w:shd w:val="clear" w:color="auto" w:fill="auto"/>
          </w:tcPr>
          <w:p w:rsidR="009B17B0" w:rsidRPr="009B17B0" w:rsidRDefault="009B17B0" w:rsidP="009B17B0">
            <w:pPr>
              <w:framePr w:w="10166" w:h="6302" w:hSpace="523" w:vSpace="10" w:wrap="notBeside" w:vAnchor="text" w:hAnchor="text" w:x="524" w:y="11"/>
              <w:widowControl w:val="0"/>
              <w:spacing w:after="0" w:line="240"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66" w:h="6302" w:hSpace="523" w:vSpace="10" w:wrap="notBeside" w:vAnchor="text" w:hAnchor="text" w:x="524" w:y="11"/>
              <w:widowControl w:val="0"/>
              <w:spacing w:after="0" w:line="240" w:lineRule="auto"/>
              <w:ind w:left="140"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9B17B0" w:rsidRPr="009B17B0" w:rsidRDefault="009B17B0" w:rsidP="009B17B0">
            <w:pPr>
              <w:framePr w:w="10166" w:h="6302" w:hSpace="523" w:vSpace="10" w:wrap="notBeside" w:vAnchor="text" w:hAnchor="text" w:x="524" w:y="11"/>
              <w:widowControl w:val="0"/>
              <w:spacing w:after="0" w:line="240" w:lineRule="auto"/>
              <w:ind w:left="140"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Выявление общего и особенного при сравнении танцевальных, лирических и эпических песенных образцов фольклора разных народов России.</w:t>
            </w:r>
          </w:p>
          <w:p w:rsidR="009B17B0" w:rsidRPr="009B17B0" w:rsidRDefault="009B17B0" w:rsidP="009B17B0">
            <w:pPr>
              <w:framePr w:w="10166" w:h="6302" w:hSpace="523" w:vSpace="10" w:wrap="notBeside" w:vAnchor="text" w:hAnchor="text" w:x="524" w:y="11"/>
              <w:widowControl w:val="0"/>
              <w:spacing w:after="0" w:line="240" w:lineRule="auto"/>
              <w:ind w:left="140"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9B17B0" w:rsidRPr="009B17B0" w:rsidRDefault="009B17B0" w:rsidP="009B17B0">
            <w:pPr>
              <w:framePr w:w="10166" w:h="6302" w:hSpace="523" w:vSpace="10" w:wrap="notBeside" w:vAnchor="text" w:hAnchor="text" w:x="524" w:y="11"/>
              <w:widowControl w:val="0"/>
              <w:spacing w:after="0" w:line="240" w:lineRule="auto"/>
              <w:ind w:left="140" w:firstLine="14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66" w:h="6302" w:hSpace="523" w:vSpace="10" w:wrap="notBeside" w:vAnchor="text" w:hAnchor="text" w:x="524" w:y="11"/>
              <w:widowControl w:val="0"/>
              <w:spacing w:after="0" w:line="240" w:lineRule="auto"/>
              <w:ind w:left="140"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Исследовательские проекты, посвящённые музыке разных народов России. Музыкальный фестиваль «Народы России»</w:t>
            </w:r>
          </w:p>
        </w:tc>
      </w:tr>
      <w:tr w:rsidR="009B17B0" w:rsidRPr="009B17B0" w:rsidTr="00C97A0E">
        <w:trPr>
          <w:trHeight w:hRule="exact" w:val="2606"/>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66" w:h="6302" w:hSpace="523" w:vSpace="10" w:wrap="notBeside" w:vAnchor="text" w:hAnchor="text" w:x="524" w:y="11"/>
              <w:widowControl w:val="0"/>
              <w:spacing w:after="0" w:line="240"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 3—4 учебных часа</w:t>
            </w:r>
          </w:p>
        </w:tc>
        <w:tc>
          <w:tcPr>
            <w:tcW w:w="1339"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66" w:h="6302" w:hSpace="523" w:vSpace="10" w:wrap="notBeside" w:vAnchor="text" w:hAnchor="text" w:x="524" w:y="11"/>
              <w:widowControl w:val="0"/>
              <w:spacing w:after="0" w:line="240"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66" w:h="6302" w:hSpace="523" w:vSpace="10" w:wrap="notBeside" w:vAnchor="text" w:hAnchor="text" w:x="524" w:y="11"/>
              <w:widowControl w:val="0"/>
              <w:spacing w:after="0" w:line="240"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66" w:h="6302" w:hSpace="523" w:vSpace="10" w:wrap="notBeside" w:vAnchor="text" w:hAnchor="text" w:x="524" w:y="11"/>
              <w:widowControl w:val="0"/>
              <w:spacing w:after="0" w:line="240" w:lineRule="auto"/>
              <w:ind w:left="140"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9B17B0" w:rsidRPr="009B17B0" w:rsidRDefault="009B17B0" w:rsidP="009B17B0">
            <w:pPr>
              <w:framePr w:w="10166" w:h="6302" w:hSpace="523" w:vSpace="10" w:wrap="notBeside" w:vAnchor="text" w:hAnchor="text" w:x="524" w:y="11"/>
              <w:widowControl w:val="0"/>
              <w:spacing w:after="0" w:line="240" w:lineRule="auto"/>
              <w:ind w:left="140"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9B17B0" w:rsidRPr="009B17B0" w:rsidRDefault="009B17B0" w:rsidP="009B17B0">
      <w:pPr>
        <w:framePr w:w="187" w:h="1709" w:hRule="exact" w:hSpace="10503" w:wrap="notBeside" w:vAnchor="text" w:hAnchor="text"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МУЗЫКА. 5—8 классы</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pgSz w:w="12019" w:h="7824" w:orient="landscape"/>
          <w:pgMar w:top="722" w:right="726" w:bottom="528" w:left="603" w:header="294" w:footer="100" w:gutter="0"/>
          <w:cols w:space="720"/>
          <w:noEndnote/>
          <w:docGrid w:linePitch="360"/>
        </w:sectPr>
      </w:pPr>
    </w:p>
    <w:p w:rsidR="009B17B0" w:rsidRPr="009B17B0" w:rsidRDefault="009B17B0" w:rsidP="009B17B0">
      <w:pPr>
        <w:framePr w:w="230" w:h="2390" w:hRule="exact" w:wrap="none" w:hAnchor="page" w:x="567" w:y="3736"/>
        <w:widowControl w:val="0"/>
        <w:spacing w:after="0" w:line="240" w:lineRule="auto"/>
        <w:textDirection w:val="tbRl"/>
        <w:rPr>
          <w:rFonts w:ascii="Tahoma" w:eastAsia="Tahoma" w:hAnsi="Tahoma" w:cs="Tahoma"/>
          <w:sz w:val="16"/>
          <w:szCs w:val="16"/>
          <w:lang w:eastAsia="ru-RU" w:bidi="ru-RU"/>
        </w:rPr>
      </w:pPr>
      <w:r w:rsidRPr="009B17B0">
        <w:rPr>
          <w:rFonts w:ascii="Tahoma" w:eastAsia="Tahoma" w:hAnsi="Tahoma" w:cs="Tahoma"/>
          <w:sz w:val="16"/>
          <w:szCs w:val="16"/>
          <w:lang w:eastAsia="ru-RU" w:bidi="ru-RU"/>
        </w:rPr>
        <w:lastRenderedPageBreak/>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9B17B0" w:rsidRPr="009B17B0" w:rsidTr="00C97A0E">
        <w:trPr>
          <w:trHeight w:hRule="exact" w:val="619"/>
        </w:trPr>
        <w:tc>
          <w:tcPr>
            <w:tcW w:w="1272" w:type="dxa"/>
            <w:tcBorders>
              <w:top w:val="single" w:sz="4" w:space="0" w:color="auto"/>
              <w:left w:val="single" w:sz="4" w:space="0" w:color="auto"/>
            </w:tcBorders>
            <w:shd w:val="clear" w:color="auto" w:fill="auto"/>
          </w:tcPr>
          <w:p w:rsidR="009B17B0" w:rsidRPr="009B17B0" w:rsidRDefault="009B17B0" w:rsidP="009B17B0">
            <w:pPr>
              <w:framePr w:w="10162" w:h="5341" w:wrap="none" w:hAnchor="page" w:x="1134" w:y="35"/>
              <w:widowControl w:val="0"/>
              <w:spacing w:after="0" w:line="240" w:lineRule="auto"/>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 блока, кол-во часов</w:t>
            </w:r>
          </w:p>
        </w:tc>
        <w:tc>
          <w:tcPr>
            <w:tcW w:w="1334" w:type="dxa"/>
            <w:tcBorders>
              <w:top w:val="single" w:sz="4" w:space="0" w:color="auto"/>
              <w:left w:val="single" w:sz="4" w:space="0" w:color="auto"/>
            </w:tcBorders>
            <w:shd w:val="clear" w:color="auto" w:fill="auto"/>
          </w:tcPr>
          <w:p w:rsidR="009B17B0" w:rsidRPr="009B17B0" w:rsidRDefault="009B17B0" w:rsidP="009B17B0">
            <w:pPr>
              <w:framePr w:w="10162" w:h="5341" w:wrap="none" w:hAnchor="page" w:x="1134" w:y="35"/>
              <w:widowControl w:val="0"/>
              <w:spacing w:after="0" w:line="240" w:lineRule="auto"/>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Темы</w:t>
            </w:r>
          </w:p>
        </w:tc>
        <w:tc>
          <w:tcPr>
            <w:tcW w:w="2054" w:type="dxa"/>
            <w:tcBorders>
              <w:top w:val="single" w:sz="4" w:space="0" w:color="auto"/>
              <w:left w:val="single" w:sz="4" w:space="0" w:color="auto"/>
            </w:tcBorders>
            <w:shd w:val="clear" w:color="auto" w:fill="auto"/>
          </w:tcPr>
          <w:p w:rsidR="009B17B0" w:rsidRPr="009B17B0" w:rsidRDefault="009B17B0" w:rsidP="009B17B0">
            <w:pPr>
              <w:framePr w:w="10162" w:h="5341" w:wrap="none" w:hAnchor="page" w:x="1134" w:y="35"/>
              <w:widowControl w:val="0"/>
              <w:spacing w:after="0" w:line="240" w:lineRule="auto"/>
              <w:ind w:firstLine="460"/>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Содержание</w:t>
            </w:r>
          </w:p>
        </w:tc>
        <w:tc>
          <w:tcPr>
            <w:tcW w:w="5501"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62" w:h="5341" w:wrap="none" w:hAnchor="page" w:x="1134" w:y="35"/>
              <w:widowControl w:val="0"/>
              <w:spacing w:after="0" w:line="240" w:lineRule="auto"/>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Виды деятельности обучающихся</w:t>
            </w:r>
          </w:p>
        </w:tc>
      </w:tr>
      <w:tr w:rsidR="009B17B0" w:rsidRPr="009B17B0" w:rsidTr="00C97A0E">
        <w:trPr>
          <w:trHeight w:hRule="exact" w:val="2150"/>
        </w:trPr>
        <w:tc>
          <w:tcPr>
            <w:tcW w:w="1272" w:type="dxa"/>
            <w:tcBorders>
              <w:top w:val="single" w:sz="4" w:space="0" w:color="auto"/>
              <w:left w:val="single" w:sz="4" w:space="0" w:color="auto"/>
            </w:tcBorders>
            <w:shd w:val="clear" w:color="auto" w:fill="auto"/>
          </w:tcPr>
          <w:p w:rsidR="009B17B0" w:rsidRPr="009B17B0" w:rsidRDefault="009B17B0" w:rsidP="009B17B0">
            <w:pPr>
              <w:framePr w:w="10162" w:h="5341" w:wrap="none" w:hAnchor="page" w:x="1134" w:y="35"/>
              <w:widowControl w:val="0"/>
              <w:spacing w:after="0" w:line="240" w:lineRule="auto"/>
              <w:ind w:left="140"/>
              <w:rPr>
                <w:rFonts w:ascii="Times New Roman" w:eastAsia="Courier New" w:hAnsi="Times New Roman" w:cs="Times New Roman"/>
                <w:sz w:val="20"/>
                <w:szCs w:val="20"/>
                <w:lang w:eastAsia="ru-RU" w:bidi="ru-RU"/>
              </w:rPr>
            </w:pPr>
          </w:p>
        </w:tc>
        <w:tc>
          <w:tcPr>
            <w:tcW w:w="1334" w:type="dxa"/>
            <w:tcBorders>
              <w:top w:val="single" w:sz="4" w:space="0" w:color="auto"/>
              <w:left w:val="single" w:sz="4" w:space="0" w:color="auto"/>
            </w:tcBorders>
            <w:shd w:val="clear" w:color="auto" w:fill="auto"/>
          </w:tcPr>
          <w:p w:rsidR="009B17B0" w:rsidRPr="009B17B0" w:rsidRDefault="009B17B0" w:rsidP="009B17B0">
            <w:pPr>
              <w:framePr w:w="10162" w:h="5341" w:wrap="none" w:hAnchor="page" w:x="1134" w:y="35"/>
              <w:widowControl w:val="0"/>
              <w:spacing w:after="0" w:line="240" w:lineRule="auto"/>
              <w:ind w:left="140"/>
              <w:rPr>
                <w:rFonts w:ascii="Times New Roman" w:eastAsia="Courier New" w:hAnsi="Times New Roman" w:cs="Times New Roman"/>
                <w:sz w:val="20"/>
                <w:szCs w:val="20"/>
                <w:lang w:eastAsia="ru-RU" w:bidi="ru-RU"/>
              </w:rPr>
            </w:pPr>
          </w:p>
        </w:tc>
        <w:tc>
          <w:tcPr>
            <w:tcW w:w="2054" w:type="dxa"/>
            <w:tcBorders>
              <w:top w:val="single" w:sz="4" w:space="0" w:color="auto"/>
              <w:left w:val="single" w:sz="4" w:space="0" w:color="auto"/>
            </w:tcBorders>
            <w:shd w:val="clear" w:color="auto" w:fill="auto"/>
          </w:tcPr>
          <w:p w:rsidR="009B17B0" w:rsidRPr="009B17B0" w:rsidRDefault="009B17B0" w:rsidP="009B17B0">
            <w:pPr>
              <w:framePr w:w="10162" w:h="5341" w:wrap="none" w:hAnchor="page" w:x="1134" w:y="35"/>
              <w:widowControl w:val="0"/>
              <w:spacing w:after="0" w:line="240"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62" w:h="5341" w:wrap="none" w:hAnchor="page" w:x="1134" w:y="35"/>
              <w:widowControl w:val="0"/>
              <w:spacing w:after="0" w:line="240" w:lineRule="auto"/>
              <w:ind w:left="14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62" w:h="5341" w:wrap="none" w:hAnchor="page" w:x="1134" w:y="35"/>
              <w:widowControl w:val="0"/>
              <w:spacing w:after="0" w:line="240"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9B17B0" w:rsidRPr="009B17B0" w:rsidRDefault="009B17B0" w:rsidP="009B17B0">
            <w:pPr>
              <w:framePr w:w="10162" w:h="5341" w:wrap="none" w:hAnchor="page" w:x="1134" w:y="35"/>
              <w:widowControl w:val="0"/>
              <w:spacing w:after="0" w:line="240"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9B17B0" w:rsidRPr="009B17B0" w:rsidTr="00C97A0E">
        <w:trPr>
          <w:trHeight w:hRule="exact" w:val="2386"/>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62" w:h="5341" w:wrap="none" w:hAnchor="page" w:x="1134" w:y="35"/>
              <w:widowControl w:val="0"/>
              <w:spacing w:after="0" w:line="240"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62" w:h="5341" w:wrap="none" w:hAnchor="page" w:x="1134" w:y="35"/>
              <w:widowControl w:val="0"/>
              <w:spacing w:after="0"/>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На рубежах культур</w:t>
            </w:r>
          </w:p>
        </w:tc>
        <w:tc>
          <w:tcPr>
            <w:tcW w:w="205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62" w:h="5341" w:wrap="none" w:hAnchor="page" w:x="1134" w:y="35"/>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Взаимное влияние фольклорных традиций друг на друга.</w:t>
            </w:r>
          </w:p>
          <w:p w:rsidR="009B17B0" w:rsidRPr="009B17B0" w:rsidRDefault="009B17B0" w:rsidP="009B17B0">
            <w:pPr>
              <w:framePr w:w="10162" w:h="5341" w:wrap="none" w:hAnchor="page" w:x="1134" w:y="35"/>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Этнографические экспедиции и фестивали.</w:t>
            </w:r>
          </w:p>
          <w:p w:rsidR="009B17B0" w:rsidRPr="009B17B0" w:rsidRDefault="009B17B0" w:rsidP="009B17B0">
            <w:pPr>
              <w:framePr w:w="10162" w:h="5341" w:wrap="none" w:hAnchor="page" w:x="1134" w:y="35"/>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62" w:h="5341" w:wrap="none" w:hAnchor="page" w:x="1134" w:y="35"/>
              <w:widowControl w:val="0"/>
              <w:spacing w:after="0" w:line="259" w:lineRule="auto"/>
              <w:ind w:left="140"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примерами смешения культурных традиций в пограничных территориях</w:t>
            </w:r>
            <w:r w:rsidRPr="009B17B0">
              <w:rPr>
                <w:rFonts w:ascii="Times New Roman" w:eastAsia="Courier New" w:hAnsi="Times New Roman" w:cs="Times New Roman"/>
                <w:sz w:val="20"/>
                <w:szCs w:val="20"/>
                <w:vertAlign w:val="superscript"/>
                <w:lang w:eastAsia="ru-RU" w:bidi="ru-RU"/>
              </w:rPr>
              <w:t>1</w:t>
            </w:r>
            <w:r w:rsidRPr="009B17B0">
              <w:rPr>
                <w:rFonts w:ascii="Times New Roman" w:eastAsia="Courier New" w:hAnsi="Times New Roman" w:cs="Times New Roman"/>
                <w:sz w:val="20"/>
                <w:szCs w:val="20"/>
                <w:lang w:eastAsia="ru-RU" w:bidi="ru-RU"/>
              </w:rPr>
              <w:t>. Выявление причинно-следственных связей такого смешения.</w:t>
            </w:r>
          </w:p>
          <w:p w:rsidR="009B17B0" w:rsidRPr="009B17B0" w:rsidRDefault="009B17B0" w:rsidP="009B17B0">
            <w:pPr>
              <w:framePr w:w="10162" w:h="5341" w:wrap="none" w:hAnchor="page" w:x="1134" w:y="35"/>
              <w:widowControl w:val="0"/>
              <w:spacing w:after="0" w:line="259" w:lineRule="auto"/>
              <w:ind w:left="140"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Изучение творчества и вклада в развитие культуры современных этно-исполнителей, исследователей традиционного фольклора.</w:t>
            </w:r>
          </w:p>
          <w:p w:rsidR="009B17B0" w:rsidRPr="009B17B0" w:rsidRDefault="009B17B0" w:rsidP="009B17B0">
            <w:pPr>
              <w:framePr w:w="10162" w:h="5341" w:wrap="none" w:hAnchor="page" w:x="1134" w:y="35"/>
              <w:widowControl w:val="0"/>
              <w:spacing w:after="0" w:line="240" w:lineRule="auto"/>
              <w:ind w:left="140" w:firstLine="14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62" w:h="5341" w:wrap="none" w:hAnchor="page" w:x="1134" w:y="35"/>
              <w:widowControl w:val="0"/>
              <w:spacing w:after="0" w:line="259" w:lineRule="auto"/>
              <w:ind w:left="140"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Участие в этнографической экспедиции, посещение/ участие в фестивале традиционной культуры</w:t>
            </w:r>
          </w:p>
        </w:tc>
      </w:tr>
    </w:tbl>
    <w:p w:rsidR="009B17B0" w:rsidRPr="009B17B0" w:rsidRDefault="009B17B0" w:rsidP="009B17B0">
      <w:pPr>
        <w:framePr w:w="10162" w:h="5341" w:wrap="none" w:hAnchor="page" w:x="1134" w:y="35"/>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framePr w:w="7671" w:h="240" w:wrap="none" w:hAnchor="page" w:x="1110" w:y="5512"/>
        <w:widowControl w:val="0"/>
        <w:spacing w:after="0" w:line="240" w:lineRule="auto"/>
        <w:rPr>
          <w:rFonts w:ascii="Times New Roman" w:eastAsia="Courier New" w:hAnsi="Times New Roman" w:cs="Times New Roman"/>
          <w:sz w:val="18"/>
          <w:szCs w:val="18"/>
          <w:lang w:eastAsia="ru-RU" w:bidi="ru-RU"/>
        </w:rPr>
      </w:pPr>
      <w:r w:rsidRPr="009B17B0">
        <w:rPr>
          <w:rFonts w:ascii="Times New Roman" w:eastAsia="Courier New" w:hAnsi="Times New Roman" w:cs="Times New Roman"/>
          <w:sz w:val="18"/>
          <w:szCs w:val="18"/>
          <w:vertAlign w:val="superscript"/>
          <w:lang w:eastAsia="ru-RU" w:bidi="ru-RU"/>
        </w:rPr>
        <w:t>1</w:t>
      </w:r>
      <w:r w:rsidRPr="009B17B0">
        <w:rPr>
          <w:rFonts w:ascii="Times New Roman" w:eastAsia="Courier New" w:hAnsi="Times New Roman" w:cs="Times New Roman"/>
          <w:sz w:val="18"/>
          <w:szCs w:val="18"/>
          <w:lang w:eastAsia="ru-RU" w:bidi="ru-RU"/>
        </w:rPr>
        <w:t xml:space="preserve"> Например, казачья лезгинка, калмыцкая гармошка и т. п.</w:t>
      </w: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690"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headerReference w:type="even" r:id="rId61"/>
          <w:headerReference w:type="default" r:id="rId62"/>
          <w:footerReference w:type="even" r:id="rId63"/>
          <w:footerReference w:type="default" r:id="rId64"/>
          <w:footnotePr>
            <w:numRestart w:val="eachPage"/>
          </w:footnotePr>
          <w:pgSz w:w="12019" w:h="7824" w:orient="landscape"/>
          <w:pgMar w:top="983" w:right="724" w:bottom="715" w:left="566" w:header="0" w:footer="3" w:gutter="0"/>
          <w:cols w:space="720"/>
          <w:noEndnote/>
          <w:docGrid w:linePitch="360"/>
        </w:sect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91" w:name="bookmark1598"/>
      <w:r w:rsidRPr="009B17B0">
        <w:rPr>
          <w:rFonts w:ascii="Arial" w:eastAsia="Courier New" w:hAnsi="Arial" w:cs="Arial"/>
          <w:b/>
          <w:noProof/>
          <w:color w:val="000000"/>
          <w:sz w:val="20"/>
          <w:szCs w:val="20"/>
          <w:lang w:eastAsia="ru-RU"/>
        </w:rPr>
        <w:lastRenderedPageBreak/>
        <mc:AlternateContent>
          <mc:Choice Requires="wps">
            <w:drawing>
              <wp:anchor distT="0" distB="0" distL="114300" distR="114300" simplePos="0" relativeHeight="251662336" behindDoc="0" locked="0" layoutInCell="1" allowOverlap="1" wp14:anchorId="3EDEADFD" wp14:editId="7FC5A5BD">
                <wp:simplePos x="0" y="0"/>
                <wp:positionH relativeFrom="page">
                  <wp:posOffset>719455</wp:posOffset>
                </wp:positionH>
                <wp:positionV relativeFrom="paragraph">
                  <wp:posOffset>265430</wp:posOffset>
                </wp:positionV>
                <wp:extent cx="6446520" cy="2984500"/>
                <wp:effectExtent l="0" t="0" r="0" b="0"/>
                <wp:wrapTopAndBottom/>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298450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9B17B0" w:rsidTr="007F450A">
                              <w:trPr>
                                <w:trHeight w:val="20"/>
                                <w:tblHeader/>
                              </w:trPr>
                              <w:tc>
                                <w:tcPr>
                                  <w:tcW w:w="1272" w:type="dxa"/>
                                  <w:tcBorders>
                                    <w:top w:val="single" w:sz="4" w:space="0" w:color="auto"/>
                                    <w:left w:val="single" w:sz="4" w:space="0" w:color="auto"/>
                                  </w:tcBorders>
                                  <w:shd w:val="clear" w:color="auto" w:fill="auto"/>
                                </w:tcPr>
                                <w:p w:rsidR="009B17B0" w:rsidRPr="007F450A" w:rsidRDefault="009B17B0"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rsidR="009B17B0" w:rsidRPr="007F450A" w:rsidRDefault="009B17B0"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9B17B0" w:rsidRPr="007F450A" w:rsidRDefault="009B17B0"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9B17B0" w:rsidRPr="007F450A" w:rsidRDefault="009B17B0"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9B17B0" w:rsidTr="009F0C49">
                              <w:trPr>
                                <w:trHeight w:val="2595"/>
                              </w:trPr>
                              <w:tc>
                                <w:tcPr>
                                  <w:tcW w:w="1272" w:type="dxa"/>
                                  <w:tcBorders>
                                    <w:top w:val="single" w:sz="4" w:space="0" w:color="auto"/>
                                    <w:left w:val="single" w:sz="4" w:space="0" w:color="auto"/>
                                  </w:tcBorders>
                                  <w:shd w:val="clear" w:color="auto" w:fill="auto"/>
                                </w:tcPr>
                                <w:p w:rsidR="009B17B0" w:rsidRPr="00DC36EB" w:rsidRDefault="009B17B0"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rsidR="009B17B0" w:rsidRPr="00DC36EB" w:rsidRDefault="009B17B0"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rsidR="009B17B0" w:rsidRPr="00DC36EB" w:rsidRDefault="009B17B0"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rsidR="009B17B0" w:rsidRPr="00DC36EB" w:rsidRDefault="009B17B0"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rsidR="009B17B0" w:rsidRPr="00DC36EB" w:rsidRDefault="009B17B0"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rsidR="009B17B0" w:rsidRDefault="009B17B0"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rsidR="009B17B0" w:rsidRPr="009F0C49" w:rsidRDefault="009B17B0"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rsidR="009B17B0" w:rsidRPr="00DC36EB" w:rsidRDefault="009B17B0"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9B17B0" w:rsidTr="007F450A">
                              <w:trPr>
                                <w:trHeight w:val="20"/>
                              </w:trPr>
                              <w:tc>
                                <w:tcPr>
                                  <w:tcW w:w="1272" w:type="dxa"/>
                                  <w:tcBorders>
                                    <w:top w:val="single" w:sz="4" w:space="0" w:color="auto"/>
                                    <w:left w:val="single" w:sz="4" w:space="0" w:color="auto"/>
                                    <w:bottom w:val="single" w:sz="4" w:space="0" w:color="auto"/>
                                  </w:tcBorders>
                                  <w:shd w:val="clear" w:color="auto" w:fill="auto"/>
                                </w:tcPr>
                                <w:p w:rsidR="009B17B0" w:rsidRPr="00DC36EB" w:rsidRDefault="009B17B0"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rsidR="009B17B0" w:rsidRPr="00DC36EB" w:rsidRDefault="009B17B0"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rsidR="009B17B0" w:rsidRPr="00DC36EB" w:rsidRDefault="009B17B0"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9B17B0" w:rsidRPr="00DC36EB" w:rsidRDefault="009B17B0"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rsidR="009B17B0" w:rsidRPr="00DC36EB" w:rsidRDefault="009B17B0"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rsidR="009B17B0" w:rsidRDefault="009B17B0" w:rsidP="009B17B0">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07" o:spid="_x0000_s1028" type="#_x0000_t202" style="position:absolute;margin-left:56.65pt;margin-top:20.9pt;width:507.6pt;height:2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AOGVUeAA&#10;AAALAQAADwAAAGRycy9kb3ducmV2LnhtbEyPwU7DMBBE70j8g7VI3KjjlEAV4lSoqOKAOLRQqUc3&#10;XuKI2I5iN3X/nu2JHmf2aXamWibbswnH0HknQcwyYOgarzvXSvj+Wj8sgIWonFa9dyjhjAGW9e1N&#10;pUrtT26D0za2jEJcKJUEE+NQch4ag1aFmR/Q0e3Hj1ZFkmPL9ahOFG57nmfZE7eqc/TBqAFXBpvf&#10;7dFK2K2G9UfaG/U5Ffr9LX/enMcmSXl/l15fgEVM8R+GS32qDjV1Ovij04H1pMV8TqiER0ETLoDI&#10;FwWwg4RCkMXril9vqP8AAAD//wMAUEsBAi0AFAAGAAgAAAAhALaDOJL+AAAA4QEAABMAAAAAAAAA&#10;AAAAAAAAAAAAAFtDb250ZW50X1R5cGVzXS54bWxQSwECLQAUAAYACAAAACEAOP0h/9YAAACUAQAA&#10;CwAAAAAAAAAAAAAAAAAvAQAAX3JlbHMvLnJlbHNQSwECLQAUAAYACAAAACEAP5Ww9pQBAAAhAwAA&#10;DgAAAAAAAAAAAAAAAAAuAgAAZHJzL2Uyb0RvYy54bWxQSwECLQAUAAYACAAAACEAAOGVUeAAAAAL&#10;AQAADwAAAAAAAAAAAAAAAADu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9B17B0" w:rsidTr="007F450A">
                        <w:trPr>
                          <w:trHeight w:val="20"/>
                          <w:tblHeader/>
                        </w:trPr>
                        <w:tc>
                          <w:tcPr>
                            <w:tcW w:w="1272" w:type="dxa"/>
                            <w:tcBorders>
                              <w:top w:val="single" w:sz="4" w:space="0" w:color="auto"/>
                              <w:left w:val="single" w:sz="4" w:space="0" w:color="auto"/>
                            </w:tcBorders>
                            <w:shd w:val="clear" w:color="auto" w:fill="auto"/>
                          </w:tcPr>
                          <w:p w:rsidR="009B17B0" w:rsidRPr="007F450A" w:rsidRDefault="009B17B0"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rsidR="009B17B0" w:rsidRPr="007F450A" w:rsidRDefault="009B17B0"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9B17B0" w:rsidRPr="007F450A" w:rsidRDefault="009B17B0"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9B17B0" w:rsidRPr="007F450A" w:rsidRDefault="009B17B0"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9B17B0" w:rsidTr="009F0C49">
                        <w:trPr>
                          <w:trHeight w:val="2595"/>
                        </w:trPr>
                        <w:tc>
                          <w:tcPr>
                            <w:tcW w:w="1272" w:type="dxa"/>
                            <w:tcBorders>
                              <w:top w:val="single" w:sz="4" w:space="0" w:color="auto"/>
                              <w:left w:val="single" w:sz="4" w:space="0" w:color="auto"/>
                            </w:tcBorders>
                            <w:shd w:val="clear" w:color="auto" w:fill="auto"/>
                          </w:tcPr>
                          <w:p w:rsidR="009B17B0" w:rsidRPr="00DC36EB" w:rsidRDefault="009B17B0"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rsidR="009B17B0" w:rsidRPr="00DC36EB" w:rsidRDefault="009B17B0"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rsidR="009B17B0" w:rsidRPr="00DC36EB" w:rsidRDefault="009B17B0"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rsidR="009B17B0" w:rsidRPr="00DC36EB" w:rsidRDefault="009B17B0"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rsidR="009B17B0" w:rsidRPr="00DC36EB" w:rsidRDefault="009B17B0"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rsidR="009B17B0" w:rsidRDefault="009B17B0"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rsidR="009B17B0" w:rsidRPr="009F0C49" w:rsidRDefault="009B17B0"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rsidR="009B17B0" w:rsidRPr="00DC36EB" w:rsidRDefault="009B17B0"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9B17B0" w:rsidTr="007F450A">
                        <w:trPr>
                          <w:trHeight w:val="20"/>
                        </w:trPr>
                        <w:tc>
                          <w:tcPr>
                            <w:tcW w:w="1272" w:type="dxa"/>
                            <w:tcBorders>
                              <w:top w:val="single" w:sz="4" w:space="0" w:color="auto"/>
                              <w:left w:val="single" w:sz="4" w:space="0" w:color="auto"/>
                              <w:bottom w:val="single" w:sz="4" w:space="0" w:color="auto"/>
                            </w:tcBorders>
                            <w:shd w:val="clear" w:color="auto" w:fill="auto"/>
                          </w:tcPr>
                          <w:p w:rsidR="009B17B0" w:rsidRPr="00DC36EB" w:rsidRDefault="009B17B0"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rsidR="009B17B0" w:rsidRPr="00DC36EB" w:rsidRDefault="009B17B0"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rsidR="009B17B0" w:rsidRPr="00DC36EB" w:rsidRDefault="009B17B0"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9B17B0" w:rsidRPr="00DC36EB" w:rsidRDefault="009B17B0"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rsidR="009B17B0" w:rsidRPr="00DC36EB" w:rsidRDefault="009B17B0"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rsidR="009B17B0" w:rsidRDefault="009B17B0" w:rsidP="009B17B0">
                      <w:pPr>
                        <w:spacing w:line="1" w:lineRule="exact"/>
                      </w:pPr>
                    </w:p>
                  </w:txbxContent>
                </v:textbox>
                <w10:wrap type="topAndBottom" anchorx="page"/>
              </v:shape>
            </w:pict>
          </mc:Fallback>
        </mc:AlternateContent>
      </w:r>
      <w:r w:rsidRPr="009B17B0">
        <w:rPr>
          <w:rFonts w:ascii="Arial" w:eastAsia="Courier New" w:hAnsi="Arial" w:cs="Arial"/>
          <w:b/>
          <w:color w:val="000000"/>
          <w:sz w:val="20"/>
          <w:szCs w:val="20"/>
          <w:lang w:eastAsia="ru-RU" w:bidi="ru-RU"/>
        </w:rPr>
        <w:t>Модуль № 3 «Музыка народов мира»</w:t>
      </w:r>
      <w:r w:rsidRPr="009B17B0">
        <w:rPr>
          <w:rFonts w:ascii="Arial" w:eastAsia="Courier New" w:hAnsi="Arial" w:cs="Arial"/>
          <w:b/>
          <w:color w:val="000000"/>
          <w:sz w:val="20"/>
          <w:szCs w:val="20"/>
          <w:vertAlign w:val="superscript"/>
          <w:lang w:eastAsia="ru-RU" w:bidi="ru-RU"/>
        </w:rPr>
        <w:footnoteReference w:id="31"/>
      </w:r>
      <w:bookmarkEnd w:id="791"/>
      <w:r w:rsidRPr="009B17B0">
        <w:rPr>
          <w:rFonts w:ascii="Arial" w:eastAsia="Courier New" w:hAnsi="Arial" w:cs="Arial"/>
          <w:b/>
          <w:noProof/>
          <w:color w:val="000000"/>
          <w:sz w:val="20"/>
          <w:szCs w:val="20"/>
          <w:lang w:eastAsia="ru-RU"/>
        </w:rPr>
        <mc:AlternateContent>
          <mc:Choice Requires="wps">
            <w:drawing>
              <wp:anchor distT="0" distB="0" distL="114300" distR="114300" simplePos="0" relativeHeight="251661312" behindDoc="0" locked="0" layoutInCell="1" allowOverlap="1" wp14:anchorId="651F6029" wp14:editId="7FB8F954">
                <wp:simplePos x="0" y="0"/>
                <wp:positionH relativeFrom="page">
                  <wp:posOffset>377825</wp:posOffset>
                </wp:positionH>
                <wp:positionV relativeFrom="paragraph">
                  <wp:posOffset>143510</wp:posOffset>
                </wp:positionV>
                <wp:extent cx="118745" cy="4047490"/>
                <wp:effectExtent l="0" t="0" r="0" b="0"/>
                <wp:wrapSquare wrapText="bothSides"/>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47490"/>
                        </a:xfrm>
                        <a:prstGeom prst="rect">
                          <a:avLst/>
                        </a:prstGeom>
                        <a:noFill/>
                      </wps:spPr>
                      <wps:txbx>
                        <w:txbxContent>
                          <w:p w:rsidR="009B17B0" w:rsidRDefault="009B17B0" w:rsidP="009B17B0">
                            <w:pPr>
                              <w:pStyle w:val="90"/>
                              <w:tabs>
                                <w:tab w:val="left" w:pos="6072"/>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105" o:spid="_x0000_s1029" type="#_x0000_t202" style="position:absolute;margin-left:29.75pt;margin-top:11.3pt;width:9.35pt;height:318.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rsidR="009B17B0" w:rsidRDefault="009B17B0" w:rsidP="009B17B0">
                      <w:pPr>
                        <w:pStyle w:val="90"/>
                        <w:tabs>
                          <w:tab w:val="left" w:pos="6072"/>
                        </w:tabs>
                      </w:pPr>
                      <w:r>
                        <w:t>МУЗЫКА. 5—8 классы</w:t>
                      </w:r>
                      <w:r>
                        <w:tab/>
                        <w:t xml:space="preserve"> </w:t>
                      </w:r>
                    </w:p>
                  </w:txbxContent>
                </v:textbox>
                <w10:wrap type="square" anchorx="page"/>
              </v:shape>
            </w:pict>
          </mc:Fallback>
        </mc:AlternateContent>
      </w:r>
    </w:p>
    <w:p w:rsidR="009B17B0" w:rsidRPr="009B17B0" w:rsidRDefault="009B17B0" w:rsidP="009B17B0">
      <w:pPr>
        <w:keepNext/>
        <w:keepLines/>
        <w:widowControl w:val="0"/>
        <w:spacing w:after="0" w:line="240" w:lineRule="auto"/>
        <w:ind w:firstLine="520"/>
        <w:outlineLvl w:val="1"/>
        <w:rPr>
          <w:rFonts w:ascii="Arial" w:eastAsia="Arial" w:hAnsi="Arial" w:cs="Arial"/>
          <w:b/>
          <w:bCs/>
          <w:sz w:val="20"/>
          <w:szCs w:val="20"/>
          <w:lang w:eastAsia="ru-RU" w:bidi="ru-RU"/>
        </w:rPr>
        <w:sectPr w:rsidR="009B17B0" w:rsidRPr="009B17B0">
          <w:footnotePr>
            <w:numRestart w:val="eachPage"/>
          </w:footnotePr>
          <w:pgSz w:w="12019" w:h="7824" w:orient="landscape"/>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9B17B0" w:rsidRPr="009B17B0" w:rsidTr="00C97A0E">
        <w:trPr>
          <w:trHeight w:hRule="exact" w:val="579"/>
        </w:trPr>
        <w:tc>
          <w:tcPr>
            <w:tcW w:w="1272" w:type="dxa"/>
            <w:tcBorders>
              <w:top w:val="single" w:sz="4" w:space="0" w:color="auto"/>
              <w:left w:val="single" w:sz="4" w:space="0" w:color="auto"/>
            </w:tcBorders>
            <w:shd w:val="clear" w:color="auto" w:fill="auto"/>
          </w:tcPr>
          <w:p w:rsidR="009B17B0" w:rsidRPr="009B17B0" w:rsidRDefault="009B17B0" w:rsidP="009B17B0">
            <w:pPr>
              <w:framePr w:w="10152" w:h="5525" w:hSpace="566" w:vSpace="298" w:wrap="notBeside" w:vAnchor="text" w:hAnchor="text" w:x="567" w:y="299"/>
              <w:widowControl w:val="0"/>
              <w:spacing w:after="0" w:line="259" w:lineRule="auto"/>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lastRenderedPageBreak/>
              <w:t>№ блока, кол-во часов</w:t>
            </w:r>
          </w:p>
        </w:tc>
        <w:tc>
          <w:tcPr>
            <w:tcW w:w="1301" w:type="dxa"/>
            <w:tcBorders>
              <w:top w:val="single" w:sz="4" w:space="0" w:color="auto"/>
              <w:left w:val="single" w:sz="4" w:space="0" w:color="auto"/>
            </w:tcBorders>
            <w:shd w:val="clear" w:color="auto" w:fill="auto"/>
          </w:tcPr>
          <w:p w:rsidR="009B17B0" w:rsidRPr="009B17B0" w:rsidRDefault="009B17B0" w:rsidP="009B17B0">
            <w:pPr>
              <w:framePr w:w="10152" w:h="5525" w:hSpace="566" w:vSpace="298" w:wrap="notBeside" w:vAnchor="text" w:hAnchor="text" w:x="567" w:y="299"/>
              <w:widowControl w:val="0"/>
              <w:spacing w:after="0" w:line="259" w:lineRule="auto"/>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Темы</w:t>
            </w:r>
          </w:p>
        </w:tc>
        <w:tc>
          <w:tcPr>
            <w:tcW w:w="2030" w:type="dxa"/>
            <w:tcBorders>
              <w:top w:val="single" w:sz="4" w:space="0" w:color="auto"/>
              <w:left w:val="single" w:sz="4" w:space="0" w:color="auto"/>
            </w:tcBorders>
            <w:shd w:val="clear" w:color="auto" w:fill="auto"/>
          </w:tcPr>
          <w:p w:rsidR="009B17B0" w:rsidRPr="009B17B0" w:rsidRDefault="009B17B0" w:rsidP="009B17B0">
            <w:pPr>
              <w:framePr w:w="10152" w:h="5525" w:hSpace="566" w:vSpace="298" w:wrap="notBeside" w:vAnchor="text" w:hAnchor="text" w:x="567" w:y="299"/>
              <w:widowControl w:val="0"/>
              <w:spacing w:after="0" w:line="259" w:lineRule="auto"/>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Содержание</w:t>
            </w:r>
          </w:p>
        </w:tc>
        <w:tc>
          <w:tcPr>
            <w:tcW w:w="554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525" w:hSpace="566" w:vSpace="298" w:wrap="notBeside" w:vAnchor="text" w:hAnchor="text" w:x="567" w:y="299"/>
              <w:widowControl w:val="0"/>
              <w:spacing w:after="0" w:line="259" w:lineRule="auto"/>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Виды деятельности обучающихся</w:t>
            </w:r>
          </w:p>
        </w:tc>
      </w:tr>
      <w:tr w:rsidR="009B17B0" w:rsidRPr="009B17B0" w:rsidTr="00C97A0E">
        <w:trPr>
          <w:trHeight w:hRule="exact" w:val="1272"/>
        </w:trPr>
        <w:tc>
          <w:tcPr>
            <w:tcW w:w="1272" w:type="dxa"/>
            <w:tcBorders>
              <w:top w:val="single" w:sz="4" w:space="0" w:color="auto"/>
              <w:left w:val="single" w:sz="4" w:space="0" w:color="auto"/>
            </w:tcBorders>
            <w:shd w:val="clear" w:color="auto" w:fill="auto"/>
          </w:tcPr>
          <w:p w:rsidR="009B17B0" w:rsidRPr="009B17B0" w:rsidRDefault="009B17B0" w:rsidP="009B17B0">
            <w:pPr>
              <w:framePr w:w="10152" w:h="5525" w:hSpace="566" w:vSpace="298" w:wrap="notBeside" w:vAnchor="text" w:hAnchor="text" w:x="567" w:y="299"/>
              <w:widowControl w:val="0"/>
              <w:spacing w:after="0" w:line="259" w:lineRule="auto"/>
              <w:ind w:left="140"/>
              <w:rPr>
                <w:rFonts w:ascii="Times New Roman" w:eastAsia="Courier New" w:hAnsi="Times New Roman" w:cs="Times New Roman"/>
                <w:sz w:val="20"/>
                <w:szCs w:val="20"/>
                <w:lang w:eastAsia="ru-RU" w:bidi="ru-RU"/>
              </w:rPr>
            </w:pPr>
          </w:p>
        </w:tc>
        <w:tc>
          <w:tcPr>
            <w:tcW w:w="1301" w:type="dxa"/>
            <w:tcBorders>
              <w:top w:val="single" w:sz="4" w:space="0" w:color="auto"/>
              <w:left w:val="single" w:sz="4" w:space="0" w:color="auto"/>
            </w:tcBorders>
            <w:shd w:val="clear" w:color="auto" w:fill="auto"/>
          </w:tcPr>
          <w:p w:rsidR="009B17B0" w:rsidRPr="009B17B0" w:rsidRDefault="009B17B0" w:rsidP="009B17B0">
            <w:pPr>
              <w:framePr w:w="10152" w:h="5525" w:hSpace="566" w:vSpace="298" w:wrap="notBeside" w:vAnchor="text" w:hAnchor="text" w:x="567" w:y="299"/>
              <w:widowControl w:val="0"/>
              <w:spacing w:after="0" w:line="259" w:lineRule="auto"/>
              <w:ind w:left="140"/>
              <w:rPr>
                <w:rFonts w:ascii="Times New Roman" w:eastAsia="Courier New" w:hAnsi="Times New Roman" w:cs="Times New Roman"/>
                <w:sz w:val="20"/>
                <w:szCs w:val="20"/>
                <w:lang w:eastAsia="ru-RU" w:bidi="ru-RU"/>
              </w:rPr>
            </w:pPr>
          </w:p>
        </w:tc>
        <w:tc>
          <w:tcPr>
            <w:tcW w:w="2030" w:type="dxa"/>
            <w:tcBorders>
              <w:top w:val="single" w:sz="4" w:space="0" w:color="auto"/>
              <w:left w:val="single" w:sz="4" w:space="0" w:color="auto"/>
            </w:tcBorders>
            <w:shd w:val="clear" w:color="auto" w:fill="auto"/>
          </w:tcPr>
          <w:p w:rsidR="009B17B0" w:rsidRPr="009B17B0" w:rsidRDefault="009B17B0" w:rsidP="009B17B0">
            <w:pPr>
              <w:framePr w:w="10152" w:h="5525" w:hSpace="566" w:vSpace="298" w:wrap="notBeside" w:vAnchor="text" w:hAnchor="text" w:x="567" w:y="299"/>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525" w:hSpace="566" w:vSpace="298" w:wrap="notBeside" w:vAnchor="text" w:hAnchor="text" w:x="567" w:y="299"/>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9B17B0" w:rsidRPr="009B17B0" w:rsidTr="00C97A0E">
        <w:trPr>
          <w:trHeight w:hRule="exact" w:val="2985"/>
        </w:trPr>
        <w:tc>
          <w:tcPr>
            <w:tcW w:w="1272" w:type="dxa"/>
            <w:tcBorders>
              <w:top w:val="single" w:sz="4" w:space="0" w:color="auto"/>
              <w:left w:val="single" w:sz="4" w:space="0" w:color="auto"/>
            </w:tcBorders>
            <w:shd w:val="clear" w:color="auto" w:fill="auto"/>
          </w:tcPr>
          <w:p w:rsidR="009B17B0" w:rsidRPr="009B17B0" w:rsidRDefault="009B17B0" w:rsidP="009B17B0">
            <w:pPr>
              <w:framePr w:w="10152" w:h="5525" w:hSpace="566" w:vSpace="298" w:wrap="notBeside" w:vAnchor="text" w:hAnchor="text" w:x="567" w:y="299"/>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 3—4 учебных часа</w:t>
            </w:r>
          </w:p>
        </w:tc>
        <w:tc>
          <w:tcPr>
            <w:tcW w:w="1301" w:type="dxa"/>
            <w:tcBorders>
              <w:top w:val="single" w:sz="4" w:space="0" w:color="auto"/>
              <w:left w:val="single" w:sz="4" w:space="0" w:color="auto"/>
            </w:tcBorders>
            <w:shd w:val="clear" w:color="auto" w:fill="auto"/>
          </w:tcPr>
          <w:p w:rsidR="009B17B0" w:rsidRPr="009B17B0" w:rsidRDefault="009B17B0" w:rsidP="009B17B0">
            <w:pPr>
              <w:framePr w:w="10152" w:h="5525" w:hSpace="566" w:vSpace="298" w:wrap="notBeside" w:vAnchor="text" w:hAnchor="text" w:x="567" w:y="299"/>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rsidR="009B17B0" w:rsidRPr="009B17B0" w:rsidRDefault="009B17B0" w:rsidP="009B17B0">
            <w:pPr>
              <w:framePr w:w="10152" w:h="5525" w:hSpace="566" w:vSpace="298" w:wrap="notBeside" w:vAnchor="text" w:hAnchor="text" w:x="567" w:y="299"/>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Африканская музыка — стихия ритма.</w:t>
            </w:r>
          </w:p>
          <w:p w:rsidR="009B17B0" w:rsidRPr="009B17B0" w:rsidRDefault="009B17B0" w:rsidP="009B17B0">
            <w:pPr>
              <w:framePr w:w="10152" w:h="5525" w:hSpace="566" w:vSpace="298" w:wrap="notBeside" w:vAnchor="text" w:hAnchor="text" w:x="567" w:y="299"/>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Интонационно-ладовая основа музыки стран Азии</w:t>
            </w:r>
            <w:r w:rsidRPr="009B17B0">
              <w:rPr>
                <w:rFonts w:ascii="Times New Roman" w:eastAsia="Courier New" w:hAnsi="Times New Roman" w:cs="Times New Roman"/>
                <w:sz w:val="20"/>
                <w:szCs w:val="20"/>
                <w:vertAlign w:val="superscript"/>
                <w:lang w:eastAsia="ru-RU" w:bidi="ru-RU"/>
              </w:rPr>
              <w:t>1</w:t>
            </w:r>
            <w:r w:rsidRPr="009B17B0">
              <w:rPr>
                <w:rFonts w:ascii="Times New Roman" w:eastAsia="Courier New" w:hAnsi="Times New Roman" w:cs="Times New Roman"/>
                <w:sz w:val="20"/>
                <w:szCs w:val="20"/>
                <w:lang w:eastAsia="ru-RU" w:bidi="ru-RU"/>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525" w:hSpace="566" w:vSpace="298" w:wrap="notBeside" w:vAnchor="text" w:hAnchor="text" w:x="567" w:y="299"/>
              <w:widowControl w:val="0"/>
              <w:spacing w:after="0" w:line="259" w:lineRule="auto"/>
              <w:ind w:left="140"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9B17B0" w:rsidRPr="009B17B0" w:rsidRDefault="009B17B0" w:rsidP="009B17B0">
            <w:pPr>
              <w:framePr w:w="10152" w:h="5525" w:hSpace="566" w:vSpace="298" w:wrap="notBeside" w:vAnchor="text" w:hAnchor="text" w:x="567" w:y="299"/>
              <w:widowControl w:val="0"/>
              <w:spacing w:after="0" w:line="259" w:lineRule="auto"/>
              <w:ind w:left="140"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 исполнение народных песен, танцев. Коллективные ритмические импровизации на шумовых и ударных инструментах.</w:t>
            </w:r>
          </w:p>
          <w:p w:rsidR="009B17B0" w:rsidRPr="009B17B0" w:rsidRDefault="009B17B0" w:rsidP="009B17B0">
            <w:pPr>
              <w:framePr w:w="10152" w:h="5525" w:hSpace="566" w:vSpace="298" w:wrap="notBeside" w:vAnchor="text" w:hAnchor="text" w:x="567" w:y="299"/>
              <w:widowControl w:val="0"/>
              <w:spacing w:after="0" w:line="259" w:lineRule="auto"/>
              <w:ind w:left="140" w:firstLine="14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2" w:h="5525" w:hSpace="566" w:vSpace="298" w:wrap="notBeside" w:vAnchor="text" w:hAnchor="text" w:x="567" w:y="299"/>
              <w:widowControl w:val="0"/>
              <w:spacing w:after="0" w:line="259" w:lineRule="auto"/>
              <w:ind w:left="140"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Исследовательские проекты по теме «Музыка стран Азии и Африки»</w:t>
            </w:r>
          </w:p>
        </w:tc>
      </w:tr>
      <w:tr w:rsidR="009B17B0" w:rsidRPr="009B17B0" w:rsidTr="00C97A0E">
        <w:trPr>
          <w:trHeight w:hRule="exact" w:val="743"/>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525" w:hSpace="566" w:vSpace="298" w:wrap="notBeside" w:vAnchor="text" w:hAnchor="text" w:x="567" w:y="299"/>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Г) 3—4 учебных</w:t>
            </w:r>
          </w:p>
        </w:tc>
        <w:tc>
          <w:tcPr>
            <w:tcW w:w="1301"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525" w:hSpace="566" w:vSpace="298" w:wrap="notBeside" w:vAnchor="text" w:hAnchor="text" w:x="567" w:y="299"/>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525" w:hSpace="566" w:vSpace="298" w:wrap="notBeside" w:vAnchor="text" w:hAnchor="text" w:x="567" w:y="299"/>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5525" w:hSpace="566" w:vSpace="298" w:wrap="notBeside" w:vAnchor="text" w:hAnchor="text" w:x="567" w:y="299"/>
              <w:widowControl w:val="0"/>
              <w:spacing w:after="0" w:line="259" w:lineRule="auto"/>
              <w:ind w:left="140"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9B17B0" w:rsidRPr="009B17B0" w:rsidRDefault="009B17B0" w:rsidP="009B17B0">
      <w:pPr>
        <w:framePr w:w="230" w:h="6389" w:hRule="exact" w:hSpace="10488" w:wrap="notBeside" w:vAnchor="text" w:hAnchor="text" w:y="1"/>
        <w:widowControl w:val="0"/>
        <w:tabs>
          <w:tab w:val="left" w:pos="3994"/>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w:t>
      </w:r>
      <w:r w:rsidRPr="009B17B0">
        <w:rPr>
          <w:rFonts w:ascii="Tahoma" w:eastAsia="Tahoma" w:hAnsi="Tahoma" w:cs="Tahoma"/>
          <w:sz w:val="16"/>
          <w:szCs w:val="16"/>
          <w:lang w:eastAsia="ru-RU" w:bidi="ru-RU"/>
        </w:rPr>
        <w:tab/>
        <w:t>Примерная рабочая программа</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noProof/>
          <w:sz w:val="24"/>
          <w:szCs w:val="24"/>
          <w:lang w:eastAsia="ru-RU"/>
        </w:rPr>
        <mc:AlternateContent>
          <mc:Choice Requires="wps">
            <w:drawing>
              <wp:anchor distT="0" distB="0" distL="0" distR="0" simplePos="0" relativeHeight="251663360" behindDoc="0" locked="0" layoutInCell="1" allowOverlap="1" wp14:anchorId="73B55619" wp14:editId="0EB4E995">
                <wp:simplePos x="0" y="0"/>
                <wp:positionH relativeFrom="page">
                  <wp:posOffset>715010</wp:posOffset>
                </wp:positionH>
                <wp:positionV relativeFrom="margin">
                  <wp:posOffset>3825240</wp:posOffset>
                </wp:positionV>
                <wp:extent cx="6483350" cy="277495"/>
                <wp:effectExtent l="0" t="0" r="0" b="0"/>
                <wp:wrapSquare wrapText="bothSides"/>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77495"/>
                        </a:xfrm>
                        <a:prstGeom prst="rect">
                          <a:avLst/>
                        </a:prstGeom>
                        <a:noFill/>
                      </wps:spPr>
                      <wps:txbx>
                        <w:txbxContent>
                          <w:p w:rsidR="009B17B0" w:rsidRPr="007F450A" w:rsidRDefault="009B17B0" w:rsidP="009B17B0">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09" o:spid="_x0000_s1030" type="#_x0000_t202" style="position:absolute;margin-left:56.3pt;margin-top:301.2pt;width:510.5pt;height:21.8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rsidR="009B17B0" w:rsidRPr="007F450A" w:rsidRDefault="009B17B0" w:rsidP="009B17B0">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mc:Fallback>
        </mc:AlternateContent>
      </w:r>
      <w:r w:rsidRPr="009B17B0">
        <w:rPr>
          <w:rFonts w:ascii="Courier New" w:eastAsia="Courier New" w:hAnsi="Courier New" w:cs="Courier New"/>
          <w:sz w:val="24"/>
          <w:szCs w:val="24"/>
          <w:lang w:eastAsia="ru-RU" w:bidi="ru-RU"/>
        </w:rPr>
        <w:br w:type="page"/>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noProof/>
          <w:sz w:val="24"/>
          <w:szCs w:val="24"/>
          <w:lang w:eastAsia="ru-RU"/>
        </w:rPr>
        <w:lastRenderedPageBreak/>
        <mc:AlternateContent>
          <mc:Choice Requires="wps">
            <w:drawing>
              <wp:anchor distT="6350" distB="172720" distL="0" distR="0" simplePos="0" relativeHeight="251665408" behindDoc="0" locked="0" layoutInCell="1" allowOverlap="1" wp14:anchorId="32ED454F" wp14:editId="5388C057">
                <wp:simplePos x="0" y="0"/>
                <wp:positionH relativeFrom="page">
                  <wp:posOffset>703580</wp:posOffset>
                </wp:positionH>
                <wp:positionV relativeFrom="paragraph">
                  <wp:posOffset>6350</wp:posOffset>
                </wp:positionV>
                <wp:extent cx="6446520" cy="1001395"/>
                <wp:effectExtent l="0" t="0" r="0" b="0"/>
                <wp:wrapTopAndBottom/>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100139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9B17B0">
                              <w:trPr>
                                <w:trHeight w:hRule="exact" w:val="1507"/>
                                <w:tblHeader/>
                              </w:trPr>
                              <w:tc>
                                <w:tcPr>
                                  <w:tcW w:w="1272" w:type="dxa"/>
                                  <w:tcBorders>
                                    <w:top w:val="single" w:sz="4" w:space="0" w:color="auto"/>
                                    <w:left w:val="single" w:sz="4" w:space="0" w:color="auto"/>
                                    <w:bottom w:val="single" w:sz="4" w:space="0" w:color="auto"/>
                                  </w:tcBorders>
                                  <w:shd w:val="clear" w:color="auto" w:fill="auto"/>
                                </w:tcPr>
                                <w:p w:rsidR="009B17B0" w:rsidRPr="007F450A" w:rsidRDefault="009B17B0"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rsidR="009B17B0" w:rsidRPr="007F450A" w:rsidRDefault="009B17B0" w:rsidP="007F450A">
                                  <w:pPr>
                                    <w:pStyle w:val="a6"/>
                                    <w:spacing w:line="259" w:lineRule="auto"/>
                                    <w:ind w:left="140" w:firstLine="0"/>
                                    <w:rPr>
                                      <w:rFonts w:eastAsia="Courier New"/>
                                      <w:color w:val="auto"/>
                                    </w:rPr>
                                  </w:pPr>
                                  <w:r w:rsidRPr="007F450A">
                                    <w:rPr>
                                      <w:rFonts w:eastAsia="Courier New"/>
                                      <w:color w:val="auto"/>
                                    </w:rPr>
                                    <w:t>канского</w:t>
                                  </w:r>
                                </w:p>
                                <w:p w:rsidR="009B17B0" w:rsidRPr="007F450A" w:rsidRDefault="009B17B0"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rsidR="009B17B0" w:rsidRPr="007F450A" w:rsidRDefault="009B17B0"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9B17B0" w:rsidRPr="007F450A" w:rsidRDefault="009B17B0"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rsidR="009B17B0" w:rsidRDefault="009B17B0" w:rsidP="009B17B0">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13" o:spid="_x0000_s1031" type="#_x0000_t202" style="position:absolute;margin-left:55.4pt;margin-top:.5pt;width:507.6pt;height:78.85pt;z-index:251665408;visibility:visible;mso-wrap-style:square;mso-width-percent:0;mso-height-percent:0;mso-wrap-distance-left:0;mso-wrap-distance-top:.5pt;mso-wrap-distance-right:0;mso-wrap-distance-bottom:1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oh7srN0A&#10;AAAKAQAADwAAAGRycy9kb3ducmV2LnhtbEyPzWrDMBCE74W+g9hCb41sQ35wLIeSEnooPSRtoceN&#10;tbFMLclYiqO8fTen9jbDLLPfVJtkezHRGDrvFOSzDAS5xuvOtQo+P3ZPKxAhotPYe0cKrhRgU9/f&#10;VVhqf3F7mg6xFVziQokKTIxDKWVoDFkMMz+Q4+zkR4uR7dhKPeKFy20viyxbSIud4w8GB9oaan4O&#10;Z6vgazvs3tK3wfdprl9fiuX+OjZJqceH9LwGESnFv2O44TM61Mx09Geng+jZ5xmjRxY86ZbnxYLV&#10;kdV8tQRZV/L/hPoXAAD//wMAUEsBAi0AFAAGAAgAAAAhALaDOJL+AAAA4QEAABMAAAAAAAAAAAAA&#10;AAAAAAAAAFtDb250ZW50X1R5cGVzXS54bWxQSwECLQAUAAYACAAAACEAOP0h/9YAAACUAQAACwAA&#10;AAAAAAAAAAAAAAAvAQAAX3JlbHMvLnJlbHNQSwECLQAUAAYACAAAACEA9IWO35QBAAAhAwAADgAA&#10;AAAAAAAAAAAAAAAuAgAAZHJzL2Uyb0RvYy54bWxQSwECLQAUAAYACAAAACEAoh7srN0AAAAKAQAA&#10;DwAAAAAAAAAAAAAAAADuAwAAZHJzL2Rvd25yZXYueG1sUEsFBgAAAAAEAAQA8wAAAPgE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9B17B0">
                        <w:trPr>
                          <w:trHeight w:hRule="exact" w:val="1507"/>
                          <w:tblHeader/>
                        </w:trPr>
                        <w:tc>
                          <w:tcPr>
                            <w:tcW w:w="1272" w:type="dxa"/>
                            <w:tcBorders>
                              <w:top w:val="single" w:sz="4" w:space="0" w:color="auto"/>
                              <w:left w:val="single" w:sz="4" w:space="0" w:color="auto"/>
                              <w:bottom w:val="single" w:sz="4" w:space="0" w:color="auto"/>
                            </w:tcBorders>
                            <w:shd w:val="clear" w:color="auto" w:fill="auto"/>
                          </w:tcPr>
                          <w:p w:rsidR="009B17B0" w:rsidRPr="007F450A" w:rsidRDefault="009B17B0"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rsidR="009B17B0" w:rsidRPr="007F450A" w:rsidRDefault="009B17B0" w:rsidP="007F450A">
                            <w:pPr>
                              <w:pStyle w:val="a6"/>
                              <w:spacing w:line="259" w:lineRule="auto"/>
                              <w:ind w:left="140" w:firstLine="0"/>
                              <w:rPr>
                                <w:rFonts w:eastAsia="Courier New"/>
                                <w:color w:val="auto"/>
                              </w:rPr>
                            </w:pPr>
                            <w:r w:rsidRPr="007F450A">
                              <w:rPr>
                                <w:rFonts w:eastAsia="Courier New"/>
                                <w:color w:val="auto"/>
                              </w:rPr>
                              <w:t>канского</w:t>
                            </w:r>
                          </w:p>
                          <w:p w:rsidR="009B17B0" w:rsidRPr="007F450A" w:rsidRDefault="009B17B0"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rsidR="009B17B0" w:rsidRPr="007F450A" w:rsidRDefault="009B17B0"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9B17B0" w:rsidRPr="007F450A" w:rsidRDefault="009B17B0"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rsidR="009B17B0" w:rsidRDefault="009B17B0" w:rsidP="009B17B0">
                      <w:pPr>
                        <w:spacing w:line="1" w:lineRule="exact"/>
                      </w:pPr>
                    </w:p>
                  </w:txbxContent>
                </v:textbox>
                <w10:wrap type="topAndBottom" anchorx="page"/>
              </v:shape>
            </w:pict>
          </mc:Fallback>
        </mc:AlternateContent>
      </w:r>
      <w:r w:rsidRPr="009B17B0">
        <w:rPr>
          <w:rFonts w:ascii="Courier New" w:eastAsia="Courier New" w:hAnsi="Courier New" w:cs="Courier New"/>
          <w:noProof/>
          <w:sz w:val="24"/>
          <w:szCs w:val="24"/>
          <w:lang w:eastAsia="ru-RU"/>
        </w:rPr>
        <mc:AlternateContent>
          <mc:Choice Requires="wps">
            <w:drawing>
              <wp:anchor distT="0" distB="50800" distL="0" distR="0" simplePos="0" relativeHeight="251664384" behindDoc="0" locked="0" layoutInCell="1" allowOverlap="1" wp14:anchorId="40479EE0" wp14:editId="16A6C5FA">
                <wp:simplePos x="0" y="0"/>
                <wp:positionH relativeFrom="page">
                  <wp:posOffset>361950</wp:posOffset>
                </wp:positionH>
                <wp:positionV relativeFrom="paragraph">
                  <wp:posOffset>0</wp:posOffset>
                </wp:positionV>
                <wp:extent cx="118745" cy="1085215"/>
                <wp:effectExtent l="0" t="0" r="0" b="0"/>
                <wp:wrapTopAndBottom/>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1085215"/>
                        </a:xfrm>
                        <a:prstGeom prst="rect">
                          <a:avLst/>
                        </a:prstGeom>
                        <a:noFill/>
                      </wps:spPr>
                      <wps:txbx>
                        <w:txbxContent>
                          <w:p w:rsidR="009B17B0" w:rsidRDefault="009B17B0" w:rsidP="009B17B0">
                            <w:pPr>
                              <w:pStyle w:val="90"/>
                            </w:pPr>
                            <w:r>
                              <w:t>МУЗЫКА. 5—8 классы</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111" o:spid="_x0000_s1032" type="#_x0000_t202" style="position:absolute;margin-left:28.5pt;margin-top:0;width:9.35pt;height:85.45pt;z-index:251664384;visibility:visible;mso-wrap-style:square;mso-width-percent:0;mso-height-percent:0;mso-wrap-distance-left:0;mso-wrap-distance-top:0;mso-wrap-distance-right:0;mso-wrap-distance-bottom:4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rsidR="009B17B0" w:rsidRDefault="009B17B0" w:rsidP="009B17B0">
                      <w:pPr>
                        <w:pStyle w:val="90"/>
                      </w:pPr>
                      <w:r>
                        <w:t>МУЗЫКА. 5—8 классы</w:t>
                      </w:r>
                    </w:p>
                  </w:txbxContent>
                </v:textbox>
                <w10:wrap type="topAndBottom" anchorx="page"/>
              </v:shape>
            </w:pict>
          </mc:Fallback>
        </mc:AlternateContent>
      </w:r>
    </w:p>
    <w:p w:rsidR="009B17B0" w:rsidRPr="009B17B0" w:rsidRDefault="009B17B0" w:rsidP="009B17B0">
      <w:pPr>
        <w:widowControl w:val="0"/>
        <w:spacing w:after="0" w:line="240" w:lineRule="auto"/>
        <w:ind w:left="284"/>
        <w:rPr>
          <w:rFonts w:ascii="Arial" w:eastAsia="Courier New" w:hAnsi="Arial" w:cs="Arial"/>
          <w:b/>
          <w:color w:val="000000"/>
          <w:sz w:val="20"/>
          <w:szCs w:val="20"/>
          <w:lang w:eastAsia="ru-RU" w:bidi="ru-RU"/>
        </w:rPr>
      </w:pPr>
      <w:bookmarkStart w:id="792" w:name="bookmark1600"/>
      <w:r w:rsidRPr="009B17B0">
        <w:rPr>
          <w:rFonts w:ascii="Arial" w:eastAsia="Courier New" w:hAnsi="Arial" w:cs="Arial"/>
          <w:b/>
          <w:color w:val="000000"/>
          <w:sz w:val="20"/>
          <w:szCs w:val="20"/>
          <w:lang w:eastAsia="ru-RU" w:bidi="ru-RU"/>
        </w:rPr>
        <w:t>Модуль № 4 «Европейская классическая музыка»</w:t>
      </w:r>
      <w:r w:rsidRPr="009B17B0">
        <w:rPr>
          <w:rFonts w:ascii="Arial" w:eastAsia="Courier New" w:hAnsi="Arial" w:cs="Arial"/>
          <w:b/>
          <w:color w:val="000000"/>
          <w:sz w:val="20"/>
          <w:szCs w:val="20"/>
          <w:vertAlign w:val="superscript"/>
          <w:lang w:eastAsia="ru-RU" w:bidi="ru-RU"/>
        </w:rPr>
        <w:footnoteReference w:id="32"/>
      </w:r>
      <w:bookmarkEnd w:id="792"/>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9B17B0" w:rsidRPr="009B17B0" w:rsidTr="00C97A0E">
        <w:trPr>
          <w:trHeight w:hRule="exact" w:val="619"/>
        </w:trPr>
        <w:tc>
          <w:tcPr>
            <w:tcW w:w="1272"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59" w:lineRule="auto"/>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 блока, кол-во часов</w:t>
            </w:r>
          </w:p>
        </w:tc>
        <w:tc>
          <w:tcPr>
            <w:tcW w:w="1502" w:type="dxa"/>
            <w:tcBorders>
              <w:top w:val="single" w:sz="4" w:space="0" w:color="auto"/>
              <w:left w:val="single" w:sz="4" w:space="0" w:color="auto"/>
            </w:tcBorders>
            <w:shd w:val="clear" w:color="auto" w:fill="auto"/>
          </w:tcPr>
          <w:p w:rsidR="009B17B0" w:rsidRPr="009B17B0" w:rsidRDefault="009B17B0" w:rsidP="009B17B0">
            <w:pPr>
              <w:widowControl w:val="0"/>
              <w:spacing w:after="0" w:line="259" w:lineRule="auto"/>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Темы</w:t>
            </w:r>
          </w:p>
        </w:tc>
        <w:tc>
          <w:tcPr>
            <w:tcW w:w="1838" w:type="dxa"/>
            <w:tcBorders>
              <w:top w:val="single" w:sz="4" w:space="0" w:color="auto"/>
              <w:left w:val="single" w:sz="4" w:space="0" w:color="auto"/>
            </w:tcBorders>
            <w:shd w:val="clear" w:color="auto" w:fill="auto"/>
          </w:tcPr>
          <w:p w:rsidR="009B17B0" w:rsidRPr="009B17B0" w:rsidRDefault="009B17B0" w:rsidP="009B17B0">
            <w:pPr>
              <w:widowControl w:val="0"/>
              <w:spacing w:after="0" w:line="259" w:lineRule="auto"/>
              <w:ind w:firstLine="440"/>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Содержание</w:t>
            </w:r>
          </w:p>
        </w:tc>
        <w:tc>
          <w:tcPr>
            <w:tcW w:w="5539"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59" w:lineRule="auto"/>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Виды деятельности обучающихся</w:t>
            </w:r>
          </w:p>
        </w:tc>
      </w:tr>
      <w:tr w:rsidR="009B17B0" w:rsidRPr="009B17B0" w:rsidTr="00C97A0E">
        <w:trPr>
          <w:trHeight w:hRule="exact" w:val="1752"/>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А) 2—3 учебных часа</w:t>
            </w:r>
          </w:p>
        </w:tc>
        <w:tc>
          <w:tcPr>
            <w:tcW w:w="1502"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9B17B0" w:rsidRPr="009B17B0" w:rsidRDefault="009B17B0" w:rsidP="009B17B0">
            <w:pPr>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образцами музыки разных жанров, типичных для рассматриваемых национальных стилей, творчества изучаемых композиторов.</w:t>
            </w:r>
          </w:p>
          <w:p w:rsidR="009B17B0" w:rsidRPr="009B17B0" w:rsidRDefault="009B17B0" w:rsidP="009B17B0">
            <w:pPr>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pgSz w:w="12019" w:h="7824" w:orient="landscape"/>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9B17B0" w:rsidRPr="009B17B0" w:rsidTr="00C97A0E">
        <w:trPr>
          <w:trHeight w:hRule="exact" w:val="619"/>
        </w:trPr>
        <w:tc>
          <w:tcPr>
            <w:tcW w:w="1272" w:type="dxa"/>
            <w:tcBorders>
              <w:top w:val="single" w:sz="4" w:space="0" w:color="auto"/>
              <w:left w:val="single" w:sz="4" w:space="0" w:color="auto"/>
            </w:tcBorders>
            <w:shd w:val="clear" w:color="auto" w:fill="auto"/>
          </w:tcPr>
          <w:p w:rsidR="009B17B0" w:rsidRPr="009B17B0" w:rsidRDefault="009B17B0" w:rsidP="009B17B0">
            <w:pPr>
              <w:framePr w:w="10152" w:h="6043" w:hSpace="566" w:vSpace="48" w:wrap="notBeside" w:vAnchor="text" w:hAnchor="page" w:x="1195" w:y="301"/>
              <w:widowControl w:val="0"/>
              <w:spacing w:after="0" w:line="259" w:lineRule="auto"/>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lastRenderedPageBreak/>
              <w:t>№ блока, кол-во часов</w:t>
            </w:r>
          </w:p>
        </w:tc>
        <w:tc>
          <w:tcPr>
            <w:tcW w:w="1310" w:type="dxa"/>
            <w:tcBorders>
              <w:top w:val="single" w:sz="4" w:space="0" w:color="auto"/>
              <w:left w:val="single" w:sz="4" w:space="0" w:color="auto"/>
            </w:tcBorders>
            <w:shd w:val="clear" w:color="auto" w:fill="auto"/>
          </w:tcPr>
          <w:p w:rsidR="009B17B0" w:rsidRPr="009B17B0" w:rsidRDefault="009B17B0" w:rsidP="009B17B0">
            <w:pPr>
              <w:framePr w:w="10152" w:h="6043" w:hSpace="566" w:vSpace="48" w:wrap="notBeside" w:vAnchor="text" w:hAnchor="page" w:x="1195" w:y="301"/>
              <w:widowControl w:val="0"/>
              <w:spacing w:after="0" w:line="259" w:lineRule="auto"/>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Темы</w:t>
            </w:r>
          </w:p>
        </w:tc>
        <w:tc>
          <w:tcPr>
            <w:tcW w:w="2030" w:type="dxa"/>
            <w:tcBorders>
              <w:top w:val="single" w:sz="4" w:space="0" w:color="auto"/>
              <w:left w:val="single" w:sz="4" w:space="0" w:color="auto"/>
            </w:tcBorders>
            <w:shd w:val="clear" w:color="auto" w:fill="auto"/>
          </w:tcPr>
          <w:p w:rsidR="009B17B0" w:rsidRPr="009B17B0" w:rsidRDefault="009B17B0" w:rsidP="009B17B0">
            <w:pPr>
              <w:framePr w:w="10152" w:h="6043" w:hSpace="566" w:vSpace="48" w:wrap="notBeside" w:vAnchor="text" w:hAnchor="page" w:x="1195" w:y="301"/>
              <w:widowControl w:val="0"/>
              <w:spacing w:after="0" w:line="259" w:lineRule="auto"/>
              <w:ind w:firstLine="440"/>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Содержание</w:t>
            </w:r>
          </w:p>
        </w:tc>
        <w:tc>
          <w:tcPr>
            <w:tcW w:w="553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43" w:hSpace="566" w:vSpace="48" w:wrap="notBeside" w:vAnchor="text" w:hAnchor="page" w:x="1195" w:y="301"/>
              <w:widowControl w:val="0"/>
              <w:spacing w:after="0" w:line="259" w:lineRule="auto"/>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Виды деятельности обучающихся</w:t>
            </w:r>
          </w:p>
        </w:tc>
      </w:tr>
      <w:tr w:rsidR="009B17B0" w:rsidRPr="009B17B0" w:rsidTr="00C97A0E">
        <w:trPr>
          <w:trHeight w:hRule="exact" w:val="3366"/>
        </w:trPr>
        <w:tc>
          <w:tcPr>
            <w:tcW w:w="1272" w:type="dxa"/>
            <w:tcBorders>
              <w:top w:val="single" w:sz="4" w:space="0" w:color="auto"/>
              <w:left w:val="single" w:sz="4" w:space="0" w:color="auto"/>
            </w:tcBorders>
            <w:shd w:val="clear" w:color="auto" w:fill="auto"/>
          </w:tcPr>
          <w:p w:rsidR="009B17B0" w:rsidRPr="009B17B0" w:rsidRDefault="009B17B0" w:rsidP="009B17B0">
            <w:pPr>
              <w:framePr w:w="10152" w:h="6043" w:hSpace="566" w:vSpace="48" w:wrap="notBeside" w:vAnchor="text" w:hAnchor="page" w:x="1195" w:y="301"/>
              <w:widowControl w:val="0"/>
              <w:spacing w:after="0" w:line="259" w:lineRule="auto"/>
              <w:ind w:left="140"/>
              <w:rPr>
                <w:rFonts w:ascii="Times New Roman" w:eastAsia="Courier New" w:hAnsi="Times New Roman" w:cs="Times New Roman"/>
                <w:sz w:val="20"/>
                <w:szCs w:val="20"/>
                <w:lang w:eastAsia="ru-RU" w:bidi="ru-RU"/>
              </w:rPr>
            </w:pPr>
          </w:p>
        </w:tc>
        <w:tc>
          <w:tcPr>
            <w:tcW w:w="1310" w:type="dxa"/>
            <w:tcBorders>
              <w:top w:val="single" w:sz="4" w:space="0" w:color="auto"/>
              <w:left w:val="single" w:sz="4" w:space="0" w:color="auto"/>
            </w:tcBorders>
            <w:shd w:val="clear" w:color="auto" w:fill="auto"/>
          </w:tcPr>
          <w:p w:rsidR="009B17B0" w:rsidRPr="009B17B0" w:rsidRDefault="009B17B0" w:rsidP="009B17B0">
            <w:pPr>
              <w:framePr w:w="10152" w:h="6043" w:hSpace="566" w:vSpace="48" w:wrap="notBeside" w:vAnchor="text" w:hAnchor="page" w:x="1195" w:y="301"/>
              <w:widowControl w:val="0"/>
              <w:spacing w:after="0" w:line="259" w:lineRule="auto"/>
              <w:ind w:left="140"/>
              <w:rPr>
                <w:rFonts w:ascii="Times New Roman" w:eastAsia="Courier New" w:hAnsi="Times New Roman" w:cs="Times New Roman"/>
                <w:sz w:val="20"/>
                <w:szCs w:val="20"/>
                <w:lang w:eastAsia="ru-RU" w:bidi="ru-RU"/>
              </w:rPr>
            </w:pPr>
          </w:p>
        </w:tc>
        <w:tc>
          <w:tcPr>
            <w:tcW w:w="2030" w:type="dxa"/>
            <w:tcBorders>
              <w:top w:val="single" w:sz="4" w:space="0" w:color="auto"/>
              <w:left w:val="single" w:sz="4" w:space="0" w:color="auto"/>
            </w:tcBorders>
            <w:shd w:val="clear" w:color="auto" w:fill="auto"/>
          </w:tcPr>
          <w:p w:rsidR="009B17B0" w:rsidRPr="009B17B0" w:rsidRDefault="009B17B0" w:rsidP="009B17B0">
            <w:pPr>
              <w:framePr w:w="10152" w:h="6043" w:hSpace="566" w:vSpace="48" w:wrap="notBeside" w:vAnchor="text" w:hAnchor="page" w:x="1195" w:y="301"/>
              <w:widowControl w:val="0"/>
              <w:spacing w:after="0" w:line="240" w:lineRule="auto"/>
              <w:ind w:left="142"/>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Значение и роль композитора — основоположника национальной классической музыки.</w:t>
            </w:r>
          </w:p>
          <w:p w:rsidR="009B17B0" w:rsidRPr="009B17B0" w:rsidRDefault="009B17B0" w:rsidP="009B17B0">
            <w:pPr>
              <w:framePr w:w="10152" w:h="6043" w:hSpace="566" w:vSpace="48" w:wrap="notBeside" w:vAnchor="text" w:hAnchor="page" w:x="1195" w:y="301"/>
              <w:widowControl w:val="0"/>
              <w:spacing w:after="0" w:line="240" w:lineRule="auto"/>
              <w:ind w:left="142"/>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43" w:hSpace="566" w:vSpace="48" w:wrap="notBeside" w:vAnchor="text" w:hAnchor="page" w:x="1195" w:y="301"/>
              <w:widowControl w:val="0"/>
              <w:spacing w:after="0" w:line="240" w:lineRule="auto"/>
              <w:ind w:left="142"/>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исполнение не менее одного вокального произведения, сочинённого композитором-классиком (из числа изучаемых в данном разделе).</w:t>
            </w:r>
          </w:p>
          <w:p w:rsidR="009B17B0" w:rsidRPr="009B17B0" w:rsidRDefault="009B17B0" w:rsidP="009B17B0">
            <w:pPr>
              <w:framePr w:w="10152" w:h="6043" w:hSpace="566" w:vSpace="48" w:wrap="notBeside" w:vAnchor="text" w:hAnchor="page" w:x="1195" w:y="301"/>
              <w:widowControl w:val="0"/>
              <w:spacing w:after="0" w:line="240" w:lineRule="auto"/>
              <w:ind w:left="142"/>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Музыкальная викторина на знание музыки, названий и авторов изученных произведений.</w:t>
            </w:r>
          </w:p>
          <w:p w:rsidR="009B17B0" w:rsidRPr="009B17B0" w:rsidRDefault="009B17B0" w:rsidP="009B17B0">
            <w:pPr>
              <w:framePr w:w="10152" w:h="6043" w:hSpace="566" w:vSpace="48" w:wrap="notBeside" w:vAnchor="text" w:hAnchor="page" w:x="1195" w:y="301"/>
              <w:widowControl w:val="0"/>
              <w:spacing w:after="0" w:line="240" w:lineRule="auto"/>
              <w:ind w:left="142"/>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2" w:h="6043" w:hSpace="566" w:vSpace="48" w:wrap="notBeside" w:vAnchor="text" w:hAnchor="page" w:x="1195" w:y="301"/>
              <w:widowControl w:val="0"/>
              <w:spacing w:after="0" w:line="240" w:lineRule="auto"/>
              <w:ind w:left="142"/>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Исследовательские проекты о творчестве европейских композиторов-классиков, представителей национальных школ.</w:t>
            </w:r>
          </w:p>
          <w:p w:rsidR="009B17B0" w:rsidRPr="009B17B0" w:rsidRDefault="009B17B0" w:rsidP="009B17B0">
            <w:pPr>
              <w:framePr w:w="10152" w:h="6043" w:hSpace="566" w:vSpace="48" w:wrap="notBeside" w:vAnchor="text" w:hAnchor="page" w:x="1195" w:y="301"/>
              <w:widowControl w:val="0"/>
              <w:spacing w:after="0" w:line="240" w:lineRule="auto"/>
              <w:ind w:left="142"/>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Просмотр художественных и документальных фильмов о творчестве выдающих европейских композиторов с последующим обсуждением в классе.</w:t>
            </w:r>
          </w:p>
          <w:p w:rsidR="009B17B0" w:rsidRPr="009B17B0" w:rsidRDefault="009B17B0" w:rsidP="009B17B0">
            <w:pPr>
              <w:framePr w:w="10152" w:h="6043" w:hSpace="566" w:vSpace="48" w:wrap="notBeside" w:vAnchor="text" w:hAnchor="page" w:x="1195" w:y="301"/>
              <w:widowControl w:val="0"/>
              <w:spacing w:after="0" w:line="240" w:lineRule="auto"/>
              <w:ind w:left="142"/>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Посещение концерта классической музыки, балета, драматического спектакля</w:t>
            </w:r>
          </w:p>
        </w:tc>
      </w:tr>
      <w:tr w:rsidR="009B17B0" w:rsidRPr="009B17B0" w:rsidTr="00C97A0E">
        <w:trPr>
          <w:trHeight w:hRule="exact" w:val="1967"/>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43" w:hSpace="566" w:vSpace="48" w:wrap="notBeside" w:vAnchor="text" w:hAnchor="page" w:x="1195" w:y="301"/>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Б) 2—3 учебных часа</w:t>
            </w:r>
          </w:p>
        </w:tc>
        <w:tc>
          <w:tcPr>
            <w:tcW w:w="131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43" w:hSpace="566" w:vSpace="48" w:wrap="notBeside" w:vAnchor="text" w:hAnchor="page" w:x="1195" w:y="301"/>
              <w:widowControl w:val="0"/>
              <w:spacing w:after="0" w:line="259" w:lineRule="auto"/>
              <w:ind w:left="14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Музыкант и публика</w:t>
            </w:r>
          </w:p>
        </w:tc>
        <w:tc>
          <w:tcPr>
            <w:tcW w:w="203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43" w:hSpace="566" w:vSpace="48" w:wrap="notBeside" w:vAnchor="text" w:hAnchor="page" w:x="1195" w:y="301"/>
              <w:widowControl w:val="0"/>
              <w:spacing w:after="0" w:line="240" w:lineRule="auto"/>
              <w:ind w:left="142"/>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043" w:hSpace="566" w:vSpace="48" w:wrap="notBeside" w:vAnchor="text" w:hAnchor="page" w:x="1195" w:y="301"/>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9B17B0" w:rsidRPr="009B17B0" w:rsidRDefault="009B17B0" w:rsidP="009B17B0">
            <w:pPr>
              <w:framePr w:w="10152" w:h="6043" w:hSpace="566" w:vSpace="48" w:wrap="notBeside" w:vAnchor="text" w:hAnchor="page" w:x="1195" w:y="301"/>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9B17B0" w:rsidRPr="009B17B0" w:rsidRDefault="009B17B0" w:rsidP="009B17B0">
            <w:pPr>
              <w:framePr w:w="10152" w:h="6043" w:hSpace="566" w:vSpace="48" w:wrap="notBeside" w:vAnchor="text" w:hAnchor="page" w:x="1195" w:y="301"/>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Музыкальная викторина на знание музыки, названий и авторов изученных произведений.</w:t>
            </w:r>
          </w:p>
        </w:tc>
      </w:tr>
    </w:tbl>
    <w:p w:rsidR="009B17B0" w:rsidRPr="009B17B0" w:rsidRDefault="009B17B0" w:rsidP="009B17B0">
      <w:pPr>
        <w:framePr w:w="230" w:h="6389" w:hRule="exact" w:hSpace="10488" w:wrap="notBeside" w:vAnchor="text" w:hAnchor="text" w:y="1"/>
        <w:widowControl w:val="0"/>
        <w:tabs>
          <w:tab w:val="left" w:pos="3994"/>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w:t>
      </w:r>
      <w:r w:rsidRPr="009B17B0">
        <w:rPr>
          <w:rFonts w:ascii="Tahoma" w:eastAsia="Tahoma" w:hAnsi="Tahoma" w:cs="Tahoma"/>
          <w:sz w:val="16"/>
          <w:szCs w:val="16"/>
          <w:lang w:eastAsia="ru-RU" w:bidi="ru-RU"/>
        </w:rPr>
        <w:tab/>
        <w:t>Примерная рабочая программа</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headerReference w:type="even" r:id="rId65"/>
          <w:headerReference w:type="default" r:id="rId66"/>
          <w:footerReference w:type="even" r:id="rId67"/>
          <w:footerReference w:type="default" r:id="rId68"/>
          <w:footnotePr>
            <w:numRestart w:val="eachPage"/>
          </w:footnotePr>
          <w:pgSz w:w="12019" w:h="7824" w:orient="landscape"/>
          <w:pgMar w:top="720" w:right="721" w:bottom="701" w:left="579" w:header="292" w:footer="273" w:gutter="0"/>
          <w:cols w:space="720"/>
          <w:noEndnote/>
          <w:docGrid w:linePitch="360"/>
        </w:sectPr>
      </w:pPr>
      <w:r w:rsidRPr="009B17B0">
        <w:rPr>
          <w:rFonts w:ascii="Courier New" w:eastAsia="Courier New" w:hAnsi="Courier New" w:cs="Courier New"/>
          <w:noProof/>
          <w:sz w:val="24"/>
          <w:szCs w:val="24"/>
          <w:lang w:eastAsia="ru-RU"/>
        </w:rPr>
        <mc:AlternateContent>
          <mc:Choice Requires="wps">
            <w:drawing>
              <wp:anchor distT="0" distB="0" distL="0" distR="0" simplePos="0" relativeHeight="251666432" behindDoc="0" locked="0" layoutInCell="1" allowOverlap="1" wp14:anchorId="3BE7E63E" wp14:editId="4A78AD58">
                <wp:simplePos x="0" y="0"/>
                <wp:positionH relativeFrom="page">
                  <wp:posOffset>6372225</wp:posOffset>
                </wp:positionH>
                <wp:positionV relativeFrom="margin">
                  <wp:posOffset>0</wp:posOffset>
                </wp:positionV>
                <wp:extent cx="778510" cy="146050"/>
                <wp:effectExtent l="0" t="0" r="0" b="0"/>
                <wp:wrapSquare wrapText="bothSides"/>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rsidR="009B17B0" w:rsidRDefault="009B17B0" w:rsidP="009B17B0">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15" o:spid="_x0000_s1033" type="#_x0000_t202" style="position:absolute;margin-left:501.75pt;margin-top:0;width:61.3pt;height:11.5pt;z-index:25166643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rsidR="009B17B0" w:rsidRDefault="009B17B0" w:rsidP="009B17B0">
                      <w:pPr>
                        <w:pStyle w:val="24"/>
                        <w:spacing w:line="240" w:lineRule="auto"/>
                        <w:ind w:left="0" w:firstLine="0"/>
                      </w:pPr>
                      <w:r>
                        <w:rPr>
                          <w:i/>
                          <w:iCs/>
                          <w:color w:val="231E20"/>
                        </w:rPr>
                        <w:t>Продолжение</w:t>
                      </w:r>
                    </w:p>
                  </w:txbxContent>
                </v:textbox>
                <w10:wrap type="square" anchorx="page" anchory="margin"/>
              </v:shape>
            </w:pict>
          </mc:Fallback>
        </mc:AlternateContent>
      </w:r>
    </w:p>
    <w:p w:rsidR="009B17B0" w:rsidRPr="009B17B0" w:rsidRDefault="009B17B0" w:rsidP="009B17B0">
      <w:pPr>
        <w:framePr w:w="187" w:h="1709" w:hRule="exact" w:wrap="none" w:hAnchor="page" w:x="596" w:y="1"/>
        <w:widowControl w:val="0"/>
        <w:spacing w:after="0" w:line="240" w:lineRule="auto"/>
        <w:textDirection w:val="tbRl"/>
        <w:rPr>
          <w:rFonts w:ascii="Tahoma" w:eastAsia="Tahoma" w:hAnsi="Tahoma" w:cs="Tahoma"/>
          <w:sz w:val="16"/>
          <w:szCs w:val="16"/>
          <w:lang w:eastAsia="ru-RU" w:bidi="ru-RU"/>
        </w:rPr>
      </w:pPr>
      <w:r w:rsidRPr="009B17B0">
        <w:rPr>
          <w:rFonts w:ascii="Tahoma" w:eastAsia="Tahoma" w:hAnsi="Tahoma" w:cs="Tahoma"/>
          <w:sz w:val="16"/>
          <w:szCs w:val="16"/>
          <w:lang w:eastAsia="ru-RU" w:bidi="ru-RU"/>
        </w:rPr>
        <w:lastRenderedPageBreak/>
        <w:t>МУЗЫКА. 5—8 классы</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9B17B0" w:rsidRPr="009B17B0" w:rsidTr="00C97A0E">
        <w:trPr>
          <w:trHeight w:hRule="exact" w:val="2421"/>
        </w:trPr>
        <w:tc>
          <w:tcPr>
            <w:tcW w:w="1272" w:type="dxa"/>
            <w:tcBorders>
              <w:top w:val="single" w:sz="4" w:space="0" w:color="auto"/>
              <w:left w:val="single" w:sz="4" w:space="0" w:color="auto"/>
            </w:tcBorders>
            <w:shd w:val="clear" w:color="auto" w:fill="auto"/>
          </w:tcPr>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p>
        </w:tc>
        <w:tc>
          <w:tcPr>
            <w:tcW w:w="1310" w:type="dxa"/>
            <w:tcBorders>
              <w:top w:val="single" w:sz="4" w:space="0" w:color="auto"/>
              <w:left w:val="single" w:sz="4" w:space="0" w:color="auto"/>
            </w:tcBorders>
            <w:shd w:val="clear" w:color="auto" w:fill="auto"/>
          </w:tcPr>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p>
        </w:tc>
        <w:tc>
          <w:tcPr>
            <w:tcW w:w="2030" w:type="dxa"/>
            <w:tcBorders>
              <w:top w:val="single" w:sz="4" w:space="0" w:color="auto"/>
              <w:left w:val="single" w:sz="4" w:space="0" w:color="auto"/>
            </w:tcBorders>
            <w:shd w:val="clear" w:color="auto" w:fill="auto"/>
          </w:tcPr>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Знание и соблюдение общепринятых норм слушания музыки, правил поведения в концертном зале, театре оперы и балета.</w:t>
            </w:r>
          </w:p>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Работа с интерактивной картой (география путешествий, гастролей), лентой времени (имена, факты, явления, музыкальные произведения).</w:t>
            </w:r>
          </w:p>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Посещение концерта классической музыки с последующим обсуждением в классе.</w:t>
            </w:r>
          </w:p>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Создание тематической подборки музыкальных произведений для домашнего прослушивания</w:t>
            </w:r>
          </w:p>
        </w:tc>
      </w:tr>
      <w:tr w:rsidR="009B17B0" w:rsidRPr="009B17B0" w:rsidTr="00C97A0E">
        <w:trPr>
          <w:trHeight w:hRule="exact" w:val="4111"/>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w:t>
            </w:r>
          </w:p>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4—6 учебных часов</w:t>
            </w:r>
          </w:p>
        </w:tc>
        <w:tc>
          <w:tcPr>
            <w:tcW w:w="131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образцами полифонической и гомофонногармонической музыки.</w:t>
            </w:r>
          </w:p>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исполнение не менее одного вокального произведения, сочинённого композитором-классиком (из числа изучаемых в данном разделе).</w:t>
            </w:r>
          </w:p>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Исполнение вокальных, ритмических, речевых канонов.</w:t>
            </w:r>
          </w:p>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Музыкальная викторина на знание музыки, названий и авторов изученных произведений.</w:t>
            </w:r>
          </w:p>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9B17B0" w:rsidRPr="009B17B0" w:rsidRDefault="009B17B0" w:rsidP="009B17B0">
            <w:pPr>
              <w:framePr w:w="10152" w:h="6312" w:wrap="none" w:hAnchor="page" w:x="1134" w:y="6"/>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Просмотр художественных фильмов и телепередач, посвящённых стилям барокко и классицизм, творческому пути изучаемых композиторов</w:t>
            </w:r>
          </w:p>
        </w:tc>
      </w:tr>
    </w:tbl>
    <w:p w:rsidR="009B17B0" w:rsidRPr="009B17B0" w:rsidRDefault="009B17B0" w:rsidP="009B17B0">
      <w:pPr>
        <w:framePr w:w="10152" w:h="6312" w:wrap="none" w:hAnchor="page" w:x="1134" w:y="6"/>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556"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pgSz w:w="12019" w:h="7824" w:orient="landscape"/>
          <w:pgMar w:top="730" w:right="734" w:bottom="578" w:left="595" w:header="302" w:footer="150" w:gutter="0"/>
          <w:cols w:space="720"/>
          <w:noEndnote/>
          <w:docGrid w:linePitch="360"/>
        </w:sectPr>
      </w:pPr>
    </w:p>
    <w:p w:rsidR="009B17B0" w:rsidRPr="009B17B0" w:rsidRDefault="009B17B0" w:rsidP="009B17B0">
      <w:pPr>
        <w:framePr w:w="182" w:h="326" w:wrap="none" w:hAnchor="page" w:x="596" w:y="1"/>
        <w:widowControl w:val="0"/>
        <w:spacing w:after="0" w:line="0" w:lineRule="atLeast"/>
        <w:jc w:val="both"/>
        <w:rPr>
          <w:rFonts w:ascii="Arial" w:eastAsia="Arial" w:hAnsi="Arial" w:cs="Arial"/>
          <w:sz w:val="20"/>
          <w:szCs w:val="20"/>
          <w:lang w:eastAsia="ru-RU" w:bidi="ru-RU"/>
        </w:rPr>
      </w:pPr>
      <w:r w:rsidRPr="009B17B0">
        <w:rPr>
          <w:rFonts w:ascii="Arial" w:eastAsia="Arial" w:hAnsi="Arial" w:cs="Arial"/>
          <w:sz w:val="20"/>
          <w:szCs w:val="20"/>
          <w:lang w:eastAsia="ru-RU" w:bidi="ru-RU"/>
        </w:rPr>
        <w:lastRenderedPageBreak/>
        <w:t xml:space="preserve"> </w:t>
      </w:r>
    </w:p>
    <w:p w:rsidR="009B17B0" w:rsidRPr="009B17B0" w:rsidRDefault="009B17B0" w:rsidP="009B17B0">
      <w:pPr>
        <w:framePr w:w="1296" w:h="226" w:wrap="none" w:hAnchor="page" w:x="10023" w:y="1"/>
        <w:widowControl w:val="0"/>
        <w:spacing w:after="0" w:line="240" w:lineRule="auto"/>
        <w:rPr>
          <w:rFonts w:ascii="Courier New" w:eastAsia="Courier New" w:hAnsi="Courier New" w:cs="Courier New"/>
          <w:sz w:val="18"/>
          <w:szCs w:val="18"/>
          <w:lang w:eastAsia="ru-RU" w:bidi="ru-RU"/>
        </w:rPr>
      </w:pPr>
      <w:r w:rsidRPr="009B17B0">
        <w:rPr>
          <w:rFonts w:ascii="Courier New" w:eastAsia="Courier New" w:hAnsi="Courier New" w:cs="Courier New"/>
          <w:i/>
          <w:iCs/>
          <w:sz w:val="18"/>
          <w:szCs w:val="18"/>
          <w:lang w:eastAsia="ru-RU" w:bidi="ru-RU"/>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9B17B0" w:rsidRPr="009B17B0" w:rsidTr="00C97A0E">
        <w:trPr>
          <w:trHeight w:hRule="exact" w:val="619"/>
        </w:trPr>
        <w:tc>
          <w:tcPr>
            <w:tcW w:w="1272" w:type="dxa"/>
            <w:tcBorders>
              <w:top w:val="single" w:sz="4" w:space="0" w:color="auto"/>
              <w:left w:val="single" w:sz="4" w:space="0" w:color="auto"/>
            </w:tcBorders>
            <w:shd w:val="clear" w:color="auto" w:fill="auto"/>
          </w:tcPr>
          <w:p w:rsidR="009B17B0" w:rsidRPr="009B17B0" w:rsidRDefault="009B17B0" w:rsidP="009B17B0">
            <w:pPr>
              <w:framePr w:w="10152" w:h="5640" w:hSpace="566" w:vSpace="451" w:wrap="none" w:hAnchor="page" w:x="1133" w:y="299"/>
              <w:widowControl w:val="0"/>
              <w:spacing w:after="0" w:line="240" w:lineRule="auto"/>
              <w:ind w:firstLine="20"/>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 блока, кол-во часов</w:t>
            </w:r>
          </w:p>
        </w:tc>
        <w:tc>
          <w:tcPr>
            <w:tcW w:w="1310" w:type="dxa"/>
            <w:tcBorders>
              <w:top w:val="single" w:sz="4" w:space="0" w:color="auto"/>
              <w:left w:val="single" w:sz="4" w:space="0" w:color="auto"/>
            </w:tcBorders>
            <w:shd w:val="clear" w:color="auto" w:fill="auto"/>
          </w:tcPr>
          <w:p w:rsidR="009B17B0" w:rsidRPr="009B17B0" w:rsidRDefault="009B17B0" w:rsidP="009B17B0">
            <w:pPr>
              <w:framePr w:w="10152" w:h="5640" w:hSpace="566" w:vSpace="451" w:wrap="none" w:hAnchor="page" w:x="1133" w:y="299"/>
              <w:widowControl w:val="0"/>
              <w:spacing w:after="0" w:line="240" w:lineRule="auto"/>
              <w:ind w:firstLine="20"/>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Темы</w:t>
            </w:r>
          </w:p>
        </w:tc>
        <w:tc>
          <w:tcPr>
            <w:tcW w:w="2030" w:type="dxa"/>
            <w:tcBorders>
              <w:top w:val="single" w:sz="4" w:space="0" w:color="auto"/>
              <w:left w:val="single" w:sz="4" w:space="0" w:color="auto"/>
            </w:tcBorders>
            <w:shd w:val="clear" w:color="auto" w:fill="auto"/>
          </w:tcPr>
          <w:p w:rsidR="009B17B0" w:rsidRPr="009B17B0" w:rsidRDefault="009B17B0" w:rsidP="009B17B0">
            <w:pPr>
              <w:framePr w:w="10152" w:h="5640" w:hSpace="566" w:vSpace="451" w:wrap="none" w:hAnchor="page" w:x="1133" w:y="299"/>
              <w:widowControl w:val="0"/>
              <w:spacing w:after="0" w:line="240" w:lineRule="auto"/>
              <w:ind w:firstLine="20"/>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Содержание</w:t>
            </w:r>
          </w:p>
        </w:tc>
        <w:tc>
          <w:tcPr>
            <w:tcW w:w="553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640" w:hSpace="566" w:vSpace="451" w:wrap="none" w:hAnchor="page" w:x="1133" w:y="299"/>
              <w:widowControl w:val="0"/>
              <w:spacing w:after="0" w:line="240" w:lineRule="auto"/>
              <w:ind w:firstLine="20"/>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Виды деятельности обучающихся</w:t>
            </w:r>
          </w:p>
        </w:tc>
      </w:tr>
      <w:tr w:rsidR="009B17B0" w:rsidRPr="009B17B0" w:rsidTr="00C97A0E">
        <w:trPr>
          <w:trHeight w:hRule="exact" w:val="5021"/>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640" w:hSpace="566" w:vSpace="451" w:wrap="none" w:hAnchor="page" w:x="1133" w:y="299"/>
              <w:widowControl w:val="0"/>
              <w:spacing w:after="0" w:line="240"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Г) 4—6 учебных часов</w:t>
            </w:r>
          </w:p>
        </w:tc>
        <w:tc>
          <w:tcPr>
            <w:tcW w:w="131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640" w:hSpace="566" w:vSpace="451" w:wrap="none" w:hAnchor="page" w:x="1133" w:y="299"/>
              <w:widowControl w:val="0"/>
              <w:spacing w:after="0" w:line="257" w:lineRule="auto"/>
              <w:ind w:left="4" w:firstLine="4"/>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Музыкальный образ</w:t>
            </w:r>
          </w:p>
        </w:tc>
        <w:tc>
          <w:tcPr>
            <w:tcW w:w="203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640" w:hSpace="566" w:vSpace="451" w:wrap="none" w:hAnchor="page" w:x="1133"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5640" w:hSpace="566" w:vSpace="451" w:wrap="none" w:hAnchor="page" w:x="1133"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9B17B0" w:rsidRPr="009B17B0" w:rsidRDefault="009B17B0" w:rsidP="009B17B0">
            <w:pPr>
              <w:framePr w:w="10152" w:h="5640" w:hSpace="566" w:vSpace="451" w:wrap="none" w:hAnchor="page" w:x="1133"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9B17B0" w:rsidRPr="009B17B0" w:rsidRDefault="009B17B0" w:rsidP="009B17B0">
            <w:pPr>
              <w:framePr w:w="10152" w:h="5640" w:hSpace="566" w:vSpace="451" w:wrap="none" w:hAnchor="page" w:x="1133"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9B17B0" w:rsidRPr="009B17B0" w:rsidRDefault="009B17B0" w:rsidP="009B17B0">
            <w:pPr>
              <w:framePr w:w="10152" w:h="5640" w:hSpace="566" w:vSpace="451" w:wrap="none" w:hAnchor="page" w:x="1133"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Музыкальная викторина на знание музыки, названий и авторов изученных произведений.</w:t>
            </w:r>
          </w:p>
          <w:p w:rsidR="009B17B0" w:rsidRPr="009B17B0" w:rsidRDefault="009B17B0" w:rsidP="009B17B0">
            <w:pPr>
              <w:framePr w:w="10152" w:h="5640" w:hSpace="566" w:vSpace="451" w:wrap="none" w:hAnchor="page" w:x="1133" w:y="299"/>
              <w:widowControl w:val="0"/>
              <w:spacing w:after="0" w:line="240"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2" w:h="5640" w:hSpace="566" w:vSpace="451" w:wrap="none" w:hAnchor="page" w:x="1133"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9B17B0" w:rsidRPr="009B17B0" w:rsidRDefault="009B17B0" w:rsidP="009B17B0">
      <w:pPr>
        <w:framePr w:w="10152" w:h="5640" w:hSpace="566" w:vSpace="451" w:wrap="none" w:hAnchor="page" w:x="1133" w:y="299"/>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framePr w:w="230" w:h="2390" w:hRule="exact" w:wrap="none" w:hAnchor="page" w:x="567" w:y="4000"/>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Примерная рабочая программа</w:t>
      </w: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628"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pgSz w:w="12019" w:h="7824" w:orient="landscape"/>
          <w:pgMar w:top="720" w:right="700" w:bottom="515" w:left="566" w:header="292" w:footer="87" w:gutter="0"/>
          <w:cols w:space="720"/>
          <w:noEndnote/>
          <w:docGrid w:linePitch="360"/>
        </w:sectPr>
      </w:pPr>
    </w:p>
    <w:p w:rsidR="009B17B0" w:rsidRPr="009B17B0" w:rsidRDefault="009B17B0" w:rsidP="009B17B0">
      <w:pPr>
        <w:framePr w:w="187" w:h="6374" w:hRule="exact" w:wrap="none" w:hAnchor="page" w:x="596" w:y="1"/>
        <w:widowControl w:val="0"/>
        <w:tabs>
          <w:tab w:val="left" w:pos="6072"/>
        </w:tabs>
        <w:spacing w:after="0" w:line="240" w:lineRule="auto"/>
        <w:textDirection w:val="tbRl"/>
        <w:rPr>
          <w:rFonts w:ascii="Tahoma" w:eastAsia="Tahoma" w:hAnsi="Tahoma" w:cs="Tahoma"/>
          <w:sz w:val="16"/>
          <w:szCs w:val="16"/>
          <w:lang w:eastAsia="ru-RU" w:bidi="ru-RU"/>
        </w:rPr>
      </w:pPr>
      <w:r w:rsidRPr="009B17B0">
        <w:rPr>
          <w:rFonts w:ascii="Tahoma" w:eastAsia="Tahoma" w:hAnsi="Tahoma" w:cs="Tahoma"/>
          <w:sz w:val="16"/>
          <w:szCs w:val="16"/>
          <w:lang w:eastAsia="ru-RU" w:bidi="ru-RU"/>
        </w:rPr>
        <w:lastRenderedPageBreak/>
        <w:t>МУЗЫКА. 5—8 классы</w:t>
      </w:r>
      <w:r w:rsidRPr="009B17B0">
        <w:rPr>
          <w:rFonts w:ascii="Tahoma" w:eastAsia="Tahoma" w:hAnsi="Tahoma" w:cs="Tahoma"/>
          <w:sz w:val="16"/>
          <w:szCs w:val="16"/>
          <w:lang w:eastAsia="ru-RU" w:bidi="ru-RU"/>
        </w:rPr>
        <w:tab/>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9B17B0" w:rsidRPr="009B17B0" w:rsidTr="00C97A0E">
        <w:trPr>
          <w:trHeight w:hRule="exact" w:val="5237"/>
        </w:trPr>
        <w:tc>
          <w:tcPr>
            <w:tcW w:w="1272" w:type="dxa"/>
            <w:tcBorders>
              <w:top w:val="single" w:sz="4" w:space="0" w:color="auto"/>
              <w:left w:val="single" w:sz="4" w:space="0" w:color="auto"/>
            </w:tcBorders>
            <w:shd w:val="clear" w:color="auto" w:fill="auto"/>
          </w:tcPr>
          <w:p w:rsidR="009B17B0" w:rsidRPr="009B17B0" w:rsidRDefault="009B17B0" w:rsidP="009B17B0">
            <w:pPr>
              <w:framePr w:w="10152" w:h="6346" w:wrap="none" w:hAnchor="page" w:x="1134" w:y="1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Д) 3—4 учебных часа</w:t>
            </w:r>
          </w:p>
        </w:tc>
        <w:tc>
          <w:tcPr>
            <w:tcW w:w="1310" w:type="dxa"/>
            <w:tcBorders>
              <w:top w:val="single" w:sz="4" w:space="0" w:color="auto"/>
              <w:left w:val="single" w:sz="4" w:space="0" w:color="auto"/>
            </w:tcBorders>
            <w:shd w:val="clear" w:color="auto" w:fill="auto"/>
          </w:tcPr>
          <w:p w:rsidR="009B17B0" w:rsidRPr="009B17B0" w:rsidRDefault="009B17B0" w:rsidP="009B17B0">
            <w:pPr>
              <w:framePr w:w="10152" w:h="6346" w:wrap="none" w:hAnchor="page" w:x="1134" w:y="15"/>
              <w:widowControl w:val="0"/>
              <w:spacing w:after="0" w:line="259" w:lineRule="auto"/>
              <w:ind w:left="4"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Музыкальная драматургия</w:t>
            </w:r>
          </w:p>
        </w:tc>
        <w:tc>
          <w:tcPr>
            <w:tcW w:w="2030" w:type="dxa"/>
            <w:tcBorders>
              <w:top w:val="single" w:sz="4" w:space="0" w:color="auto"/>
              <w:left w:val="single" w:sz="4" w:space="0" w:color="auto"/>
            </w:tcBorders>
            <w:shd w:val="clear" w:color="auto" w:fill="auto"/>
          </w:tcPr>
          <w:p w:rsidR="009B17B0" w:rsidRPr="009B17B0" w:rsidRDefault="009B17B0" w:rsidP="009B17B0">
            <w:pPr>
              <w:framePr w:w="10152" w:h="6346" w:wrap="none" w:hAnchor="page" w:x="1134" w:y="1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Развитие музыкальных образов. Музыкальная тема. Принципы музыкального развития: повтор, контраст, разработка.</w:t>
            </w:r>
          </w:p>
          <w:p w:rsidR="009B17B0" w:rsidRPr="009B17B0" w:rsidRDefault="009B17B0" w:rsidP="009B17B0">
            <w:pPr>
              <w:framePr w:w="10152" w:h="6346" w:wrap="none" w:hAnchor="page" w:x="1134" w:y="1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wrap="none" w:hAnchor="page" w:x="1134" w:y="1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9B17B0" w:rsidRPr="009B17B0" w:rsidRDefault="009B17B0" w:rsidP="009B17B0">
            <w:pPr>
              <w:framePr w:w="10152" w:h="6346" w:wrap="none" w:hAnchor="page" w:x="1134" w:y="1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Составление наглядной (буквенной, цифровой) схемы строения музыкального произведения.</w:t>
            </w:r>
          </w:p>
          <w:p w:rsidR="009B17B0" w:rsidRPr="009B17B0" w:rsidRDefault="009B17B0" w:rsidP="009B17B0">
            <w:pPr>
              <w:framePr w:w="10152" w:h="6346" w:wrap="none" w:hAnchor="page" w:x="1134" w:y="1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9B17B0" w:rsidRPr="009B17B0" w:rsidRDefault="009B17B0" w:rsidP="009B17B0">
            <w:pPr>
              <w:framePr w:w="10152" w:h="6346" w:wrap="none" w:hAnchor="page" w:x="1134" w:y="1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Музыкальная викторина на знание музыки, названий и авторов изученных произведений.</w:t>
            </w:r>
          </w:p>
          <w:p w:rsidR="009B17B0" w:rsidRPr="009B17B0" w:rsidRDefault="009B17B0" w:rsidP="009B17B0">
            <w:pPr>
              <w:framePr w:w="10152" w:h="6346" w:wrap="none" w:hAnchor="page" w:x="1134" w:y="15"/>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2" w:h="6346" w:wrap="none" w:hAnchor="page" w:x="1134" w:y="1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Посещение концерта классической музыки, в программе которого присутствуют крупные симфонические произведения.</w:t>
            </w:r>
          </w:p>
          <w:p w:rsidR="009B17B0" w:rsidRPr="009B17B0" w:rsidRDefault="009B17B0" w:rsidP="009B17B0">
            <w:pPr>
              <w:framePr w:w="10152" w:h="6346" w:wrap="none" w:hAnchor="page" w:x="1134" w:y="1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9B17B0" w:rsidRPr="009B17B0" w:rsidTr="00C97A0E">
        <w:trPr>
          <w:trHeight w:hRule="exact" w:val="1109"/>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wrap="none" w:hAnchor="page" w:x="1134" w:y="1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Е) 4—6 учебных часов</w:t>
            </w:r>
          </w:p>
        </w:tc>
        <w:tc>
          <w:tcPr>
            <w:tcW w:w="131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wrap="none" w:hAnchor="page" w:x="1134" w:y="15"/>
              <w:widowControl w:val="0"/>
              <w:spacing w:before="100" w:after="0" w:line="259" w:lineRule="auto"/>
              <w:ind w:left="4"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Музыкальный</w:t>
            </w:r>
          </w:p>
          <w:p w:rsidR="009B17B0" w:rsidRPr="009B17B0" w:rsidRDefault="009B17B0" w:rsidP="009B17B0">
            <w:pPr>
              <w:framePr w:w="10152" w:h="6346" w:wrap="none" w:hAnchor="page" w:x="1134" w:y="15"/>
              <w:widowControl w:val="0"/>
              <w:spacing w:after="0" w:line="259" w:lineRule="auto"/>
              <w:ind w:left="4"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стиль</w:t>
            </w:r>
          </w:p>
        </w:tc>
        <w:tc>
          <w:tcPr>
            <w:tcW w:w="203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wrap="none" w:hAnchor="page" w:x="1134" w:y="1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46" w:wrap="none" w:hAnchor="page" w:x="1134" w:y="1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Обобщение и систематизация знаний о различных проявлениях музыкального стиля (стиль композитора, национальный стиль, стиль эпохи и т. д.).</w:t>
            </w:r>
          </w:p>
          <w:p w:rsidR="009B17B0" w:rsidRPr="009B17B0" w:rsidRDefault="009B17B0" w:rsidP="009B17B0">
            <w:pPr>
              <w:framePr w:w="10152" w:h="6346" w:wrap="none" w:hAnchor="page" w:x="1134" w:y="1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Исполнение 2—3 вокальных произведений — образцов</w:t>
            </w:r>
          </w:p>
        </w:tc>
      </w:tr>
    </w:tbl>
    <w:p w:rsidR="009B17B0" w:rsidRPr="009B17B0" w:rsidRDefault="009B17B0" w:rsidP="009B17B0">
      <w:pPr>
        <w:framePr w:w="10152" w:h="6346" w:wrap="none" w:hAnchor="page" w:x="1134" w:y="15"/>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613"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pgSz w:w="12019" w:h="7824" w:orient="landscape"/>
          <w:pgMar w:top="730" w:right="734" w:bottom="520" w:left="595" w:header="302" w:footer="92" w:gutter="0"/>
          <w:cols w:space="720"/>
          <w:noEndnote/>
          <w:docGrid w:linePitch="360"/>
        </w:sectPr>
      </w:pPr>
    </w:p>
    <w:p w:rsidR="009B17B0" w:rsidRPr="009B17B0" w:rsidRDefault="009B17B0" w:rsidP="009B17B0">
      <w:pPr>
        <w:framePr w:w="230" w:h="6389" w:hRule="exact" w:wrap="none" w:hAnchor="page" w:x="567" w:y="-262"/>
        <w:widowControl w:val="0"/>
        <w:tabs>
          <w:tab w:val="left" w:pos="3994"/>
        </w:tabs>
        <w:spacing w:after="0" w:line="240" w:lineRule="auto"/>
        <w:textDirection w:val="tbRl"/>
        <w:rPr>
          <w:rFonts w:ascii="Tahoma" w:eastAsia="Tahoma" w:hAnsi="Tahoma" w:cs="Tahoma"/>
          <w:sz w:val="16"/>
          <w:szCs w:val="16"/>
          <w:lang w:eastAsia="ru-RU" w:bidi="ru-RU"/>
        </w:rPr>
      </w:pPr>
      <w:r w:rsidRPr="009B17B0">
        <w:rPr>
          <w:rFonts w:ascii="Tahoma" w:eastAsia="Tahoma" w:hAnsi="Tahoma" w:cs="Tahoma"/>
          <w:sz w:val="16"/>
          <w:szCs w:val="16"/>
          <w:lang w:eastAsia="ru-RU" w:bidi="ru-RU"/>
        </w:rPr>
        <w:lastRenderedPageBreak/>
        <w:t xml:space="preserve"> </w:t>
      </w:r>
      <w:r w:rsidRPr="009B17B0">
        <w:rPr>
          <w:rFonts w:ascii="Tahoma" w:eastAsia="Tahoma" w:hAnsi="Tahoma" w:cs="Tahoma"/>
          <w:sz w:val="16"/>
          <w:szCs w:val="16"/>
          <w:lang w:eastAsia="ru-RU" w:bidi="ru-RU"/>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9B17B0" w:rsidRPr="009B17B0" w:rsidTr="00C97A0E">
        <w:trPr>
          <w:trHeight w:hRule="exact" w:val="619"/>
        </w:trPr>
        <w:tc>
          <w:tcPr>
            <w:tcW w:w="1272" w:type="dxa"/>
            <w:tcBorders>
              <w:top w:val="single" w:sz="4" w:space="0" w:color="auto"/>
              <w:left w:val="single" w:sz="4" w:space="0" w:color="auto"/>
            </w:tcBorders>
            <w:shd w:val="clear" w:color="auto" w:fill="auto"/>
          </w:tcPr>
          <w:p w:rsidR="009B17B0" w:rsidRPr="009B17B0" w:rsidRDefault="009B17B0" w:rsidP="009B17B0">
            <w:pPr>
              <w:framePr w:w="10152" w:h="5001" w:wrap="none" w:hAnchor="page" w:x="1134" w:y="35"/>
              <w:widowControl w:val="0"/>
              <w:spacing w:after="0" w:line="240" w:lineRule="auto"/>
              <w:ind w:firstLine="20"/>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 блока, кол-во часов</w:t>
            </w:r>
          </w:p>
        </w:tc>
        <w:tc>
          <w:tcPr>
            <w:tcW w:w="1310" w:type="dxa"/>
            <w:tcBorders>
              <w:top w:val="single" w:sz="4" w:space="0" w:color="auto"/>
              <w:left w:val="single" w:sz="4" w:space="0" w:color="auto"/>
            </w:tcBorders>
            <w:shd w:val="clear" w:color="auto" w:fill="auto"/>
          </w:tcPr>
          <w:p w:rsidR="009B17B0" w:rsidRPr="009B17B0" w:rsidRDefault="009B17B0" w:rsidP="009B17B0">
            <w:pPr>
              <w:framePr w:w="10152" w:h="5001" w:wrap="none" w:hAnchor="page" w:x="1134" w:y="35"/>
              <w:widowControl w:val="0"/>
              <w:spacing w:after="0" w:line="240" w:lineRule="auto"/>
              <w:ind w:firstLine="20"/>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Темы</w:t>
            </w:r>
          </w:p>
        </w:tc>
        <w:tc>
          <w:tcPr>
            <w:tcW w:w="2030" w:type="dxa"/>
            <w:tcBorders>
              <w:top w:val="single" w:sz="4" w:space="0" w:color="auto"/>
              <w:left w:val="single" w:sz="4" w:space="0" w:color="auto"/>
            </w:tcBorders>
            <w:shd w:val="clear" w:color="auto" w:fill="auto"/>
          </w:tcPr>
          <w:p w:rsidR="009B17B0" w:rsidRPr="009B17B0" w:rsidRDefault="009B17B0" w:rsidP="009B17B0">
            <w:pPr>
              <w:framePr w:w="10152" w:h="5001" w:wrap="none" w:hAnchor="page" w:x="1134" w:y="35"/>
              <w:widowControl w:val="0"/>
              <w:spacing w:after="0" w:line="240" w:lineRule="auto"/>
              <w:ind w:firstLine="20"/>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Содержание</w:t>
            </w:r>
          </w:p>
        </w:tc>
        <w:tc>
          <w:tcPr>
            <w:tcW w:w="553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001" w:wrap="none" w:hAnchor="page" w:x="1134" w:y="35"/>
              <w:widowControl w:val="0"/>
              <w:spacing w:after="0" w:line="240" w:lineRule="auto"/>
              <w:ind w:firstLine="20"/>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Виды деятельности обучающихся</w:t>
            </w:r>
          </w:p>
        </w:tc>
      </w:tr>
      <w:tr w:rsidR="009B17B0" w:rsidRPr="009B17B0" w:rsidTr="00C97A0E">
        <w:trPr>
          <w:trHeight w:hRule="exact" w:val="4216"/>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001" w:wrap="none" w:hAnchor="page" w:x="1134" w:y="35"/>
              <w:widowControl w:val="0"/>
              <w:spacing w:after="0" w:line="240" w:lineRule="auto"/>
              <w:rPr>
                <w:rFonts w:ascii="Courier New" w:eastAsia="Courier New" w:hAnsi="Courier New" w:cs="Courier New"/>
                <w:sz w:val="10"/>
                <w:szCs w:val="10"/>
                <w:lang w:eastAsia="ru-RU" w:bidi="ru-RU"/>
              </w:rPr>
            </w:pPr>
          </w:p>
        </w:tc>
        <w:tc>
          <w:tcPr>
            <w:tcW w:w="131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001" w:wrap="none" w:hAnchor="page" w:x="1134" w:y="35"/>
              <w:widowControl w:val="0"/>
              <w:spacing w:after="0" w:line="240" w:lineRule="auto"/>
              <w:rPr>
                <w:rFonts w:ascii="Courier New" w:eastAsia="Courier New" w:hAnsi="Courier New" w:cs="Courier New"/>
                <w:sz w:val="10"/>
                <w:szCs w:val="10"/>
                <w:lang w:eastAsia="ru-RU" w:bidi="ru-RU"/>
              </w:rPr>
            </w:pPr>
          </w:p>
        </w:tc>
        <w:tc>
          <w:tcPr>
            <w:tcW w:w="203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001" w:wrap="none" w:hAnchor="page" w:x="1134"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9B17B0" w:rsidRPr="009B17B0" w:rsidRDefault="009B17B0" w:rsidP="009B17B0">
            <w:pPr>
              <w:framePr w:w="10152" w:h="5001" w:wrap="none" w:hAnchor="page" w:x="1134"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барокко, классицизма, романтизма, импрессионизма (подлинных или стилизованных).</w:t>
            </w:r>
          </w:p>
          <w:p w:rsidR="009B17B0" w:rsidRPr="009B17B0" w:rsidRDefault="009B17B0" w:rsidP="009B17B0">
            <w:pPr>
              <w:framePr w:w="10152" w:h="5001" w:wrap="none" w:hAnchor="page" w:x="1134"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Определение на слух в звучании незнакомого произведения:</w:t>
            </w:r>
          </w:p>
          <w:p w:rsidR="009B17B0" w:rsidRPr="009B17B0" w:rsidRDefault="009B17B0" w:rsidP="009B17B0">
            <w:pPr>
              <w:framePr w:w="10152" w:h="5001" w:wrap="none" w:hAnchor="page" w:x="1134" w:y="35"/>
              <w:widowControl w:val="0"/>
              <w:numPr>
                <w:ilvl w:val="0"/>
                <w:numId w:val="200"/>
              </w:numPr>
              <w:tabs>
                <w:tab w:val="left" w:pos="423"/>
              </w:tabs>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принадлежности к одному из изученных стилей;</w:t>
            </w:r>
          </w:p>
          <w:p w:rsidR="009B17B0" w:rsidRPr="009B17B0" w:rsidRDefault="009B17B0" w:rsidP="009B17B0">
            <w:pPr>
              <w:framePr w:w="10152" w:h="5001" w:wrap="none" w:hAnchor="page" w:x="1134" w:y="35"/>
              <w:widowControl w:val="0"/>
              <w:numPr>
                <w:ilvl w:val="0"/>
                <w:numId w:val="200"/>
              </w:numPr>
              <w:tabs>
                <w:tab w:val="left" w:pos="423"/>
              </w:tabs>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исполнительского состава (количество и состав исполнителей, музыкальных инструментов);</w:t>
            </w:r>
          </w:p>
          <w:p w:rsidR="009B17B0" w:rsidRPr="009B17B0" w:rsidRDefault="009B17B0" w:rsidP="009B17B0">
            <w:pPr>
              <w:framePr w:w="10152" w:h="5001" w:wrap="none" w:hAnchor="page" w:x="1134" w:y="35"/>
              <w:widowControl w:val="0"/>
              <w:numPr>
                <w:ilvl w:val="0"/>
                <w:numId w:val="200"/>
              </w:numPr>
              <w:tabs>
                <w:tab w:val="left" w:pos="423"/>
              </w:tabs>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жанра, круга образов;</w:t>
            </w:r>
          </w:p>
          <w:p w:rsidR="009B17B0" w:rsidRPr="009B17B0" w:rsidRDefault="009B17B0" w:rsidP="009B17B0">
            <w:pPr>
              <w:framePr w:w="10152" w:h="5001" w:wrap="none" w:hAnchor="page" w:x="1134" w:y="35"/>
              <w:widowControl w:val="0"/>
              <w:numPr>
                <w:ilvl w:val="0"/>
                <w:numId w:val="200"/>
              </w:numPr>
              <w:tabs>
                <w:tab w:val="left" w:pos="423"/>
              </w:tabs>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9B17B0" w:rsidRPr="009B17B0" w:rsidRDefault="009B17B0" w:rsidP="009B17B0">
            <w:pPr>
              <w:framePr w:w="10152" w:h="5001" w:wrap="none" w:hAnchor="page" w:x="1134"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Музыкальная викторина на знание музыки, названий и авторов изученных произведений.</w:t>
            </w:r>
          </w:p>
          <w:p w:rsidR="009B17B0" w:rsidRPr="009B17B0" w:rsidRDefault="009B17B0" w:rsidP="009B17B0">
            <w:pPr>
              <w:framePr w:w="10152" w:h="5001" w:wrap="none" w:hAnchor="page" w:x="1134" w:y="35"/>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2" w:h="5001" w:wrap="none" w:hAnchor="page" w:x="1134"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Исследовательские проекты, посвящённые эстетике и особенностям музыкального искусства различных стилей XX века</w:t>
            </w:r>
          </w:p>
        </w:tc>
      </w:tr>
    </w:tbl>
    <w:p w:rsidR="009B17B0" w:rsidRPr="009B17B0" w:rsidRDefault="009B17B0" w:rsidP="009B17B0">
      <w:pPr>
        <w:framePr w:w="10152" w:h="5001" w:wrap="none" w:hAnchor="page" w:x="1134" w:y="35"/>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365"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headerReference w:type="even" r:id="rId69"/>
          <w:headerReference w:type="default" r:id="rId70"/>
          <w:footerReference w:type="even" r:id="rId71"/>
          <w:footerReference w:type="default" r:id="rId72"/>
          <w:footnotePr>
            <w:numRestart w:val="eachPage"/>
          </w:footnotePr>
          <w:pgSz w:w="12019" w:h="7824" w:orient="landscape"/>
          <w:pgMar w:top="983" w:right="729" w:bottom="715" w:left="566" w:header="0" w:footer="287" w:gutter="0"/>
          <w:cols w:space="720"/>
          <w:noEndnote/>
          <w:docGrid w:linePitch="360"/>
        </w:sectPr>
      </w:pPr>
    </w:p>
    <w:p w:rsidR="009B17B0" w:rsidRPr="009B17B0" w:rsidRDefault="009B17B0" w:rsidP="009B17B0">
      <w:pPr>
        <w:framePr w:w="187" w:h="6374" w:hRule="exact" w:wrap="none" w:hAnchor="page" w:x="596" w:y="30"/>
        <w:widowControl w:val="0"/>
        <w:tabs>
          <w:tab w:val="left" w:pos="6062"/>
        </w:tabs>
        <w:spacing w:after="0" w:line="240" w:lineRule="auto"/>
        <w:textDirection w:val="tbRl"/>
        <w:rPr>
          <w:rFonts w:ascii="Tahoma" w:eastAsia="Tahoma" w:hAnsi="Tahoma" w:cs="Tahoma"/>
          <w:sz w:val="16"/>
          <w:szCs w:val="16"/>
          <w:lang w:eastAsia="ru-RU" w:bidi="ru-RU"/>
        </w:rPr>
      </w:pPr>
      <w:r w:rsidRPr="009B17B0">
        <w:rPr>
          <w:rFonts w:ascii="Tahoma" w:eastAsia="Tahoma" w:hAnsi="Tahoma" w:cs="Tahoma"/>
          <w:sz w:val="16"/>
          <w:szCs w:val="16"/>
          <w:lang w:eastAsia="ru-RU" w:bidi="ru-RU"/>
        </w:rPr>
        <w:lastRenderedPageBreak/>
        <w:t>МУЗЫКА. 5—8 классы</w:t>
      </w:r>
      <w:r w:rsidRPr="009B17B0">
        <w:rPr>
          <w:rFonts w:ascii="Tahoma" w:eastAsia="Tahoma" w:hAnsi="Tahoma" w:cs="Tahoma"/>
          <w:sz w:val="16"/>
          <w:szCs w:val="16"/>
          <w:lang w:eastAsia="ru-RU" w:bidi="ru-RU"/>
        </w:rPr>
        <w:tab/>
        <w:t xml:space="preserve"> </w:t>
      </w:r>
    </w:p>
    <w:p w:rsidR="009B17B0" w:rsidRPr="009B17B0" w:rsidRDefault="009B17B0" w:rsidP="009B17B0">
      <w:pPr>
        <w:widowControl w:val="0"/>
        <w:spacing w:after="0" w:line="240" w:lineRule="auto"/>
        <w:ind w:left="567"/>
        <w:rPr>
          <w:rFonts w:ascii="Arial" w:eastAsia="Courier New" w:hAnsi="Arial" w:cs="Arial"/>
          <w:b/>
          <w:color w:val="000000"/>
          <w:sz w:val="20"/>
          <w:szCs w:val="20"/>
          <w:lang w:eastAsia="ru-RU" w:bidi="ru-RU"/>
        </w:rPr>
      </w:pPr>
      <w:bookmarkStart w:id="793" w:name="bookmark1602"/>
      <w:r w:rsidRPr="009B17B0">
        <w:rPr>
          <w:rFonts w:ascii="Arial" w:eastAsia="Courier New" w:hAnsi="Arial" w:cs="Arial"/>
          <w:b/>
          <w:color w:val="000000"/>
          <w:sz w:val="20"/>
          <w:szCs w:val="20"/>
          <w:lang w:eastAsia="ru-RU" w:bidi="ru-RU"/>
        </w:rPr>
        <w:t>Модуль № 5 «Русская классическая музыка»</w:t>
      </w:r>
      <w:r w:rsidRPr="009B17B0">
        <w:rPr>
          <w:rFonts w:ascii="Arial" w:eastAsia="Courier New" w:hAnsi="Arial" w:cs="Arial"/>
          <w:b/>
          <w:color w:val="000000"/>
          <w:sz w:val="20"/>
          <w:szCs w:val="20"/>
          <w:vertAlign w:val="superscript"/>
          <w:lang w:eastAsia="ru-RU" w:bidi="ru-RU"/>
        </w:rPr>
        <w:t>1</w:t>
      </w:r>
      <w:bookmarkEnd w:id="793"/>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9B17B0" w:rsidRPr="009B17B0" w:rsidTr="00C97A0E">
        <w:trPr>
          <w:trHeight w:hRule="exact" w:val="619"/>
        </w:trPr>
        <w:tc>
          <w:tcPr>
            <w:tcW w:w="1258" w:type="dxa"/>
            <w:tcBorders>
              <w:top w:val="single" w:sz="4" w:space="0" w:color="auto"/>
              <w:left w:val="single" w:sz="4" w:space="0" w:color="auto"/>
            </w:tcBorders>
            <w:shd w:val="clear" w:color="auto" w:fill="auto"/>
          </w:tcPr>
          <w:p w:rsidR="009B17B0" w:rsidRPr="009B17B0" w:rsidRDefault="009B17B0" w:rsidP="009B17B0">
            <w:pPr>
              <w:framePr w:w="10152" w:h="4320" w:wrap="none" w:hAnchor="page" w:x="1139" w:y="476"/>
              <w:widowControl w:val="0"/>
              <w:spacing w:after="0" w:line="240" w:lineRule="auto"/>
              <w:ind w:firstLine="20"/>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 блока, кол-во часов</w:t>
            </w:r>
          </w:p>
        </w:tc>
        <w:tc>
          <w:tcPr>
            <w:tcW w:w="1330" w:type="dxa"/>
            <w:tcBorders>
              <w:top w:val="single" w:sz="4" w:space="0" w:color="auto"/>
              <w:left w:val="single" w:sz="4" w:space="0" w:color="auto"/>
            </w:tcBorders>
            <w:shd w:val="clear" w:color="auto" w:fill="auto"/>
          </w:tcPr>
          <w:p w:rsidR="009B17B0" w:rsidRPr="009B17B0" w:rsidRDefault="009B17B0" w:rsidP="009B17B0">
            <w:pPr>
              <w:framePr w:w="10152" w:h="4320" w:wrap="none" w:hAnchor="page" w:x="1139" w:y="476"/>
              <w:widowControl w:val="0"/>
              <w:spacing w:after="0" w:line="240" w:lineRule="auto"/>
              <w:ind w:firstLine="20"/>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Темы</w:t>
            </w:r>
          </w:p>
        </w:tc>
        <w:tc>
          <w:tcPr>
            <w:tcW w:w="2026" w:type="dxa"/>
            <w:tcBorders>
              <w:top w:val="single" w:sz="4" w:space="0" w:color="auto"/>
              <w:left w:val="single" w:sz="4" w:space="0" w:color="auto"/>
            </w:tcBorders>
            <w:shd w:val="clear" w:color="auto" w:fill="auto"/>
          </w:tcPr>
          <w:p w:rsidR="009B17B0" w:rsidRPr="009B17B0" w:rsidRDefault="009B17B0" w:rsidP="009B17B0">
            <w:pPr>
              <w:framePr w:w="10152" w:h="4320" w:wrap="none" w:hAnchor="page" w:x="1139" w:y="476"/>
              <w:widowControl w:val="0"/>
              <w:spacing w:after="0" w:line="240" w:lineRule="auto"/>
              <w:ind w:firstLine="20"/>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Содержание</w:t>
            </w:r>
          </w:p>
        </w:tc>
        <w:tc>
          <w:tcPr>
            <w:tcW w:w="553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4320" w:wrap="none" w:hAnchor="page" w:x="1139" w:y="476"/>
              <w:widowControl w:val="0"/>
              <w:spacing w:after="0" w:line="240" w:lineRule="auto"/>
              <w:ind w:firstLine="20"/>
              <w:jc w:val="center"/>
              <w:rPr>
                <w:rFonts w:ascii="Times New Roman" w:eastAsia="Courier New" w:hAnsi="Times New Roman" w:cs="Times New Roman"/>
                <w:b/>
                <w:sz w:val="20"/>
                <w:szCs w:val="20"/>
                <w:lang w:eastAsia="ru-RU" w:bidi="ru-RU"/>
              </w:rPr>
            </w:pPr>
            <w:r w:rsidRPr="009B17B0">
              <w:rPr>
                <w:rFonts w:ascii="Times New Roman" w:eastAsia="Courier New" w:hAnsi="Times New Roman" w:cs="Times New Roman"/>
                <w:b/>
                <w:sz w:val="20"/>
                <w:szCs w:val="20"/>
                <w:lang w:eastAsia="ru-RU" w:bidi="ru-RU"/>
              </w:rPr>
              <w:t>Виды деятельности обучающихся</w:t>
            </w:r>
          </w:p>
        </w:tc>
      </w:tr>
      <w:tr w:rsidR="009B17B0" w:rsidRPr="009B17B0" w:rsidTr="00C97A0E">
        <w:trPr>
          <w:trHeight w:hRule="exact" w:val="3701"/>
        </w:trPr>
        <w:tc>
          <w:tcPr>
            <w:tcW w:w="1258"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4320" w:wrap="none" w:hAnchor="page" w:x="1139" w:y="47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А) 3—4 учебных часа</w:t>
            </w:r>
          </w:p>
        </w:tc>
        <w:tc>
          <w:tcPr>
            <w:tcW w:w="133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4320" w:wrap="none" w:hAnchor="page" w:x="1139" w:y="47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4320" w:wrap="none" w:hAnchor="page" w:x="1139" w:y="47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4320" w:wrap="none" w:hAnchor="page" w:x="1139" w:y="47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9B17B0" w:rsidRPr="009B17B0" w:rsidRDefault="009B17B0" w:rsidP="009B17B0">
            <w:pPr>
              <w:framePr w:w="10152" w:h="4320" w:wrap="none" w:hAnchor="page" w:x="1139" w:y="47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исполнение не менее одного вокального произведения, сочинённого русским композитором- классиком.</w:t>
            </w:r>
          </w:p>
          <w:p w:rsidR="009B17B0" w:rsidRPr="009B17B0" w:rsidRDefault="009B17B0" w:rsidP="009B17B0">
            <w:pPr>
              <w:framePr w:w="10152" w:h="4320" w:wrap="none" w:hAnchor="page" w:x="1139" w:y="47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Музыкальная викторина на знание музыки, названий и авторов изученных произведений.</w:t>
            </w:r>
          </w:p>
          <w:p w:rsidR="009B17B0" w:rsidRPr="009B17B0" w:rsidRDefault="009B17B0" w:rsidP="009B17B0">
            <w:pPr>
              <w:framePr w:w="10152" w:h="4320" w:wrap="none" w:hAnchor="page" w:x="1139" w:y="476"/>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2" w:h="4320" w:wrap="none" w:hAnchor="page" w:x="1139" w:y="47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Рисование по мотивам прослушанных музыкальных произведений.</w:t>
            </w:r>
          </w:p>
          <w:p w:rsidR="009B17B0" w:rsidRPr="009B17B0" w:rsidRDefault="009B17B0" w:rsidP="009B17B0">
            <w:pPr>
              <w:framePr w:w="10152" w:h="4320" w:wrap="none" w:hAnchor="page" w:x="1139" w:y="47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Посещение концерта классической музыки, в программу которого входят произведения русских композиторов</w:t>
            </w:r>
          </w:p>
        </w:tc>
      </w:tr>
    </w:tbl>
    <w:p w:rsidR="009B17B0" w:rsidRPr="009B17B0" w:rsidRDefault="009B17B0" w:rsidP="009B17B0">
      <w:pPr>
        <w:framePr w:w="10152" w:h="4320" w:wrap="none" w:hAnchor="page" w:x="1139" w:y="476"/>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framePr w:w="10214" w:h="840" w:wrap="none" w:hAnchor="page" w:x="1115" w:y="5449"/>
        <w:widowControl w:val="0"/>
        <w:spacing w:after="0" w:line="240" w:lineRule="auto"/>
        <w:ind w:left="220" w:hanging="220"/>
        <w:jc w:val="both"/>
        <w:rPr>
          <w:rFonts w:ascii="Times New Roman" w:eastAsia="Courier New" w:hAnsi="Times New Roman" w:cs="Times New Roman"/>
          <w:sz w:val="18"/>
          <w:szCs w:val="18"/>
          <w:lang w:eastAsia="ru-RU" w:bidi="ru-RU"/>
        </w:rPr>
      </w:pPr>
      <w:r w:rsidRPr="009B17B0">
        <w:rPr>
          <w:rFonts w:ascii="Times New Roman" w:eastAsia="Courier New" w:hAnsi="Times New Roman" w:cs="Times New Roman"/>
          <w:sz w:val="18"/>
          <w:szCs w:val="18"/>
          <w:vertAlign w:val="superscript"/>
          <w:lang w:eastAsia="ru-RU" w:bidi="ru-RU"/>
        </w:rPr>
        <w:t>1</w:t>
      </w:r>
      <w:r w:rsidRPr="009B17B0">
        <w:rPr>
          <w:rFonts w:ascii="Times New Roman" w:eastAsia="Courier New" w:hAnsi="Times New Roman" w:cs="Times New Roman"/>
          <w:sz w:val="18"/>
          <w:szCs w:val="18"/>
          <w:lang w:eastAsia="ru-RU" w:bidi="ru-RU"/>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642"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headerReference w:type="even" r:id="rId73"/>
          <w:headerReference w:type="default" r:id="rId74"/>
          <w:footerReference w:type="even" r:id="rId75"/>
          <w:footerReference w:type="default" r:id="rId76"/>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9B17B0" w:rsidRPr="009B17B0" w:rsidTr="00C97A0E">
        <w:trPr>
          <w:trHeight w:hRule="exact" w:val="619"/>
        </w:trPr>
        <w:tc>
          <w:tcPr>
            <w:tcW w:w="1262" w:type="dxa"/>
            <w:tcBorders>
              <w:top w:val="single" w:sz="4" w:space="0" w:color="auto"/>
              <w:left w:val="single" w:sz="4" w:space="0" w:color="auto"/>
            </w:tcBorders>
            <w:shd w:val="clear" w:color="auto" w:fill="auto"/>
          </w:tcPr>
          <w:p w:rsidR="009B17B0" w:rsidRPr="009B17B0" w:rsidRDefault="009B17B0" w:rsidP="009B17B0">
            <w:pPr>
              <w:framePr w:w="10157" w:h="5640" w:hSpace="552" w:vSpace="298" w:wrap="notBeside" w:vAnchor="text" w:hAnchor="text" w:x="569" w:y="299"/>
              <w:widowControl w:val="0"/>
              <w:spacing w:after="0" w:line="23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lastRenderedPageBreak/>
              <w:t>№ блока, кол-во часов</w:t>
            </w:r>
          </w:p>
        </w:tc>
        <w:tc>
          <w:tcPr>
            <w:tcW w:w="1325" w:type="dxa"/>
            <w:tcBorders>
              <w:top w:val="single" w:sz="4" w:space="0" w:color="auto"/>
              <w:left w:val="single" w:sz="4" w:space="0" w:color="auto"/>
            </w:tcBorders>
            <w:shd w:val="clear" w:color="auto" w:fill="auto"/>
          </w:tcPr>
          <w:p w:rsidR="009B17B0" w:rsidRPr="009B17B0" w:rsidRDefault="009B17B0" w:rsidP="009B17B0">
            <w:pPr>
              <w:framePr w:w="10157" w:h="5640" w:hSpace="552" w:vSpace="298" w:wrap="notBeside" w:vAnchor="text" w:hAnchor="text" w:x="569" w:y="299"/>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Темы</w:t>
            </w:r>
          </w:p>
        </w:tc>
        <w:tc>
          <w:tcPr>
            <w:tcW w:w="2030" w:type="dxa"/>
            <w:tcBorders>
              <w:top w:val="single" w:sz="4" w:space="0" w:color="auto"/>
              <w:left w:val="single" w:sz="4" w:space="0" w:color="auto"/>
            </w:tcBorders>
            <w:shd w:val="clear" w:color="auto" w:fill="auto"/>
          </w:tcPr>
          <w:p w:rsidR="009B17B0" w:rsidRPr="009B17B0" w:rsidRDefault="009B17B0" w:rsidP="009B17B0">
            <w:pPr>
              <w:framePr w:w="10157" w:h="5640" w:hSpace="552" w:vSpace="298" w:wrap="notBeside" w:vAnchor="text" w:hAnchor="text" w:x="569" w:y="299"/>
              <w:widowControl w:val="0"/>
              <w:spacing w:after="0" w:line="240" w:lineRule="auto"/>
              <w:ind w:firstLine="440"/>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Содержание</w:t>
            </w:r>
          </w:p>
        </w:tc>
        <w:tc>
          <w:tcPr>
            <w:tcW w:w="553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7" w:h="5640" w:hSpace="552" w:vSpace="298" w:wrap="notBeside" w:vAnchor="text" w:hAnchor="text" w:x="569" w:y="299"/>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Виды деятельности обучающихся</w:t>
            </w:r>
          </w:p>
        </w:tc>
      </w:tr>
      <w:tr w:rsidR="009B17B0" w:rsidRPr="009B17B0" w:rsidTr="00C97A0E">
        <w:trPr>
          <w:trHeight w:hRule="exact" w:val="5208"/>
        </w:trPr>
        <w:tc>
          <w:tcPr>
            <w:tcW w:w="126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7" w:h="5640" w:hSpace="552" w:vSpace="298" w:wrap="notBeside" w:vAnchor="text" w:hAnchor="text" w:x="56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7" w:h="5640" w:hSpace="552" w:vSpace="298" w:wrap="notBeside" w:vAnchor="text" w:hAnchor="text" w:x="56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7" w:h="5640" w:hSpace="552" w:vSpace="298" w:wrap="notBeside" w:vAnchor="text" w:hAnchor="text" w:x="56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7" w:h="5640" w:hSpace="552" w:vSpace="298" w:wrap="notBeside" w:vAnchor="text" w:hAnchor="text" w:x="56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шедеврами русской музыки XIX века, анализ художественного содержания, выразительных средств.</w:t>
            </w:r>
          </w:p>
          <w:p w:rsidR="009B17B0" w:rsidRPr="009B17B0" w:rsidRDefault="009B17B0" w:rsidP="009B17B0">
            <w:pPr>
              <w:framePr w:w="10157" w:h="5640" w:hSpace="552" w:vSpace="298" w:wrap="notBeside" w:vAnchor="text" w:hAnchor="text" w:x="56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исполнение не менее одного вокального произведения лирического характера, сочинённого русским композитором-классиком.</w:t>
            </w:r>
          </w:p>
          <w:p w:rsidR="009B17B0" w:rsidRPr="009B17B0" w:rsidRDefault="009B17B0" w:rsidP="009B17B0">
            <w:pPr>
              <w:framePr w:w="10157" w:h="5640" w:hSpace="552" w:vSpace="298" w:wrap="notBeside" w:vAnchor="text" w:hAnchor="text" w:x="56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Музыкальная викторина на знание музыки, названий и авторов изученных произведений.</w:t>
            </w:r>
          </w:p>
          <w:p w:rsidR="009B17B0" w:rsidRPr="009B17B0" w:rsidRDefault="009B17B0" w:rsidP="009B17B0">
            <w:pPr>
              <w:framePr w:w="10157" w:h="5640" w:hSpace="552" w:vSpace="298" w:wrap="notBeside" w:vAnchor="text" w:hAnchor="text" w:x="569" w:y="299"/>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7" w:h="5640" w:hSpace="552" w:vSpace="298" w:wrap="notBeside" w:vAnchor="text" w:hAnchor="text" w:x="56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Просмотр художественных фильмов, телепередач, посвящённых русской культуре XIX века.</w:t>
            </w:r>
          </w:p>
          <w:p w:rsidR="009B17B0" w:rsidRPr="009B17B0" w:rsidRDefault="009B17B0" w:rsidP="009B17B0">
            <w:pPr>
              <w:framePr w:w="10157" w:h="5640" w:hSpace="552" w:vSpace="298" w:wrap="notBeside" w:vAnchor="text" w:hAnchor="text" w:x="56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Создание любительского фильма, радиопередачи, театрализованной музыкально-литературной композиции на основе музыки и литературы XIX века.</w:t>
            </w:r>
          </w:p>
          <w:p w:rsidR="009B17B0" w:rsidRPr="009B17B0" w:rsidRDefault="009B17B0" w:rsidP="009B17B0">
            <w:pPr>
              <w:framePr w:w="10157" w:h="5640" w:hSpace="552" w:vSpace="298" w:wrap="notBeside" w:vAnchor="text" w:hAnchor="text" w:x="56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Реконструкция костюмированного бала, музыкального салона</w:t>
            </w:r>
          </w:p>
        </w:tc>
      </w:tr>
    </w:tbl>
    <w:p w:rsidR="009B17B0" w:rsidRPr="009B17B0" w:rsidRDefault="009B17B0" w:rsidP="009B17B0">
      <w:pPr>
        <w:framePr w:w="230" w:h="6389" w:hRule="exact" w:hSpace="16" w:wrap="notBeside" w:vAnchor="text" w:hAnchor="text" w:x="17" w:y="1"/>
        <w:widowControl w:val="0"/>
        <w:tabs>
          <w:tab w:val="left" w:pos="3994"/>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w:t>
      </w:r>
      <w:r w:rsidRPr="009B17B0">
        <w:rPr>
          <w:rFonts w:ascii="Tahoma" w:eastAsia="Tahoma" w:hAnsi="Tahoma" w:cs="Tahoma"/>
          <w:sz w:val="16"/>
          <w:szCs w:val="16"/>
          <w:lang w:eastAsia="ru-RU" w:bidi="ru-RU"/>
        </w:rPr>
        <w:tab/>
        <w:t>Примерная рабочая программа</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noProof/>
          <w:sz w:val="24"/>
          <w:szCs w:val="24"/>
          <w:lang w:eastAsia="ru-RU"/>
        </w:rPr>
        <mc:AlternateContent>
          <mc:Choice Requires="wps">
            <w:drawing>
              <wp:anchor distT="0" distB="0" distL="0" distR="0" simplePos="0" relativeHeight="251667456" behindDoc="0" locked="0" layoutInCell="1" allowOverlap="1" wp14:anchorId="03F97822" wp14:editId="148264BB">
                <wp:simplePos x="0" y="0"/>
                <wp:positionH relativeFrom="page">
                  <wp:posOffset>6372225</wp:posOffset>
                </wp:positionH>
                <wp:positionV relativeFrom="margin">
                  <wp:posOffset>0</wp:posOffset>
                </wp:positionV>
                <wp:extent cx="778510" cy="146050"/>
                <wp:effectExtent l="0" t="0" r="0" b="0"/>
                <wp:wrapSquare wrapText="bothSides"/>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rsidR="009B17B0" w:rsidRDefault="009B17B0" w:rsidP="009B17B0">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21" o:spid="_x0000_s1034" type="#_x0000_t202" style="position:absolute;margin-left:501.75pt;margin-top:0;width:61.3pt;height:11.5pt;z-index:25166745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rsidR="009B17B0" w:rsidRDefault="009B17B0" w:rsidP="009B17B0">
                      <w:pPr>
                        <w:pStyle w:val="24"/>
                        <w:spacing w:line="240" w:lineRule="auto"/>
                        <w:ind w:left="0" w:firstLine="0"/>
                      </w:pPr>
                      <w:r>
                        <w:rPr>
                          <w:i/>
                          <w:iCs/>
                          <w:color w:val="231E20"/>
                        </w:rPr>
                        <w:t>Продолжение</w:t>
                      </w:r>
                    </w:p>
                  </w:txbxContent>
                </v:textbox>
                <w10:wrap type="square" anchorx="page" anchory="margin"/>
              </v:shape>
            </w:pict>
          </mc:Fallback>
        </mc:AlternateContent>
      </w: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9B17B0" w:rsidRPr="009B17B0" w:rsidTr="00C97A0E">
        <w:trPr>
          <w:trHeight w:hRule="exact" w:val="4260"/>
        </w:trPr>
        <w:tc>
          <w:tcPr>
            <w:tcW w:w="1262" w:type="dxa"/>
            <w:tcBorders>
              <w:top w:val="single" w:sz="4" w:space="0" w:color="auto"/>
              <w:left w:val="single" w:sz="4" w:space="0" w:color="auto"/>
            </w:tcBorders>
            <w:shd w:val="clear" w:color="auto" w:fill="auto"/>
          </w:tcPr>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lastRenderedPageBreak/>
              <w:t>В) 4—6 учебных часов</w:t>
            </w:r>
          </w:p>
        </w:tc>
        <w:tc>
          <w:tcPr>
            <w:tcW w:w="1325" w:type="dxa"/>
            <w:tcBorders>
              <w:top w:val="single" w:sz="4" w:space="0" w:color="auto"/>
              <w:left w:val="single" w:sz="4" w:space="0" w:color="auto"/>
            </w:tcBorders>
            <w:shd w:val="clear" w:color="auto" w:fill="auto"/>
          </w:tcPr>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Исполнение Гимна Российской Федерации.</w:t>
            </w:r>
          </w:p>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Музыкальная викторина на знание музыки, названий и авторов изученных произведений.</w:t>
            </w:r>
          </w:p>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Просмотр художественных фильмов, телепередач, посвящённых творчеству композиторов — членов кружка «Могучая кучка».</w:t>
            </w:r>
          </w:p>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9B17B0" w:rsidRPr="009B17B0" w:rsidTr="00C97A0E">
        <w:trPr>
          <w:trHeight w:hRule="exact" w:val="2443"/>
        </w:trPr>
        <w:tc>
          <w:tcPr>
            <w:tcW w:w="126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Посещение балетного спектакля (просмотр в видеозаписи). Характеристика отдельных музыкальных номеров и спектакля в целом.</w:t>
            </w:r>
          </w:p>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7" w:h="6360" w:hSpace="523" w:vSpace="5" w:wrap="notBeside" w:vAnchor="text" w:hAnchor="text" w:x="555"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9B17B0" w:rsidRPr="009B17B0" w:rsidRDefault="009B17B0" w:rsidP="009B17B0">
      <w:pPr>
        <w:framePr w:w="187" w:h="6374" w:hRule="exact" w:hSpace="31" w:wrap="notBeside" w:vAnchor="text" w:hAnchor="text" w:x="32" w:y="1"/>
        <w:widowControl w:val="0"/>
        <w:tabs>
          <w:tab w:val="left" w:pos="6062"/>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lastRenderedPageBreak/>
        <w:t>МУЗЫКА. 5—8 классы</w:t>
      </w:r>
      <w:r w:rsidRPr="009B17B0">
        <w:rPr>
          <w:rFonts w:ascii="Tahoma" w:eastAsia="Tahoma" w:hAnsi="Tahoma" w:cs="Tahoma"/>
          <w:sz w:val="16"/>
          <w:szCs w:val="16"/>
          <w:lang w:eastAsia="ru-RU" w:bidi="ru-RU"/>
        </w:rPr>
        <w:tab/>
        <w:t xml:space="preserve"> </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9B17B0" w:rsidRPr="009B17B0" w:rsidTr="00C97A0E">
        <w:trPr>
          <w:trHeight w:hRule="exact" w:val="437"/>
        </w:trPr>
        <w:tc>
          <w:tcPr>
            <w:tcW w:w="1258" w:type="dxa"/>
            <w:tcBorders>
              <w:top w:val="single" w:sz="4" w:space="0" w:color="auto"/>
              <w:left w:val="single" w:sz="4" w:space="0" w:color="auto"/>
            </w:tcBorders>
            <w:shd w:val="clear" w:color="auto" w:fill="auto"/>
          </w:tcPr>
          <w:p w:rsidR="009B17B0" w:rsidRPr="009B17B0" w:rsidRDefault="009B17B0" w:rsidP="009B17B0">
            <w:pPr>
              <w:framePr w:w="10152" w:h="6086" w:hSpace="566" w:vSpace="5" w:wrap="notBeside" w:vAnchor="text" w:hAnchor="text" w:x="579" w:y="299"/>
              <w:widowControl w:val="0"/>
              <w:spacing w:after="0" w:line="23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lastRenderedPageBreak/>
              <w:t>№ блока, кол-во часов</w:t>
            </w:r>
          </w:p>
        </w:tc>
        <w:tc>
          <w:tcPr>
            <w:tcW w:w="1325" w:type="dxa"/>
            <w:tcBorders>
              <w:top w:val="single" w:sz="4" w:space="0" w:color="auto"/>
              <w:left w:val="single" w:sz="4" w:space="0" w:color="auto"/>
            </w:tcBorders>
            <w:shd w:val="clear" w:color="auto" w:fill="auto"/>
          </w:tcPr>
          <w:p w:rsidR="009B17B0" w:rsidRPr="009B17B0" w:rsidRDefault="009B17B0" w:rsidP="009B17B0">
            <w:pPr>
              <w:framePr w:w="10152" w:h="6086" w:hSpace="566" w:vSpace="5" w:wrap="notBeside" w:vAnchor="text" w:hAnchor="text" w:x="579" w:y="299"/>
              <w:widowControl w:val="0"/>
              <w:spacing w:after="0" w:line="240" w:lineRule="auto"/>
              <w:ind w:firstLine="400"/>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Темы</w:t>
            </w:r>
          </w:p>
        </w:tc>
        <w:tc>
          <w:tcPr>
            <w:tcW w:w="2105" w:type="dxa"/>
            <w:tcBorders>
              <w:top w:val="single" w:sz="4" w:space="0" w:color="auto"/>
              <w:left w:val="single" w:sz="4" w:space="0" w:color="auto"/>
            </w:tcBorders>
            <w:shd w:val="clear" w:color="auto" w:fill="auto"/>
          </w:tcPr>
          <w:p w:rsidR="009B17B0" w:rsidRPr="009B17B0" w:rsidRDefault="009B17B0" w:rsidP="009B17B0">
            <w:pPr>
              <w:framePr w:w="10152" w:h="6086" w:hSpace="566" w:vSpace="5" w:wrap="notBeside" w:vAnchor="text" w:hAnchor="text" w:x="579" w:y="299"/>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Содержание</w:t>
            </w:r>
          </w:p>
        </w:tc>
        <w:tc>
          <w:tcPr>
            <w:tcW w:w="5464"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86" w:hSpace="566" w:vSpace="5" w:wrap="notBeside" w:vAnchor="text" w:hAnchor="text" w:x="579" w:y="299"/>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Виды деятельности обучающихся</w:t>
            </w:r>
          </w:p>
        </w:tc>
      </w:tr>
      <w:tr w:rsidR="009B17B0" w:rsidRPr="009B17B0" w:rsidTr="00C97A0E">
        <w:trPr>
          <w:trHeight w:hRule="exact" w:val="711"/>
        </w:trPr>
        <w:tc>
          <w:tcPr>
            <w:tcW w:w="1258" w:type="dxa"/>
            <w:tcBorders>
              <w:top w:val="single" w:sz="4" w:space="0" w:color="auto"/>
              <w:left w:val="single" w:sz="4" w:space="0" w:color="auto"/>
            </w:tcBorders>
            <w:shd w:val="clear" w:color="auto" w:fill="auto"/>
          </w:tcPr>
          <w:p w:rsidR="009B17B0" w:rsidRPr="009B17B0" w:rsidRDefault="009B17B0" w:rsidP="009B17B0">
            <w:pPr>
              <w:framePr w:w="10152" w:h="6086" w:hSpace="566" w:vSpace="5" w:wrap="notBeside" w:vAnchor="text" w:hAnchor="text" w:x="579" w:y="299"/>
              <w:widowControl w:val="0"/>
              <w:spacing w:after="0" w:line="259" w:lineRule="auto"/>
              <w:ind w:left="142" w:firstLine="20"/>
              <w:rPr>
                <w:rFonts w:ascii="Times New Roman" w:eastAsia="Courier New" w:hAnsi="Times New Roman" w:cs="Times New Roman"/>
                <w:sz w:val="20"/>
                <w:szCs w:val="20"/>
                <w:lang w:eastAsia="ru-RU" w:bidi="ru-RU"/>
              </w:rPr>
            </w:pPr>
          </w:p>
        </w:tc>
        <w:tc>
          <w:tcPr>
            <w:tcW w:w="1325" w:type="dxa"/>
            <w:tcBorders>
              <w:top w:val="single" w:sz="4" w:space="0" w:color="auto"/>
              <w:left w:val="single" w:sz="4" w:space="0" w:color="auto"/>
            </w:tcBorders>
            <w:shd w:val="clear" w:color="auto" w:fill="auto"/>
          </w:tcPr>
          <w:p w:rsidR="009B17B0" w:rsidRPr="009B17B0" w:rsidRDefault="009B17B0" w:rsidP="009B17B0">
            <w:pPr>
              <w:framePr w:w="10152" w:h="6086" w:hSpace="566" w:vSpace="5" w:wrap="notBeside" w:vAnchor="text" w:hAnchor="text" w:x="579" w:y="299"/>
              <w:widowControl w:val="0"/>
              <w:spacing w:after="0" w:line="259" w:lineRule="auto"/>
              <w:ind w:left="142" w:firstLine="20"/>
              <w:rPr>
                <w:rFonts w:ascii="Times New Roman" w:eastAsia="Courier New" w:hAnsi="Times New Roman" w:cs="Times New Roman"/>
                <w:sz w:val="20"/>
                <w:szCs w:val="20"/>
                <w:lang w:eastAsia="ru-RU" w:bidi="ru-RU"/>
              </w:rPr>
            </w:pPr>
          </w:p>
        </w:tc>
        <w:tc>
          <w:tcPr>
            <w:tcW w:w="2105" w:type="dxa"/>
            <w:tcBorders>
              <w:top w:val="single" w:sz="4" w:space="0" w:color="auto"/>
              <w:left w:val="single" w:sz="4" w:space="0" w:color="auto"/>
            </w:tcBorders>
            <w:shd w:val="clear" w:color="auto" w:fill="auto"/>
            <w:vAlign w:val="center"/>
          </w:tcPr>
          <w:p w:rsidR="009B17B0" w:rsidRPr="009B17B0" w:rsidRDefault="009B17B0" w:rsidP="009B17B0">
            <w:pPr>
              <w:framePr w:w="10152" w:h="6086" w:hSpace="566" w:vSpace="5" w:wrap="notBeside" w:vAnchor="text" w:hAnchor="text" w:x="57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086" w:hSpace="566" w:vSpace="5" w:wrap="notBeside" w:vAnchor="text" w:hAnchor="text" w:x="57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Съёмки любительского фильма (в технике теневого, кукольного театра, мультипликации и т. и.) на музыку какого-либо балета (фрагменты)</w:t>
            </w:r>
          </w:p>
        </w:tc>
      </w:tr>
      <w:tr w:rsidR="009B17B0" w:rsidRPr="009B17B0" w:rsidTr="00C97A0E">
        <w:trPr>
          <w:trHeight w:hRule="exact" w:val="3259"/>
        </w:trPr>
        <w:tc>
          <w:tcPr>
            <w:tcW w:w="1258" w:type="dxa"/>
            <w:tcBorders>
              <w:top w:val="single" w:sz="4" w:space="0" w:color="auto"/>
              <w:left w:val="single" w:sz="4" w:space="0" w:color="auto"/>
            </w:tcBorders>
            <w:shd w:val="clear" w:color="auto" w:fill="auto"/>
          </w:tcPr>
          <w:p w:rsidR="009B17B0" w:rsidRPr="009B17B0" w:rsidRDefault="009B17B0" w:rsidP="009B17B0">
            <w:pPr>
              <w:framePr w:w="10152" w:h="6086" w:hSpace="566" w:vSpace="5" w:wrap="notBeside" w:vAnchor="text" w:hAnchor="text" w:x="57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Д) 3—4 учебных часа</w:t>
            </w:r>
          </w:p>
        </w:tc>
        <w:tc>
          <w:tcPr>
            <w:tcW w:w="1325" w:type="dxa"/>
            <w:tcBorders>
              <w:top w:val="single" w:sz="4" w:space="0" w:color="auto"/>
              <w:left w:val="single" w:sz="4" w:space="0" w:color="auto"/>
            </w:tcBorders>
            <w:shd w:val="clear" w:color="auto" w:fill="auto"/>
          </w:tcPr>
          <w:p w:rsidR="009B17B0" w:rsidRPr="009B17B0" w:rsidRDefault="009B17B0" w:rsidP="009B17B0">
            <w:pPr>
              <w:framePr w:w="10152" w:h="6086" w:hSpace="566" w:vSpace="5" w:wrap="notBeside" w:vAnchor="text" w:hAnchor="text" w:x="57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Русская исполнительская школа</w:t>
            </w:r>
          </w:p>
        </w:tc>
        <w:tc>
          <w:tcPr>
            <w:tcW w:w="2105" w:type="dxa"/>
            <w:tcBorders>
              <w:top w:val="single" w:sz="4" w:space="0" w:color="auto"/>
              <w:left w:val="single" w:sz="4" w:space="0" w:color="auto"/>
            </w:tcBorders>
            <w:shd w:val="clear" w:color="auto" w:fill="auto"/>
            <w:vAlign w:val="center"/>
          </w:tcPr>
          <w:p w:rsidR="009B17B0" w:rsidRPr="009B17B0" w:rsidRDefault="009B17B0" w:rsidP="009B17B0">
            <w:pPr>
              <w:framePr w:w="10152" w:h="6086" w:hSpace="566" w:vSpace="5" w:wrap="notBeside" w:vAnchor="text" w:hAnchor="text" w:x="57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86" w:hSpace="566" w:vSpace="5" w:wrap="notBeside" w:vAnchor="text" w:hAnchor="text" w:x="57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9B17B0" w:rsidRPr="009B17B0" w:rsidRDefault="009B17B0" w:rsidP="009B17B0">
            <w:pPr>
              <w:framePr w:w="10152" w:h="6086" w:hSpace="566" w:vSpace="5" w:wrap="notBeside" w:vAnchor="text" w:hAnchor="text" w:x="57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Дискуссия на тему «Исполнитель — соавтор композитора».</w:t>
            </w:r>
          </w:p>
          <w:p w:rsidR="009B17B0" w:rsidRPr="009B17B0" w:rsidRDefault="009B17B0" w:rsidP="009B17B0">
            <w:pPr>
              <w:framePr w:w="10152" w:h="6086" w:hSpace="566" w:vSpace="5" w:wrap="notBeside" w:vAnchor="text" w:hAnchor="text" w:x="579" w:y="299"/>
              <w:widowControl w:val="0"/>
              <w:spacing w:after="0" w:line="259" w:lineRule="auto"/>
              <w:ind w:left="142" w:firstLine="20"/>
              <w:jc w:val="both"/>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2" w:h="6086" w:hSpace="566" w:vSpace="5" w:wrap="notBeside" w:vAnchor="text" w:hAnchor="text" w:x="57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Исследовательские проекты, посвящённые биографиям известных отечественных исполнителей классической музыки</w:t>
            </w:r>
          </w:p>
        </w:tc>
      </w:tr>
      <w:tr w:rsidR="009B17B0" w:rsidRPr="009B17B0" w:rsidTr="00C97A0E">
        <w:trPr>
          <w:trHeight w:hRule="exact" w:val="1685"/>
        </w:trPr>
        <w:tc>
          <w:tcPr>
            <w:tcW w:w="1258"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86" w:hSpace="566" w:vSpace="5" w:wrap="notBeside" w:vAnchor="text" w:hAnchor="text" w:x="57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Е) 3—4 учебных часа</w:t>
            </w:r>
          </w:p>
        </w:tc>
        <w:tc>
          <w:tcPr>
            <w:tcW w:w="1325"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86" w:hSpace="566" w:vSpace="5" w:wrap="notBeside" w:vAnchor="text" w:hAnchor="text" w:x="57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6086" w:hSpace="566" w:vSpace="5" w:wrap="notBeside" w:vAnchor="text" w:hAnchor="text" w:x="57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rsidR="009B17B0" w:rsidRPr="009B17B0" w:rsidRDefault="009B17B0" w:rsidP="009B17B0">
            <w:pPr>
              <w:framePr w:w="10152" w:h="6086" w:hSpace="566" w:vSpace="5" w:wrap="notBeside" w:vAnchor="text" w:hAnchor="text" w:x="57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9B17B0" w:rsidRPr="009B17B0" w:rsidRDefault="009B17B0" w:rsidP="009B17B0">
            <w:pPr>
              <w:framePr w:w="10152" w:h="6086" w:hSpace="566" w:vSpace="5" w:wrap="notBeside" w:vAnchor="text" w:hAnchor="text" w:x="579"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Слушание образцов электронной музыки. Дискуссия о значении технических средств в создании современной музыки.</w:t>
            </w:r>
          </w:p>
        </w:tc>
      </w:tr>
    </w:tbl>
    <w:p w:rsidR="009B17B0" w:rsidRPr="009B17B0" w:rsidRDefault="009B17B0" w:rsidP="009B17B0">
      <w:pPr>
        <w:framePr w:w="230" w:h="6389" w:hRule="exact" w:hSpace="12" w:wrap="notBeside" w:vAnchor="text" w:hAnchor="text" w:x="13" w:y="1"/>
        <w:widowControl w:val="0"/>
        <w:tabs>
          <w:tab w:val="left" w:pos="3994"/>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w:t>
      </w:r>
      <w:r w:rsidRPr="009B17B0">
        <w:rPr>
          <w:rFonts w:ascii="Tahoma" w:eastAsia="Tahoma" w:hAnsi="Tahoma" w:cs="Tahoma"/>
          <w:sz w:val="16"/>
          <w:szCs w:val="16"/>
          <w:lang w:eastAsia="ru-RU" w:bidi="ru-RU"/>
        </w:rPr>
        <w:tab/>
        <w:t>Примерная рабочая программа</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sectPr w:rsidR="009B17B0" w:rsidRPr="009B17B0">
          <w:headerReference w:type="even" r:id="rId77"/>
          <w:headerReference w:type="default" r:id="rId78"/>
          <w:footerReference w:type="even" r:id="rId79"/>
          <w:footerReference w:type="default" r:id="rId80"/>
          <w:headerReference w:type="first" r:id="rId81"/>
          <w:footerReference w:type="first" r:id="rId82"/>
          <w:footnotePr>
            <w:numRestart w:val="eachPage"/>
          </w:footnotePr>
          <w:pgSz w:w="12019" w:h="7824" w:orient="landscape"/>
          <w:pgMar w:top="720" w:right="714" w:bottom="715" w:left="562" w:header="0" w:footer="3" w:gutter="0"/>
          <w:cols w:space="720"/>
          <w:noEndnote/>
          <w:titlePg/>
          <w:docGrid w:linePitch="360"/>
        </w:sectPr>
      </w:pPr>
      <w:r w:rsidRPr="009B17B0">
        <w:rPr>
          <w:rFonts w:ascii="Arial" w:eastAsia="Courier New" w:hAnsi="Arial" w:cs="Arial"/>
          <w:b/>
          <w:noProof/>
          <w:color w:val="000000"/>
          <w:sz w:val="20"/>
          <w:szCs w:val="20"/>
          <w:lang w:eastAsia="ru-RU"/>
        </w:rPr>
        <mc:AlternateContent>
          <mc:Choice Requires="wps">
            <w:drawing>
              <wp:anchor distT="0" distB="0" distL="114300" distR="114300" simplePos="0" relativeHeight="251670528" behindDoc="0" locked="0" layoutInCell="1" allowOverlap="1" wp14:anchorId="5E70C3AA" wp14:editId="270F4905">
                <wp:simplePos x="0" y="0"/>
                <wp:positionH relativeFrom="page">
                  <wp:posOffset>707390</wp:posOffset>
                </wp:positionH>
                <wp:positionV relativeFrom="margin">
                  <wp:posOffset>1368425</wp:posOffset>
                </wp:positionV>
                <wp:extent cx="6461760" cy="1410970"/>
                <wp:effectExtent l="0" t="0" r="0" b="0"/>
                <wp:wrapTopAndBottom/>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141097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9B17B0" w:rsidTr="00C01CEE">
                              <w:trPr>
                                <w:trHeight w:hRule="exact" w:val="619"/>
                                <w:tblHeader/>
                              </w:trPr>
                              <w:tc>
                                <w:tcPr>
                                  <w:tcW w:w="1272" w:type="dxa"/>
                                  <w:tcBorders>
                                    <w:top w:val="single" w:sz="4" w:space="0" w:color="auto"/>
                                    <w:left w:val="single" w:sz="4" w:space="0" w:color="auto"/>
                                  </w:tcBorders>
                                  <w:shd w:val="clear" w:color="auto" w:fill="auto"/>
                                </w:tcPr>
                                <w:p w:rsidR="009B17B0" w:rsidRPr="00C01CEE" w:rsidRDefault="009B17B0"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rsidR="009B17B0" w:rsidRPr="00C01CEE" w:rsidRDefault="009B17B0"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rsidR="009B17B0" w:rsidRPr="00C01CEE" w:rsidRDefault="009B17B0"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9B17B0" w:rsidRPr="00C01CEE" w:rsidRDefault="009B17B0"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9B17B0">
                              <w:trPr>
                                <w:trHeight w:hRule="exact" w:val="1502"/>
                              </w:trPr>
                              <w:tc>
                                <w:tcPr>
                                  <w:tcW w:w="1272" w:type="dxa"/>
                                  <w:tcBorders>
                                    <w:top w:val="single" w:sz="4" w:space="0" w:color="auto"/>
                                    <w:left w:val="single" w:sz="4" w:space="0" w:color="auto"/>
                                    <w:bottom w:val="single" w:sz="4" w:space="0" w:color="auto"/>
                                  </w:tcBorders>
                                  <w:shd w:val="clear" w:color="auto" w:fill="auto"/>
                                </w:tcPr>
                                <w:p w:rsidR="009B17B0" w:rsidRPr="00EC7AE6" w:rsidRDefault="009B17B0"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rsidR="009B17B0" w:rsidRPr="00EC7AE6" w:rsidRDefault="009B17B0"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rsidR="009B17B0" w:rsidRPr="00EC7AE6" w:rsidRDefault="009B17B0"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rsidR="009B17B0" w:rsidRPr="00EC7AE6" w:rsidRDefault="009B17B0"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rsidR="009B17B0" w:rsidRDefault="009B17B0" w:rsidP="009B17B0">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29" o:spid="_x0000_s1035" type="#_x0000_t202" style="position:absolute;margin-left:55.7pt;margin-top:107.75pt;width:508.8pt;height:111.1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AcGAQ4QAA&#10;AAwBAAAPAAAAZHJzL2Rvd25yZXYueG1sTI/BTsMwEETvSPyDtUjcqOPQEAhxKlRUcUAcWkDiuI2X&#10;OCK2o9hN3b/HPcFxtE+zb+pVNAObafK9sxLEIgNGtnWqt52Ej/fNzT0wH9AqHJwlCSfysGouL2qs&#10;lDvaLc270LFUYn2FEnQIY8W5bzUZ9As3kk23bzcZDClOHVcTHlO5GXieZXfcYG/TB40jrTW1P7uD&#10;kfC5Hjev8Uvj21yol+e83J6mNkp5fRWfHoEFiuEPhrN+UocmOe3dwSrPhpSFWCZUQi6KAtiZEPlD&#10;mreXsLwtS+BNzf+PaH4BAAD//wMAUEsBAi0AFAAGAAgAAAAhALaDOJL+AAAA4QEAABMAAAAAAAAA&#10;AAAAAAAAAAAAAFtDb250ZW50X1R5cGVzXS54bWxQSwECLQAUAAYACAAAACEAOP0h/9YAAACUAQAA&#10;CwAAAAAAAAAAAAAAAAAvAQAAX3JlbHMvLnJlbHNQSwECLQAUAAYACAAAACEARj12fpMBAAAhAwAA&#10;DgAAAAAAAAAAAAAAAAAuAgAAZHJzL2Uyb0RvYy54bWxQSwECLQAUAAYACAAAACEAQHBgEOEAAAAM&#10;AQAADwAAAAAAAAAAAAAAAADt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9B17B0" w:rsidTr="00C01CEE">
                        <w:trPr>
                          <w:trHeight w:hRule="exact" w:val="619"/>
                          <w:tblHeader/>
                        </w:trPr>
                        <w:tc>
                          <w:tcPr>
                            <w:tcW w:w="1272" w:type="dxa"/>
                            <w:tcBorders>
                              <w:top w:val="single" w:sz="4" w:space="0" w:color="auto"/>
                              <w:left w:val="single" w:sz="4" w:space="0" w:color="auto"/>
                            </w:tcBorders>
                            <w:shd w:val="clear" w:color="auto" w:fill="auto"/>
                          </w:tcPr>
                          <w:p w:rsidR="009B17B0" w:rsidRPr="00C01CEE" w:rsidRDefault="009B17B0"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rsidR="009B17B0" w:rsidRPr="00C01CEE" w:rsidRDefault="009B17B0"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rsidR="009B17B0" w:rsidRPr="00C01CEE" w:rsidRDefault="009B17B0"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9B17B0" w:rsidRPr="00C01CEE" w:rsidRDefault="009B17B0"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9B17B0">
                        <w:trPr>
                          <w:trHeight w:hRule="exact" w:val="1502"/>
                        </w:trPr>
                        <w:tc>
                          <w:tcPr>
                            <w:tcW w:w="1272" w:type="dxa"/>
                            <w:tcBorders>
                              <w:top w:val="single" w:sz="4" w:space="0" w:color="auto"/>
                              <w:left w:val="single" w:sz="4" w:space="0" w:color="auto"/>
                              <w:bottom w:val="single" w:sz="4" w:space="0" w:color="auto"/>
                            </w:tcBorders>
                            <w:shd w:val="clear" w:color="auto" w:fill="auto"/>
                          </w:tcPr>
                          <w:p w:rsidR="009B17B0" w:rsidRPr="00EC7AE6" w:rsidRDefault="009B17B0"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rsidR="009B17B0" w:rsidRPr="00EC7AE6" w:rsidRDefault="009B17B0"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rsidR="009B17B0" w:rsidRPr="00EC7AE6" w:rsidRDefault="009B17B0"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rsidR="009B17B0" w:rsidRPr="00EC7AE6" w:rsidRDefault="009B17B0"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rsidR="009B17B0" w:rsidRDefault="009B17B0" w:rsidP="009B17B0">
                      <w:pPr>
                        <w:spacing w:line="1" w:lineRule="exact"/>
                      </w:pPr>
                    </w:p>
                  </w:txbxContent>
                </v:textbox>
                <w10:wrap type="topAndBottom" anchorx="page" anchory="margin"/>
              </v:shape>
            </w:pict>
          </mc:Fallback>
        </mc:AlternateContent>
      </w:r>
      <w:r w:rsidRPr="009B17B0">
        <w:rPr>
          <w:rFonts w:ascii="Arial" w:eastAsia="Courier New" w:hAnsi="Arial" w:cs="Arial"/>
          <w:b/>
          <w:noProof/>
          <w:color w:val="000000"/>
          <w:sz w:val="20"/>
          <w:szCs w:val="20"/>
          <w:lang w:eastAsia="ru-RU"/>
        </w:rPr>
        <mc:AlternateContent>
          <mc:Choice Requires="wps">
            <w:drawing>
              <wp:anchor distT="0" distB="0" distL="114300" distR="114300" simplePos="0" relativeHeight="251669504" behindDoc="0" locked="0" layoutInCell="1" allowOverlap="1" wp14:anchorId="10710CC0" wp14:editId="5C02E39C">
                <wp:simplePos x="0" y="0"/>
                <wp:positionH relativeFrom="page">
                  <wp:posOffset>666750</wp:posOffset>
                </wp:positionH>
                <wp:positionV relativeFrom="margin">
                  <wp:posOffset>76200</wp:posOffset>
                </wp:positionV>
                <wp:extent cx="6298565" cy="800100"/>
                <wp:effectExtent l="0" t="0" r="0" b="0"/>
                <wp:wrapTopAndBottom/>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8565" cy="800100"/>
                        </a:xfrm>
                        <a:prstGeom prst="rect">
                          <a:avLst/>
                        </a:prstGeom>
                        <a:noFill/>
                      </wps:spPr>
                      <wps:txbx>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9B17B0" w:rsidTr="009F0C49">
                              <w:trPr>
                                <w:trHeight w:hRule="exact" w:val="1133"/>
                                <w:tblHeader/>
                              </w:trPr>
                              <w:tc>
                                <w:tcPr>
                                  <w:tcW w:w="1286" w:type="dxa"/>
                                  <w:tcBorders>
                                    <w:top w:val="single" w:sz="4" w:space="0" w:color="auto"/>
                                  </w:tcBorders>
                                </w:tcPr>
                                <w:p w:rsidR="009B17B0" w:rsidRPr="00EC7AE6" w:rsidRDefault="009B17B0" w:rsidP="00EC7AE6">
                                  <w:pPr>
                                    <w:pStyle w:val="a6"/>
                                    <w:spacing w:line="259" w:lineRule="auto"/>
                                    <w:ind w:left="142" w:firstLine="20"/>
                                    <w:rPr>
                                      <w:rFonts w:eastAsia="Courier New"/>
                                      <w:color w:val="auto"/>
                                    </w:rPr>
                                  </w:pPr>
                                </w:p>
                              </w:tc>
                              <w:tc>
                                <w:tcPr>
                                  <w:tcW w:w="1418" w:type="dxa"/>
                                  <w:tcBorders>
                                    <w:top w:val="single" w:sz="4" w:space="0" w:color="auto"/>
                                  </w:tcBorders>
                                </w:tcPr>
                                <w:p w:rsidR="009B17B0" w:rsidRPr="00EC7AE6" w:rsidRDefault="009B17B0"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rsidR="009B17B0" w:rsidRPr="00EC7AE6" w:rsidRDefault="009B17B0"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rsidR="009B17B0" w:rsidRPr="009F0C49" w:rsidRDefault="009B17B0"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rsidR="009B17B0" w:rsidRPr="00EC7AE6" w:rsidRDefault="009B17B0"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rsidR="009B17B0" w:rsidRPr="00EC7AE6" w:rsidRDefault="009B17B0"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rsidR="009B17B0" w:rsidRDefault="009B17B0" w:rsidP="009B17B0">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27" o:spid="_x0000_s1036" type="#_x0000_t202" style="position:absolute;margin-left:52.5pt;margin-top:6pt;width:495.95pt;height:6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OATq1TeAAAA&#10;CwEAAA8AAABkcnMvZG93bnJldi54bWxMT8FOAjEUvJv4D80z8Sata0BYtksMhngwHkBNOJZt3W7c&#10;vm7aspS/93GS05vJTObNVKvsejaaEDuPEh4nApjBxusOWwlfn5uHObCYFGrVezQSzibCqr69qVSp&#10;/Qm3ZtylllEIxlJJsCkNJeexscapOPGDQdJ+fHAqEQ0t10GdKNz1vBBixp3qkD5YNZi1Nc3v7ugk&#10;fK+HzXveW/UxTvXba/G8PYcmS3l/l1+WwJLJ6d8Ml/pUHWrqdPBH1JH1xMWUtiQCBd2LQSxmC2AH&#10;Qk9zAbyu+PWG+g8AAP//AwBQSwECLQAUAAYACAAAACEAtoM4kv4AAADhAQAAEwAAAAAAAAAAAAAA&#10;AAAAAAAAW0NvbnRlbnRfVHlwZXNdLnhtbFBLAQItABQABgAIAAAAIQA4/SH/1gAAAJQBAAALAAAA&#10;AAAAAAAAAAAAAC8BAABfcmVscy8ucmVsc1BLAQItABQABgAIAAAAIQBxEQE3kgEAACEDAAAOAAAA&#10;AAAAAAAAAAAAAC4CAABkcnMvZTJvRG9jLnhtbFBLAQItABQABgAIAAAAIQDgE6tU3gAAAAsBAAAP&#10;AAAAAAAAAAAAAAAAAOwDAABkcnMvZG93bnJldi54bWxQSwUGAAAAAAQABADzAAAA9wQAAAAA&#10;" filled="f" stroked="f">
                <v:path arrowok="t"/>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9B17B0" w:rsidTr="009F0C49">
                        <w:trPr>
                          <w:trHeight w:hRule="exact" w:val="1133"/>
                          <w:tblHeader/>
                        </w:trPr>
                        <w:tc>
                          <w:tcPr>
                            <w:tcW w:w="1286" w:type="dxa"/>
                            <w:tcBorders>
                              <w:top w:val="single" w:sz="4" w:space="0" w:color="auto"/>
                            </w:tcBorders>
                          </w:tcPr>
                          <w:p w:rsidR="009B17B0" w:rsidRPr="00EC7AE6" w:rsidRDefault="009B17B0" w:rsidP="00EC7AE6">
                            <w:pPr>
                              <w:pStyle w:val="a6"/>
                              <w:spacing w:line="259" w:lineRule="auto"/>
                              <w:ind w:left="142" w:firstLine="20"/>
                              <w:rPr>
                                <w:rFonts w:eastAsia="Courier New"/>
                                <w:color w:val="auto"/>
                              </w:rPr>
                            </w:pPr>
                          </w:p>
                        </w:tc>
                        <w:tc>
                          <w:tcPr>
                            <w:tcW w:w="1418" w:type="dxa"/>
                            <w:tcBorders>
                              <w:top w:val="single" w:sz="4" w:space="0" w:color="auto"/>
                            </w:tcBorders>
                          </w:tcPr>
                          <w:p w:rsidR="009B17B0" w:rsidRPr="00EC7AE6" w:rsidRDefault="009B17B0"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rsidR="009B17B0" w:rsidRPr="00EC7AE6" w:rsidRDefault="009B17B0"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rsidR="009B17B0" w:rsidRPr="009F0C49" w:rsidRDefault="009B17B0"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rsidR="009B17B0" w:rsidRPr="00EC7AE6" w:rsidRDefault="009B17B0"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rsidR="009B17B0" w:rsidRPr="00EC7AE6" w:rsidRDefault="009B17B0"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rsidR="009B17B0" w:rsidRDefault="009B17B0" w:rsidP="009B17B0">
                      <w:pPr>
                        <w:spacing w:line="1" w:lineRule="exact"/>
                      </w:pPr>
                    </w:p>
                  </w:txbxContent>
                </v:textbox>
                <w10:wrap type="topAndBottom" anchorx="page" anchory="margin"/>
              </v:shape>
            </w:pict>
          </mc:Fallback>
        </mc:AlternateContent>
      </w:r>
      <w:r w:rsidRPr="009B17B0">
        <w:rPr>
          <w:rFonts w:ascii="Arial" w:eastAsia="Courier New" w:hAnsi="Arial" w:cs="Arial"/>
          <w:b/>
          <w:noProof/>
          <w:color w:val="000000"/>
          <w:sz w:val="20"/>
          <w:szCs w:val="20"/>
          <w:lang w:eastAsia="ru-RU"/>
        </w:rPr>
        <mc:AlternateContent>
          <mc:Choice Requires="wps">
            <w:drawing>
              <wp:anchor distT="0" distB="0" distL="114300" distR="114300" simplePos="0" relativeHeight="251668480" behindDoc="0" locked="0" layoutInCell="1" allowOverlap="1" wp14:anchorId="75E2CAE9" wp14:editId="188F346C">
                <wp:simplePos x="0" y="0"/>
                <wp:positionH relativeFrom="page">
                  <wp:posOffset>366395</wp:posOffset>
                </wp:positionH>
                <wp:positionV relativeFrom="margin">
                  <wp:posOffset>6350</wp:posOffset>
                </wp:positionV>
                <wp:extent cx="118745" cy="4050665"/>
                <wp:effectExtent l="0" t="0" r="0" b="0"/>
                <wp:wrapSquare wrapText="right"/>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50665"/>
                        </a:xfrm>
                        <a:prstGeom prst="rect">
                          <a:avLst/>
                        </a:prstGeom>
                        <a:noFill/>
                      </wps:spPr>
                      <wps:txbx>
                        <w:txbxContent>
                          <w:p w:rsidR="009B17B0" w:rsidRDefault="009B17B0" w:rsidP="009B17B0">
                            <w:pPr>
                              <w:pStyle w:val="90"/>
                              <w:tabs>
                                <w:tab w:val="left" w:pos="6058"/>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125" o:spid="_x0000_s1037" type="#_x0000_t202" style="position:absolute;margin-left:28.85pt;margin-top:.5pt;width:9.35pt;height:318.9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rsidR="009B17B0" w:rsidRDefault="009B17B0" w:rsidP="009B17B0">
                      <w:pPr>
                        <w:pStyle w:val="90"/>
                        <w:tabs>
                          <w:tab w:val="left" w:pos="6058"/>
                        </w:tabs>
                      </w:pPr>
                      <w:r>
                        <w:t>МУЗЫКА. 5—8 классы</w:t>
                      </w:r>
                      <w:r>
                        <w:tab/>
                        <w:t xml:space="preserve"> </w:t>
                      </w:r>
                    </w:p>
                  </w:txbxContent>
                </v:textbox>
                <w10:wrap type="square" side="right" anchorx="page" anchory="margin"/>
              </v:shape>
            </w:pict>
          </mc:Fallback>
        </mc:AlternateContent>
      </w:r>
      <w:bookmarkStart w:id="794" w:name="bookmark1604"/>
      <w:r w:rsidRPr="009B17B0">
        <w:rPr>
          <w:rFonts w:ascii="Arial" w:eastAsia="Courier New" w:hAnsi="Arial" w:cs="Arial"/>
          <w:b/>
          <w:color w:val="000000"/>
          <w:sz w:val="20"/>
          <w:szCs w:val="20"/>
          <w:lang w:eastAsia="ru-RU" w:bidi="ru-RU"/>
        </w:rPr>
        <w:t>Модуль № 6 «Образы русской и европейской духовной музыки»</w:t>
      </w:r>
      <w:r w:rsidRPr="009B17B0">
        <w:rPr>
          <w:rFonts w:ascii="Arial" w:eastAsia="Courier New" w:hAnsi="Arial" w:cs="Arial"/>
          <w:b/>
          <w:color w:val="000000"/>
          <w:sz w:val="20"/>
          <w:szCs w:val="20"/>
          <w:vertAlign w:val="superscript"/>
          <w:lang w:eastAsia="ru-RU" w:bidi="ru-RU"/>
        </w:rPr>
        <w:footnoteReference w:id="33"/>
      </w:r>
      <w:bookmarkEnd w:id="794"/>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9B17B0" w:rsidRPr="009B17B0" w:rsidTr="00C97A0E">
        <w:trPr>
          <w:trHeight w:hRule="exact" w:val="619"/>
        </w:trPr>
        <w:tc>
          <w:tcPr>
            <w:tcW w:w="1272" w:type="dxa"/>
            <w:tcBorders>
              <w:top w:val="single" w:sz="4" w:space="0" w:color="auto"/>
              <w:left w:val="single" w:sz="4" w:space="0" w:color="auto"/>
            </w:tcBorders>
            <w:shd w:val="clear" w:color="auto" w:fill="auto"/>
          </w:tcPr>
          <w:p w:rsidR="009B17B0" w:rsidRPr="009B17B0" w:rsidRDefault="009B17B0" w:rsidP="009B17B0">
            <w:pPr>
              <w:framePr w:w="10176" w:h="6034" w:hSpace="566" w:vSpace="58" w:wrap="notBeside" w:vAnchor="text" w:hAnchor="text" w:x="567" w:y="299"/>
              <w:widowControl w:val="0"/>
              <w:spacing w:after="0" w:line="23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lastRenderedPageBreak/>
              <w:t>№ блока, кол-во часов</w:t>
            </w:r>
          </w:p>
        </w:tc>
        <w:tc>
          <w:tcPr>
            <w:tcW w:w="1325" w:type="dxa"/>
            <w:tcBorders>
              <w:top w:val="single" w:sz="4" w:space="0" w:color="auto"/>
              <w:left w:val="single" w:sz="4" w:space="0" w:color="auto"/>
            </w:tcBorders>
            <w:shd w:val="clear" w:color="auto" w:fill="auto"/>
          </w:tcPr>
          <w:p w:rsidR="009B17B0" w:rsidRPr="009B17B0" w:rsidRDefault="009B17B0" w:rsidP="009B17B0">
            <w:pPr>
              <w:framePr w:w="10176" w:h="6034" w:hSpace="566" w:vSpace="58" w:wrap="notBeside" w:vAnchor="text" w:hAnchor="text" w:x="567" w:y="299"/>
              <w:widowControl w:val="0"/>
              <w:spacing w:after="0" w:line="240" w:lineRule="auto"/>
              <w:ind w:firstLine="400"/>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Темы</w:t>
            </w:r>
          </w:p>
        </w:tc>
        <w:tc>
          <w:tcPr>
            <w:tcW w:w="2050" w:type="dxa"/>
            <w:tcBorders>
              <w:top w:val="single" w:sz="4" w:space="0" w:color="auto"/>
              <w:left w:val="single" w:sz="4" w:space="0" w:color="auto"/>
            </w:tcBorders>
            <w:shd w:val="clear" w:color="auto" w:fill="auto"/>
          </w:tcPr>
          <w:p w:rsidR="009B17B0" w:rsidRPr="009B17B0" w:rsidRDefault="009B17B0" w:rsidP="009B17B0">
            <w:pPr>
              <w:framePr w:w="10176" w:h="6034" w:hSpace="566" w:vSpace="58" w:wrap="notBeside" w:vAnchor="text" w:hAnchor="text" w:x="567" w:y="299"/>
              <w:widowControl w:val="0"/>
              <w:spacing w:after="0" w:line="240" w:lineRule="auto"/>
              <w:ind w:firstLine="460"/>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Содержание</w:t>
            </w:r>
          </w:p>
        </w:tc>
        <w:tc>
          <w:tcPr>
            <w:tcW w:w="5530"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76" w:h="6034" w:hSpace="566" w:vSpace="58" w:wrap="notBeside" w:vAnchor="text" w:hAnchor="text" w:x="567" w:y="299"/>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Виды деятельности обучающихся</w:t>
            </w:r>
          </w:p>
        </w:tc>
      </w:tr>
      <w:tr w:rsidR="009B17B0" w:rsidRPr="009B17B0" w:rsidTr="00C97A0E">
        <w:trPr>
          <w:trHeight w:hRule="exact" w:val="2515"/>
        </w:trPr>
        <w:tc>
          <w:tcPr>
            <w:tcW w:w="1272" w:type="dxa"/>
            <w:tcBorders>
              <w:top w:val="single" w:sz="4" w:space="0" w:color="auto"/>
              <w:left w:val="single" w:sz="4" w:space="0" w:color="auto"/>
            </w:tcBorders>
            <w:shd w:val="clear" w:color="auto" w:fill="auto"/>
          </w:tcPr>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p>
        </w:tc>
        <w:tc>
          <w:tcPr>
            <w:tcW w:w="1325" w:type="dxa"/>
            <w:tcBorders>
              <w:top w:val="single" w:sz="4" w:space="0" w:color="auto"/>
              <w:left w:val="single" w:sz="4" w:space="0" w:color="auto"/>
            </w:tcBorders>
            <w:shd w:val="clear" w:color="auto" w:fill="auto"/>
          </w:tcPr>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p>
        </w:tc>
        <w:tc>
          <w:tcPr>
            <w:tcW w:w="2050" w:type="dxa"/>
            <w:tcBorders>
              <w:top w:val="single" w:sz="4" w:space="0" w:color="auto"/>
              <w:left w:val="single" w:sz="4" w:space="0" w:color="auto"/>
            </w:tcBorders>
            <w:shd w:val="clear" w:color="auto" w:fill="auto"/>
          </w:tcPr>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мировоззрения, основной идеи христианства.</w:t>
            </w:r>
          </w:p>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Определение сходства и различия элементов разных видов искусства (музыки, живописи, архитектуры), относящихся:</w:t>
            </w:r>
          </w:p>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к русской православной традиции;</w:t>
            </w:r>
          </w:p>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западноевропейской христианской традиции;</w:t>
            </w:r>
          </w:p>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другим конфессиям (по выбору учителя).</w:t>
            </w:r>
          </w:p>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Исполнение вокальных произведений, связанных с религиозной традицией, перекликающихся с ней по тематике.</w:t>
            </w:r>
          </w:p>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Посещение концерта духовной музыки</w:t>
            </w:r>
          </w:p>
        </w:tc>
      </w:tr>
      <w:tr w:rsidR="009B17B0" w:rsidRPr="009B17B0" w:rsidTr="00C97A0E">
        <w:trPr>
          <w:trHeight w:hRule="exact" w:val="2819"/>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образцами (фрагментами) средневековых церковных распевов (одноголосие).</w:t>
            </w:r>
          </w:p>
          <w:p w:rsidR="009B17B0" w:rsidRPr="009B17B0" w:rsidRDefault="009B17B0" w:rsidP="009B17B0">
            <w:pPr>
              <w:framePr w:w="10176" w:h="6034" w:hSpace="566" w:vSpace="58"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Слушание духовной музыки. Определение на слух:</w:t>
            </w:r>
          </w:p>
          <w:p w:rsidR="009B17B0" w:rsidRPr="009B17B0" w:rsidRDefault="009B17B0" w:rsidP="009B17B0">
            <w:pPr>
              <w:framePr w:w="10176" w:h="6034" w:hSpace="566" w:vSpace="58" w:wrap="notBeside" w:vAnchor="text" w:hAnchor="text" w:x="567" w:y="299"/>
              <w:widowControl w:val="0"/>
              <w:numPr>
                <w:ilvl w:val="0"/>
                <w:numId w:val="201"/>
              </w:numPr>
              <w:tabs>
                <w:tab w:val="left" w:pos="418"/>
              </w:tabs>
              <w:spacing w:after="0" w:line="259" w:lineRule="auto"/>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состава исполнителей;</w:t>
            </w:r>
          </w:p>
          <w:p w:rsidR="009B17B0" w:rsidRPr="009B17B0" w:rsidRDefault="009B17B0" w:rsidP="009B17B0">
            <w:pPr>
              <w:framePr w:w="10176" w:h="6034" w:hSpace="566" w:vSpace="58" w:wrap="notBeside" w:vAnchor="text" w:hAnchor="text" w:x="567" w:y="299"/>
              <w:widowControl w:val="0"/>
              <w:numPr>
                <w:ilvl w:val="0"/>
                <w:numId w:val="201"/>
              </w:numPr>
              <w:tabs>
                <w:tab w:val="left" w:pos="418"/>
              </w:tabs>
              <w:spacing w:after="0" w:line="259" w:lineRule="auto"/>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типа фактуры (хоральный склад, полифония);</w:t>
            </w:r>
          </w:p>
          <w:p w:rsidR="009B17B0" w:rsidRPr="009B17B0" w:rsidRDefault="009B17B0" w:rsidP="009B17B0">
            <w:pPr>
              <w:framePr w:w="10176" w:h="6034" w:hSpace="566" w:vSpace="58" w:wrap="notBeside" w:vAnchor="text" w:hAnchor="text" w:x="567" w:y="299"/>
              <w:widowControl w:val="0"/>
              <w:numPr>
                <w:ilvl w:val="0"/>
                <w:numId w:val="201"/>
              </w:numPr>
              <w:tabs>
                <w:tab w:val="left" w:pos="418"/>
              </w:tabs>
              <w:spacing w:after="0" w:line="259" w:lineRule="auto"/>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принадлежности к русской или западноевропейской религиозной традиции.</w:t>
            </w:r>
          </w:p>
        </w:tc>
      </w:tr>
    </w:tbl>
    <w:p w:rsidR="009B17B0" w:rsidRPr="009B17B0" w:rsidRDefault="009B17B0" w:rsidP="009B17B0">
      <w:pPr>
        <w:framePr w:w="230" w:h="6389" w:hRule="exact" w:hSpace="10512" w:wrap="notBeside" w:vAnchor="text" w:hAnchor="text" w:y="1"/>
        <w:widowControl w:val="0"/>
        <w:tabs>
          <w:tab w:val="left" w:pos="3994"/>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w:t>
      </w:r>
      <w:r w:rsidRPr="009B17B0">
        <w:rPr>
          <w:rFonts w:ascii="Tahoma" w:eastAsia="Tahoma" w:hAnsi="Tahoma" w:cs="Tahoma"/>
          <w:sz w:val="16"/>
          <w:szCs w:val="16"/>
          <w:lang w:eastAsia="ru-RU" w:bidi="ru-RU"/>
        </w:rPr>
        <w:tab/>
        <w:t>Примерная рабочая программа</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pgSz w:w="12019" w:h="7824" w:orient="landscape"/>
          <w:pgMar w:top="720" w:right="710" w:bottom="515" w:left="566" w:header="0" w:footer="3" w:gutter="0"/>
          <w:cols w:space="720"/>
          <w:noEndnote/>
          <w:docGrid w:linePitch="360"/>
        </w:sectPr>
      </w:pPr>
      <w:r w:rsidRPr="009B17B0">
        <w:rPr>
          <w:rFonts w:ascii="Courier New" w:eastAsia="Courier New" w:hAnsi="Courier New" w:cs="Courier New"/>
          <w:noProof/>
          <w:sz w:val="24"/>
          <w:szCs w:val="24"/>
          <w:lang w:eastAsia="ru-RU"/>
        </w:rPr>
        <mc:AlternateContent>
          <mc:Choice Requires="wps">
            <w:drawing>
              <wp:anchor distT="0" distB="0" distL="0" distR="0" simplePos="0" relativeHeight="251671552" behindDoc="0" locked="0" layoutInCell="1" allowOverlap="1" wp14:anchorId="313E029E" wp14:editId="32F74429">
                <wp:simplePos x="0" y="0"/>
                <wp:positionH relativeFrom="page">
                  <wp:posOffset>6363970</wp:posOffset>
                </wp:positionH>
                <wp:positionV relativeFrom="margin">
                  <wp:posOffset>0</wp:posOffset>
                </wp:positionV>
                <wp:extent cx="778510" cy="146050"/>
                <wp:effectExtent l="0" t="0" r="0" b="0"/>
                <wp:wrapSquare wrapText="bothSides"/>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rsidR="009B17B0" w:rsidRDefault="009B17B0" w:rsidP="009B17B0">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31" o:spid="_x0000_s1038" type="#_x0000_t202" style="position:absolute;margin-left:501.1pt;margin-top:0;width:61.3pt;height:11.5pt;z-index:25167155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rsidR="009B17B0" w:rsidRDefault="009B17B0" w:rsidP="009B17B0">
                      <w:pPr>
                        <w:pStyle w:val="24"/>
                        <w:spacing w:line="240" w:lineRule="auto"/>
                        <w:ind w:left="0" w:firstLine="0"/>
                      </w:pPr>
                      <w:r>
                        <w:rPr>
                          <w:i/>
                          <w:iCs/>
                          <w:color w:val="231E20"/>
                        </w:rPr>
                        <w:t>Продолжение</w:t>
                      </w:r>
                    </w:p>
                  </w:txbxContent>
                </v:textbox>
                <w10:wrap type="square" anchorx="page" anchory="margin"/>
              </v:shape>
            </w:pict>
          </mc:Fallback>
        </mc:AlternateContent>
      </w:r>
    </w:p>
    <w:p w:rsidR="009B17B0" w:rsidRPr="009B17B0" w:rsidRDefault="009B17B0" w:rsidP="009B17B0">
      <w:pPr>
        <w:framePr w:w="187" w:h="6374" w:hRule="exact" w:wrap="none" w:hAnchor="page" w:x="596" w:y="1"/>
        <w:widowControl w:val="0"/>
        <w:tabs>
          <w:tab w:val="left" w:pos="6067"/>
        </w:tabs>
        <w:spacing w:after="0" w:line="240" w:lineRule="auto"/>
        <w:textDirection w:val="tbRl"/>
        <w:rPr>
          <w:rFonts w:ascii="Tahoma" w:eastAsia="Tahoma" w:hAnsi="Tahoma" w:cs="Tahoma"/>
          <w:sz w:val="16"/>
          <w:szCs w:val="16"/>
          <w:lang w:eastAsia="ru-RU" w:bidi="ru-RU"/>
        </w:rPr>
      </w:pPr>
      <w:r w:rsidRPr="009B17B0">
        <w:rPr>
          <w:rFonts w:ascii="Tahoma" w:eastAsia="Tahoma" w:hAnsi="Tahoma" w:cs="Tahoma"/>
          <w:sz w:val="16"/>
          <w:szCs w:val="16"/>
          <w:lang w:eastAsia="ru-RU" w:bidi="ru-RU"/>
        </w:rPr>
        <w:lastRenderedPageBreak/>
        <w:t>МУЗЫКА. 5—8 классы</w:t>
      </w:r>
      <w:r w:rsidRPr="009B17B0">
        <w:rPr>
          <w:rFonts w:ascii="Tahoma" w:eastAsia="Tahoma" w:hAnsi="Tahoma" w:cs="Tahoma"/>
          <w:sz w:val="16"/>
          <w:szCs w:val="16"/>
          <w:lang w:eastAsia="ru-RU" w:bidi="ru-RU"/>
        </w:rPr>
        <w:tab/>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9B17B0" w:rsidRPr="009B17B0" w:rsidTr="00C97A0E">
        <w:trPr>
          <w:trHeight w:hRule="exact" w:val="2280"/>
        </w:trPr>
        <w:tc>
          <w:tcPr>
            <w:tcW w:w="1272" w:type="dxa"/>
            <w:tcBorders>
              <w:top w:val="single" w:sz="4" w:space="0" w:color="auto"/>
              <w:left w:val="single" w:sz="4" w:space="0" w:color="auto"/>
            </w:tcBorders>
            <w:shd w:val="clear" w:color="auto" w:fill="auto"/>
          </w:tcPr>
          <w:p w:rsidR="009B17B0" w:rsidRPr="009B17B0" w:rsidRDefault="009B17B0" w:rsidP="009B17B0">
            <w:pPr>
              <w:framePr w:w="10176" w:h="67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p>
        </w:tc>
        <w:tc>
          <w:tcPr>
            <w:tcW w:w="1325" w:type="dxa"/>
            <w:tcBorders>
              <w:top w:val="single" w:sz="4" w:space="0" w:color="auto"/>
              <w:left w:val="single" w:sz="4" w:space="0" w:color="auto"/>
            </w:tcBorders>
            <w:shd w:val="clear" w:color="auto" w:fill="auto"/>
          </w:tcPr>
          <w:p w:rsidR="009B17B0" w:rsidRPr="009B17B0" w:rsidRDefault="009B17B0" w:rsidP="009B17B0">
            <w:pPr>
              <w:framePr w:w="10176" w:h="67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p>
        </w:tc>
        <w:tc>
          <w:tcPr>
            <w:tcW w:w="2050" w:type="dxa"/>
            <w:tcBorders>
              <w:top w:val="single" w:sz="4" w:space="0" w:color="auto"/>
              <w:left w:val="single" w:sz="4" w:space="0" w:color="auto"/>
            </w:tcBorders>
            <w:shd w:val="clear" w:color="auto" w:fill="auto"/>
          </w:tcPr>
          <w:p w:rsidR="009B17B0" w:rsidRPr="009B17B0" w:rsidRDefault="009B17B0" w:rsidP="009B17B0">
            <w:pPr>
              <w:framePr w:w="10176" w:h="67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76" w:h="6711" w:wrap="none" w:hAnchor="page" w:x="1134" w:y="6"/>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76" w:h="67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9B17B0" w:rsidRPr="009B17B0" w:rsidTr="00C97A0E">
        <w:trPr>
          <w:trHeight w:hRule="exact" w:val="3544"/>
        </w:trPr>
        <w:tc>
          <w:tcPr>
            <w:tcW w:w="1272" w:type="dxa"/>
            <w:tcBorders>
              <w:top w:val="single" w:sz="4" w:space="0" w:color="auto"/>
              <w:left w:val="single" w:sz="4" w:space="0" w:color="auto"/>
            </w:tcBorders>
            <w:shd w:val="clear" w:color="auto" w:fill="auto"/>
          </w:tcPr>
          <w:p w:rsidR="009B17B0" w:rsidRPr="009B17B0" w:rsidRDefault="009B17B0" w:rsidP="009B17B0">
            <w:pPr>
              <w:framePr w:w="10176" w:h="67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 3—4 учебных часа</w:t>
            </w:r>
          </w:p>
        </w:tc>
        <w:tc>
          <w:tcPr>
            <w:tcW w:w="1325" w:type="dxa"/>
            <w:tcBorders>
              <w:top w:val="single" w:sz="4" w:space="0" w:color="auto"/>
              <w:left w:val="single" w:sz="4" w:space="0" w:color="auto"/>
            </w:tcBorders>
            <w:shd w:val="clear" w:color="auto" w:fill="auto"/>
          </w:tcPr>
          <w:p w:rsidR="009B17B0" w:rsidRPr="009B17B0" w:rsidRDefault="009B17B0" w:rsidP="009B17B0">
            <w:pPr>
              <w:framePr w:w="10176" w:h="67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Музыкальные жанры богослужения</w:t>
            </w:r>
          </w:p>
        </w:tc>
        <w:tc>
          <w:tcPr>
            <w:tcW w:w="2050" w:type="dxa"/>
            <w:tcBorders>
              <w:top w:val="single" w:sz="4" w:space="0" w:color="auto"/>
              <w:left w:val="single" w:sz="4" w:space="0" w:color="auto"/>
            </w:tcBorders>
            <w:shd w:val="clear" w:color="auto" w:fill="auto"/>
          </w:tcPr>
          <w:p w:rsidR="009B17B0" w:rsidRPr="009B17B0" w:rsidRDefault="009B17B0" w:rsidP="009B17B0">
            <w:pPr>
              <w:framePr w:w="10176" w:h="67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76" w:h="67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9B17B0" w:rsidRPr="009B17B0" w:rsidRDefault="009B17B0" w:rsidP="009B17B0">
            <w:pPr>
              <w:framePr w:w="10176" w:h="67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Вокализация музыкальных тем изучаемых духовных произведений.</w:t>
            </w:r>
          </w:p>
          <w:p w:rsidR="009B17B0" w:rsidRPr="009B17B0" w:rsidRDefault="009B17B0" w:rsidP="009B17B0">
            <w:pPr>
              <w:framePr w:w="10176" w:h="67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Определение на слух изученных произведений и их авторов. Иметь представление об особенностях их построения и образов.</w:t>
            </w:r>
          </w:p>
          <w:p w:rsidR="009B17B0" w:rsidRPr="009B17B0" w:rsidRDefault="009B17B0" w:rsidP="009B17B0">
            <w:pPr>
              <w:framePr w:w="10176" w:h="67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9B17B0" w:rsidRPr="009B17B0" w:rsidTr="00C97A0E">
        <w:trPr>
          <w:trHeight w:hRule="exact" w:val="1037"/>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76" w:h="67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76" w:h="67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76" w:h="67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76" w:h="6711" w:wrap="none" w:hAnchor="page" w:x="1134" w:y="6"/>
              <w:widowControl w:val="0"/>
              <w:spacing w:before="100"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Сопоставление тенденций сохранения и переосмысления религиозной традиции в культуре XX—XXI веков.</w:t>
            </w:r>
          </w:p>
        </w:tc>
      </w:tr>
    </w:tbl>
    <w:p w:rsidR="009B17B0" w:rsidRPr="009B17B0" w:rsidRDefault="009B17B0" w:rsidP="009B17B0">
      <w:pPr>
        <w:framePr w:w="10176" w:h="6711" w:wrap="none" w:hAnchor="page" w:x="1134" w:y="6"/>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647"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headerReference w:type="even" r:id="rId83"/>
          <w:headerReference w:type="default" r:id="rId84"/>
          <w:footerReference w:type="even" r:id="rId85"/>
          <w:footerReference w:type="default" r:id="rId86"/>
          <w:footnotePr>
            <w:numRestart w:val="eachPage"/>
          </w:footnotePr>
          <w:pgSz w:w="12019" w:h="7824" w:orient="landscape"/>
          <w:pgMar w:top="730" w:right="710" w:bottom="487" w:left="595" w:header="0" w:footer="3" w:gutter="0"/>
          <w:cols w:space="720"/>
          <w:noEndnote/>
          <w:docGrid w:linePitch="360"/>
        </w:sectPr>
      </w:pPr>
    </w:p>
    <w:p w:rsidR="009B17B0" w:rsidRPr="009B17B0" w:rsidRDefault="009B17B0" w:rsidP="009B17B0">
      <w:pPr>
        <w:framePr w:w="230" w:h="6389" w:hRule="exact" w:wrap="none" w:hAnchor="page" w:x="567" w:y="-262"/>
        <w:widowControl w:val="0"/>
        <w:tabs>
          <w:tab w:val="left" w:pos="3994"/>
        </w:tabs>
        <w:spacing w:after="0" w:line="240" w:lineRule="auto"/>
        <w:textDirection w:val="tbRl"/>
        <w:rPr>
          <w:rFonts w:ascii="Tahoma" w:eastAsia="Tahoma" w:hAnsi="Tahoma" w:cs="Tahoma"/>
          <w:sz w:val="16"/>
          <w:szCs w:val="16"/>
          <w:lang w:eastAsia="ru-RU" w:bidi="ru-RU"/>
        </w:rPr>
      </w:pPr>
      <w:r w:rsidRPr="009B17B0">
        <w:rPr>
          <w:rFonts w:ascii="Tahoma" w:eastAsia="Tahoma" w:hAnsi="Tahoma" w:cs="Tahoma"/>
          <w:sz w:val="16"/>
          <w:szCs w:val="16"/>
          <w:lang w:eastAsia="ru-RU" w:bidi="ru-RU"/>
        </w:rPr>
        <w:lastRenderedPageBreak/>
        <w:t xml:space="preserve"> </w:t>
      </w:r>
      <w:r w:rsidRPr="009B17B0">
        <w:rPr>
          <w:rFonts w:ascii="Tahoma" w:eastAsia="Tahoma" w:hAnsi="Tahoma" w:cs="Tahoma"/>
          <w:sz w:val="16"/>
          <w:szCs w:val="16"/>
          <w:lang w:eastAsia="ru-RU" w:bidi="ru-RU"/>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9B17B0" w:rsidRPr="009B17B0" w:rsidTr="00C97A0E">
        <w:trPr>
          <w:trHeight w:hRule="exact" w:val="619"/>
        </w:trPr>
        <w:tc>
          <w:tcPr>
            <w:tcW w:w="1272" w:type="dxa"/>
            <w:tcBorders>
              <w:top w:val="single" w:sz="4" w:space="0" w:color="auto"/>
              <w:left w:val="single" w:sz="4" w:space="0" w:color="auto"/>
            </w:tcBorders>
            <w:shd w:val="clear" w:color="auto" w:fill="auto"/>
          </w:tcPr>
          <w:p w:rsidR="009B17B0" w:rsidRPr="009B17B0" w:rsidRDefault="009B17B0" w:rsidP="009B17B0">
            <w:pPr>
              <w:framePr w:w="10176" w:h="2342" w:wrap="none" w:hAnchor="page" w:x="1134" w:y="35"/>
              <w:widowControl w:val="0"/>
              <w:spacing w:after="0" w:line="23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 блока, кол-во часов</w:t>
            </w:r>
          </w:p>
        </w:tc>
        <w:tc>
          <w:tcPr>
            <w:tcW w:w="1325" w:type="dxa"/>
            <w:tcBorders>
              <w:top w:val="single" w:sz="4" w:space="0" w:color="auto"/>
              <w:left w:val="single" w:sz="4" w:space="0" w:color="auto"/>
            </w:tcBorders>
            <w:shd w:val="clear" w:color="auto" w:fill="auto"/>
          </w:tcPr>
          <w:p w:rsidR="009B17B0" w:rsidRPr="009B17B0" w:rsidRDefault="009B17B0" w:rsidP="009B17B0">
            <w:pPr>
              <w:framePr w:w="10176" w:h="2342" w:wrap="none" w:hAnchor="page" w:x="1134" w:y="35"/>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Темы</w:t>
            </w:r>
          </w:p>
        </w:tc>
        <w:tc>
          <w:tcPr>
            <w:tcW w:w="2050" w:type="dxa"/>
            <w:tcBorders>
              <w:top w:val="single" w:sz="4" w:space="0" w:color="auto"/>
              <w:left w:val="single" w:sz="4" w:space="0" w:color="auto"/>
            </w:tcBorders>
            <w:shd w:val="clear" w:color="auto" w:fill="auto"/>
          </w:tcPr>
          <w:p w:rsidR="009B17B0" w:rsidRPr="009B17B0" w:rsidRDefault="009B17B0" w:rsidP="009B17B0">
            <w:pPr>
              <w:framePr w:w="10176" w:h="2342" w:wrap="none" w:hAnchor="page" w:x="1134" w:y="35"/>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Содержание</w:t>
            </w:r>
          </w:p>
        </w:tc>
        <w:tc>
          <w:tcPr>
            <w:tcW w:w="5530"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76" w:h="2342" w:wrap="none" w:hAnchor="page" w:x="1134" w:y="35"/>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Виды деятельности обучающихся</w:t>
            </w:r>
          </w:p>
        </w:tc>
      </w:tr>
      <w:tr w:rsidR="009B17B0" w:rsidRPr="009B17B0" w:rsidTr="00C97A0E">
        <w:trPr>
          <w:trHeight w:hRule="exact" w:val="1723"/>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76" w:h="2342" w:wrap="none" w:hAnchor="page" w:x="1134" w:y="35"/>
              <w:widowControl w:val="0"/>
              <w:spacing w:after="0" w:line="240" w:lineRule="auto"/>
              <w:rPr>
                <w:rFonts w:ascii="Courier New" w:eastAsia="Courier New" w:hAnsi="Courier New" w:cs="Courier New"/>
                <w:sz w:val="10"/>
                <w:szCs w:val="10"/>
                <w:lang w:eastAsia="ru-RU" w:bidi="ru-RU"/>
              </w:rPr>
            </w:pPr>
          </w:p>
        </w:tc>
        <w:tc>
          <w:tcPr>
            <w:tcW w:w="1325"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76" w:h="2342" w:wrap="none" w:hAnchor="page" w:x="1134"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76" w:h="2342" w:wrap="none" w:hAnchor="page" w:x="1134"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76" w:h="2342" w:wrap="none" w:hAnchor="page" w:x="1134"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Исполнение музыки духовного содержания, сочинённой современными композиторами.</w:t>
            </w:r>
          </w:p>
          <w:p w:rsidR="009B17B0" w:rsidRPr="009B17B0" w:rsidRDefault="009B17B0" w:rsidP="009B17B0">
            <w:pPr>
              <w:framePr w:w="10176" w:h="2342" w:wrap="none" w:hAnchor="page" w:x="1134" w:y="35"/>
              <w:widowControl w:val="0"/>
              <w:spacing w:after="0" w:line="240"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76" w:h="2342" w:wrap="none" w:hAnchor="page" w:x="1134"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Исследовательские и творческие проекты по теме «Музыка и религия в наше время».</w:t>
            </w:r>
          </w:p>
          <w:p w:rsidR="009B17B0" w:rsidRPr="009B17B0" w:rsidRDefault="009B17B0" w:rsidP="009B17B0">
            <w:pPr>
              <w:framePr w:w="10176" w:h="2342" w:wrap="none" w:hAnchor="page" w:x="1134"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Посещение концерта духовной музыки</w:t>
            </w:r>
          </w:p>
        </w:tc>
      </w:tr>
    </w:tbl>
    <w:p w:rsidR="009B17B0" w:rsidRPr="009B17B0" w:rsidRDefault="009B17B0" w:rsidP="009B17B0">
      <w:pPr>
        <w:framePr w:w="10176" w:h="2342" w:wrap="none" w:hAnchor="page" w:x="1134" w:y="35"/>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95" w:name="bookmark160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Модуль № 7 «Жанры музыкального искусства»</w:t>
      </w:r>
      <w:r w:rsidRPr="009B17B0">
        <w:rPr>
          <w:rFonts w:ascii="Arial" w:eastAsia="Courier New" w:hAnsi="Arial" w:cs="Arial"/>
          <w:b/>
          <w:color w:val="000000"/>
          <w:sz w:val="20"/>
          <w:szCs w:val="20"/>
          <w:vertAlign w:val="superscript"/>
          <w:lang w:eastAsia="ru-RU" w:bidi="ru-RU"/>
        </w:rPr>
        <w:t>1</w:t>
      </w:r>
      <w:bookmarkEnd w:id="795"/>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9B17B0" w:rsidRPr="009B17B0" w:rsidTr="00C97A0E">
        <w:trPr>
          <w:trHeight w:hRule="exact" w:val="619"/>
        </w:trPr>
        <w:tc>
          <w:tcPr>
            <w:tcW w:w="1272" w:type="dxa"/>
            <w:tcBorders>
              <w:top w:val="single" w:sz="4" w:space="0" w:color="auto"/>
              <w:left w:val="single" w:sz="4" w:space="0" w:color="auto"/>
            </w:tcBorders>
            <w:shd w:val="clear" w:color="auto" w:fill="auto"/>
          </w:tcPr>
          <w:p w:rsidR="009B17B0" w:rsidRPr="009B17B0" w:rsidRDefault="009B17B0" w:rsidP="009B17B0">
            <w:pPr>
              <w:framePr w:w="10152" w:h="1680" w:wrap="none" w:hAnchor="page" w:x="1134" w:y="3122"/>
              <w:widowControl w:val="0"/>
              <w:spacing w:after="0" w:line="23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 блока, кол-во часов</w:t>
            </w:r>
          </w:p>
        </w:tc>
        <w:tc>
          <w:tcPr>
            <w:tcW w:w="1334" w:type="dxa"/>
            <w:tcBorders>
              <w:top w:val="single" w:sz="4" w:space="0" w:color="auto"/>
              <w:left w:val="single" w:sz="4" w:space="0" w:color="auto"/>
            </w:tcBorders>
            <w:shd w:val="clear" w:color="auto" w:fill="auto"/>
          </w:tcPr>
          <w:p w:rsidR="009B17B0" w:rsidRPr="009B17B0" w:rsidRDefault="009B17B0" w:rsidP="009B17B0">
            <w:pPr>
              <w:framePr w:w="10152" w:h="1680" w:wrap="none" w:hAnchor="page" w:x="1134" w:y="3122"/>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Темы</w:t>
            </w:r>
          </w:p>
        </w:tc>
        <w:tc>
          <w:tcPr>
            <w:tcW w:w="2064" w:type="dxa"/>
            <w:tcBorders>
              <w:top w:val="single" w:sz="4" w:space="0" w:color="auto"/>
              <w:left w:val="single" w:sz="4" w:space="0" w:color="auto"/>
            </w:tcBorders>
            <w:shd w:val="clear" w:color="auto" w:fill="auto"/>
          </w:tcPr>
          <w:p w:rsidR="009B17B0" w:rsidRPr="009B17B0" w:rsidRDefault="009B17B0" w:rsidP="009B17B0">
            <w:pPr>
              <w:framePr w:w="10152" w:h="1680" w:wrap="none" w:hAnchor="page" w:x="1134" w:y="3122"/>
              <w:widowControl w:val="0"/>
              <w:spacing w:after="0" w:line="240" w:lineRule="auto"/>
              <w:ind w:firstLine="460"/>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Содержание</w:t>
            </w:r>
          </w:p>
        </w:tc>
        <w:tc>
          <w:tcPr>
            <w:tcW w:w="5482"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1680" w:wrap="none" w:hAnchor="page" w:x="1134" w:y="3122"/>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Виды деятельности обучающихся</w:t>
            </w:r>
          </w:p>
        </w:tc>
      </w:tr>
      <w:tr w:rsidR="009B17B0" w:rsidRPr="009B17B0" w:rsidTr="00C97A0E">
        <w:trPr>
          <w:trHeight w:hRule="exact" w:val="1061"/>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1680" w:wrap="none" w:hAnchor="page" w:x="1134" w:y="3122"/>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1680" w:wrap="none" w:hAnchor="page" w:x="1134" w:y="3122"/>
              <w:widowControl w:val="0"/>
              <w:spacing w:before="100" w:after="0" w:line="259" w:lineRule="auto"/>
              <w:ind w:left="142"/>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Камерная музыка</w:t>
            </w:r>
          </w:p>
        </w:tc>
        <w:tc>
          <w:tcPr>
            <w:tcW w:w="206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1680" w:wrap="none" w:hAnchor="page" w:x="1134" w:y="3122"/>
              <w:widowControl w:val="0"/>
              <w:spacing w:after="0" w:line="259" w:lineRule="auto"/>
              <w:ind w:left="142"/>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1680" w:wrap="none" w:hAnchor="page" w:x="1134" w:y="3122"/>
              <w:widowControl w:val="0"/>
              <w:spacing w:after="0" w:line="259" w:lineRule="auto"/>
              <w:ind w:left="142"/>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rsidR="009B17B0" w:rsidRPr="009B17B0" w:rsidRDefault="009B17B0" w:rsidP="009B17B0">
      <w:pPr>
        <w:framePr w:w="10152" w:h="1680" w:wrap="none" w:hAnchor="page" w:x="1134" w:y="3122"/>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framePr w:w="10205" w:h="835" w:wrap="none" w:hAnchor="page" w:x="1115" w:y="5253"/>
        <w:widowControl w:val="0"/>
        <w:spacing w:after="0" w:line="240" w:lineRule="auto"/>
        <w:ind w:left="220" w:hanging="220"/>
        <w:jc w:val="both"/>
        <w:rPr>
          <w:rFonts w:ascii="Times New Roman" w:eastAsia="Courier New" w:hAnsi="Times New Roman" w:cs="Times New Roman"/>
          <w:sz w:val="18"/>
          <w:szCs w:val="18"/>
          <w:lang w:eastAsia="ru-RU" w:bidi="ru-RU"/>
        </w:rPr>
      </w:pPr>
      <w:r w:rsidRPr="009B17B0">
        <w:rPr>
          <w:rFonts w:ascii="Times New Roman" w:eastAsia="Courier New" w:hAnsi="Times New Roman" w:cs="Times New Roman"/>
          <w:sz w:val="18"/>
          <w:szCs w:val="18"/>
          <w:vertAlign w:val="superscript"/>
          <w:lang w:eastAsia="ru-RU" w:bidi="ru-RU"/>
        </w:rPr>
        <w:t>1</w:t>
      </w:r>
      <w:r w:rsidRPr="009B17B0">
        <w:rPr>
          <w:rFonts w:ascii="Times New Roman" w:eastAsia="Courier New" w:hAnsi="Times New Roman" w:cs="Times New Roman"/>
          <w:sz w:val="18"/>
          <w:szCs w:val="18"/>
          <w:lang w:eastAsia="ru-RU" w:bidi="ru-RU"/>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365"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pgSz w:w="12019" w:h="7824" w:orient="landscape"/>
          <w:pgMar w:top="983" w:right="700" w:bottom="715" w:left="566" w:header="0" w:footer="3" w:gutter="0"/>
          <w:cols w:space="720"/>
          <w:noEndnote/>
          <w:docGrid w:linePitch="360"/>
        </w:sectPr>
      </w:pPr>
    </w:p>
    <w:p w:rsidR="009B17B0" w:rsidRPr="009B17B0" w:rsidRDefault="009B17B0" w:rsidP="009B17B0">
      <w:pPr>
        <w:framePr w:w="187" w:h="6374" w:hRule="exact" w:wrap="none" w:hAnchor="page" w:x="596" w:y="1"/>
        <w:widowControl w:val="0"/>
        <w:tabs>
          <w:tab w:val="left" w:pos="6058"/>
        </w:tabs>
        <w:spacing w:after="0" w:line="240" w:lineRule="auto"/>
        <w:textDirection w:val="tbRl"/>
        <w:rPr>
          <w:rFonts w:ascii="Tahoma" w:eastAsia="Tahoma" w:hAnsi="Tahoma" w:cs="Tahoma"/>
          <w:sz w:val="16"/>
          <w:szCs w:val="16"/>
          <w:lang w:eastAsia="ru-RU" w:bidi="ru-RU"/>
        </w:rPr>
      </w:pPr>
      <w:r w:rsidRPr="009B17B0">
        <w:rPr>
          <w:rFonts w:ascii="Tahoma" w:eastAsia="Tahoma" w:hAnsi="Tahoma" w:cs="Tahoma"/>
          <w:sz w:val="16"/>
          <w:szCs w:val="16"/>
          <w:lang w:eastAsia="ru-RU" w:bidi="ru-RU"/>
        </w:rPr>
        <w:lastRenderedPageBreak/>
        <w:t>МУЗЫКА. 5—8 классы</w:t>
      </w:r>
      <w:r w:rsidRPr="009B17B0">
        <w:rPr>
          <w:rFonts w:ascii="Tahoma" w:eastAsia="Tahoma" w:hAnsi="Tahoma" w:cs="Tahoma"/>
          <w:sz w:val="16"/>
          <w:szCs w:val="16"/>
          <w:lang w:eastAsia="ru-RU" w:bidi="ru-RU"/>
        </w:rPr>
        <w:tab/>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9B17B0" w:rsidRPr="009B17B0" w:rsidTr="00C97A0E">
        <w:trPr>
          <w:trHeight w:hRule="exact" w:val="3158"/>
        </w:trPr>
        <w:tc>
          <w:tcPr>
            <w:tcW w:w="1272" w:type="dxa"/>
            <w:tcBorders>
              <w:top w:val="single" w:sz="4" w:space="0" w:color="auto"/>
              <w:left w:val="single" w:sz="4" w:space="0" w:color="auto"/>
            </w:tcBorders>
            <w:shd w:val="clear" w:color="auto" w:fill="auto"/>
          </w:tcPr>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sz w:val="20"/>
                <w:szCs w:val="20"/>
                <w:lang w:eastAsia="ru-RU" w:bidi="ru-RU"/>
              </w:rPr>
            </w:pPr>
          </w:p>
        </w:tc>
        <w:tc>
          <w:tcPr>
            <w:tcW w:w="1334" w:type="dxa"/>
            <w:tcBorders>
              <w:top w:val="single" w:sz="4" w:space="0" w:color="auto"/>
              <w:left w:val="single" w:sz="4" w:space="0" w:color="auto"/>
            </w:tcBorders>
            <w:shd w:val="clear" w:color="auto" w:fill="auto"/>
          </w:tcPr>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sz w:val="20"/>
                <w:szCs w:val="20"/>
                <w:lang w:eastAsia="ru-RU" w:bidi="ru-RU"/>
              </w:rPr>
            </w:pPr>
          </w:p>
        </w:tc>
        <w:tc>
          <w:tcPr>
            <w:tcW w:w="2064" w:type="dxa"/>
            <w:tcBorders>
              <w:top w:val="single" w:sz="4" w:space="0" w:color="auto"/>
              <w:left w:val="single" w:sz="4" w:space="0" w:color="auto"/>
            </w:tcBorders>
            <w:shd w:val="clear" w:color="auto" w:fill="auto"/>
          </w:tcPr>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Определение на слух музыкальной формы и составление её буквенной наглядной схемы.</w:t>
            </w:r>
          </w:p>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 исполнение произведений вокальных и инструментальных жанров.</w:t>
            </w:r>
          </w:p>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Выражение музыкального образа камерной миниатюры через устный или письменный текст, рисунок, пластический этюд</w:t>
            </w:r>
          </w:p>
        </w:tc>
      </w:tr>
      <w:tr w:rsidR="009B17B0" w:rsidRPr="009B17B0" w:rsidTr="00C97A0E">
        <w:trPr>
          <w:trHeight w:hRule="exact" w:val="3163"/>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Б) 4—6 учебных часаов</w:t>
            </w:r>
          </w:p>
        </w:tc>
        <w:tc>
          <w:tcPr>
            <w:tcW w:w="133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Сюита, цикл миниатюр (вокальных, инструментальных).</w:t>
            </w:r>
          </w:p>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Принцип контраста.</w:t>
            </w:r>
          </w:p>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со строением сонатной формы. Определение на слух основных партий-тем в одной из классических сонат.</w:t>
            </w:r>
          </w:p>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Посещение концерта (в том числе виртуального).</w:t>
            </w:r>
          </w:p>
          <w:p w:rsidR="009B17B0" w:rsidRPr="009B17B0" w:rsidRDefault="009B17B0" w:rsidP="009B17B0">
            <w:pPr>
              <w:framePr w:w="10152" w:h="6322" w:wrap="none" w:hAnchor="page" w:x="1134"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rsidR="009B17B0" w:rsidRPr="009B17B0" w:rsidRDefault="009B17B0" w:rsidP="009B17B0">
      <w:pPr>
        <w:framePr w:w="10152" w:h="6322" w:wrap="none" w:hAnchor="page" w:x="1134" w:y="11"/>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613"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pgSz w:w="12019" w:h="7824" w:orient="landscape"/>
          <w:pgMar w:top="730" w:right="734" w:bottom="520" w:left="595" w:header="0" w:footer="3" w:gutter="0"/>
          <w:cols w:space="720"/>
          <w:noEndnote/>
          <w:docGrid w:linePitch="360"/>
        </w:sectPr>
      </w:pPr>
    </w:p>
    <w:p w:rsidR="009B17B0" w:rsidRPr="009B17B0" w:rsidRDefault="009B17B0" w:rsidP="009B17B0">
      <w:pPr>
        <w:framePr w:w="230" w:h="6389" w:hRule="exact" w:wrap="none" w:hAnchor="page" w:x="567" w:y="-262"/>
        <w:widowControl w:val="0"/>
        <w:tabs>
          <w:tab w:val="left" w:pos="3994"/>
        </w:tabs>
        <w:spacing w:after="0" w:line="240" w:lineRule="auto"/>
        <w:textDirection w:val="tbRl"/>
        <w:rPr>
          <w:rFonts w:ascii="Tahoma" w:eastAsia="Tahoma" w:hAnsi="Tahoma" w:cs="Tahoma"/>
          <w:sz w:val="16"/>
          <w:szCs w:val="16"/>
          <w:lang w:eastAsia="ru-RU" w:bidi="ru-RU"/>
        </w:rPr>
      </w:pPr>
      <w:r w:rsidRPr="009B17B0">
        <w:rPr>
          <w:rFonts w:ascii="Tahoma" w:eastAsia="Tahoma" w:hAnsi="Tahoma" w:cs="Tahoma"/>
          <w:sz w:val="16"/>
          <w:szCs w:val="16"/>
          <w:lang w:eastAsia="ru-RU" w:bidi="ru-RU"/>
        </w:rPr>
        <w:lastRenderedPageBreak/>
        <w:t xml:space="preserve"> </w:t>
      </w:r>
      <w:r w:rsidRPr="009B17B0">
        <w:rPr>
          <w:rFonts w:ascii="Tahoma" w:eastAsia="Tahoma" w:hAnsi="Tahoma" w:cs="Tahoma"/>
          <w:sz w:val="16"/>
          <w:szCs w:val="16"/>
          <w:lang w:eastAsia="ru-RU" w:bidi="ru-RU"/>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9B17B0" w:rsidRPr="009B17B0" w:rsidTr="00C97A0E">
        <w:trPr>
          <w:trHeight w:hRule="exact" w:val="579"/>
        </w:trPr>
        <w:tc>
          <w:tcPr>
            <w:tcW w:w="1272" w:type="dxa"/>
            <w:tcBorders>
              <w:top w:val="single" w:sz="4" w:space="0" w:color="auto"/>
              <w:left w:val="single" w:sz="4" w:space="0" w:color="auto"/>
            </w:tcBorders>
            <w:shd w:val="clear" w:color="auto" w:fill="auto"/>
          </w:tcPr>
          <w:p w:rsidR="009B17B0" w:rsidRPr="009B17B0" w:rsidRDefault="009B17B0" w:rsidP="009B17B0">
            <w:pPr>
              <w:framePr w:w="10152" w:h="6034" w:wrap="none" w:hAnchor="page" w:x="1143" w:y="35"/>
              <w:widowControl w:val="0"/>
              <w:spacing w:after="0" w:line="23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 блока, кол-во часов</w:t>
            </w:r>
          </w:p>
        </w:tc>
        <w:tc>
          <w:tcPr>
            <w:tcW w:w="1334" w:type="dxa"/>
            <w:tcBorders>
              <w:top w:val="single" w:sz="4" w:space="0" w:color="auto"/>
              <w:left w:val="single" w:sz="4" w:space="0" w:color="auto"/>
            </w:tcBorders>
            <w:shd w:val="clear" w:color="auto" w:fill="auto"/>
          </w:tcPr>
          <w:p w:rsidR="009B17B0" w:rsidRPr="009B17B0" w:rsidRDefault="009B17B0" w:rsidP="009B17B0">
            <w:pPr>
              <w:framePr w:w="10152" w:h="6034" w:wrap="none" w:hAnchor="page" w:x="1143" w:y="35"/>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Темы</w:t>
            </w:r>
          </w:p>
        </w:tc>
        <w:tc>
          <w:tcPr>
            <w:tcW w:w="2064" w:type="dxa"/>
            <w:tcBorders>
              <w:top w:val="single" w:sz="4" w:space="0" w:color="auto"/>
              <w:left w:val="single" w:sz="4" w:space="0" w:color="auto"/>
            </w:tcBorders>
            <w:shd w:val="clear" w:color="auto" w:fill="auto"/>
          </w:tcPr>
          <w:p w:rsidR="009B17B0" w:rsidRPr="009B17B0" w:rsidRDefault="009B17B0" w:rsidP="009B17B0">
            <w:pPr>
              <w:framePr w:w="10152" w:h="6034" w:wrap="none" w:hAnchor="page" w:x="1143" w:y="35"/>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Содержание</w:t>
            </w:r>
          </w:p>
        </w:tc>
        <w:tc>
          <w:tcPr>
            <w:tcW w:w="5482"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34" w:wrap="none" w:hAnchor="page" w:x="1143" w:y="35"/>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Виды деятельности обучающихся</w:t>
            </w:r>
          </w:p>
        </w:tc>
      </w:tr>
      <w:tr w:rsidR="009B17B0" w:rsidRPr="009B17B0" w:rsidTr="00C97A0E">
        <w:trPr>
          <w:trHeight w:hRule="exact" w:val="4539"/>
        </w:trPr>
        <w:tc>
          <w:tcPr>
            <w:tcW w:w="1272" w:type="dxa"/>
            <w:tcBorders>
              <w:top w:val="single" w:sz="4" w:space="0" w:color="auto"/>
              <w:left w:val="single" w:sz="4" w:space="0" w:color="auto"/>
            </w:tcBorders>
            <w:shd w:val="clear" w:color="auto" w:fill="auto"/>
          </w:tcPr>
          <w:p w:rsidR="009B17B0" w:rsidRPr="009B17B0" w:rsidRDefault="009B17B0" w:rsidP="009B17B0">
            <w:pPr>
              <w:framePr w:w="10152" w:h="6034" w:wrap="none" w:hAnchor="page" w:x="1143"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 4—6 учебных часов</w:t>
            </w:r>
          </w:p>
        </w:tc>
        <w:tc>
          <w:tcPr>
            <w:tcW w:w="1334" w:type="dxa"/>
            <w:tcBorders>
              <w:top w:val="single" w:sz="4" w:space="0" w:color="auto"/>
              <w:left w:val="single" w:sz="4" w:space="0" w:color="auto"/>
            </w:tcBorders>
            <w:shd w:val="clear" w:color="auto" w:fill="auto"/>
          </w:tcPr>
          <w:p w:rsidR="009B17B0" w:rsidRPr="009B17B0" w:rsidRDefault="009B17B0" w:rsidP="009B17B0">
            <w:pPr>
              <w:framePr w:w="10152" w:h="6034" w:wrap="none" w:hAnchor="page" w:x="1143"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Симфоническая музыка</w:t>
            </w:r>
          </w:p>
        </w:tc>
        <w:tc>
          <w:tcPr>
            <w:tcW w:w="2064" w:type="dxa"/>
            <w:tcBorders>
              <w:top w:val="single" w:sz="4" w:space="0" w:color="auto"/>
              <w:left w:val="single" w:sz="4" w:space="0" w:color="auto"/>
            </w:tcBorders>
            <w:shd w:val="clear" w:color="auto" w:fill="auto"/>
          </w:tcPr>
          <w:p w:rsidR="009B17B0" w:rsidRPr="009B17B0" w:rsidRDefault="009B17B0" w:rsidP="009B17B0">
            <w:pPr>
              <w:framePr w:w="10152" w:h="6034" w:wrap="none" w:hAnchor="page" w:x="1143"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34" w:wrap="none" w:hAnchor="page" w:x="1143"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9B17B0" w:rsidRPr="009B17B0" w:rsidRDefault="009B17B0" w:rsidP="009B17B0">
            <w:pPr>
              <w:framePr w:w="10152" w:h="6034" w:wrap="none" w:hAnchor="page" w:x="1143"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9B17B0" w:rsidRPr="009B17B0" w:rsidRDefault="009B17B0" w:rsidP="009B17B0">
            <w:pPr>
              <w:framePr w:w="10152" w:h="6034" w:wrap="none" w:hAnchor="page" w:x="1143" w:y="35"/>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2" w:h="6034" w:wrap="none" w:hAnchor="page" w:x="1143"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9B17B0" w:rsidRPr="009B17B0" w:rsidTr="00C97A0E">
        <w:trPr>
          <w:trHeight w:hRule="exact" w:val="1502"/>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34" w:wrap="none" w:hAnchor="page" w:x="1143"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Г) 4—6 учебных часов</w:t>
            </w:r>
          </w:p>
        </w:tc>
        <w:tc>
          <w:tcPr>
            <w:tcW w:w="133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34" w:wrap="none" w:hAnchor="page" w:x="1143"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6034" w:wrap="none" w:hAnchor="page" w:x="1143"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9B17B0" w:rsidRPr="009B17B0" w:rsidRDefault="009B17B0" w:rsidP="009B17B0">
            <w:pPr>
              <w:framePr w:w="10152" w:h="6034" w:wrap="none" w:hAnchor="page" w:x="1143"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отдельными номерами из известных опер, балетов.</w:t>
            </w:r>
          </w:p>
          <w:p w:rsidR="009B17B0" w:rsidRPr="009B17B0" w:rsidRDefault="009B17B0" w:rsidP="009B17B0">
            <w:pPr>
              <w:framePr w:w="10152" w:h="6034" w:wrap="none" w:hAnchor="page" w:x="1143" w:y="35"/>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9B17B0" w:rsidRPr="009B17B0" w:rsidRDefault="009B17B0" w:rsidP="009B17B0">
      <w:pPr>
        <w:framePr w:w="10152" w:h="6034" w:wrap="none" w:hAnchor="page" w:x="1143" w:y="35"/>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365"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pgSz w:w="12019" w:h="7824" w:orient="landscape"/>
          <w:pgMar w:top="983" w:right="724" w:bottom="715" w:left="566" w:header="0" w:footer="3" w:gutter="0"/>
          <w:cols w:space="720"/>
          <w:noEndnote/>
          <w:docGrid w:linePitch="360"/>
        </w:sectPr>
      </w:pPr>
    </w:p>
    <w:p w:rsidR="009B17B0" w:rsidRPr="009B17B0" w:rsidRDefault="009B17B0" w:rsidP="009B17B0">
      <w:pPr>
        <w:framePr w:w="187" w:h="6374" w:hRule="exact" w:wrap="none" w:hAnchor="page" w:x="596" w:y="1"/>
        <w:widowControl w:val="0"/>
        <w:tabs>
          <w:tab w:val="left" w:pos="6067"/>
        </w:tabs>
        <w:spacing w:after="0" w:line="240" w:lineRule="auto"/>
        <w:textDirection w:val="tbRl"/>
        <w:rPr>
          <w:rFonts w:ascii="Tahoma" w:eastAsia="Tahoma" w:hAnsi="Tahoma" w:cs="Tahoma"/>
          <w:sz w:val="16"/>
          <w:szCs w:val="16"/>
          <w:lang w:eastAsia="ru-RU" w:bidi="ru-RU"/>
        </w:rPr>
      </w:pPr>
      <w:r w:rsidRPr="009B17B0">
        <w:rPr>
          <w:rFonts w:ascii="Tahoma" w:eastAsia="Tahoma" w:hAnsi="Tahoma" w:cs="Tahoma"/>
          <w:sz w:val="16"/>
          <w:szCs w:val="16"/>
          <w:lang w:eastAsia="ru-RU" w:bidi="ru-RU"/>
        </w:rPr>
        <w:lastRenderedPageBreak/>
        <w:t>МУЗЫКА. 5—8 классы</w:t>
      </w:r>
      <w:r w:rsidRPr="009B17B0">
        <w:rPr>
          <w:rFonts w:ascii="Tahoma" w:eastAsia="Tahoma" w:hAnsi="Tahoma" w:cs="Tahoma"/>
          <w:sz w:val="16"/>
          <w:szCs w:val="16"/>
          <w:lang w:eastAsia="ru-RU" w:bidi="ru-RU"/>
        </w:rPr>
        <w:tab/>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9B17B0" w:rsidRPr="009B17B0" w:rsidTr="00C97A0E">
        <w:trPr>
          <w:trHeight w:hRule="exact" w:val="2988"/>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3091" w:wrap="none" w:hAnchor="page" w:x="1129" w:y="11"/>
              <w:widowControl w:val="0"/>
              <w:spacing w:after="0" w:line="240" w:lineRule="auto"/>
              <w:rPr>
                <w:rFonts w:ascii="Courier New" w:eastAsia="Courier New" w:hAnsi="Courier New" w:cs="Courier New"/>
                <w:sz w:val="10"/>
                <w:szCs w:val="10"/>
                <w:lang w:eastAsia="ru-RU" w:bidi="ru-RU"/>
              </w:rPr>
            </w:pPr>
          </w:p>
        </w:tc>
        <w:tc>
          <w:tcPr>
            <w:tcW w:w="133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3091" w:wrap="none" w:hAnchor="page" w:x="1129" w:y="11"/>
              <w:widowControl w:val="0"/>
              <w:spacing w:after="0" w:line="240" w:lineRule="auto"/>
              <w:rPr>
                <w:rFonts w:ascii="Courier New" w:eastAsia="Courier New" w:hAnsi="Courier New" w:cs="Courier New"/>
                <w:sz w:val="10"/>
                <w:szCs w:val="10"/>
                <w:lang w:eastAsia="ru-RU" w:bidi="ru-RU"/>
              </w:rPr>
            </w:pPr>
          </w:p>
        </w:tc>
        <w:tc>
          <w:tcPr>
            <w:tcW w:w="206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3091" w:wrap="none" w:hAnchor="page" w:x="1129"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9B17B0" w:rsidRPr="009B17B0" w:rsidRDefault="009B17B0" w:rsidP="009B17B0">
            <w:pPr>
              <w:framePr w:w="10152" w:h="3091" w:wrap="none" w:hAnchor="page" w:x="1129"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Различение, определение на слух:</w:t>
            </w:r>
          </w:p>
          <w:p w:rsidR="009B17B0" w:rsidRPr="009B17B0" w:rsidRDefault="009B17B0" w:rsidP="009B17B0">
            <w:pPr>
              <w:framePr w:w="10152" w:h="3091" w:wrap="none" w:hAnchor="page" w:x="1129" w:y="11"/>
              <w:widowControl w:val="0"/>
              <w:numPr>
                <w:ilvl w:val="0"/>
                <w:numId w:val="202"/>
              </w:numPr>
              <w:tabs>
                <w:tab w:val="left" w:pos="414"/>
              </w:tabs>
              <w:spacing w:after="0" w:line="259" w:lineRule="auto"/>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тембров голосов оперных певцов;</w:t>
            </w:r>
          </w:p>
          <w:p w:rsidR="009B17B0" w:rsidRPr="009B17B0" w:rsidRDefault="009B17B0" w:rsidP="009B17B0">
            <w:pPr>
              <w:framePr w:w="10152" w:h="3091" w:wrap="none" w:hAnchor="page" w:x="1129" w:y="11"/>
              <w:widowControl w:val="0"/>
              <w:numPr>
                <w:ilvl w:val="0"/>
                <w:numId w:val="202"/>
              </w:numPr>
              <w:tabs>
                <w:tab w:val="left" w:pos="414"/>
              </w:tabs>
              <w:spacing w:after="0" w:line="259" w:lineRule="auto"/>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оркестровых групп, тембров инструментов;</w:t>
            </w:r>
          </w:p>
          <w:p w:rsidR="009B17B0" w:rsidRPr="009B17B0" w:rsidRDefault="009B17B0" w:rsidP="009B17B0">
            <w:pPr>
              <w:framePr w:w="10152" w:h="3091" w:wrap="none" w:hAnchor="page" w:x="1129" w:y="11"/>
              <w:widowControl w:val="0"/>
              <w:numPr>
                <w:ilvl w:val="0"/>
                <w:numId w:val="202"/>
              </w:numPr>
              <w:tabs>
                <w:tab w:val="left" w:pos="414"/>
              </w:tabs>
              <w:spacing w:after="0" w:line="259" w:lineRule="auto"/>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типа номера (соло, дуэт, хор и т. д.).</w:t>
            </w:r>
          </w:p>
          <w:p w:rsidR="009B17B0" w:rsidRPr="009B17B0" w:rsidRDefault="009B17B0" w:rsidP="009B17B0">
            <w:pPr>
              <w:framePr w:w="10152" w:h="3091" w:wrap="none" w:hAnchor="page" w:x="1129"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Музыкальная викторина на материале изученных фрагментов музыкальных спектаклей.</w:t>
            </w:r>
          </w:p>
          <w:p w:rsidR="009B17B0" w:rsidRPr="009B17B0" w:rsidRDefault="009B17B0" w:rsidP="009B17B0">
            <w:pPr>
              <w:framePr w:w="10152" w:h="3091" w:wrap="none" w:hAnchor="page" w:x="1129" w:y="11"/>
              <w:widowControl w:val="0"/>
              <w:spacing w:after="0" w:line="240"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2" w:h="3091" w:wrap="none" w:hAnchor="page" w:x="1129" w:y="11"/>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9B17B0" w:rsidRPr="009B17B0" w:rsidRDefault="009B17B0" w:rsidP="009B17B0">
      <w:pPr>
        <w:framePr w:w="10152" w:h="3091" w:wrap="none" w:hAnchor="page" w:x="1129" w:y="11"/>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96" w:name="bookmark160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Модуль № 8 «Связь музыки с другими видами искусства»</w:t>
      </w:r>
      <w:bookmarkEnd w:id="796"/>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9B17B0" w:rsidRPr="009B17B0" w:rsidTr="00C97A0E">
        <w:trPr>
          <w:trHeight w:hRule="exact" w:val="614"/>
        </w:trPr>
        <w:tc>
          <w:tcPr>
            <w:tcW w:w="1272" w:type="dxa"/>
            <w:tcBorders>
              <w:top w:val="single" w:sz="4" w:space="0" w:color="auto"/>
              <w:left w:val="single" w:sz="4" w:space="0" w:color="auto"/>
            </w:tcBorders>
            <w:shd w:val="clear" w:color="auto" w:fill="auto"/>
          </w:tcPr>
          <w:p w:rsidR="009B17B0" w:rsidRPr="009B17B0" w:rsidRDefault="009B17B0" w:rsidP="009B17B0">
            <w:pPr>
              <w:framePr w:w="10152" w:h="2851" w:wrap="none" w:hAnchor="page" w:x="1129" w:y="3529"/>
              <w:widowControl w:val="0"/>
              <w:spacing w:after="0" w:line="23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 блока, кол-во часов</w:t>
            </w:r>
          </w:p>
        </w:tc>
        <w:tc>
          <w:tcPr>
            <w:tcW w:w="1334" w:type="dxa"/>
            <w:tcBorders>
              <w:top w:val="single" w:sz="4" w:space="0" w:color="auto"/>
              <w:left w:val="single" w:sz="4" w:space="0" w:color="auto"/>
            </w:tcBorders>
            <w:shd w:val="clear" w:color="auto" w:fill="auto"/>
          </w:tcPr>
          <w:p w:rsidR="009B17B0" w:rsidRPr="009B17B0" w:rsidRDefault="009B17B0" w:rsidP="009B17B0">
            <w:pPr>
              <w:framePr w:w="10152" w:h="2851" w:wrap="none" w:hAnchor="page" w:x="1129" w:y="3529"/>
              <w:widowControl w:val="0"/>
              <w:spacing w:after="0" w:line="23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Темы</w:t>
            </w:r>
          </w:p>
        </w:tc>
        <w:tc>
          <w:tcPr>
            <w:tcW w:w="2088" w:type="dxa"/>
            <w:tcBorders>
              <w:top w:val="single" w:sz="4" w:space="0" w:color="auto"/>
              <w:left w:val="single" w:sz="4" w:space="0" w:color="auto"/>
            </w:tcBorders>
            <w:shd w:val="clear" w:color="auto" w:fill="auto"/>
          </w:tcPr>
          <w:p w:rsidR="009B17B0" w:rsidRPr="009B17B0" w:rsidRDefault="009B17B0" w:rsidP="009B17B0">
            <w:pPr>
              <w:framePr w:w="10152" w:h="2851" w:wrap="none" w:hAnchor="page" w:x="1129" w:y="3529"/>
              <w:widowControl w:val="0"/>
              <w:spacing w:after="0" w:line="230" w:lineRule="auto"/>
              <w:ind w:firstLine="480"/>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Содержание</w:t>
            </w:r>
          </w:p>
        </w:tc>
        <w:tc>
          <w:tcPr>
            <w:tcW w:w="5458"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2851" w:wrap="none" w:hAnchor="page" w:x="1129" w:y="3529"/>
              <w:widowControl w:val="0"/>
              <w:spacing w:after="0" w:line="23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Виды деятельности обучающихся</w:t>
            </w:r>
          </w:p>
        </w:tc>
      </w:tr>
      <w:tr w:rsidR="009B17B0" w:rsidRPr="009B17B0" w:rsidTr="00C97A0E">
        <w:trPr>
          <w:trHeight w:hRule="exact" w:val="2237"/>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2851" w:wrap="none" w:hAnchor="page" w:x="1129" w:y="352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2851" w:wrap="none" w:hAnchor="page" w:x="1129" w:y="352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2851" w:wrap="none" w:hAnchor="page" w:x="1129" w:y="352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rsidR="009B17B0" w:rsidRPr="009B17B0" w:rsidRDefault="009B17B0" w:rsidP="009B17B0">
            <w:pPr>
              <w:framePr w:w="10152" w:h="2851" w:wrap="none" w:hAnchor="page" w:x="1129" w:y="352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образцами вокальной и инструментальной музыки.</w:t>
            </w:r>
          </w:p>
          <w:p w:rsidR="009B17B0" w:rsidRPr="009B17B0" w:rsidRDefault="009B17B0" w:rsidP="009B17B0">
            <w:pPr>
              <w:framePr w:w="10152" w:h="2851" w:wrap="none" w:hAnchor="page" w:x="1129" w:y="352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9B17B0" w:rsidRPr="009B17B0" w:rsidRDefault="009B17B0" w:rsidP="009B17B0">
            <w:pPr>
              <w:framePr w:w="10152" w:h="2851" w:wrap="none" w:hAnchor="page" w:x="1129" w:y="352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Сочинение рассказа, стихотворения под впечатлением от восприятия инструментального музыкального произведения.</w:t>
            </w:r>
          </w:p>
        </w:tc>
      </w:tr>
    </w:tbl>
    <w:p w:rsidR="009B17B0" w:rsidRPr="009B17B0" w:rsidRDefault="009B17B0" w:rsidP="009B17B0">
      <w:pPr>
        <w:framePr w:w="10152" w:h="2851" w:wrap="none" w:hAnchor="page" w:x="1129" w:y="3529"/>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headerReference w:type="even" r:id="rId87"/>
          <w:headerReference w:type="default" r:id="rId88"/>
          <w:footerReference w:type="even" r:id="rId89"/>
          <w:footerReference w:type="default" r:id="rId90"/>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9B17B0" w:rsidRPr="009B17B0" w:rsidTr="00C97A0E">
        <w:trPr>
          <w:trHeight w:hRule="exact" w:val="619"/>
        </w:trPr>
        <w:tc>
          <w:tcPr>
            <w:tcW w:w="1272" w:type="dxa"/>
            <w:tcBorders>
              <w:top w:val="single" w:sz="4" w:space="0" w:color="auto"/>
              <w:left w:val="single" w:sz="4" w:space="0" w:color="auto"/>
            </w:tcBorders>
            <w:shd w:val="clear" w:color="auto" w:fill="auto"/>
          </w:tcPr>
          <w:p w:rsidR="009B17B0" w:rsidRPr="009B17B0" w:rsidRDefault="009B17B0" w:rsidP="009B17B0">
            <w:pPr>
              <w:framePr w:w="10152" w:h="5976" w:hSpace="566" w:vSpace="115" w:wrap="notBeside" w:vAnchor="text" w:hAnchor="text" w:x="567" w:y="299"/>
              <w:widowControl w:val="0"/>
              <w:spacing w:after="0" w:line="23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lastRenderedPageBreak/>
              <w:t>№ блока, кол-во часов</w:t>
            </w:r>
          </w:p>
        </w:tc>
        <w:tc>
          <w:tcPr>
            <w:tcW w:w="1334" w:type="dxa"/>
            <w:tcBorders>
              <w:top w:val="single" w:sz="4" w:space="0" w:color="auto"/>
              <w:left w:val="single" w:sz="4" w:space="0" w:color="auto"/>
            </w:tcBorders>
            <w:shd w:val="clear" w:color="auto" w:fill="auto"/>
          </w:tcPr>
          <w:p w:rsidR="009B17B0" w:rsidRPr="009B17B0" w:rsidRDefault="009B17B0" w:rsidP="009B17B0">
            <w:pPr>
              <w:framePr w:w="10152" w:h="5976" w:hSpace="566" w:vSpace="115" w:wrap="notBeside" w:vAnchor="text" w:hAnchor="text" w:x="567" w:y="299"/>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Темы</w:t>
            </w:r>
          </w:p>
        </w:tc>
        <w:tc>
          <w:tcPr>
            <w:tcW w:w="2088" w:type="dxa"/>
            <w:tcBorders>
              <w:top w:val="single" w:sz="4" w:space="0" w:color="auto"/>
              <w:left w:val="single" w:sz="4" w:space="0" w:color="auto"/>
            </w:tcBorders>
            <w:shd w:val="clear" w:color="auto" w:fill="auto"/>
          </w:tcPr>
          <w:p w:rsidR="009B17B0" w:rsidRPr="009B17B0" w:rsidRDefault="009B17B0" w:rsidP="009B17B0">
            <w:pPr>
              <w:framePr w:w="10152" w:h="5976" w:hSpace="566" w:vSpace="115" w:wrap="notBeside" w:vAnchor="text" w:hAnchor="text" w:x="567" w:y="299"/>
              <w:widowControl w:val="0"/>
              <w:spacing w:after="0" w:line="240" w:lineRule="auto"/>
              <w:ind w:firstLine="480"/>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Содержание</w:t>
            </w:r>
          </w:p>
        </w:tc>
        <w:tc>
          <w:tcPr>
            <w:tcW w:w="5458"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976" w:hSpace="566" w:vSpace="115" w:wrap="notBeside" w:vAnchor="text" w:hAnchor="text" w:x="567" w:y="299"/>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Виды деятельности обучающихся</w:t>
            </w:r>
          </w:p>
        </w:tc>
      </w:tr>
      <w:tr w:rsidR="009B17B0" w:rsidRPr="009B17B0" w:rsidTr="00C97A0E">
        <w:trPr>
          <w:trHeight w:hRule="exact" w:val="814"/>
        </w:trPr>
        <w:tc>
          <w:tcPr>
            <w:tcW w:w="1272" w:type="dxa"/>
            <w:tcBorders>
              <w:top w:val="single" w:sz="4" w:space="0" w:color="auto"/>
              <w:left w:val="single" w:sz="4" w:space="0" w:color="auto"/>
            </w:tcBorders>
            <w:shd w:val="clear" w:color="auto" w:fill="auto"/>
          </w:tcPr>
          <w:p w:rsidR="009B17B0" w:rsidRPr="009B17B0" w:rsidRDefault="009B17B0" w:rsidP="009B17B0">
            <w:pPr>
              <w:framePr w:w="10152" w:h="5976" w:hSpace="566" w:vSpace="115"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p>
        </w:tc>
        <w:tc>
          <w:tcPr>
            <w:tcW w:w="1334" w:type="dxa"/>
            <w:tcBorders>
              <w:top w:val="single" w:sz="4" w:space="0" w:color="auto"/>
              <w:left w:val="single" w:sz="4" w:space="0" w:color="auto"/>
            </w:tcBorders>
            <w:shd w:val="clear" w:color="auto" w:fill="auto"/>
          </w:tcPr>
          <w:p w:rsidR="009B17B0" w:rsidRPr="009B17B0" w:rsidRDefault="009B17B0" w:rsidP="009B17B0">
            <w:pPr>
              <w:framePr w:w="10152" w:h="5976" w:hSpace="566" w:vSpace="115"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p>
        </w:tc>
        <w:tc>
          <w:tcPr>
            <w:tcW w:w="2088" w:type="dxa"/>
            <w:tcBorders>
              <w:top w:val="single" w:sz="4" w:space="0" w:color="auto"/>
              <w:left w:val="single" w:sz="4" w:space="0" w:color="auto"/>
            </w:tcBorders>
            <w:shd w:val="clear" w:color="auto" w:fill="auto"/>
          </w:tcPr>
          <w:p w:rsidR="009B17B0" w:rsidRPr="009B17B0" w:rsidRDefault="009B17B0" w:rsidP="009B17B0">
            <w:pPr>
              <w:framePr w:w="10152" w:h="5976" w:hSpace="566" w:vSpace="115"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976" w:hSpace="566" w:vSpace="115"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Рисование образов программной музыки.</w:t>
            </w:r>
          </w:p>
          <w:p w:rsidR="009B17B0" w:rsidRPr="009B17B0" w:rsidRDefault="009B17B0" w:rsidP="009B17B0">
            <w:pPr>
              <w:framePr w:w="10152" w:h="5976" w:hSpace="566" w:vSpace="115"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Музыкальная викторина на знание музыки, названий и авторов изученных произведений</w:t>
            </w:r>
          </w:p>
        </w:tc>
      </w:tr>
      <w:tr w:rsidR="009B17B0" w:rsidRPr="009B17B0" w:rsidTr="00C97A0E">
        <w:trPr>
          <w:trHeight w:hRule="exact" w:val="4538"/>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976" w:hSpace="566" w:vSpace="115"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Б) 3—4 учебных часа</w:t>
            </w:r>
          </w:p>
        </w:tc>
        <w:tc>
          <w:tcPr>
            <w:tcW w:w="133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976" w:hSpace="566" w:vSpace="115"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 и живопись</w:t>
            </w:r>
          </w:p>
        </w:tc>
        <w:tc>
          <w:tcPr>
            <w:tcW w:w="2088"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976" w:hSpace="566" w:vSpace="115"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5976" w:hSpace="566" w:vSpace="115"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музыкальными произведениями программной музыки. Выявление интонаций изобразительного характера.</w:t>
            </w:r>
          </w:p>
          <w:p w:rsidR="009B17B0" w:rsidRPr="009B17B0" w:rsidRDefault="009B17B0" w:rsidP="009B17B0">
            <w:pPr>
              <w:framePr w:w="10152" w:h="5976" w:hSpace="566" w:vSpace="115"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Музыкальная викторина на знание музыки, названий и авторов изученных произведений.</w:t>
            </w:r>
          </w:p>
          <w:p w:rsidR="009B17B0" w:rsidRPr="009B17B0" w:rsidRDefault="009B17B0" w:rsidP="009B17B0">
            <w:pPr>
              <w:framePr w:w="10152" w:h="5976" w:hSpace="566" w:vSpace="115"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9B17B0" w:rsidRPr="009B17B0" w:rsidRDefault="009B17B0" w:rsidP="009B17B0">
            <w:pPr>
              <w:framePr w:w="10152" w:h="5976" w:hSpace="566" w:vSpace="115" w:wrap="notBeside" w:vAnchor="text" w:hAnchor="text" w:x="567" w:y="299"/>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2" w:h="5976" w:hSpace="566" w:vSpace="115"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Рисование под впечатлением от восприятия музыки программно-изобразительного характера.</w:t>
            </w:r>
          </w:p>
          <w:p w:rsidR="009B17B0" w:rsidRPr="009B17B0" w:rsidRDefault="009B17B0" w:rsidP="009B17B0">
            <w:pPr>
              <w:framePr w:w="10152" w:h="5976" w:hSpace="566" w:vSpace="115" w:wrap="notBeside" w:vAnchor="text" w:hAnchor="text" w:x="567" w:y="299"/>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Сочинение музыки, импровизация, озвучивание картин художников</w:t>
            </w:r>
          </w:p>
        </w:tc>
      </w:tr>
    </w:tbl>
    <w:p w:rsidR="009B17B0" w:rsidRPr="009B17B0" w:rsidRDefault="009B17B0" w:rsidP="009B17B0">
      <w:pPr>
        <w:framePr w:w="230" w:h="6389" w:hRule="exact" w:hSpace="10488" w:wrap="notBeside" w:vAnchor="text" w:hAnchor="text" w:y="1"/>
        <w:widowControl w:val="0"/>
        <w:tabs>
          <w:tab w:val="left" w:pos="3994"/>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w:t>
      </w:r>
      <w:r w:rsidRPr="009B17B0">
        <w:rPr>
          <w:rFonts w:ascii="Tahoma" w:eastAsia="Tahoma" w:hAnsi="Tahoma" w:cs="Tahoma"/>
          <w:sz w:val="16"/>
          <w:szCs w:val="16"/>
          <w:lang w:eastAsia="ru-RU" w:bidi="ru-RU"/>
        </w:rPr>
        <w:tab/>
        <w:t>Примерная рабочая программа</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pgSz w:w="12019" w:h="7824" w:orient="landscape"/>
          <w:pgMar w:top="720" w:right="734" w:bottom="515" w:left="566" w:header="292" w:footer="3" w:gutter="0"/>
          <w:cols w:space="720"/>
          <w:noEndnote/>
          <w:docGrid w:linePitch="360"/>
        </w:sectPr>
      </w:pPr>
      <w:r w:rsidRPr="009B17B0">
        <w:rPr>
          <w:rFonts w:ascii="Courier New" w:eastAsia="Courier New" w:hAnsi="Courier New" w:cs="Courier New"/>
          <w:noProof/>
          <w:sz w:val="24"/>
          <w:szCs w:val="24"/>
          <w:lang w:eastAsia="ru-RU"/>
        </w:rPr>
        <mc:AlternateContent>
          <mc:Choice Requires="wps">
            <w:drawing>
              <wp:anchor distT="0" distB="0" distL="0" distR="0" simplePos="0" relativeHeight="251672576" behindDoc="0" locked="0" layoutInCell="1" allowOverlap="1" wp14:anchorId="4725AF35" wp14:editId="0BBF581A">
                <wp:simplePos x="0" y="0"/>
                <wp:positionH relativeFrom="page">
                  <wp:posOffset>6363970</wp:posOffset>
                </wp:positionH>
                <wp:positionV relativeFrom="margin">
                  <wp:posOffset>0</wp:posOffset>
                </wp:positionV>
                <wp:extent cx="778510" cy="146050"/>
                <wp:effectExtent l="0" t="0" r="0" b="0"/>
                <wp:wrapSquare wrapText="bothSides"/>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rsidR="009B17B0" w:rsidRDefault="009B17B0" w:rsidP="009B17B0">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35" o:spid="_x0000_s1039" type="#_x0000_t202" style="position:absolute;margin-left:501.1pt;margin-top:0;width:61.3pt;height:11.5pt;z-index:25167257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rsidR="009B17B0" w:rsidRDefault="009B17B0" w:rsidP="009B17B0">
                      <w:pPr>
                        <w:pStyle w:val="24"/>
                        <w:spacing w:line="240" w:lineRule="auto"/>
                        <w:ind w:left="0" w:firstLine="0"/>
                      </w:pPr>
                      <w:r>
                        <w:rPr>
                          <w:i/>
                          <w:iCs/>
                          <w:color w:val="231E20"/>
                        </w:rPr>
                        <w:t>Продолжение</w:t>
                      </w:r>
                    </w:p>
                  </w:txbxContent>
                </v:textbox>
                <w10:wrap type="square" anchorx="page" anchory="margin"/>
              </v:shape>
            </w:pict>
          </mc:Fallback>
        </mc:AlternateContent>
      </w:r>
    </w:p>
    <w:p w:rsidR="009B17B0" w:rsidRPr="009B17B0" w:rsidRDefault="009B17B0" w:rsidP="009B17B0">
      <w:pPr>
        <w:framePr w:w="187" w:h="6374" w:hRule="exact" w:wrap="none" w:hAnchor="page" w:x="596" w:y="1"/>
        <w:widowControl w:val="0"/>
        <w:tabs>
          <w:tab w:val="left" w:pos="6067"/>
        </w:tabs>
        <w:spacing w:after="0" w:line="240" w:lineRule="auto"/>
        <w:textDirection w:val="tbRl"/>
        <w:rPr>
          <w:rFonts w:ascii="Tahoma" w:eastAsia="Tahoma" w:hAnsi="Tahoma" w:cs="Tahoma"/>
          <w:sz w:val="16"/>
          <w:szCs w:val="16"/>
          <w:lang w:eastAsia="ru-RU" w:bidi="ru-RU"/>
        </w:rPr>
      </w:pPr>
      <w:r w:rsidRPr="009B17B0">
        <w:rPr>
          <w:rFonts w:ascii="Tahoma" w:eastAsia="Tahoma" w:hAnsi="Tahoma" w:cs="Tahoma"/>
          <w:sz w:val="16"/>
          <w:szCs w:val="16"/>
          <w:lang w:eastAsia="ru-RU" w:bidi="ru-RU"/>
        </w:rPr>
        <w:lastRenderedPageBreak/>
        <w:t>МУЗЫКА. 5—8 классы</w:t>
      </w:r>
      <w:r w:rsidRPr="009B17B0">
        <w:rPr>
          <w:rFonts w:ascii="Tahoma" w:eastAsia="Tahoma" w:hAnsi="Tahoma" w:cs="Tahoma"/>
          <w:sz w:val="16"/>
          <w:szCs w:val="16"/>
          <w:lang w:eastAsia="ru-RU" w:bidi="ru-RU"/>
        </w:rPr>
        <w:tab/>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9B17B0" w:rsidRPr="009B17B0" w:rsidTr="00C97A0E">
        <w:trPr>
          <w:trHeight w:hRule="exact" w:val="3259"/>
        </w:trPr>
        <w:tc>
          <w:tcPr>
            <w:tcW w:w="1272" w:type="dxa"/>
            <w:tcBorders>
              <w:top w:val="single" w:sz="4" w:space="0" w:color="auto"/>
              <w:left w:val="single" w:sz="4" w:space="0" w:color="auto"/>
            </w:tcBorders>
            <w:shd w:val="clear" w:color="auto" w:fill="auto"/>
          </w:tcPr>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 3—4 учебных часа</w:t>
            </w:r>
          </w:p>
        </w:tc>
        <w:tc>
          <w:tcPr>
            <w:tcW w:w="1334" w:type="dxa"/>
            <w:tcBorders>
              <w:top w:val="single" w:sz="4" w:space="0" w:color="auto"/>
              <w:left w:val="single" w:sz="4" w:space="0" w:color="auto"/>
            </w:tcBorders>
            <w:shd w:val="clear" w:color="auto" w:fill="auto"/>
          </w:tcPr>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 и театр</w:t>
            </w:r>
          </w:p>
        </w:tc>
        <w:tc>
          <w:tcPr>
            <w:tcW w:w="2088" w:type="dxa"/>
            <w:tcBorders>
              <w:top w:val="single" w:sz="4" w:space="0" w:color="auto"/>
              <w:left w:val="single" w:sz="4" w:space="0" w:color="auto"/>
            </w:tcBorders>
            <w:shd w:val="clear" w:color="auto" w:fill="auto"/>
          </w:tcPr>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образцами музыки, созданной отечественными и зарубежными композиторами для драматического театра.</w:t>
            </w:r>
          </w:p>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исполнение песни из театральной постановки. Просмотр видеозаписи спектакля, в котором звучит данная песня.</w:t>
            </w:r>
          </w:p>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Музыкальная викторина на материале изученных фрагментов музыкальных спектаклей.</w:t>
            </w:r>
          </w:p>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Постановка музыкального спектакля.</w:t>
            </w:r>
          </w:p>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9B17B0" w:rsidRPr="009B17B0" w:rsidTr="00C97A0E">
        <w:trPr>
          <w:trHeight w:hRule="exact" w:val="3559"/>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образцами киномузыки отечественных и зарубежных композиторов.</w:t>
            </w:r>
          </w:p>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Просмотр фильмов с целью анализа выразительного эффекта, создаваемого музыкой.</w:t>
            </w:r>
          </w:p>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исполнение песни из фильма.</w:t>
            </w:r>
          </w:p>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Создание любительского музыкального фильма.</w:t>
            </w:r>
          </w:p>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Переозвучка фрагмента мультфильма.</w:t>
            </w:r>
          </w:p>
          <w:p w:rsidR="009B17B0" w:rsidRPr="009B17B0" w:rsidRDefault="009B17B0" w:rsidP="009B17B0">
            <w:pPr>
              <w:framePr w:w="10152" w:h="681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9B17B0" w:rsidRPr="009B17B0" w:rsidRDefault="009B17B0" w:rsidP="009B17B0">
      <w:pPr>
        <w:framePr w:w="10152" w:h="6811" w:wrap="none" w:hAnchor="page" w:x="1134" w:y="6"/>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613"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9B17B0" w:rsidRPr="009B17B0" w:rsidTr="00C97A0E">
        <w:trPr>
          <w:trHeight w:hRule="exact" w:val="533"/>
        </w:trPr>
        <w:tc>
          <w:tcPr>
            <w:tcW w:w="1272" w:type="dxa"/>
            <w:tcBorders>
              <w:top w:val="single" w:sz="4" w:space="0" w:color="auto"/>
              <w:left w:val="single" w:sz="4" w:space="0" w:color="auto"/>
            </w:tcBorders>
            <w:shd w:val="clear" w:color="auto" w:fill="auto"/>
          </w:tcPr>
          <w:p w:rsidR="009B17B0" w:rsidRPr="009B17B0" w:rsidRDefault="009B17B0" w:rsidP="009B17B0">
            <w:pPr>
              <w:framePr w:w="10142" w:h="6168" w:hSpace="566" w:vSpace="346" w:wrap="notBeside" w:vAnchor="text" w:hAnchor="text" w:x="567" w:y="347"/>
              <w:widowControl w:val="0"/>
              <w:spacing w:after="0" w:line="23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lastRenderedPageBreak/>
              <w:t>№ блока, кол-во часов</w:t>
            </w:r>
          </w:p>
        </w:tc>
        <w:tc>
          <w:tcPr>
            <w:tcW w:w="1358" w:type="dxa"/>
            <w:tcBorders>
              <w:top w:val="single" w:sz="4" w:space="0" w:color="auto"/>
              <w:left w:val="single" w:sz="4" w:space="0" w:color="auto"/>
            </w:tcBorders>
            <w:shd w:val="clear" w:color="auto" w:fill="auto"/>
          </w:tcPr>
          <w:p w:rsidR="009B17B0" w:rsidRPr="009B17B0" w:rsidRDefault="009B17B0" w:rsidP="009B17B0">
            <w:pPr>
              <w:framePr w:w="10142" w:h="6168" w:hSpace="566" w:vSpace="346" w:wrap="notBeside" w:vAnchor="text" w:hAnchor="text" w:x="567" w:y="347"/>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Темы</w:t>
            </w:r>
          </w:p>
        </w:tc>
        <w:tc>
          <w:tcPr>
            <w:tcW w:w="2088" w:type="dxa"/>
            <w:tcBorders>
              <w:top w:val="single" w:sz="4" w:space="0" w:color="auto"/>
              <w:left w:val="single" w:sz="4" w:space="0" w:color="auto"/>
            </w:tcBorders>
            <w:shd w:val="clear" w:color="auto" w:fill="auto"/>
          </w:tcPr>
          <w:p w:rsidR="009B17B0" w:rsidRPr="009B17B0" w:rsidRDefault="009B17B0" w:rsidP="009B17B0">
            <w:pPr>
              <w:framePr w:w="10142" w:h="6168" w:hSpace="566" w:vSpace="346" w:wrap="notBeside" w:vAnchor="text" w:hAnchor="text" w:x="567" w:y="347"/>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Содержание</w:t>
            </w:r>
          </w:p>
        </w:tc>
        <w:tc>
          <w:tcPr>
            <w:tcW w:w="5424"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42" w:h="6168" w:hSpace="566" w:vSpace="346" w:wrap="notBeside" w:vAnchor="text" w:hAnchor="text" w:x="567" w:y="347"/>
              <w:widowControl w:val="0"/>
              <w:spacing w:after="0" w:line="240" w:lineRule="auto"/>
              <w:jc w:val="center"/>
              <w:rPr>
                <w:rFonts w:ascii="Times New Roman" w:eastAsia="Times New Roman" w:hAnsi="Times New Roman" w:cs="Times New Roman"/>
                <w:b/>
                <w:sz w:val="20"/>
                <w:szCs w:val="20"/>
                <w:lang w:eastAsia="ru-RU" w:bidi="ru-RU"/>
              </w:rPr>
            </w:pPr>
            <w:r w:rsidRPr="009B17B0">
              <w:rPr>
                <w:rFonts w:ascii="Times New Roman" w:eastAsia="Times New Roman" w:hAnsi="Times New Roman" w:cs="Times New Roman"/>
                <w:b/>
                <w:sz w:val="20"/>
                <w:szCs w:val="20"/>
                <w:lang w:eastAsia="ru-RU" w:bidi="ru-RU"/>
              </w:rPr>
              <w:t>Виды деятельности обучающихся</w:t>
            </w:r>
          </w:p>
        </w:tc>
      </w:tr>
      <w:tr w:rsidR="009B17B0" w:rsidRPr="009B17B0" w:rsidTr="00C97A0E">
        <w:trPr>
          <w:trHeight w:hRule="exact" w:val="3250"/>
        </w:trPr>
        <w:tc>
          <w:tcPr>
            <w:tcW w:w="1272" w:type="dxa"/>
            <w:tcBorders>
              <w:top w:val="single" w:sz="4" w:space="0" w:color="auto"/>
              <w:left w:val="single" w:sz="4" w:space="0" w:color="auto"/>
            </w:tcBorders>
            <w:shd w:val="clear" w:color="auto" w:fill="auto"/>
          </w:tcPr>
          <w:p w:rsidR="009B17B0" w:rsidRPr="009B17B0" w:rsidRDefault="009B17B0" w:rsidP="009B17B0">
            <w:pPr>
              <w:framePr w:w="10142" w:h="6168" w:hSpace="566" w:vSpace="346" w:wrap="notBeside" w:vAnchor="text" w:hAnchor="text" w:x="567" w:y="347"/>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А) 3—4 учебных часа</w:t>
            </w:r>
          </w:p>
        </w:tc>
        <w:tc>
          <w:tcPr>
            <w:tcW w:w="1358" w:type="dxa"/>
            <w:tcBorders>
              <w:top w:val="single" w:sz="4" w:space="0" w:color="auto"/>
              <w:left w:val="single" w:sz="4" w:space="0" w:color="auto"/>
            </w:tcBorders>
            <w:shd w:val="clear" w:color="auto" w:fill="auto"/>
          </w:tcPr>
          <w:p w:rsidR="009B17B0" w:rsidRPr="009B17B0" w:rsidRDefault="009B17B0" w:rsidP="009B17B0">
            <w:pPr>
              <w:framePr w:w="10142" w:h="6168" w:hSpace="566" w:vSpace="346" w:wrap="notBeside" w:vAnchor="text" w:hAnchor="text" w:x="567" w:y="347"/>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Джаз</w:t>
            </w:r>
          </w:p>
        </w:tc>
        <w:tc>
          <w:tcPr>
            <w:tcW w:w="2088" w:type="dxa"/>
            <w:tcBorders>
              <w:top w:val="single" w:sz="4" w:space="0" w:color="auto"/>
              <w:left w:val="single" w:sz="4" w:space="0" w:color="auto"/>
            </w:tcBorders>
            <w:shd w:val="clear" w:color="auto" w:fill="auto"/>
          </w:tcPr>
          <w:p w:rsidR="009B17B0" w:rsidRPr="009B17B0" w:rsidRDefault="009B17B0" w:rsidP="009B17B0">
            <w:pPr>
              <w:framePr w:w="10142" w:h="6168" w:hSpace="566" w:vSpace="346" w:wrap="notBeside" w:vAnchor="text" w:hAnchor="text" w:x="567" w:y="347"/>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42" w:h="6168" w:hSpace="566" w:vSpace="346" w:wrap="notBeside" w:vAnchor="text" w:hAnchor="text" w:x="567" w:y="347"/>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различными джазовыми музыкальными композициями и направлениями (регтайм, биг-бэнд, блюз).</w:t>
            </w:r>
          </w:p>
          <w:p w:rsidR="009B17B0" w:rsidRPr="009B17B0" w:rsidRDefault="009B17B0" w:rsidP="009B17B0">
            <w:pPr>
              <w:framePr w:w="10142" w:h="6168" w:hSpace="566" w:vSpace="346" w:wrap="notBeside" w:vAnchor="text" w:hAnchor="text" w:x="567" w:y="347"/>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Определение на слух:</w:t>
            </w:r>
          </w:p>
          <w:p w:rsidR="009B17B0" w:rsidRPr="009B17B0" w:rsidRDefault="009B17B0" w:rsidP="009B17B0">
            <w:pPr>
              <w:framePr w:w="10142" w:h="6168" w:hSpace="566" w:vSpace="346" w:wrap="notBeside" w:vAnchor="text" w:hAnchor="text" w:x="567" w:y="347"/>
              <w:widowControl w:val="0"/>
              <w:numPr>
                <w:ilvl w:val="0"/>
                <w:numId w:val="203"/>
              </w:numPr>
              <w:tabs>
                <w:tab w:val="left" w:pos="428"/>
              </w:tabs>
              <w:spacing w:after="0" w:line="259" w:lineRule="auto"/>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принадлежности к джазовой или классической музыке;</w:t>
            </w:r>
          </w:p>
          <w:p w:rsidR="009B17B0" w:rsidRPr="009B17B0" w:rsidRDefault="009B17B0" w:rsidP="009B17B0">
            <w:pPr>
              <w:framePr w:w="10142" w:h="6168" w:hSpace="566" w:vSpace="346" w:wrap="notBeside" w:vAnchor="text" w:hAnchor="text" w:x="567" w:y="347"/>
              <w:widowControl w:val="0"/>
              <w:numPr>
                <w:ilvl w:val="0"/>
                <w:numId w:val="203"/>
              </w:numPr>
              <w:tabs>
                <w:tab w:val="left" w:pos="428"/>
              </w:tabs>
              <w:spacing w:after="0" w:line="259" w:lineRule="auto"/>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исполнительского состава (манера пения, состав инструментов).</w:t>
            </w:r>
          </w:p>
          <w:p w:rsidR="009B17B0" w:rsidRPr="009B17B0" w:rsidRDefault="009B17B0" w:rsidP="009B17B0">
            <w:pPr>
              <w:framePr w:w="10142" w:h="6168" w:hSpace="566" w:vSpace="346" w:wrap="notBeside" w:vAnchor="text" w:hAnchor="text" w:x="567" w:y="347"/>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исполнение одной из «вечнозелёных» джазовых тем. Элементы ритмической и вокальной импровизации на её основе.</w:t>
            </w:r>
          </w:p>
          <w:p w:rsidR="009B17B0" w:rsidRPr="009B17B0" w:rsidRDefault="009B17B0" w:rsidP="009B17B0">
            <w:pPr>
              <w:framePr w:w="10142" w:h="6168" w:hSpace="566" w:vSpace="346" w:wrap="notBeside" w:vAnchor="text" w:hAnchor="text" w:x="567" w:y="347"/>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 xml:space="preserve">На выбор или факультативно </w:t>
            </w:r>
          </w:p>
          <w:p w:rsidR="009B17B0" w:rsidRPr="009B17B0" w:rsidRDefault="009B17B0" w:rsidP="009B17B0">
            <w:pPr>
              <w:framePr w:w="10142" w:h="6168" w:hSpace="566" w:vSpace="346" w:wrap="notBeside" w:vAnchor="text" w:hAnchor="text" w:x="567" w:y="347"/>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Сочинение блюза.</w:t>
            </w:r>
          </w:p>
          <w:p w:rsidR="009B17B0" w:rsidRPr="009B17B0" w:rsidRDefault="009B17B0" w:rsidP="009B17B0">
            <w:pPr>
              <w:framePr w:w="10142" w:h="6168" w:hSpace="566" w:vSpace="346" w:wrap="notBeside" w:vAnchor="text" w:hAnchor="text" w:x="567" w:y="347"/>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Посещение концерта джазовой музыки</w:t>
            </w:r>
          </w:p>
        </w:tc>
      </w:tr>
      <w:tr w:rsidR="009B17B0" w:rsidRPr="009B17B0" w:rsidTr="00C97A0E">
        <w:trPr>
          <w:trHeight w:hRule="exact" w:val="2386"/>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42" w:h="6168" w:hSpace="566" w:vSpace="346" w:wrap="notBeside" w:vAnchor="text" w:hAnchor="text" w:x="567" w:y="347"/>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Б) 3—4 учебных часа</w:t>
            </w:r>
          </w:p>
        </w:tc>
        <w:tc>
          <w:tcPr>
            <w:tcW w:w="1358"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42" w:h="6168" w:hSpace="566" w:vSpace="346" w:wrap="notBeside" w:vAnchor="text" w:hAnchor="text" w:x="567" w:y="347"/>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Мюзикл</w:t>
            </w:r>
          </w:p>
        </w:tc>
        <w:tc>
          <w:tcPr>
            <w:tcW w:w="2088"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42" w:h="6168" w:hSpace="566" w:vSpace="346" w:wrap="notBeside" w:vAnchor="text" w:hAnchor="text" w:x="567" w:y="347"/>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42" w:h="6168" w:hSpace="566" w:vSpace="346" w:wrap="notBeside" w:vAnchor="text" w:hAnchor="text" w:x="567" w:y="347"/>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9B17B0" w:rsidRPr="009B17B0" w:rsidRDefault="009B17B0" w:rsidP="009B17B0">
            <w:pPr>
              <w:framePr w:w="10142" w:h="6168" w:hSpace="566" w:vSpace="346" w:wrap="notBeside" w:vAnchor="text" w:hAnchor="text" w:x="567" w:y="347"/>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Анализ рекламных объявлений о премьерах мюзиклов в современных СМИ.</w:t>
            </w:r>
          </w:p>
          <w:p w:rsidR="009B17B0" w:rsidRPr="009B17B0" w:rsidRDefault="009B17B0" w:rsidP="009B17B0">
            <w:pPr>
              <w:framePr w:w="10142" w:h="6168" w:hSpace="566" w:vSpace="346" w:wrap="notBeside" w:vAnchor="text" w:hAnchor="text" w:x="567" w:y="347"/>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Просмотр видеозаписи одного из мюзиклов, написание собственного рекламного текста для данной постановки.</w:t>
            </w:r>
          </w:p>
        </w:tc>
      </w:tr>
    </w:tbl>
    <w:p w:rsidR="009B17B0" w:rsidRPr="009B17B0" w:rsidRDefault="009B17B0" w:rsidP="009B17B0">
      <w:pPr>
        <w:framePr w:w="230" w:h="6389" w:hRule="exact" w:hSpace="10479" w:wrap="notBeside" w:vAnchor="text" w:hAnchor="text" w:y="1"/>
        <w:widowControl w:val="0"/>
        <w:tabs>
          <w:tab w:val="left" w:pos="3994"/>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w:t>
      </w:r>
      <w:r w:rsidRPr="009B17B0">
        <w:rPr>
          <w:rFonts w:ascii="Tahoma" w:eastAsia="Tahoma" w:hAnsi="Tahoma" w:cs="Tahoma"/>
          <w:sz w:val="16"/>
          <w:szCs w:val="16"/>
          <w:lang w:eastAsia="ru-RU" w:bidi="ru-RU"/>
        </w:rPr>
        <w:tab/>
        <w:t>Примерная рабочая программа</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pgSz w:w="12019" w:h="7824" w:orient="landscape"/>
          <w:pgMar w:top="710" w:right="744" w:bottom="390" w:left="566" w:header="282" w:footer="3" w:gutter="0"/>
          <w:cols w:space="720"/>
          <w:noEndnote/>
          <w:docGrid w:linePitch="360"/>
        </w:sectPr>
      </w:pPr>
      <w:r w:rsidRPr="009B17B0">
        <w:rPr>
          <w:rFonts w:ascii="Courier New" w:eastAsia="Courier New" w:hAnsi="Courier New" w:cs="Courier New"/>
          <w:noProof/>
          <w:sz w:val="24"/>
          <w:szCs w:val="24"/>
          <w:lang w:eastAsia="ru-RU"/>
        </w:rPr>
        <mc:AlternateContent>
          <mc:Choice Requires="wps">
            <w:drawing>
              <wp:anchor distT="0" distB="0" distL="0" distR="0" simplePos="0" relativeHeight="251673600" behindDoc="0" locked="0" layoutInCell="1" allowOverlap="1" wp14:anchorId="4ADC6F99" wp14:editId="05B22271">
                <wp:simplePos x="0" y="0"/>
                <wp:positionH relativeFrom="page">
                  <wp:posOffset>709930</wp:posOffset>
                </wp:positionH>
                <wp:positionV relativeFrom="margin">
                  <wp:posOffset>0</wp:posOffset>
                </wp:positionV>
                <wp:extent cx="4468495" cy="167640"/>
                <wp:effectExtent l="0" t="0" r="0" b="0"/>
                <wp:wrapSquare wrapText="bothSides"/>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8495" cy="167640"/>
                        </a:xfrm>
                        <a:prstGeom prst="rect">
                          <a:avLst/>
                        </a:prstGeom>
                        <a:noFill/>
                      </wps:spPr>
                      <wps:txbx>
                        <w:txbxContent>
                          <w:p w:rsidR="009B17B0" w:rsidRDefault="009B17B0" w:rsidP="009B17B0">
                            <w:pPr>
                              <w:pStyle w:val="af4"/>
                            </w:pPr>
                            <w:r>
                              <w:t>Модуль № 9 «Современная музыка: основные жанры и направления»</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37" o:spid="_x0000_s1040" type="#_x0000_t202" style="position:absolute;margin-left:55.9pt;margin-top:0;width:351.85pt;height:13.2pt;z-index:251673600;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rsidR="009B17B0" w:rsidRDefault="009B17B0" w:rsidP="009B17B0">
                      <w:pPr>
                        <w:pStyle w:val="af4"/>
                      </w:pPr>
                      <w:r>
                        <w:t>Модуль № 9 «Современная музыка: основные жанры и направления»</w:t>
                      </w:r>
                    </w:p>
                  </w:txbxContent>
                </v:textbox>
                <w10:wrap type="square" anchorx="page" anchory="margin"/>
              </v:shape>
            </w:pict>
          </mc:Fallback>
        </mc:AlternateContent>
      </w:r>
    </w:p>
    <w:p w:rsidR="009B17B0" w:rsidRPr="009B17B0" w:rsidRDefault="009B17B0" w:rsidP="009B17B0">
      <w:pPr>
        <w:framePr w:w="187" w:h="6379" w:hRule="exact" w:wrap="none" w:hAnchor="page" w:x="596" w:y="1"/>
        <w:widowControl w:val="0"/>
        <w:tabs>
          <w:tab w:val="left" w:pos="6067"/>
        </w:tabs>
        <w:spacing w:after="0" w:line="240" w:lineRule="auto"/>
        <w:textDirection w:val="tbRl"/>
        <w:rPr>
          <w:rFonts w:ascii="Tahoma" w:eastAsia="Tahoma" w:hAnsi="Tahoma" w:cs="Tahoma"/>
          <w:sz w:val="16"/>
          <w:szCs w:val="16"/>
          <w:lang w:eastAsia="ru-RU" w:bidi="ru-RU"/>
        </w:rPr>
      </w:pPr>
      <w:r w:rsidRPr="009B17B0">
        <w:rPr>
          <w:rFonts w:ascii="Tahoma" w:eastAsia="Tahoma" w:hAnsi="Tahoma" w:cs="Tahoma"/>
          <w:sz w:val="16"/>
          <w:szCs w:val="16"/>
          <w:lang w:eastAsia="ru-RU" w:bidi="ru-RU"/>
        </w:rPr>
        <w:lastRenderedPageBreak/>
        <w:t>МУЗЫКА. 5—8 классы</w:t>
      </w:r>
      <w:r w:rsidRPr="009B17B0">
        <w:rPr>
          <w:rFonts w:ascii="Tahoma" w:eastAsia="Tahoma" w:hAnsi="Tahoma" w:cs="Tahoma"/>
          <w:sz w:val="16"/>
          <w:szCs w:val="16"/>
          <w:lang w:eastAsia="ru-RU" w:bidi="ru-RU"/>
        </w:rPr>
        <w:tab/>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9B17B0" w:rsidRPr="009B17B0" w:rsidTr="00C97A0E">
        <w:trPr>
          <w:trHeight w:hRule="exact" w:val="1042"/>
        </w:trPr>
        <w:tc>
          <w:tcPr>
            <w:tcW w:w="1272" w:type="dxa"/>
            <w:tcBorders>
              <w:top w:val="single" w:sz="4" w:space="0" w:color="auto"/>
              <w:left w:val="single" w:sz="4" w:space="0" w:color="auto"/>
            </w:tcBorders>
            <w:shd w:val="clear" w:color="auto" w:fill="auto"/>
          </w:tcPr>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p>
        </w:tc>
        <w:tc>
          <w:tcPr>
            <w:tcW w:w="1358" w:type="dxa"/>
            <w:tcBorders>
              <w:top w:val="single" w:sz="4" w:space="0" w:color="auto"/>
              <w:left w:val="single" w:sz="4" w:space="0" w:color="auto"/>
            </w:tcBorders>
            <w:shd w:val="clear" w:color="auto" w:fill="auto"/>
          </w:tcPr>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p>
        </w:tc>
        <w:tc>
          <w:tcPr>
            <w:tcW w:w="2088" w:type="dxa"/>
            <w:tcBorders>
              <w:top w:val="single" w:sz="4" w:space="0" w:color="auto"/>
              <w:left w:val="single" w:sz="4" w:space="0" w:color="auto"/>
            </w:tcBorders>
            <w:shd w:val="clear" w:color="auto" w:fill="auto"/>
            <w:vAlign w:val="center"/>
          </w:tcPr>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 исполнение отдельных номеров из мюзиклов.</w:t>
            </w:r>
          </w:p>
        </w:tc>
      </w:tr>
      <w:tr w:rsidR="009B17B0" w:rsidRPr="009B17B0" w:rsidTr="00C97A0E">
        <w:trPr>
          <w:trHeight w:hRule="exact" w:val="2945"/>
        </w:trPr>
        <w:tc>
          <w:tcPr>
            <w:tcW w:w="1272" w:type="dxa"/>
            <w:tcBorders>
              <w:top w:val="single" w:sz="4" w:space="0" w:color="auto"/>
              <w:left w:val="single" w:sz="4" w:space="0" w:color="auto"/>
            </w:tcBorders>
            <w:shd w:val="clear" w:color="auto" w:fill="auto"/>
          </w:tcPr>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 3—4 учебных часа</w:t>
            </w:r>
          </w:p>
        </w:tc>
        <w:tc>
          <w:tcPr>
            <w:tcW w:w="1358" w:type="dxa"/>
            <w:tcBorders>
              <w:top w:val="single" w:sz="4" w:space="0" w:color="auto"/>
              <w:left w:val="single" w:sz="4" w:space="0" w:color="auto"/>
            </w:tcBorders>
            <w:shd w:val="clear" w:color="auto" w:fill="auto"/>
          </w:tcPr>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 исполнение песни, относящейся к одному из молодёжных музыкальных течений.</w:t>
            </w:r>
          </w:p>
          <w:p w:rsidR="009B17B0" w:rsidRPr="009B17B0" w:rsidRDefault="009B17B0" w:rsidP="009B17B0">
            <w:pPr>
              <w:framePr w:w="10142" w:h="6331" w:wrap="none" w:hAnchor="page" w:x="1134" w:y="6"/>
              <w:widowControl w:val="0"/>
              <w:spacing w:after="0" w:line="259" w:lineRule="auto"/>
              <w:ind w:left="142" w:firstLine="2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Дискуссия на тему «Современная музыка».</w:t>
            </w:r>
          </w:p>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Презентация альбома своей любимой группы</w:t>
            </w:r>
          </w:p>
        </w:tc>
      </w:tr>
      <w:tr w:rsidR="009B17B0" w:rsidRPr="009B17B0" w:rsidTr="00C97A0E">
        <w:trPr>
          <w:trHeight w:hRule="exact" w:val="2544"/>
        </w:trPr>
        <w:tc>
          <w:tcPr>
            <w:tcW w:w="12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Г) 3—4 учебных часа</w:t>
            </w:r>
          </w:p>
        </w:tc>
        <w:tc>
          <w:tcPr>
            <w:tcW w:w="1358"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Поиск информации о способах сохранения и передачи музыки прежде и сейчас.</w:t>
            </w:r>
          </w:p>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Просмотр музыкального клипа популярного исполнителя. Анализ его художественного образа, стиля, выразительных средств.</w:t>
            </w:r>
          </w:p>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Разучивание и исполнение популярной современной песни.</w:t>
            </w:r>
          </w:p>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i/>
                <w:sz w:val="20"/>
                <w:szCs w:val="20"/>
                <w:lang w:eastAsia="ru-RU" w:bidi="ru-RU"/>
              </w:rPr>
            </w:pPr>
            <w:r w:rsidRPr="009B17B0">
              <w:rPr>
                <w:rFonts w:ascii="Times New Roman" w:eastAsia="Courier New" w:hAnsi="Times New Roman" w:cs="Times New Roman"/>
                <w:i/>
                <w:sz w:val="20"/>
                <w:szCs w:val="20"/>
                <w:lang w:eastAsia="ru-RU" w:bidi="ru-RU"/>
              </w:rPr>
              <w:t>На выбор или факультативно</w:t>
            </w:r>
          </w:p>
          <w:p w:rsidR="009B17B0" w:rsidRPr="009B17B0" w:rsidRDefault="009B17B0" w:rsidP="009B17B0">
            <w:pPr>
              <w:framePr w:w="10142" w:h="6331" w:wrap="none" w:hAnchor="page" w:x="1134" w:y="6"/>
              <w:widowControl w:val="0"/>
              <w:spacing w:after="0" w:line="259" w:lineRule="auto"/>
              <w:ind w:left="142" w:firstLine="20"/>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Проведение социального опроса о роли и месте музыки в жизни современного человека.</w:t>
            </w:r>
          </w:p>
          <w:p w:rsidR="009B17B0" w:rsidRPr="009B17B0" w:rsidRDefault="009B17B0" w:rsidP="009B17B0">
            <w:pPr>
              <w:framePr w:w="10142" w:h="6331" w:wrap="none" w:hAnchor="page" w:x="1134" w:y="6"/>
              <w:widowControl w:val="0"/>
              <w:spacing w:after="0" w:line="259" w:lineRule="auto"/>
              <w:ind w:left="142" w:firstLine="2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Создание собственного музыкального клипа</w:t>
            </w:r>
          </w:p>
        </w:tc>
      </w:tr>
    </w:tbl>
    <w:p w:rsidR="009B17B0" w:rsidRPr="009B17B0" w:rsidRDefault="009B17B0" w:rsidP="009B17B0">
      <w:pPr>
        <w:framePr w:w="10142" w:h="6331" w:wrap="none" w:hAnchor="page" w:x="1134" w:y="6"/>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618"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pgSz w:w="12019" w:h="7824" w:orient="landscape"/>
          <w:pgMar w:top="730" w:right="744" w:bottom="516" w:left="595" w:header="302" w:footer="3" w:gutter="0"/>
          <w:cols w:space="720"/>
          <w:noEndnote/>
          <w:docGrid w:linePitch="360"/>
        </w:sect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97" w:name="bookmark1610"/>
      <w:r w:rsidRPr="009B17B0">
        <w:rPr>
          <w:rFonts w:ascii="Arial" w:eastAsia="Courier New" w:hAnsi="Arial" w:cs="Arial"/>
          <w:b/>
          <w:color w:val="000000"/>
          <w:sz w:val="20"/>
          <w:szCs w:val="20"/>
          <w:lang w:eastAsia="ru-RU" w:bidi="ru-RU"/>
        </w:rPr>
        <w:lastRenderedPageBreak/>
        <w:t>ПЛАНИРУЕМЫЕ РЕЗУЛЬТАТЫ ОСВОЕНИЯ</w:t>
      </w:r>
      <w:bookmarkEnd w:id="79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УЧЕБНОГО ПРЕДМЕТА «МУЗЫКА»</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НА УРОВНЕ ОСНОВНОГО ОБЩЕГО ОБРАЗОВАНИЯ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3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98" w:name="bookmark1614"/>
      <w:r w:rsidRPr="009B17B0">
        <w:rPr>
          <w:rFonts w:ascii="Arial" w:eastAsia="Courier New" w:hAnsi="Arial" w:cs="Arial"/>
          <w:b/>
          <w:color w:val="000000"/>
          <w:sz w:val="20"/>
          <w:szCs w:val="20"/>
          <w:lang w:eastAsia="ru-RU" w:bidi="ru-RU"/>
        </w:rPr>
        <w:t>ЛИЧНОСТНЫЕ РЕЗУЛЬТАТЫ</w:t>
      </w:r>
      <w:bookmarkEnd w:id="79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9B17B0" w:rsidRPr="009B17B0" w:rsidRDefault="009B17B0" w:rsidP="009B17B0">
      <w:pPr>
        <w:widowControl w:val="0"/>
        <w:numPr>
          <w:ilvl w:val="0"/>
          <w:numId w:val="204"/>
        </w:numPr>
        <w:tabs>
          <w:tab w:val="left" w:pos="529"/>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Патриотического воспитания: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9B17B0" w:rsidRPr="009B17B0" w:rsidRDefault="009B17B0" w:rsidP="009B17B0">
      <w:pPr>
        <w:widowControl w:val="0"/>
        <w:numPr>
          <w:ilvl w:val="0"/>
          <w:numId w:val="204"/>
        </w:numPr>
        <w:tabs>
          <w:tab w:val="left" w:pos="538"/>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Гражданского воспитания:</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9B17B0" w:rsidRPr="009B17B0" w:rsidRDefault="009B17B0" w:rsidP="009B17B0">
      <w:pPr>
        <w:widowControl w:val="0"/>
        <w:numPr>
          <w:ilvl w:val="0"/>
          <w:numId w:val="204"/>
        </w:numPr>
        <w:tabs>
          <w:tab w:val="left" w:pos="538"/>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Духовно-нравственного воспитания: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9B17B0" w:rsidRPr="009B17B0" w:rsidRDefault="009B17B0" w:rsidP="009B17B0">
      <w:pPr>
        <w:widowControl w:val="0"/>
        <w:numPr>
          <w:ilvl w:val="0"/>
          <w:numId w:val="204"/>
        </w:numPr>
        <w:tabs>
          <w:tab w:val="left" w:pos="538"/>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Эстетического воспитания: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B17B0" w:rsidRPr="009B17B0" w:rsidRDefault="009B17B0" w:rsidP="009B17B0">
      <w:pPr>
        <w:widowControl w:val="0"/>
        <w:numPr>
          <w:ilvl w:val="0"/>
          <w:numId w:val="204"/>
        </w:numPr>
        <w:tabs>
          <w:tab w:val="left" w:pos="534"/>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Ценности научного познания: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9B17B0" w:rsidRPr="009B17B0" w:rsidRDefault="009B17B0" w:rsidP="009B17B0">
      <w:pPr>
        <w:widowControl w:val="0"/>
        <w:numPr>
          <w:ilvl w:val="0"/>
          <w:numId w:val="204"/>
        </w:numPr>
        <w:tabs>
          <w:tab w:val="left" w:pos="529"/>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Физического воспитания, формирования культуры здоровья и эмоционального благополучия: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9B17B0" w:rsidRPr="009B17B0" w:rsidRDefault="009B17B0" w:rsidP="009B17B0">
      <w:pPr>
        <w:widowControl w:val="0"/>
        <w:numPr>
          <w:ilvl w:val="0"/>
          <w:numId w:val="204"/>
        </w:numPr>
        <w:tabs>
          <w:tab w:val="left" w:pos="529"/>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Трудового воспитания: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9B17B0" w:rsidRPr="009B17B0" w:rsidRDefault="009B17B0" w:rsidP="009B17B0">
      <w:pPr>
        <w:widowControl w:val="0"/>
        <w:numPr>
          <w:ilvl w:val="0"/>
          <w:numId w:val="204"/>
        </w:numPr>
        <w:tabs>
          <w:tab w:val="left" w:pos="538"/>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Экологического воспитания: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обеспечивающие адаптацию обучающегося к изменяющимся условиям социальной и природной среды: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w:t>
      </w:r>
      <w:r w:rsidRPr="009B17B0">
        <w:rPr>
          <w:rFonts w:ascii="Times New Roman" w:eastAsia="Times New Roman" w:hAnsi="Times New Roman" w:cs="Times New Roman"/>
          <w:sz w:val="20"/>
          <w:szCs w:val="20"/>
          <w:lang w:eastAsia="ru-RU" w:bidi="ru-RU"/>
        </w:rPr>
        <w:lastRenderedPageBreak/>
        <w:t>творческой деятельности, а также в рамках социального взаимодействия с людьми из другой культурной среды;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9B17B0" w:rsidRPr="009B17B0" w:rsidRDefault="009B17B0" w:rsidP="009B17B0">
      <w:pPr>
        <w:widowControl w:val="0"/>
        <w:spacing w:after="4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799" w:name="bookmark1616"/>
      <w:r w:rsidRPr="009B17B0">
        <w:rPr>
          <w:rFonts w:ascii="Arial" w:eastAsia="Courier New" w:hAnsi="Arial" w:cs="Arial"/>
          <w:b/>
          <w:color w:val="000000"/>
          <w:sz w:val="20"/>
          <w:szCs w:val="20"/>
          <w:lang w:eastAsia="ru-RU" w:bidi="ru-RU"/>
        </w:rPr>
        <w:t>МЕТАПРЕДМЕТНЫЕ РЕЗУЛЬТАТЫ</w:t>
      </w:r>
      <w:bookmarkEnd w:id="79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Метапредметные результаты освоения основной образовательной программы, формируемые при изучении предмета «Музыка»:</w:t>
      </w:r>
    </w:p>
    <w:p w:rsidR="009B17B0" w:rsidRPr="009B17B0" w:rsidRDefault="009B17B0" w:rsidP="009B17B0">
      <w:pPr>
        <w:widowControl w:val="0"/>
        <w:numPr>
          <w:ilvl w:val="0"/>
          <w:numId w:val="205"/>
        </w:numPr>
        <w:tabs>
          <w:tab w:val="left" w:pos="529"/>
        </w:tabs>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универсальными познавательными действиями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i/>
          <w:sz w:val="20"/>
          <w:szCs w:val="20"/>
          <w:lang w:eastAsia="ru-RU" w:bidi="ru-RU"/>
        </w:rPr>
      </w:pPr>
      <w:r w:rsidRPr="009B17B0">
        <w:rPr>
          <w:rFonts w:ascii="Times New Roman" w:eastAsia="Times New Roman" w:hAnsi="Times New Roman" w:cs="Times New Roman"/>
          <w:i/>
          <w:sz w:val="20"/>
          <w:szCs w:val="20"/>
          <w:lang w:eastAsia="ru-RU" w:bidi="ru-RU"/>
        </w:rPr>
        <w:t>Базовые логические действия: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сравнивать на основании существенных признаков произведения, жанры и стили музыкального и других видов искусства;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обнаруживать взаимные влияния отдельных видов, жанров и стилей музыки друг на друга, формулировать гипотезы о взаимосвязях;</w:t>
      </w:r>
    </w:p>
    <w:p w:rsidR="009B17B0" w:rsidRPr="009B17B0" w:rsidRDefault="009B17B0" w:rsidP="009B17B0">
      <w:pPr>
        <w:widowControl w:val="0"/>
        <w:spacing w:after="0" w:line="257"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9B17B0" w:rsidRPr="009B17B0" w:rsidRDefault="009B17B0" w:rsidP="009B17B0">
      <w:pPr>
        <w:widowControl w:val="0"/>
        <w:spacing w:after="0" w:line="257"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конкретного музыкального звучания;</w:t>
      </w:r>
    </w:p>
    <w:p w:rsidR="009B17B0" w:rsidRPr="009B17B0" w:rsidRDefault="009B17B0" w:rsidP="009B17B0">
      <w:pPr>
        <w:widowControl w:val="0"/>
        <w:spacing w:after="0" w:line="257"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обобщать и формулировать выводы по результатам проведённого слухового наблюдения-исследования.</w:t>
      </w:r>
    </w:p>
    <w:p w:rsidR="009B17B0" w:rsidRPr="009B17B0" w:rsidRDefault="009B17B0" w:rsidP="009B17B0">
      <w:pPr>
        <w:widowControl w:val="0"/>
        <w:spacing w:after="0" w:line="257" w:lineRule="auto"/>
        <w:ind w:firstLine="238"/>
        <w:jc w:val="both"/>
        <w:rPr>
          <w:rFonts w:ascii="Times New Roman" w:eastAsia="Times New Roman" w:hAnsi="Times New Roman" w:cs="Times New Roman"/>
          <w:i/>
          <w:sz w:val="20"/>
          <w:szCs w:val="20"/>
          <w:lang w:eastAsia="ru-RU" w:bidi="ru-RU"/>
        </w:rPr>
      </w:pPr>
      <w:r w:rsidRPr="009B17B0">
        <w:rPr>
          <w:rFonts w:ascii="Times New Roman" w:eastAsia="Times New Roman" w:hAnsi="Times New Roman" w:cs="Times New Roman"/>
          <w:i/>
          <w:sz w:val="20"/>
          <w:szCs w:val="20"/>
          <w:lang w:eastAsia="ru-RU" w:bidi="ru-RU"/>
        </w:rPr>
        <w:t>Базовые исследовательские действия:</w:t>
      </w:r>
    </w:p>
    <w:p w:rsidR="009B17B0" w:rsidRPr="009B17B0" w:rsidRDefault="009B17B0" w:rsidP="009B17B0">
      <w:pPr>
        <w:widowControl w:val="0"/>
        <w:spacing w:after="0" w:line="257"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следовать внутренним слухом за развитием музыкального процесса, «наблюдать» звучание музыки;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вопросы как исследовательский инструмент познания;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формулировать собственные вопросы, фиксирующие несоответствие между реальным и желательным состоянием учебной ситуации, </w:t>
      </w:r>
      <w:r w:rsidRPr="009B17B0">
        <w:rPr>
          <w:rFonts w:ascii="Times New Roman" w:eastAsia="Times New Roman" w:hAnsi="Times New Roman" w:cs="Times New Roman"/>
          <w:sz w:val="20"/>
          <w:szCs w:val="20"/>
          <w:lang w:eastAsia="ru-RU" w:bidi="ru-RU"/>
        </w:rPr>
        <w:lastRenderedPageBreak/>
        <w:t>восприятия, исполнения музыки;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алгоритм действий и использовать его для решения учебных, в том числе исполнительских и творческих задач;</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обобщения и выводы по результатам проведённого наблюдения, слухового исследования.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i/>
          <w:sz w:val="20"/>
          <w:szCs w:val="20"/>
          <w:lang w:eastAsia="ru-RU" w:bidi="ru-RU"/>
        </w:rPr>
      </w:pPr>
      <w:r w:rsidRPr="009B17B0">
        <w:rPr>
          <w:rFonts w:ascii="Times New Roman" w:eastAsia="Times New Roman" w:hAnsi="Times New Roman" w:cs="Times New Roman"/>
          <w:i/>
          <w:sz w:val="20"/>
          <w:szCs w:val="20"/>
          <w:lang w:eastAsia="ru-RU" w:bidi="ru-RU"/>
        </w:rPr>
        <w:t>Работа с информацией: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специфику работы с аудиоинформацией, музыкальными записями;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интонирование для запоминания звуковой информации, музыкальных произведений;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надёжность информации по критериям, предложенным учителем или сформулированным самостоятельно;</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9B17B0" w:rsidRPr="009B17B0" w:rsidRDefault="009B17B0" w:rsidP="009B17B0">
      <w:pPr>
        <w:widowControl w:val="0"/>
        <w:numPr>
          <w:ilvl w:val="0"/>
          <w:numId w:val="205"/>
        </w:numPr>
        <w:tabs>
          <w:tab w:val="left" w:pos="529"/>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универсальными коммуникативными действиями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i/>
          <w:sz w:val="20"/>
          <w:szCs w:val="20"/>
          <w:lang w:eastAsia="ru-RU" w:bidi="ru-RU"/>
        </w:rPr>
      </w:pPr>
      <w:r w:rsidRPr="009B17B0">
        <w:rPr>
          <w:rFonts w:ascii="Times New Roman" w:eastAsia="Times New Roman" w:hAnsi="Times New Roman" w:cs="Times New Roman"/>
          <w:i/>
          <w:sz w:val="20"/>
          <w:szCs w:val="20"/>
          <w:lang w:eastAsia="ru-RU" w:bidi="ru-RU"/>
        </w:rPr>
        <w:t>Невербальная коммуникация: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передавать в собственном исполнении музыки художественное </w:t>
      </w:r>
      <w:r w:rsidRPr="009B17B0">
        <w:rPr>
          <w:rFonts w:ascii="Times New Roman" w:eastAsia="Times New Roman" w:hAnsi="Times New Roman" w:cs="Times New Roman"/>
          <w:sz w:val="20"/>
          <w:szCs w:val="20"/>
          <w:lang w:eastAsia="ru-RU" w:bidi="ru-RU"/>
        </w:rPr>
        <w:lastRenderedPageBreak/>
        <w:t>содержание, выражать настроение, чувства, личное отношение к исполняемому произведению;</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эффективно использовать интонационно-выразительные возможности в ситуации публичного выступления;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i/>
          <w:sz w:val="20"/>
          <w:szCs w:val="20"/>
          <w:lang w:eastAsia="ru-RU" w:bidi="ru-RU"/>
        </w:rPr>
      </w:pPr>
      <w:r w:rsidRPr="009B17B0">
        <w:rPr>
          <w:rFonts w:ascii="Times New Roman" w:eastAsia="Times New Roman" w:hAnsi="Times New Roman" w:cs="Times New Roman"/>
          <w:i/>
          <w:sz w:val="20"/>
          <w:szCs w:val="20"/>
          <w:lang w:eastAsia="ru-RU" w:bidi="ru-RU"/>
        </w:rPr>
        <w:t>Вербальное общение:</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воспринимать и формулировать суждения, выражать эмоции в соответствии с условиями и целями общения;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своё мнение, в том числе впечатления от общения с музыкальным искусством в устных и письменных текстах;</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вести диалог, дискуссию, задавать вопросы по существу обсуждаемой темы, поддерживать благожелательный тон диалога;</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результаты учебной и творческой деятельности.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i/>
          <w:sz w:val="20"/>
          <w:szCs w:val="20"/>
          <w:lang w:eastAsia="ru-RU" w:bidi="ru-RU"/>
        </w:rPr>
      </w:pPr>
      <w:r w:rsidRPr="009B17B0">
        <w:rPr>
          <w:rFonts w:ascii="Times New Roman" w:eastAsia="Times New Roman" w:hAnsi="Times New Roman" w:cs="Times New Roman"/>
          <w:i/>
          <w:sz w:val="20"/>
          <w:szCs w:val="20"/>
          <w:lang w:eastAsia="ru-RU" w:bidi="ru-RU"/>
        </w:rPr>
        <w:t>Совместная деятельность (сотрудничество):</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numPr>
          <w:ilvl w:val="0"/>
          <w:numId w:val="205"/>
        </w:numPr>
        <w:tabs>
          <w:tab w:val="left" w:pos="763"/>
        </w:tabs>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универсальными регулятивными действиями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i/>
          <w:sz w:val="20"/>
          <w:szCs w:val="20"/>
          <w:lang w:eastAsia="ru-RU" w:bidi="ru-RU"/>
        </w:rPr>
      </w:pPr>
      <w:r w:rsidRPr="009B17B0">
        <w:rPr>
          <w:rFonts w:ascii="Times New Roman" w:eastAsia="Times New Roman" w:hAnsi="Times New Roman" w:cs="Times New Roman"/>
          <w:i/>
          <w:sz w:val="20"/>
          <w:szCs w:val="20"/>
          <w:lang w:eastAsia="ru-RU" w:bidi="ru-RU"/>
        </w:rPr>
        <w:t>Самоорганизация: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ставить перед собой среднесрочные и долгосрочные цели по самосовершенствованию, в том числе в части творческих, </w:t>
      </w:r>
      <w:r w:rsidRPr="009B17B0">
        <w:rPr>
          <w:rFonts w:ascii="Times New Roman" w:eastAsia="Times New Roman" w:hAnsi="Times New Roman" w:cs="Times New Roman"/>
          <w:sz w:val="20"/>
          <w:szCs w:val="20"/>
          <w:lang w:eastAsia="ru-RU" w:bidi="ru-RU"/>
        </w:rPr>
        <w:lastRenderedPageBreak/>
        <w:t>исполнительских навыков и способностей, настойчиво продвигаться к поставленной цели;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планировать достижение целей через решение ряда последовательных задач частного характера;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план действий, вносить необходимые коррективы в ходе его реализации;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наиболее важные проблемы для решения в учебных и жизненных ситуациях;</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делать выбор и брать за него ответственность на себя.</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i/>
          <w:sz w:val="20"/>
          <w:szCs w:val="20"/>
          <w:lang w:eastAsia="ru-RU" w:bidi="ru-RU"/>
        </w:rPr>
      </w:pPr>
      <w:r w:rsidRPr="009B17B0">
        <w:rPr>
          <w:rFonts w:ascii="Times New Roman" w:eastAsia="Times New Roman" w:hAnsi="Times New Roman" w:cs="Times New Roman"/>
          <w:i/>
          <w:sz w:val="20"/>
          <w:szCs w:val="20"/>
          <w:lang w:eastAsia="ru-RU" w:bidi="ru-RU"/>
        </w:rPr>
        <w:t>Самоконтроль (рефлексия):</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способами самоконтроля, самомотивации и рефлексии;</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давать адекватную оценку учебной ситуации и предлагать план её изменения;</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предвидеть трудности, которые могут возникнуть при решении учебной задачи, и адаптировать решение к меняющимся обстоятельствам;</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9B17B0" w:rsidRPr="009B17B0" w:rsidRDefault="009B17B0" w:rsidP="009B17B0">
      <w:pPr>
        <w:widowControl w:val="0"/>
        <w:spacing w:after="0" w:line="254"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9B17B0" w:rsidRPr="009B17B0" w:rsidRDefault="009B17B0" w:rsidP="009B17B0">
      <w:pPr>
        <w:widowControl w:val="0"/>
        <w:spacing w:after="0" w:line="252" w:lineRule="auto"/>
        <w:ind w:firstLine="238"/>
        <w:jc w:val="both"/>
        <w:rPr>
          <w:rFonts w:ascii="Times New Roman" w:eastAsia="Times New Roman" w:hAnsi="Times New Roman" w:cs="Times New Roman"/>
          <w:i/>
          <w:sz w:val="20"/>
          <w:szCs w:val="20"/>
          <w:lang w:eastAsia="ru-RU" w:bidi="ru-RU"/>
        </w:rPr>
      </w:pPr>
      <w:r w:rsidRPr="009B17B0">
        <w:rPr>
          <w:rFonts w:ascii="Times New Roman" w:eastAsia="Times New Roman" w:hAnsi="Times New Roman" w:cs="Times New Roman"/>
          <w:i/>
          <w:sz w:val="20"/>
          <w:szCs w:val="20"/>
          <w:lang w:eastAsia="ru-RU" w:bidi="ru-RU"/>
        </w:rPr>
        <w:t>Эмоциональный интеллект:</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i/>
          <w:sz w:val="20"/>
          <w:szCs w:val="20"/>
          <w:lang w:eastAsia="ru-RU" w:bidi="ru-RU"/>
        </w:rPr>
      </w:pPr>
      <w:r w:rsidRPr="009B17B0">
        <w:rPr>
          <w:rFonts w:ascii="Times New Roman" w:eastAsia="Times New Roman" w:hAnsi="Times New Roman" w:cs="Times New Roman"/>
          <w:i/>
          <w:sz w:val="20"/>
          <w:szCs w:val="20"/>
          <w:lang w:eastAsia="ru-RU" w:bidi="ru-RU"/>
        </w:rPr>
        <w:t>Принятие себя и других:</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уважительно и осознанно относиться к другому человеку и его мнению, эстетическим предпочтениям и вкусам;</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принимать себя и других, не осуждая;</w:t>
      </w:r>
    </w:p>
    <w:p w:rsidR="009B17B0" w:rsidRPr="009B17B0" w:rsidRDefault="009B17B0" w:rsidP="009B17B0">
      <w:pPr>
        <w:widowControl w:val="0"/>
        <w:spacing w:after="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проявлять открытость;</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осознавать невозможность контролировать всё вокруг.</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00" w:name="bookmark161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ПРЕДМЕТНЫЕ РЕЗУЛЬТАТЫ</w:t>
      </w:r>
      <w:bookmarkEnd w:id="800"/>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Обучающиеся, освоившие основную образовательную программу по предмету «Музыка»: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sz w:val="18"/>
          <w:szCs w:val="18"/>
          <w:lang w:eastAsia="ru-RU" w:bidi="ru-RU"/>
        </w:rPr>
        <w:t xml:space="preserve">— </w:t>
      </w:r>
      <w:r w:rsidRPr="009B17B0">
        <w:rPr>
          <w:rFonts w:ascii="Times New Roman" w:eastAsia="Times New Roman" w:hAnsi="Times New Roman" w:cs="Times New Roman"/>
          <w:sz w:val="20"/>
          <w:szCs w:val="20"/>
          <w:lang w:eastAsia="ru-RU" w:bidi="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sz w:val="18"/>
          <w:szCs w:val="18"/>
          <w:lang w:eastAsia="ru-RU" w:bidi="ru-RU"/>
        </w:rPr>
        <w:t xml:space="preserve">— </w:t>
      </w:r>
      <w:r w:rsidRPr="009B17B0">
        <w:rPr>
          <w:rFonts w:ascii="Times New Roman" w:eastAsia="Times New Roman" w:hAnsi="Times New Roman" w:cs="Times New Roman"/>
          <w:sz w:val="20"/>
          <w:szCs w:val="20"/>
          <w:lang w:eastAsia="ru-RU" w:bidi="ru-RU"/>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sz w:val="18"/>
          <w:szCs w:val="18"/>
          <w:lang w:eastAsia="ru-RU" w:bidi="ru-RU"/>
        </w:rPr>
        <w:t xml:space="preserve">— </w:t>
      </w:r>
      <w:r w:rsidRPr="009B17B0">
        <w:rPr>
          <w:rFonts w:ascii="Times New Roman" w:eastAsia="Times New Roman" w:hAnsi="Times New Roman" w:cs="Times New Roman"/>
          <w:sz w:val="20"/>
          <w:szCs w:val="20"/>
          <w:lang w:eastAsia="ru-RU" w:bidi="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Courier New" w:eastAsia="Courier New" w:hAnsi="Courier New" w:cs="Courier New"/>
          <w:sz w:val="18"/>
          <w:szCs w:val="18"/>
          <w:lang w:eastAsia="ru-RU" w:bidi="ru-RU"/>
        </w:rPr>
        <w:t xml:space="preserve">— </w:t>
      </w:r>
      <w:r w:rsidRPr="009B17B0">
        <w:rPr>
          <w:rFonts w:ascii="Times New Roman" w:eastAsia="Times New Roman" w:hAnsi="Times New Roman" w:cs="Times New Roman"/>
          <w:sz w:val="20"/>
          <w:szCs w:val="20"/>
          <w:lang w:eastAsia="ru-RU" w:bidi="ru-RU"/>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9B17B0" w:rsidRPr="009B17B0" w:rsidRDefault="009B17B0" w:rsidP="009B17B0">
      <w:pPr>
        <w:widowControl w:val="0"/>
        <w:spacing w:after="30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01" w:name="bookmark1620"/>
      <w:r w:rsidRPr="009B17B0">
        <w:rPr>
          <w:rFonts w:ascii="Arial" w:eastAsia="Courier New" w:hAnsi="Arial" w:cs="Arial"/>
          <w:b/>
          <w:color w:val="000000"/>
          <w:sz w:val="20"/>
          <w:szCs w:val="20"/>
          <w:lang w:eastAsia="ru-RU" w:bidi="ru-RU"/>
        </w:rPr>
        <w:t>Модуль № 1 «Музыка моего края»:</w:t>
      </w:r>
      <w:bookmarkEnd w:id="801"/>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музыкальные традиции своей республики, края, народа;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особенности творчества народных и профессиональных музыкантов, творческих коллективов своего края;</w:t>
      </w:r>
    </w:p>
    <w:p w:rsidR="009B17B0" w:rsidRPr="009B17B0" w:rsidRDefault="009B17B0" w:rsidP="009B17B0">
      <w:pPr>
        <w:widowControl w:val="0"/>
        <w:spacing w:after="30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исполнять и оценивать образцы музыкального фольклора и сочинения композиторов своей малой родины.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02" w:name="bookmark1622"/>
      <w:r w:rsidRPr="009B17B0">
        <w:rPr>
          <w:rFonts w:ascii="Arial" w:eastAsia="Courier New" w:hAnsi="Arial" w:cs="Arial"/>
          <w:b/>
          <w:color w:val="000000"/>
          <w:sz w:val="20"/>
          <w:szCs w:val="20"/>
          <w:lang w:eastAsia="ru-RU" w:bidi="ru-RU"/>
        </w:rPr>
        <w:lastRenderedPageBreak/>
        <w:t>Модуль № 2 «Народное музыкальное творчество России»:</w:t>
      </w:r>
      <w:bookmarkEnd w:id="802"/>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 слух и исполнять произведения различных жанров фольклорной музыки;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на слух принадлежность народных музыкальных инструментов к группам духовых, струнных, ударношумовых инструментов;</w:t>
      </w:r>
    </w:p>
    <w:p w:rsidR="009B17B0" w:rsidRPr="009B17B0" w:rsidRDefault="009B17B0" w:rsidP="009B17B0">
      <w:pPr>
        <w:widowControl w:val="0"/>
        <w:spacing w:after="30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03" w:name="bookmark1624"/>
      <w:r w:rsidRPr="009B17B0">
        <w:rPr>
          <w:rFonts w:ascii="Arial" w:eastAsia="Courier New" w:hAnsi="Arial" w:cs="Arial"/>
          <w:b/>
          <w:color w:val="000000"/>
          <w:sz w:val="20"/>
          <w:szCs w:val="20"/>
          <w:lang w:eastAsia="ru-RU" w:bidi="ru-RU"/>
        </w:rPr>
        <w:t>Модуль № 3 «Музыка народов мира»:</w:t>
      </w:r>
      <w:bookmarkEnd w:id="80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9B17B0">
        <w:rPr>
          <w:rFonts w:ascii="Times New Roman" w:eastAsia="Times New Roman" w:hAnsi="Times New Roman" w:cs="Times New Roman"/>
          <w:sz w:val="20"/>
          <w:szCs w:val="20"/>
          <w:vertAlign w:val="superscript"/>
          <w:lang w:eastAsia="ru-RU" w:bidi="ru-RU"/>
        </w:rPr>
        <w:footnoteReference w:id="34"/>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 слух и исполнять произведения различных жанров фольклорной музыки;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на слух принадлежность народных музыкальных инструментов к группам духовых, струнных, ударношумовых инструментов;</w:t>
      </w:r>
    </w:p>
    <w:p w:rsidR="009B17B0" w:rsidRPr="009B17B0" w:rsidRDefault="009B17B0" w:rsidP="009B17B0">
      <w:pPr>
        <w:widowControl w:val="0"/>
        <w:spacing w:after="30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04" w:name="bookmark1626"/>
      <w:r w:rsidRPr="009B17B0">
        <w:rPr>
          <w:rFonts w:ascii="Arial" w:eastAsia="Courier New" w:hAnsi="Arial" w:cs="Arial"/>
          <w:b/>
          <w:color w:val="000000"/>
          <w:sz w:val="20"/>
          <w:szCs w:val="20"/>
          <w:lang w:eastAsia="ru-RU" w:bidi="ru-RU"/>
        </w:rPr>
        <w:t>Модуль № 4 «Европейская классическая музыка»:</w:t>
      </w:r>
      <w:bookmarkEnd w:id="804"/>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 слух произведения европейских композиторов-классиков, называть автора, произведение, исполнительский состав;</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принадлежность музыкального произведения к одному из художественных стилей (барокко, классицизм, романтизм, импрессионизм);</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исполнять (в том числе фрагментарно) сочинения композиторов-классиков;</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B17B0" w:rsidRPr="009B17B0" w:rsidRDefault="009B17B0" w:rsidP="009B17B0">
      <w:pPr>
        <w:widowControl w:val="0"/>
        <w:spacing w:after="30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характеризовать творчество не менее двух композиторов- классиков, </w:t>
      </w:r>
      <w:r w:rsidRPr="009B17B0">
        <w:rPr>
          <w:rFonts w:ascii="Times New Roman" w:eastAsia="Times New Roman" w:hAnsi="Times New Roman" w:cs="Times New Roman"/>
          <w:sz w:val="20"/>
          <w:szCs w:val="20"/>
          <w:lang w:eastAsia="ru-RU" w:bidi="ru-RU"/>
        </w:rPr>
        <w:lastRenderedPageBreak/>
        <w:t>приводить примеры наиболее известных сочинений.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05" w:name="bookmark1628"/>
      <w:r w:rsidRPr="009B17B0">
        <w:rPr>
          <w:rFonts w:ascii="Arial" w:eastAsia="Courier New" w:hAnsi="Arial" w:cs="Arial"/>
          <w:b/>
          <w:color w:val="000000"/>
          <w:sz w:val="20"/>
          <w:szCs w:val="20"/>
          <w:lang w:eastAsia="ru-RU" w:bidi="ru-RU"/>
        </w:rPr>
        <w:t>Модуль № 5 «Русская классическая музыка»:</w:t>
      </w:r>
      <w:bookmarkEnd w:id="805"/>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на слух произведения русских композиторов- классиков, называть автора, произведение, исполнительский состав;</w:t>
      </w:r>
    </w:p>
    <w:p w:rsidR="009B17B0" w:rsidRPr="009B17B0" w:rsidRDefault="009B17B0" w:rsidP="009B17B0">
      <w:pPr>
        <w:widowControl w:val="0"/>
        <w:spacing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исполнять (в том числе фрагментарно, отдельными темами) сочинения русских композиторов;</w:t>
      </w:r>
    </w:p>
    <w:p w:rsidR="009B17B0" w:rsidRPr="009B17B0" w:rsidRDefault="009B17B0" w:rsidP="009B17B0">
      <w:pPr>
        <w:widowControl w:val="0"/>
        <w:spacing w:after="30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творчество не менее двух отечественных композиторов-классиков, приводить примеры наиболее известных сочинений.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06" w:name="bookmark1630"/>
      <w:r w:rsidRPr="009B17B0">
        <w:rPr>
          <w:rFonts w:ascii="Arial" w:eastAsia="Courier New" w:hAnsi="Arial" w:cs="Arial"/>
          <w:b/>
          <w:color w:val="000000"/>
          <w:sz w:val="20"/>
          <w:szCs w:val="20"/>
          <w:lang w:eastAsia="ru-RU" w:bidi="ru-RU"/>
        </w:rPr>
        <w:t>Модуль № 6 «Образы русской и европейской</w:t>
      </w:r>
      <w:bookmarkEnd w:id="80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духовной музыки»: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и характеризовать жанры и произведения русской и европейской духовной музыки;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исполнять произведения русской и европейской духовной музыки;</w:t>
      </w:r>
    </w:p>
    <w:p w:rsidR="009B17B0" w:rsidRPr="009B17B0" w:rsidRDefault="009B17B0" w:rsidP="009B17B0">
      <w:pPr>
        <w:widowControl w:val="0"/>
        <w:spacing w:after="30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сочинений духовной музыки, называть их автора.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07" w:name="bookmark1633"/>
      <w:r w:rsidRPr="009B17B0">
        <w:rPr>
          <w:rFonts w:ascii="Arial" w:eastAsia="Courier New" w:hAnsi="Arial" w:cs="Arial"/>
          <w:b/>
          <w:color w:val="000000"/>
          <w:sz w:val="20"/>
          <w:szCs w:val="20"/>
          <w:lang w:eastAsia="ru-RU" w:bidi="ru-RU"/>
        </w:rPr>
        <w:t>Модуль № 7 «Современная музыка: основные жанры</w:t>
      </w:r>
      <w:bookmarkEnd w:id="80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 направления»: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и характеризовать стили, направления и жанры современной музыки;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и определять на слух виды оркестров, ансамблей, тембры музыкальных инструментов, входящих в их состав;</w:t>
      </w:r>
    </w:p>
    <w:p w:rsidR="009B17B0" w:rsidRPr="009B17B0" w:rsidRDefault="009B17B0" w:rsidP="009B17B0">
      <w:pPr>
        <w:widowControl w:val="0"/>
        <w:spacing w:after="30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исполнять современные музыкальные произведения в разных видах деятельности.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08" w:name="bookmark1636"/>
      <w:r w:rsidRPr="009B17B0">
        <w:rPr>
          <w:rFonts w:ascii="Arial" w:eastAsia="Courier New" w:hAnsi="Arial" w:cs="Arial"/>
          <w:b/>
          <w:color w:val="000000"/>
          <w:sz w:val="20"/>
          <w:szCs w:val="20"/>
          <w:lang w:eastAsia="ru-RU" w:bidi="ru-RU"/>
        </w:rPr>
        <w:t>Модуль № 8 «Связь музыки с другими видами искусства»:</w:t>
      </w:r>
      <w:bookmarkEnd w:id="808"/>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стилевые и жанровые параллели между музыкой и другими видами искусств;</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и анализировать средства выразительности разных видов искусств;</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9B17B0" w:rsidRPr="009B17B0" w:rsidRDefault="009B17B0" w:rsidP="009B17B0">
      <w:pPr>
        <w:widowControl w:val="0"/>
        <w:spacing w:after="2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высказывать суждения об основной идее, средствах её воплощения, </w:t>
      </w:r>
      <w:r w:rsidRPr="009B17B0">
        <w:rPr>
          <w:rFonts w:ascii="Times New Roman" w:eastAsia="Times New Roman" w:hAnsi="Times New Roman" w:cs="Times New Roman"/>
          <w:sz w:val="20"/>
          <w:szCs w:val="20"/>
          <w:lang w:eastAsia="ru-RU" w:bidi="ru-RU"/>
        </w:rPr>
        <w:lastRenderedPageBreak/>
        <w:t>интонационных особенностях, жанре, исполнителях музыкального произведения.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09" w:name="bookmark1638"/>
      <w:r w:rsidRPr="009B17B0">
        <w:rPr>
          <w:rFonts w:ascii="Arial" w:eastAsia="Courier New" w:hAnsi="Arial" w:cs="Arial"/>
          <w:b/>
          <w:color w:val="000000"/>
          <w:sz w:val="20"/>
          <w:szCs w:val="20"/>
          <w:lang w:eastAsia="ru-RU" w:bidi="ru-RU"/>
        </w:rPr>
        <w:t>Модуль № 9 «Жанры музыкального искусства»:</w:t>
      </w:r>
      <w:bookmarkEnd w:id="80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рассуждать о круге образов и средствах их воплощения, типичных для данного жанра;</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sectPr w:rsidR="009B17B0" w:rsidRPr="009B17B0">
          <w:headerReference w:type="even" r:id="rId91"/>
          <w:headerReference w:type="default" r:id="rId92"/>
          <w:footerReference w:type="even" r:id="rId93"/>
          <w:footerReference w:type="default" r:id="rId94"/>
          <w:footnotePr>
            <w:numRestart w:val="eachPage"/>
          </w:footnotePr>
          <w:pgSz w:w="7824" w:h="12019"/>
          <w:pgMar w:top="703" w:right="711" w:bottom="883" w:left="711" w:header="0" w:footer="3" w:gutter="0"/>
          <w:cols w:space="720"/>
          <w:noEndnote/>
          <w:docGrid w:linePitch="360"/>
        </w:sectPr>
      </w:pPr>
      <w:r w:rsidRPr="009B17B0">
        <w:rPr>
          <w:rFonts w:ascii="Times New Roman" w:eastAsia="Times New Roman" w:hAnsi="Times New Roman" w:cs="Times New Roman"/>
          <w:sz w:val="20"/>
          <w:szCs w:val="20"/>
          <w:lang w:eastAsia="ru-RU" w:bidi="ru-RU"/>
        </w:rPr>
        <w:t>выразительно исполнять произведения (в том числе фрагменты) вокальных, инструментальных и музыкально-театральных жанров.</w:t>
      </w: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color w:val="231E20"/>
          <w:sz w:val="20"/>
          <w:szCs w:val="20"/>
          <w:lang w:eastAsia="ru-RU" w:bidi="ru-RU"/>
        </w:rPr>
      </w:pPr>
      <w:bookmarkStart w:id="810" w:name="bookmark1640"/>
      <w:bookmarkStart w:id="811" w:name="_Toc105502796"/>
      <w:r w:rsidRPr="009B17B0">
        <w:rPr>
          <w:rFonts w:ascii="Arial" w:eastAsia="Arial" w:hAnsi="Arial" w:cs="Arial"/>
          <w:b/>
          <w:bCs/>
          <w:color w:val="231E20"/>
          <w:sz w:val="20"/>
          <w:szCs w:val="20"/>
          <w:lang w:eastAsia="ru-RU" w:bidi="ru-RU"/>
        </w:rPr>
        <w:lastRenderedPageBreak/>
        <w:t>2.1.20. ТЕХНОЛОГИЯ</w:t>
      </w:r>
      <w:bookmarkEnd w:id="810"/>
      <w:bookmarkEnd w:id="811"/>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812" w:name="bookmark1642"/>
      <w:r w:rsidRPr="009B17B0">
        <w:rPr>
          <w:rFonts w:ascii="Arial" w:eastAsia="Courier New" w:hAnsi="Arial" w:cs="Arial"/>
          <w:b/>
          <w:color w:val="000000"/>
          <w:sz w:val="20"/>
          <w:szCs w:val="20"/>
          <w:lang w:eastAsia="ru-RU" w:bidi="ru-RU"/>
        </w:rPr>
        <w:t>ПОЯСНИТЕЛЬНАЯ ЗАПИСКА</w:t>
      </w:r>
      <w:bookmarkEnd w:id="81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13" w:name="bookmark1644"/>
      <w:r w:rsidRPr="009B17B0">
        <w:rPr>
          <w:rFonts w:ascii="Arial" w:eastAsia="Courier New" w:hAnsi="Arial" w:cs="Arial"/>
          <w:b/>
          <w:color w:val="000000"/>
          <w:sz w:val="20"/>
          <w:szCs w:val="20"/>
          <w:lang w:eastAsia="ru-RU" w:bidi="ru-RU"/>
        </w:rPr>
        <w:t>НАУЧНЫЙ, ОБЩЕКУЛЬТУРНЫЙ И ОБРАЗОВАТЕЛЬНЫЙ КОНТЕКСТ ТЕХНОЛОГИИ</w:t>
      </w:r>
      <w:bookmarkEnd w:id="813"/>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Стержнем названной концепции является технология как логическое развитие «метода» в следующих аспектах:</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ХХ веке сущность технологии была осмыслена в различных плоскостях:</w:t>
      </w:r>
    </w:p>
    <w:p w:rsidR="009B17B0" w:rsidRPr="009B17B0" w:rsidRDefault="009B17B0" w:rsidP="009B17B0">
      <w:pPr>
        <w:widowControl w:val="0"/>
        <w:numPr>
          <w:ilvl w:val="0"/>
          <w:numId w:val="593"/>
        </w:numPr>
        <w:spacing w:after="0" w:line="30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были выделены структуры, родственные понятию технологии, прежде всего, понятие алгоритма;</w:t>
      </w:r>
    </w:p>
    <w:p w:rsidR="009B17B0" w:rsidRPr="009B17B0" w:rsidRDefault="009B17B0" w:rsidP="009B17B0">
      <w:pPr>
        <w:widowControl w:val="0"/>
        <w:numPr>
          <w:ilvl w:val="0"/>
          <w:numId w:val="59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проанализирован феномен зарождающегося технологического общества;</w:t>
      </w:r>
    </w:p>
    <w:p w:rsidR="009B17B0" w:rsidRPr="009B17B0" w:rsidRDefault="009B17B0" w:rsidP="009B17B0">
      <w:pPr>
        <w:widowControl w:val="0"/>
        <w:numPr>
          <w:ilvl w:val="0"/>
          <w:numId w:val="59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исследованы социальные аспекты технологии.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w:t>
      </w:r>
      <w:r w:rsidRPr="009B17B0">
        <w:rPr>
          <w:rFonts w:ascii="Times New Roman" w:eastAsia="Times New Roman" w:hAnsi="Times New Roman" w:cs="Times New Roman"/>
          <w:sz w:val="20"/>
          <w:szCs w:val="20"/>
          <w:lang w:eastAsia="ru-RU" w:bidi="ru-RU"/>
        </w:rPr>
        <w:lastRenderedPageBreak/>
        <w:t>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14" w:name="bookmark164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ЦЕЛИ И ЗАДАЧИ ИЗУЧЕНИЯ ПРЕДМЕТНОЙ ОБЛАСТИ «ТЕХНОЛОГИЯ» В ОСНОВНОМ ОБЩЕМ ОБРАЗОВАНИИ</w:t>
      </w:r>
      <w:bookmarkEnd w:id="814"/>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Основной </w:t>
      </w:r>
      <w:r w:rsidRPr="009B17B0">
        <w:rPr>
          <w:rFonts w:ascii="Times New Roman" w:eastAsia="Times New Roman" w:hAnsi="Times New Roman" w:cs="Times New Roman"/>
          <w:b/>
          <w:bCs/>
          <w:sz w:val="19"/>
          <w:szCs w:val="19"/>
          <w:lang w:eastAsia="ru-RU" w:bidi="ru-RU"/>
        </w:rPr>
        <w:t xml:space="preserve">целью </w:t>
      </w:r>
      <w:r w:rsidRPr="009B17B0">
        <w:rPr>
          <w:rFonts w:ascii="Times New Roman" w:eastAsia="Times New Roman" w:hAnsi="Times New Roman" w:cs="Times New Roman"/>
          <w:sz w:val="20"/>
          <w:szCs w:val="20"/>
          <w:lang w:eastAsia="ru-RU" w:bidi="ru-RU"/>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9B17B0" w:rsidRPr="009B17B0" w:rsidRDefault="009B17B0" w:rsidP="009B17B0">
      <w:pPr>
        <w:widowControl w:val="0"/>
        <w:spacing w:after="0" w:line="271"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Задачами </w:t>
      </w:r>
      <w:r w:rsidRPr="009B17B0">
        <w:rPr>
          <w:rFonts w:ascii="Times New Roman" w:eastAsia="Times New Roman" w:hAnsi="Times New Roman" w:cs="Times New Roman"/>
          <w:sz w:val="20"/>
          <w:szCs w:val="20"/>
          <w:lang w:eastAsia="ru-RU" w:bidi="ru-RU"/>
        </w:rPr>
        <w:t>курса технологии являются:</w:t>
      </w:r>
    </w:p>
    <w:p w:rsidR="009B17B0" w:rsidRPr="009B17B0" w:rsidRDefault="009B17B0" w:rsidP="009B17B0">
      <w:pPr>
        <w:widowControl w:val="0"/>
        <w:numPr>
          <w:ilvl w:val="0"/>
          <w:numId w:val="438"/>
        </w:numPr>
        <w:spacing w:after="6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9B17B0" w:rsidRPr="009B17B0" w:rsidRDefault="009B17B0" w:rsidP="009B17B0">
      <w:pPr>
        <w:widowControl w:val="0"/>
        <w:numPr>
          <w:ilvl w:val="0"/>
          <w:numId w:val="43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9B17B0" w:rsidRPr="009B17B0" w:rsidRDefault="009B17B0" w:rsidP="009B17B0">
      <w:pPr>
        <w:widowControl w:val="0"/>
        <w:numPr>
          <w:ilvl w:val="0"/>
          <w:numId w:val="43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9B17B0" w:rsidRPr="009B17B0" w:rsidRDefault="009B17B0" w:rsidP="009B17B0">
      <w:pPr>
        <w:widowControl w:val="0"/>
        <w:numPr>
          <w:ilvl w:val="0"/>
          <w:numId w:val="43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формирование у обучающихся навыка использования в трудовой деятельности цифровых инструментов и программных сервисов, </w:t>
      </w:r>
      <w:r w:rsidRPr="009B17B0">
        <w:rPr>
          <w:rFonts w:ascii="Times New Roman" w:eastAsia="Times New Roman" w:hAnsi="Times New Roman" w:cs="Times New Roman"/>
          <w:sz w:val="20"/>
          <w:szCs w:val="20"/>
          <w:lang w:eastAsia="ru-RU" w:bidi="ru-RU"/>
        </w:rPr>
        <w:lastRenderedPageBreak/>
        <w:t>а также когнитивных инструментов и технологий;</w:t>
      </w:r>
    </w:p>
    <w:p w:rsidR="009B17B0" w:rsidRPr="009B17B0" w:rsidRDefault="009B17B0" w:rsidP="009B17B0">
      <w:pPr>
        <w:widowControl w:val="0"/>
        <w:numPr>
          <w:ilvl w:val="0"/>
          <w:numId w:val="43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Важно подчеркнуть, что именно в технологии реализуются все аспекты фундаментальной для образования категории «знания», а именно:</w:t>
      </w:r>
    </w:p>
    <w:p w:rsidR="009B17B0" w:rsidRPr="009B17B0" w:rsidRDefault="009B17B0" w:rsidP="009B17B0">
      <w:pPr>
        <w:widowControl w:val="0"/>
        <w:numPr>
          <w:ilvl w:val="0"/>
          <w:numId w:val="43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понятийное знание, которое складывается из набора понятий, характеризующих данную предметную область;</w:t>
      </w:r>
    </w:p>
    <w:p w:rsidR="009B17B0" w:rsidRPr="009B17B0" w:rsidRDefault="009B17B0" w:rsidP="009B17B0">
      <w:pPr>
        <w:widowControl w:val="0"/>
        <w:numPr>
          <w:ilvl w:val="0"/>
          <w:numId w:val="43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9B17B0" w:rsidRPr="009B17B0" w:rsidRDefault="009B17B0" w:rsidP="009B17B0">
      <w:pPr>
        <w:widowControl w:val="0"/>
        <w:numPr>
          <w:ilvl w:val="0"/>
          <w:numId w:val="43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предметное знание, складывающееся из знания и понимания сути законов и закономерностей, применяемых в той или иной предметной области;</w:t>
      </w:r>
    </w:p>
    <w:p w:rsidR="009B17B0" w:rsidRPr="009B17B0" w:rsidRDefault="009B17B0" w:rsidP="009B17B0">
      <w:pPr>
        <w:widowControl w:val="0"/>
        <w:numPr>
          <w:ilvl w:val="0"/>
          <w:numId w:val="43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методологическое знание — знание общих закономерностей изучаемых явлений и процессов.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Как и всякий общеобразовательный предмет, «Технология» отражает наиболее значимые аспекты действительности, которые состоят в следующем:</w:t>
      </w:r>
    </w:p>
    <w:p w:rsidR="009B17B0" w:rsidRPr="009B17B0" w:rsidRDefault="009B17B0" w:rsidP="009B17B0">
      <w:pPr>
        <w:widowControl w:val="0"/>
        <w:numPr>
          <w:ilvl w:val="0"/>
          <w:numId w:val="440"/>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9B17B0" w:rsidRPr="009B17B0" w:rsidRDefault="009B17B0" w:rsidP="009B17B0">
      <w:pPr>
        <w:widowControl w:val="0"/>
        <w:spacing w:after="40" w:line="240" w:lineRule="auto"/>
        <w:ind w:firstLine="709"/>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—уровень представления;</w:t>
      </w:r>
    </w:p>
    <w:p w:rsidR="009B17B0" w:rsidRPr="009B17B0" w:rsidRDefault="009B17B0" w:rsidP="009B17B0">
      <w:pPr>
        <w:widowControl w:val="0"/>
        <w:spacing w:after="40" w:line="240" w:lineRule="auto"/>
        <w:ind w:firstLine="709"/>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—уровень пользователя;</w:t>
      </w:r>
    </w:p>
    <w:p w:rsidR="009B17B0" w:rsidRPr="009B17B0" w:rsidRDefault="009B17B0" w:rsidP="009B17B0">
      <w:pPr>
        <w:widowControl w:val="0"/>
        <w:spacing w:after="0" w:line="240" w:lineRule="auto"/>
        <w:ind w:firstLine="709"/>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—когнитивно-продуктивный уровень (создание технологий);</w:t>
      </w:r>
    </w:p>
    <w:p w:rsidR="009B17B0" w:rsidRPr="009B17B0" w:rsidRDefault="009B17B0" w:rsidP="009B17B0">
      <w:pPr>
        <w:widowControl w:val="0"/>
        <w:numPr>
          <w:ilvl w:val="0"/>
          <w:numId w:val="440"/>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практически вся современная профессиональная деятельность, </w:t>
      </w:r>
      <w:r w:rsidRPr="009B17B0">
        <w:rPr>
          <w:rFonts w:ascii="Times New Roman" w:eastAsia="Times New Roman" w:hAnsi="Times New Roman" w:cs="Times New Roman"/>
          <w:sz w:val="20"/>
          <w:szCs w:val="20"/>
          <w:lang w:eastAsia="ru-RU" w:bidi="ru-RU"/>
        </w:rPr>
        <w:lastRenderedPageBreak/>
        <w:t>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9B17B0" w:rsidRPr="009B17B0" w:rsidRDefault="009B17B0" w:rsidP="009B17B0">
      <w:pPr>
        <w:widowControl w:val="0"/>
        <w:numPr>
          <w:ilvl w:val="0"/>
          <w:numId w:val="440"/>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9B17B0" w:rsidRPr="009B17B0" w:rsidRDefault="009B17B0" w:rsidP="009B17B0">
      <w:pPr>
        <w:widowControl w:val="0"/>
        <w:spacing w:after="30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15" w:name="bookmark1648"/>
      <w:r w:rsidRPr="009B17B0">
        <w:rPr>
          <w:rFonts w:ascii="Arial" w:eastAsia="Courier New" w:hAnsi="Arial" w:cs="Arial"/>
          <w:b/>
          <w:color w:val="000000"/>
          <w:sz w:val="20"/>
          <w:szCs w:val="20"/>
          <w:lang w:eastAsia="ru-RU" w:bidi="ru-RU"/>
        </w:rPr>
        <w:t>ОБЩАЯ ХАРАКТЕРИСТИКА УЧЕБНОГО ПРЕДМЕТА «ТЕХНОЛОГИЯ»</w:t>
      </w:r>
      <w:bookmarkEnd w:id="815"/>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Современный курс технологии построен по модульному принципу.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9B17B0" w:rsidRPr="009B17B0" w:rsidRDefault="009B17B0" w:rsidP="009B17B0">
      <w:pPr>
        <w:widowControl w:val="0"/>
        <w:spacing w:after="30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Структура модульного курса технологии такова.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16" w:name="bookmark1650"/>
      <w:r w:rsidRPr="009B17B0">
        <w:rPr>
          <w:rFonts w:ascii="Arial" w:eastAsia="Courier New" w:hAnsi="Arial" w:cs="Arial"/>
          <w:b/>
          <w:color w:val="000000"/>
          <w:sz w:val="20"/>
          <w:szCs w:val="20"/>
          <w:lang w:eastAsia="ru-RU" w:bidi="ru-RU"/>
        </w:rPr>
        <w:t>Инвариантные модули</w:t>
      </w:r>
      <w:bookmarkEnd w:id="816"/>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Модуль «Производство и технология»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9B17B0" w:rsidRPr="009B17B0" w:rsidRDefault="009B17B0" w:rsidP="009B17B0">
      <w:pPr>
        <w:widowControl w:val="0"/>
        <w:spacing w:after="1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817" w:name="bookmark1653"/>
      <w:r w:rsidRPr="009B17B0">
        <w:rPr>
          <w:rFonts w:ascii="Arial" w:eastAsia="Courier New" w:hAnsi="Arial" w:cs="Arial"/>
          <w:b/>
          <w:i/>
          <w:sz w:val="20"/>
          <w:szCs w:val="20"/>
          <w:lang w:eastAsia="ru-RU" w:bidi="ru-RU"/>
        </w:rPr>
        <w:t>Модуль «Технологии обработки материалов и пищевых продуктов»</w:t>
      </w:r>
      <w:bookmarkEnd w:id="817"/>
    </w:p>
    <w:p w:rsidR="009B17B0" w:rsidRPr="009B17B0" w:rsidRDefault="009B17B0" w:rsidP="009B17B0">
      <w:pPr>
        <w:widowControl w:val="0"/>
        <w:spacing w:after="8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18" w:name="bookmark165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Вариативные модули</w:t>
      </w:r>
      <w:bookmarkEnd w:id="818"/>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Модуль «Робототехника»</w:t>
      </w:r>
    </w:p>
    <w:p w:rsidR="009B17B0" w:rsidRPr="009B17B0" w:rsidRDefault="009B17B0" w:rsidP="009B17B0">
      <w:pPr>
        <w:widowControl w:val="0"/>
        <w:spacing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819" w:name="bookmark1658"/>
      <w:r w:rsidRPr="009B17B0">
        <w:rPr>
          <w:rFonts w:ascii="Arial" w:eastAsia="Courier New" w:hAnsi="Arial" w:cs="Arial"/>
          <w:b/>
          <w:i/>
          <w:sz w:val="20"/>
          <w:szCs w:val="20"/>
          <w:lang w:eastAsia="ru-RU" w:bidi="ru-RU"/>
        </w:rPr>
        <w:t>Модуль «3</w:t>
      </w:r>
      <w:r w:rsidRPr="009B17B0">
        <w:rPr>
          <w:rFonts w:ascii="Arial" w:eastAsia="Courier New" w:hAnsi="Arial" w:cs="Arial"/>
          <w:b/>
          <w:i/>
          <w:sz w:val="20"/>
          <w:szCs w:val="20"/>
          <w:lang w:val="en-US" w:eastAsia="ru-RU" w:bidi="ru-RU"/>
        </w:rPr>
        <w:t>D</w:t>
      </w:r>
      <w:r w:rsidRPr="009B17B0">
        <w:rPr>
          <w:rFonts w:ascii="Arial" w:eastAsia="Courier New" w:hAnsi="Arial" w:cs="Arial"/>
          <w:b/>
          <w:i/>
          <w:sz w:val="20"/>
          <w:szCs w:val="20"/>
          <w:lang w:eastAsia="ru-RU" w:bidi="ru-RU"/>
        </w:rPr>
        <w:t>-моделирование, прототипирование, макетирование»</w:t>
      </w:r>
      <w:bookmarkEnd w:id="819"/>
    </w:p>
    <w:p w:rsidR="009B17B0" w:rsidRPr="009B17B0" w:rsidRDefault="009B17B0" w:rsidP="009B17B0">
      <w:pPr>
        <w:widowControl w:val="0"/>
        <w:spacing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820" w:name="bookmark1660"/>
      <w:r w:rsidRPr="009B17B0">
        <w:rPr>
          <w:rFonts w:ascii="Arial" w:eastAsia="Courier New" w:hAnsi="Arial" w:cs="Arial"/>
          <w:b/>
          <w:i/>
          <w:sz w:val="20"/>
          <w:szCs w:val="20"/>
          <w:lang w:eastAsia="ru-RU" w:bidi="ru-RU"/>
        </w:rPr>
        <w:lastRenderedPageBreak/>
        <w:t>Модуль «Компьютерная графика. Черчение»</w:t>
      </w:r>
      <w:bookmarkEnd w:id="820"/>
    </w:p>
    <w:p w:rsidR="009B17B0" w:rsidRPr="009B17B0" w:rsidRDefault="009B17B0" w:rsidP="009B17B0">
      <w:pPr>
        <w:widowControl w:val="0"/>
        <w:spacing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821" w:name="bookmark1662"/>
      <w:r w:rsidRPr="009B17B0">
        <w:rPr>
          <w:rFonts w:ascii="Arial" w:eastAsia="Courier New" w:hAnsi="Arial" w:cs="Arial"/>
          <w:b/>
          <w:i/>
          <w:sz w:val="20"/>
          <w:szCs w:val="20"/>
          <w:lang w:eastAsia="ru-RU" w:bidi="ru-RU"/>
        </w:rPr>
        <w:t>Модуль «Автоматизированные системы»</w:t>
      </w:r>
      <w:bookmarkEnd w:id="821"/>
    </w:p>
    <w:p w:rsidR="009B17B0" w:rsidRPr="009B17B0" w:rsidRDefault="009B17B0" w:rsidP="009B17B0">
      <w:pPr>
        <w:widowControl w:val="0"/>
        <w:spacing w:after="2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822" w:name="bookmark1664"/>
      <w:r w:rsidRPr="009B17B0">
        <w:rPr>
          <w:rFonts w:ascii="Arial" w:eastAsia="Courier New" w:hAnsi="Arial" w:cs="Arial"/>
          <w:b/>
          <w:i/>
          <w:sz w:val="20"/>
          <w:szCs w:val="20"/>
          <w:lang w:eastAsia="ru-RU" w:bidi="ru-RU"/>
        </w:rPr>
        <w:t>Модули «Животноводство» и «Растениеводство»</w:t>
      </w:r>
      <w:bookmarkEnd w:id="822"/>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Ведущими методическими принципами, которые реализуются в модульном курсе технологии, являются следующие принципы:</w:t>
      </w:r>
    </w:p>
    <w:p w:rsidR="009B17B0" w:rsidRPr="009B17B0" w:rsidRDefault="009B17B0" w:rsidP="009B17B0">
      <w:pPr>
        <w:widowControl w:val="0"/>
        <w:numPr>
          <w:ilvl w:val="0"/>
          <w:numId w:val="442"/>
        </w:numPr>
        <w:spacing w:after="0" w:line="28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«двойного вхождения»</w:t>
      </w:r>
      <w:r w:rsidRPr="009B17B0">
        <w:rPr>
          <w:rFonts w:ascii="Times New Roman" w:eastAsia="Times New Roman" w:hAnsi="Times New Roman" w:cs="Times New Roman"/>
          <w:sz w:val="20"/>
          <w:szCs w:val="20"/>
          <w:vertAlign w:val="superscript"/>
          <w:lang w:eastAsia="ru-RU" w:bidi="ru-RU"/>
        </w:rPr>
        <w:footnoteReference w:id="35"/>
      </w:r>
      <w:r w:rsidRPr="009B17B0">
        <w:rPr>
          <w:rFonts w:ascii="Times New Roman" w:eastAsia="Times New Roman" w:hAnsi="Times New Roman" w:cs="Times New Roman"/>
          <w:sz w:val="20"/>
          <w:szCs w:val="20"/>
          <w:lang w:eastAsia="ru-RU" w:bidi="ru-RU"/>
        </w:rPr>
        <w:t xml:space="preserve"> — вопросы, выделенные в отдельный вариативный модуль, фрагментарно присутствуют и в инвариантных модулях;</w:t>
      </w:r>
    </w:p>
    <w:p w:rsidR="009B17B0" w:rsidRPr="009B17B0" w:rsidRDefault="009B17B0" w:rsidP="009B17B0">
      <w:pPr>
        <w:widowControl w:val="0"/>
        <w:numPr>
          <w:ilvl w:val="0"/>
          <w:numId w:val="442"/>
        </w:numPr>
        <w:spacing w:after="0" w:line="30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цикличности — освоенное на начальном этапе содержание продолжает осваиваться и далее на более высоком уровне.</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курсе технологии осуществляется реализация широкого спектра межпредметных связей:</w:t>
      </w:r>
    </w:p>
    <w:p w:rsidR="009B17B0" w:rsidRPr="009B17B0" w:rsidRDefault="009B17B0" w:rsidP="009B17B0">
      <w:pPr>
        <w:widowControl w:val="0"/>
        <w:numPr>
          <w:ilvl w:val="0"/>
          <w:numId w:val="44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 </w:t>
      </w:r>
      <w:r w:rsidRPr="009B17B0">
        <w:rPr>
          <w:rFonts w:ascii="Times New Roman" w:eastAsia="Times New Roman" w:hAnsi="Times New Roman" w:cs="Times New Roman"/>
          <w:b/>
          <w:bCs/>
          <w:sz w:val="19"/>
          <w:szCs w:val="19"/>
          <w:lang w:eastAsia="ru-RU" w:bidi="ru-RU"/>
        </w:rPr>
        <w:t xml:space="preserve">алгеброй </w:t>
      </w:r>
      <w:r w:rsidRPr="009B17B0">
        <w:rPr>
          <w:rFonts w:ascii="Times New Roman" w:eastAsia="Times New Roman" w:hAnsi="Times New Roman" w:cs="Times New Roman"/>
          <w:sz w:val="20"/>
          <w:szCs w:val="20"/>
          <w:lang w:eastAsia="ru-RU" w:bidi="ru-RU"/>
        </w:rPr>
        <w:t xml:space="preserve">и </w:t>
      </w:r>
      <w:r w:rsidRPr="009B17B0">
        <w:rPr>
          <w:rFonts w:ascii="Times New Roman" w:eastAsia="Times New Roman" w:hAnsi="Times New Roman" w:cs="Times New Roman"/>
          <w:b/>
          <w:bCs/>
          <w:sz w:val="19"/>
          <w:szCs w:val="19"/>
          <w:lang w:eastAsia="ru-RU" w:bidi="ru-RU"/>
        </w:rPr>
        <w:t xml:space="preserve">геометрией </w:t>
      </w:r>
      <w:r w:rsidRPr="009B17B0">
        <w:rPr>
          <w:rFonts w:ascii="Times New Roman" w:eastAsia="Times New Roman" w:hAnsi="Times New Roman" w:cs="Times New Roman"/>
          <w:sz w:val="20"/>
          <w:szCs w:val="20"/>
          <w:lang w:eastAsia="ru-RU" w:bidi="ru-RU"/>
        </w:rPr>
        <w:t xml:space="preserve">при изучении модулей: «Компьютерная </w:t>
      </w:r>
      <w:r w:rsidRPr="009B17B0">
        <w:rPr>
          <w:rFonts w:ascii="Times New Roman" w:eastAsia="Times New Roman" w:hAnsi="Times New Roman" w:cs="Times New Roman"/>
          <w:sz w:val="20"/>
          <w:szCs w:val="20"/>
          <w:lang w:eastAsia="ru-RU" w:bidi="ru-RU"/>
        </w:rPr>
        <w:lastRenderedPageBreak/>
        <w:t>графика. Черчение», «3D-моделирование, макетирование, прототипирование», «Автоматизированные системы»;</w:t>
      </w:r>
    </w:p>
    <w:p w:rsidR="009B17B0" w:rsidRPr="009B17B0" w:rsidRDefault="009B17B0" w:rsidP="009B17B0">
      <w:pPr>
        <w:widowControl w:val="0"/>
        <w:numPr>
          <w:ilvl w:val="0"/>
          <w:numId w:val="441"/>
        </w:numPr>
        <w:spacing w:after="0" w:line="30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 </w:t>
      </w:r>
      <w:r w:rsidRPr="009B17B0">
        <w:rPr>
          <w:rFonts w:ascii="Times New Roman" w:eastAsia="Times New Roman" w:hAnsi="Times New Roman" w:cs="Times New Roman"/>
          <w:b/>
          <w:bCs/>
          <w:sz w:val="19"/>
          <w:szCs w:val="19"/>
          <w:lang w:eastAsia="ru-RU" w:bidi="ru-RU"/>
        </w:rPr>
        <w:t xml:space="preserve">химией </w:t>
      </w:r>
      <w:r w:rsidRPr="009B17B0">
        <w:rPr>
          <w:rFonts w:ascii="Times New Roman" w:eastAsia="Times New Roman" w:hAnsi="Times New Roman" w:cs="Times New Roman"/>
          <w:sz w:val="20"/>
          <w:szCs w:val="20"/>
          <w:lang w:eastAsia="ru-RU" w:bidi="ru-RU"/>
        </w:rPr>
        <w:t>при освоении разделов, связанных с технологиями химической промышленности в инвариантных модулях;</w:t>
      </w:r>
    </w:p>
    <w:p w:rsidR="009B17B0" w:rsidRPr="009B17B0" w:rsidRDefault="009B17B0" w:rsidP="009B17B0">
      <w:pPr>
        <w:widowControl w:val="0"/>
        <w:numPr>
          <w:ilvl w:val="0"/>
          <w:numId w:val="441"/>
        </w:numPr>
        <w:spacing w:after="0" w:line="28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 </w:t>
      </w:r>
      <w:r w:rsidRPr="009B17B0">
        <w:rPr>
          <w:rFonts w:ascii="Times New Roman" w:eastAsia="Times New Roman" w:hAnsi="Times New Roman" w:cs="Times New Roman"/>
          <w:b/>
          <w:bCs/>
          <w:sz w:val="19"/>
          <w:szCs w:val="19"/>
          <w:lang w:eastAsia="ru-RU" w:bidi="ru-RU"/>
        </w:rPr>
        <w:t xml:space="preserve">биологией </w:t>
      </w:r>
      <w:r w:rsidRPr="009B17B0">
        <w:rPr>
          <w:rFonts w:ascii="Times New Roman" w:eastAsia="Times New Roman" w:hAnsi="Times New Roman" w:cs="Times New Roman"/>
          <w:sz w:val="20"/>
          <w:szCs w:val="20"/>
          <w:lang w:eastAsia="ru-RU" w:bidi="ru-RU"/>
        </w:rPr>
        <w:t>при изучении современных биотехнологий в инвариантных модулях и при освоении вариативных модулей «Растениеводство» и «Животноводство»;</w:t>
      </w:r>
    </w:p>
    <w:p w:rsidR="009B17B0" w:rsidRPr="009B17B0" w:rsidRDefault="009B17B0" w:rsidP="009B17B0">
      <w:pPr>
        <w:widowControl w:val="0"/>
        <w:numPr>
          <w:ilvl w:val="0"/>
          <w:numId w:val="441"/>
        </w:numPr>
        <w:spacing w:after="0" w:line="28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 </w:t>
      </w:r>
      <w:r w:rsidRPr="009B17B0">
        <w:rPr>
          <w:rFonts w:ascii="Times New Roman" w:eastAsia="Times New Roman" w:hAnsi="Times New Roman" w:cs="Times New Roman"/>
          <w:b/>
          <w:bCs/>
          <w:sz w:val="19"/>
          <w:szCs w:val="19"/>
          <w:lang w:eastAsia="ru-RU" w:bidi="ru-RU"/>
        </w:rPr>
        <w:t xml:space="preserve">физикой </w:t>
      </w:r>
      <w:r w:rsidRPr="009B17B0">
        <w:rPr>
          <w:rFonts w:ascii="Times New Roman" w:eastAsia="Times New Roman" w:hAnsi="Times New Roman" w:cs="Times New Roman"/>
          <w:sz w:val="20"/>
          <w:szCs w:val="20"/>
          <w:lang w:eastAsia="ru-RU" w:bidi="ru-RU"/>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9B17B0" w:rsidRPr="009B17B0" w:rsidRDefault="009B17B0" w:rsidP="009B17B0">
      <w:pPr>
        <w:widowControl w:val="0"/>
        <w:numPr>
          <w:ilvl w:val="0"/>
          <w:numId w:val="441"/>
        </w:numPr>
        <w:spacing w:after="0" w:line="28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 </w:t>
      </w:r>
      <w:r w:rsidRPr="009B17B0">
        <w:rPr>
          <w:rFonts w:ascii="Times New Roman" w:eastAsia="Times New Roman" w:hAnsi="Times New Roman" w:cs="Times New Roman"/>
          <w:b/>
          <w:bCs/>
          <w:sz w:val="19"/>
          <w:szCs w:val="19"/>
          <w:lang w:eastAsia="ru-RU" w:bidi="ru-RU"/>
        </w:rPr>
        <w:t xml:space="preserve">информатикой и ИКТ </w:t>
      </w:r>
      <w:r w:rsidRPr="009B17B0">
        <w:rPr>
          <w:rFonts w:ascii="Times New Roman" w:eastAsia="Times New Roman" w:hAnsi="Times New Roman" w:cs="Times New Roman"/>
          <w:sz w:val="20"/>
          <w:szCs w:val="20"/>
          <w:lang w:eastAsia="ru-RU" w:bidi="ru-RU"/>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9B17B0" w:rsidRPr="009B17B0" w:rsidRDefault="009B17B0" w:rsidP="009B17B0">
      <w:pPr>
        <w:widowControl w:val="0"/>
        <w:numPr>
          <w:ilvl w:val="0"/>
          <w:numId w:val="441"/>
        </w:numPr>
        <w:spacing w:after="0" w:line="28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 </w:t>
      </w:r>
      <w:r w:rsidRPr="009B17B0">
        <w:rPr>
          <w:rFonts w:ascii="Times New Roman" w:eastAsia="Times New Roman" w:hAnsi="Times New Roman" w:cs="Times New Roman"/>
          <w:b/>
          <w:bCs/>
          <w:sz w:val="19"/>
          <w:szCs w:val="19"/>
          <w:lang w:eastAsia="ru-RU" w:bidi="ru-RU"/>
        </w:rPr>
        <w:t xml:space="preserve">историей </w:t>
      </w:r>
      <w:r w:rsidRPr="009B17B0">
        <w:rPr>
          <w:rFonts w:ascii="Times New Roman" w:eastAsia="Times New Roman" w:hAnsi="Times New Roman" w:cs="Times New Roman"/>
          <w:sz w:val="20"/>
          <w:szCs w:val="20"/>
          <w:lang w:eastAsia="ru-RU" w:bidi="ru-RU"/>
        </w:rPr>
        <w:t xml:space="preserve">и </w:t>
      </w:r>
      <w:r w:rsidRPr="009B17B0">
        <w:rPr>
          <w:rFonts w:ascii="Times New Roman" w:eastAsia="Times New Roman" w:hAnsi="Times New Roman" w:cs="Times New Roman"/>
          <w:b/>
          <w:bCs/>
          <w:sz w:val="19"/>
          <w:szCs w:val="19"/>
          <w:lang w:eastAsia="ru-RU" w:bidi="ru-RU"/>
        </w:rPr>
        <w:t xml:space="preserve">искусством </w:t>
      </w:r>
      <w:r w:rsidRPr="009B17B0">
        <w:rPr>
          <w:rFonts w:ascii="Times New Roman" w:eastAsia="Times New Roman" w:hAnsi="Times New Roman" w:cs="Times New Roman"/>
          <w:sz w:val="20"/>
          <w:szCs w:val="20"/>
          <w:lang w:eastAsia="ru-RU" w:bidi="ru-RU"/>
        </w:rPr>
        <w:t>при освоении элементов промышленной эстетики, народных ремёсел в инвариантном модуле «Производство и технология»;</w:t>
      </w:r>
    </w:p>
    <w:p w:rsidR="009B17B0" w:rsidRPr="009B17B0" w:rsidRDefault="009B17B0" w:rsidP="009B17B0">
      <w:pPr>
        <w:widowControl w:val="0"/>
        <w:numPr>
          <w:ilvl w:val="0"/>
          <w:numId w:val="441"/>
        </w:numPr>
        <w:spacing w:after="0" w:line="28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 </w:t>
      </w:r>
      <w:r w:rsidRPr="009B17B0">
        <w:rPr>
          <w:rFonts w:ascii="Times New Roman" w:eastAsia="Times New Roman" w:hAnsi="Times New Roman" w:cs="Times New Roman"/>
          <w:b/>
          <w:bCs/>
          <w:sz w:val="19"/>
          <w:szCs w:val="19"/>
          <w:lang w:eastAsia="ru-RU" w:bidi="ru-RU"/>
        </w:rPr>
        <w:t xml:space="preserve">обществознанием </w:t>
      </w:r>
      <w:r w:rsidRPr="009B17B0">
        <w:rPr>
          <w:rFonts w:ascii="Times New Roman" w:eastAsia="Times New Roman" w:hAnsi="Times New Roman" w:cs="Times New Roman"/>
          <w:sz w:val="20"/>
          <w:szCs w:val="20"/>
          <w:lang w:eastAsia="ru-RU" w:bidi="ru-RU"/>
        </w:rPr>
        <w:t>при освоении темы «Технология и мир. Современная техносфера» в инвариантном модуле «Производство и технология»</w:t>
      </w:r>
    </w:p>
    <w:p w:rsidR="009B17B0" w:rsidRPr="009B17B0" w:rsidRDefault="009B17B0" w:rsidP="009B17B0">
      <w:pPr>
        <w:widowControl w:val="0"/>
        <w:spacing w:after="16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9B17B0">
        <w:rPr>
          <w:rFonts w:ascii="Times New Roman" w:eastAsia="Times New Roman" w:hAnsi="Times New Roman" w:cs="Times New Roman"/>
          <w:sz w:val="20"/>
          <w:szCs w:val="20"/>
          <w:lang w:val="en-US" w:bidi="en-US"/>
        </w:rPr>
        <w:t>WorldSkills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 др.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23" w:name="bookmark1666"/>
      <w:r w:rsidRPr="009B17B0">
        <w:rPr>
          <w:rFonts w:ascii="Arial" w:eastAsia="Courier New" w:hAnsi="Arial" w:cs="Arial"/>
          <w:b/>
          <w:color w:val="000000"/>
          <w:sz w:val="20"/>
          <w:szCs w:val="20"/>
          <w:lang w:eastAsia="ru-RU" w:bidi="ru-RU"/>
        </w:rPr>
        <w:t xml:space="preserve">МЕСТО УЧЕБНОГО ПРЕДМЕТА «ТЕХНОЛОГИЯ» </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 УЧЕБНОМ ПЛАНЕ</w:t>
      </w:r>
      <w:bookmarkEnd w:id="823"/>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9B17B0" w:rsidRPr="009B17B0" w:rsidRDefault="009B17B0" w:rsidP="009B17B0">
      <w:pPr>
        <w:widowControl w:val="0"/>
        <w:spacing w:after="60" w:line="257" w:lineRule="auto"/>
        <w:ind w:firstLine="240"/>
        <w:jc w:val="both"/>
        <w:rPr>
          <w:rFonts w:ascii="Times New Roman" w:eastAsia="Times New Roman" w:hAnsi="Times New Roman" w:cs="Times New Roman"/>
          <w:sz w:val="20"/>
          <w:szCs w:val="20"/>
          <w:lang w:eastAsia="ru-RU" w:bidi="ru-RU"/>
        </w:rPr>
        <w:sectPr w:rsidR="009B17B0" w:rsidRPr="009B17B0">
          <w:headerReference w:type="even" r:id="rId95"/>
          <w:headerReference w:type="default" r:id="rId96"/>
          <w:footerReference w:type="even" r:id="rId97"/>
          <w:footerReference w:type="default" r:id="rId98"/>
          <w:footnotePr>
            <w:numRestart w:val="eachPage"/>
          </w:footnotePr>
          <w:pgSz w:w="7824" w:h="12019"/>
          <w:pgMar w:top="570" w:right="712" w:bottom="957" w:left="713" w:header="0" w:footer="3" w:gutter="0"/>
          <w:cols w:space="720"/>
          <w:noEndnote/>
          <w:docGrid w:linePitch="360"/>
        </w:sectPr>
      </w:pPr>
      <w:r w:rsidRPr="009B17B0">
        <w:rPr>
          <w:rFonts w:ascii="Times New Roman" w:eastAsia="Times New Roman" w:hAnsi="Times New Roman" w:cs="Times New Roman"/>
          <w:sz w:val="20"/>
          <w:szCs w:val="20"/>
          <w:lang w:eastAsia="ru-RU" w:bidi="ru-RU"/>
        </w:rPr>
        <w:t>Дополнительно рекомендуется выделить за счёт внеурочной деятельности в 8 классе — 1 час в неделю и в 9 классе — 2 часа.</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824" w:name="bookmark1668"/>
      <w:r w:rsidRPr="009B17B0">
        <w:rPr>
          <w:rFonts w:ascii="Arial" w:eastAsia="Courier New" w:hAnsi="Arial" w:cs="Arial"/>
          <w:b/>
          <w:color w:val="000000"/>
          <w:sz w:val="20"/>
          <w:szCs w:val="20"/>
          <w:lang w:eastAsia="ru-RU" w:bidi="ru-RU"/>
        </w:rPr>
        <w:lastRenderedPageBreak/>
        <w:t>СОДЕРЖАНИЕ ОБУЧЕНИЯ</w:t>
      </w:r>
      <w:bookmarkEnd w:id="82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25" w:name="bookmark1670"/>
      <w:r w:rsidRPr="009B17B0">
        <w:rPr>
          <w:rFonts w:ascii="Arial" w:eastAsia="Courier New" w:hAnsi="Arial" w:cs="Arial"/>
          <w:b/>
          <w:color w:val="000000"/>
          <w:sz w:val="20"/>
          <w:szCs w:val="20"/>
          <w:lang w:eastAsia="ru-RU" w:bidi="ru-RU"/>
        </w:rPr>
        <w:t>ИНВАРИАНТНЫЕ МОДУЛИ</w:t>
      </w:r>
      <w:bookmarkEnd w:id="82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26" w:name="bookmark1672"/>
      <w:r w:rsidRPr="009B17B0">
        <w:rPr>
          <w:rFonts w:ascii="Arial" w:eastAsia="Courier New" w:hAnsi="Arial" w:cs="Arial"/>
          <w:b/>
          <w:color w:val="000000"/>
          <w:sz w:val="20"/>
          <w:szCs w:val="20"/>
          <w:lang w:eastAsia="ru-RU" w:bidi="ru-RU"/>
        </w:rPr>
        <w:t>Модуль «Производство и технология»</w:t>
      </w:r>
      <w:bookmarkEnd w:id="82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27" w:name="bookmark1674"/>
      <w:r w:rsidRPr="009B17B0">
        <w:rPr>
          <w:rFonts w:ascii="Arial" w:eastAsia="Courier New" w:hAnsi="Arial" w:cs="Arial"/>
          <w:b/>
          <w:color w:val="000000"/>
          <w:sz w:val="20"/>
          <w:szCs w:val="20"/>
          <w:lang w:eastAsia="ru-RU" w:bidi="ru-RU"/>
        </w:rPr>
        <w:t>5-6 КЛАССЫ</w:t>
      </w:r>
      <w:bookmarkEnd w:id="82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 Преобразовательная деятельность человека.</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2. Простейшие машины и механизмы.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Двигатели машин. Виды двигателей. Передаточные механизмы. Виды и характеристики передаточных механизмов.</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3. Задачи и технологии их решения.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Технология решения производственных задач в информационной среде как важнейшая технология 4-й промышленной революции.</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4. Основы проектной деятельности.</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5. Технология домашнего хозяйства.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и хаос как фундаментальные характеристики окружающего мира.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в доме. Порядок на рабочем месте.</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интерьера квартиры с помощью компьютерных программ.</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Электропроводка. Бытовые электрические приборы. Техника безопасности при работе с электричеством.</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lastRenderedPageBreak/>
        <w:t>Раздел 6. Мир профессий.</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Какие бывают профессии. Как выбрать профессию.</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28" w:name="bookmark1676"/>
      <w:r w:rsidRPr="009B17B0">
        <w:rPr>
          <w:rFonts w:ascii="Arial" w:eastAsia="Courier New" w:hAnsi="Arial" w:cs="Arial"/>
          <w:b/>
          <w:color w:val="000000"/>
          <w:sz w:val="20"/>
          <w:szCs w:val="20"/>
          <w:lang w:eastAsia="ru-RU" w:bidi="ru-RU"/>
        </w:rPr>
        <w:t>7-9 КЛАССЫ</w:t>
      </w:r>
      <w:bookmarkEnd w:id="82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7. Технологии и искусство.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Эстетика в быту. Эстетика и экология жилища.</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Народные ремёсла. Народные ремёсла и промыслы России.</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8. Технологии и мир. Современная техносфера.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высокотехнологичных отраслей. «Высокие технологии» двойного назначения.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Ресурсы, технологии и общество. Глобальные технологические проекты.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Современная техносфера. Проблема взаимодействия природы и техносферы.</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Современный транспорт и перспективы его развития.</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9. Современные технологии.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Биотехнологии. Лазерные технологии. Космические технологии. Представления о нанотехнологиях.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Сферы применения современных технологий.</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10. Основы информационно-когнитивных технологий.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как фундаментальная производственная и экономическая категория.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Информационно-когнитивные технологии как технологии </w:t>
      </w:r>
      <w:r w:rsidRPr="009B17B0">
        <w:rPr>
          <w:rFonts w:ascii="Times New Roman" w:eastAsia="Times New Roman" w:hAnsi="Times New Roman" w:cs="Times New Roman"/>
          <w:sz w:val="20"/>
          <w:szCs w:val="20"/>
          <w:lang w:eastAsia="ru-RU" w:bidi="ru-RU"/>
        </w:rPr>
        <w:lastRenderedPageBreak/>
        <w:t>формирования знаний. Данные, информация, знание как объекты информационно-когнитивных технологий.</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Формализация и моделирование — основные инструменты познания окружающего мира.</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11. Элементы управления.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Общие принципы управления. Общая схема управления. Условия реализации общей схемы управления. Начала кибернетики.</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Самоуправляемые системы. Устойчивость систем управления. Виды равновесия. Устойчивость технических систем.</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12. Мир профессий.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Профессии предметной области «Художественный образ».</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29" w:name="bookmark1678"/>
      <w:r w:rsidRPr="009B17B0">
        <w:rPr>
          <w:rFonts w:ascii="Arial" w:eastAsia="Courier New" w:hAnsi="Arial" w:cs="Arial"/>
          <w:b/>
          <w:color w:val="000000"/>
          <w:sz w:val="20"/>
          <w:szCs w:val="20"/>
          <w:lang w:eastAsia="ru-RU" w:bidi="ru-RU"/>
        </w:rPr>
        <w:t>Модуль «Технология обработки материалов и пищевых продуктов»</w:t>
      </w:r>
      <w:bookmarkEnd w:id="82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30" w:name="bookmark1680"/>
      <w:r w:rsidRPr="009B17B0">
        <w:rPr>
          <w:rFonts w:ascii="Arial" w:eastAsia="Courier New" w:hAnsi="Arial" w:cs="Arial"/>
          <w:b/>
          <w:color w:val="000000"/>
          <w:sz w:val="20"/>
          <w:szCs w:val="20"/>
          <w:lang w:eastAsia="ru-RU" w:bidi="ru-RU"/>
        </w:rPr>
        <w:t>5-6 КЛАССЫ</w:t>
      </w:r>
      <w:bookmarkEnd w:id="83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 Структура технологии: от материала к изделию.</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элементы структуры технологии: действия, операции, этапы. Технологическая карта.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Проектирование, моделирование, конструирование — основные составляющие технологии. Технологии и алгоритмы.</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2. Материалы и их свойства.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Бумага и её свойства. Различные изделия из бумаги. Потребность человека в бумаге.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Ткань и её свойства. Изделия из ткани. Виды тканей.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Древесина и её свойства. Древесные материалы и их применение. Изделия из древесины. Потребность человечества в древесине. Сохранение лесов.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Металлы и их свойства. Металлические части машин и механизмов. Тонколистовая сталь и проволока.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Пластические массы (пластмассы) и их свойства. Работа с пластмассами.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Наноструктуры и их использование в различных технологиях. Природные и синтетические наноструктуры.</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Композиты и нанокомпозиты, их применение. Умные материалы и их применение. Аллотропные соединения углерода.</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3. Основные ручные инструменты.</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Инструменты для работы с бумагой. Инструменты для работы с тканью. Инструменты для работы с древесиной. Инструменты для работы с металлом.</w:t>
      </w:r>
    </w:p>
    <w:p w:rsidR="009B17B0" w:rsidRPr="009B17B0" w:rsidRDefault="009B17B0" w:rsidP="009B17B0">
      <w:pPr>
        <w:widowControl w:val="0"/>
        <w:spacing w:after="2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Компьютерные инструменты.</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4. Трудовые действия как основные слагаемые технологии.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Общность и различие действий с различными материалами и пищевыми продуктами.</w:t>
      </w:r>
    </w:p>
    <w:p w:rsidR="009B17B0" w:rsidRPr="009B17B0" w:rsidRDefault="009B17B0" w:rsidP="009B17B0">
      <w:pPr>
        <w:widowControl w:val="0"/>
        <w:spacing w:after="0" w:line="271"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5. Технологии обработки конструкционных материалов.</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Разметка заготовок из древесины, металла, пластмасс. Приёмы ручной правки заготовок из проволоки и тонколистового металла.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Резание заготовок.</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Строгание заготовок из древесины.</w:t>
      </w:r>
    </w:p>
    <w:p w:rsidR="009B17B0" w:rsidRPr="009B17B0" w:rsidRDefault="009B17B0" w:rsidP="009B17B0">
      <w:pPr>
        <w:widowControl w:val="0"/>
        <w:spacing w:after="0" w:line="257"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9B17B0" w:rsidRPr="009B17B0" w:rsidRDefault="009B17B0" w:rsidP="009B17B0">
      <w:pPr>
        <w:widowControl w:val="0"/>
        <w:spacing w:after="0" w:line="262"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Сборка изделий из тонколистового металла, проволоки, искусственных материалов.</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Зачистка и отделка поверхностей деталей из конструкционных материалов.</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Изготовление цилиндрических и конических деталей из древесины ручным инструментом.</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Отделка изделий из конструкционных материалов.</w:t>
      </w:r>
    </w:p>
    <w:p w:rsidR="009B17B0" w:rsidRPr="009B17B0" w:rsidRDefault="009B17B0" w:rsidP="009B17B0">
      <w:pPr>
        <w:widowControl w:val="0"/>
        <w:spacing w:after="24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безопасной работы.</w:t>
      </w:r>
    </w:p>
    <w:p w:rsidR="009B17B0" w:rsidRPr="009B17B0" w:rsidRDefault="009B17B0" w:rsidP="009B17B0">
      <w:pPr>
        <w:widowControl w:val="0"/>
        <w:spacing w:after="0"/>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6. Технология обработки текстильных материалов.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Основы технологии изготовления изделий из текстильных материалов.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Последовательность изготовления швейного изделия. Моделирование и проектирование одежды с помощью сервисных программ. </w:t>
      </w:r>
      <w:r w:rsidRPr="009B17B0">
        <w:rPr>
          <w:rFonts w:ascii="Times New Roman" w:eastAsia="Times New Roman" w:hAnsi="Times New Roman" w:cs="Times New Roman"/>
          <w:sz w:val="20"/>
          <w:szCs w:val="20"/>
          <w:lang w:eastAsia="ru-RU" w:bidi="ru-RU"/>
        </w:rPr>
        <w:lastRenderedPageBreak/>
        <w:t>Классификация машинных швов. Обработка деталей кроя.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Способы настила ткани. Раскладка выкройки на ткани. Технология выполнения соединительных швов. Обработка срезов. Обработка вытачки.</w:t>
      </w:r>
    </w:p>
    <w:p w:rsidR="009B17B0" w:rsidRPr="009B17B0" w:rsidRDefault="009B17B0" w:rsidP="009B17B0">
      <w:pPr>
        <w:widowControl w:val="0"/>
        <w:spacing w:after="24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 декоративно-прикладном творчестве. Технологии художественной обработки текстильных материалов: лоскутное шитьё, вышивка</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7. Технологии обработки пищевых продуктов.</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Приготовление пищи в походных условиях. Утилизация бытовых и пищевых отходов в походных условиях.</w:t>
      </w:r>
    </w:p>
    <w:p w:rsidR="009B17B0" w:rsidRPr="009B17B0" w:rsidRDefault="009B17B0" w:rsidP="009B17B0">
      <w:pPr>
        <w:widowControl w:val="0"/>
        <w:spacing w:after="24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31" w:name="bookmark1682"/>
      <w:r w:rsidRPr="009B17B0">
        <w:rPr>
          <w:rFonts w:ascii="Arial" w:eastAsia="Courier New" w:hAnsi="Arial" w:cs="Arial"/>
          <w:b/>
          <w:color w:val="000000"/>
          <w:sz w:val="20"/>
          <w:szCs w:val="20"/>
          <w:lang w:eastAsia="ru-RU" w:bidi="ru-RU"/>
        </w:rPr>
        <w:t>7-9 КЛАССЫ</w:t>
      </w:r>
      <w:bookmarkEnd w:id="83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8. Моделирование как основа познания и практической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Модели человеческой деятельности. Алгоритмы и технологии как модели.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9. Машины и их модели.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Как устроены машины.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Конструирование машин. Действия при сборке модели машины при помощи деталей конструктора.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Простейшие механизмы как базовые элементы многообразия механизмов.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Физические законы, реализованные в простейших механизмах.</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Модели механизмов и эксперименты с этими механизмами.</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10. Традиционные производства и технологии.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Обработка древесины. Технология шипового соединения деталей из древесины. Технология соединения деталей из древесины шкантами и </w:t>
      </w:r>
      <w:r w:rsidRPr="009B17B0">
        <w:rPr>
          <w:rFonts w:ascii="Times New Roman" w:eastAsia="Times New Roman" w:hAnsi="Times New Roman" w:cs="Times New Roman"/>
          <w:sz w:val="20"/>
          <w:szCs w:val="20"/>
          <w:lang w:eastAsia="ru-RU" w:bidi="ru-RU"/>
        </w:rPr>
        <w:lastRenderedPageBreak/>
        <w:t>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11. Технологии в когнитивной сфере.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Понятие «больших данных» (объём, скорость, разнообразие). Работа с </w:t>
      </w:r>
      <w:r w:rsidRPr="009B17B0">
        <w:rPr>
          <w:rFonts w:ascii="Times New Roman" w:eastAsia="Times New Roman" w:hAnsi="Times New Roman" w:cs="Times New Roman"/>
          <w:sz w:val="20"/>
          <w:szCs w:val="20"/>
          <w:lang w:eastAsia="ru-RU" w:bidi="ru-RU"/>
        </w:rPr>
        <w:lastRenderedPageBreak/>
        <w:t>«большими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12. Технологии и человек.</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32" w:name="bookmark1684"/>
      <w:r w:rsidRPr="009B17B0">
        <w:rPr>
          <w:rFonts w:ascii="Arial" w:eastAsia="Courier New" w:hAnsi="Arial" w:cs="Arial"/>
          <w:b/>
          <w:color w:val="000000"/>
          <w:sz w:val="20"/>
          <w:szCs w:val="20"/>
          <w:lang w:eastAsia="ru-RU" w:bidi="ru-RU"/>
        </w:rPr>
        <w:t>ВАРИАТИВНЫЕ МОДУЛИ</w:t>
      </w:r>
      <w:bookmarkEnd w:id="83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33" w:name="bookmark1686"/>
      <w:r w:rsidRPr="009B17B0">
        <w:rPr>
          <w:rFonts w:ascii="Arial" w:eastAsia="Courier New" w:hAnsi="Arial" w:cs="Arial"/>
          <w:b/>
          <w:color w:val="000000"/>
          <w:sz w:val="20"/>
          <w:szCs w:val="20"/>
          <w:lang w:eastAsia="ru-RU" w:bidi="ru-RU"/>
        </w:rPr>
        <w:t>Модуль «Робототехника»</w:t>
      </w:r>
      <w:bookmarkEnd w:id="83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34" w:name="bookmark1688"/>
      <w:r w:rsidRPr="009B17B0">
        <w:rPr>
          <w:rFonts w:ascii="Arial" w:eastAsia="Courier New" w:hAnsi="Arial" w:cs="Arial"/>
          <w:b/>
          <w:color w:val="000000"/>
          <w:sz w:val="20"/>
          <w:szCs w:val="20"/>
          <w:lang w:eastAsia="ru-RU" w:bidi="ru-RU"/>
        </w:rPr>
        <w:t>5-9 КЛАССЫ</w:t>
      </w:r>
      <w:bookmarkEnd w:id="83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 Алгоритмы и исполнители. Роботы как исполнители.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Компьютерный исполнитель. Робот. Система команд исполнителя.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 роботов на экране компьютера к роботам-механизмам.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Система команд механического робота. Управление механическим роботом.</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Робототехнические комплексы и их возможности. Знакомство с составом робототехнического конструктора.</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2. Роботы: конструирование и управление.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Общее устройство робота. Механическая часть. Принцип программного управления.</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3. Роботы на производстве.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Роботы-манипуляторы. Перемещение предмета. Лазерный гравёр. </w:t>
      </w:r>
      <w:r w:rsidRPr="009B17B0">
        <w:rPr>
          <w:rFonts w:ascii="Times New Roman" w:eastAsia="Times New Roman" w:hAnsi="Times New Roman" w:cs="Times New Roman"/>
          <w:sz w:val="20"/>
          <w:szCs w:val="20"/>
          <w:lang w:bidi="en-US"/>
        </w:rPr>
        <w:t>3</w:t>
      </w:r>
      <w:r w:rsidRPr="009B17B0">
        <w:rPr>
          <w:rFonts w:ascii="Times New Roman" w:eastAsia="Times New Roman" w:hAnsi="Times New Roman" w:cs="Times New Roman"/>
          <w:sz w:val="20"/>
          <w:szCs w:val="20"/>
          <w:lang w:val="en-US" w:bidi="en-US"/>
        </w:rPr>
        <w:t>D</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npuHTep</w:t>
      </w:r>
      <w:r w:rsidRPr="009B17B0">
        <w:rPr>
          <w:rFonts w:ascii="Times New Roman" w:eastAsia="Times New Roman" w:hAnsi="Times New Roman" w:cs="Times New Roman"/>
          <w:sz w:val="20"/>
          <w:szCs w:val="20"/>
          <w:lang w:bidi="en-US"/>
        </w:rPr>
        <w:t>.</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Производственные линии. Взаимодействие роботов. Понятие о производстве </w:t>
      </w:r>
      <w:r w:rsidRPr="009B17B0">
        <w:rPr>
          <w:rFonts w:ascii="Times New Roman" w:eastAsia="Times New Roman" w:hAnsi="Times New Roman" w:cs="Times New Roman"/>
          <w:sz w:val="20"/>
          <w:szCs w:val="20"/>
          <w:lang w:bidi="en-US"/>
        </w:rPr>
        <w:t xml:space="preserve">4.0. </w:t>
      </w:r>
      <w:r w:rsidRPr="009B17B0">
        <w:rPr>
          <w:rFonts w:ascii="Times New Roman" w:eastAsia="Times New Roman" w:hAnsi="Times New Roman" w:cs="Times New Roman"/>
          <w:sz w:val="20"/>
          <w:szCs w:val="20"/>
          <w:lang w:eastAsia="ru-RU" w:bidi="ru-RU"/>
        </w:rPr>
        <w:t>Модели производственных линий.</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 xml:space="preserve">Раздел </w:t>
      </w:r>
      <w:r w:rsidRPr="009B17B0">
        <w:rPr>
          <w:rFonts w:ascii="Times New Roman" w:eastAsia="Times New Roman" w:hAnsi="Times New Roman" w:cs="Times New Roman"/>
          <w:b/>
          <w:bCs/>
          <w:sz w:val="19"/>
          <w:szCs w:val="19"/>
          <w:lang w:bidi="en-US"/>
        </w:rPr>
        <w:t xml:space="preserve">4. </w:t>
      </w:r>
      <w:r w:rsidRPr="009B17B0">
        <w:rPr>
          <w:rFonts w:ascii="Times New Roman" w:eastAsia="Times New Roman" w:hAnsi="Times New Roman" w:cs="Times New Roman"/>
          <w:b/>
          <w:bCs/>
          <w:sz w:val="19"/>
          <w:szCs w:val="19"/>
          <w:lang w:eastAsia="ru-RU" w:bidi="ru-RU"/>
        </w:rPr>
        <w:t>Робототехнические проекты.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Примеры роботов из различных областей. Их возможности и ограничения.</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5. От робототехники к искусственному интеллекту.</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35" w:name="bookmark1690"/>
      <w:r w:rsidRPr="009B17B0">
        <w:rPr>
          <w:rFonts w:ascii="Arial" w:eastAsia="Courier New" w:hAnsi="Arial" w:cs="Arial"/>
          <w:b/>
          <w:color w:val="000000"/>
          <w:sz w:val="20"/>
          <w:szCs w:val="20"/>
          <w:lang w:eastAsia="ru-RU" w:bidi="ru-RU"/>
        </w:rPr>
        <w:t>Модуль «3D-моделирование, макетирование, прототипирование»</w:t>
      </w:r>
      <w:bookmarkEnd w:id="83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36" w:name="bookmark1692"/>
      <w:r w:rsidRPr="009B17B0">
        <w:rPr>
          <w:rFonts w:ascii="Arial" w:eastAsia="Courier New" w:hAnsi="Arial" w:cs="Arial"/>
          <w:b/>
          <w:color w:val="000000"/>
          <w:sz w:val="20"/>
          <w:szCs w:val="20"/>
          <w:lang w:eastAsia="ru-RU" w:bidi="ru-RU"/>
        </w:rPr>
        <w:t>7-9 КЛАССЫ</w:t>
      </w:r>
      <w:bookmarkEnd w:id="83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 Модели и технологии.</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и свойства, назначение моделей. Адекватность модели моделируемому объекту и целям моделирования.</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2. Визуальные модели.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3D-моделирование как технология создания визуальных моделей.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Графические примитивы в 3D-моделировании. Куб и кубоид. Шар и многогранник. Цилиндр, призма, пирамида.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Операции над примитивами. Поворот тел в пространстве. Масштабирование тел. Вычитание, пересечение и объединение геометрических тел.</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Моделирование сложных объектов.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3D-печать. Техника безопасности в 3D-печати. Аддитивные технологии. Экструдер и его устройство. Кинематика </w:t>
      </w:r>
      <w:r w:rsidRPr="009B17B0">
        <w:rPr>
          <w:rFonts w:ascii="Times New Roman" w:eastAsia="Times New Roman" w:hAnsi="Times New Roman" w:cs="Times New Roman"/>
          <w:smallCaps/>
          <w:sz w:val="20"/>
          <w:szCs w:val="20"/>
          <w:lang w:bidi="en-US"/>
        </w:rPr>
        <w:t>3</w:t>
      </w:r>
      <w:r w:rsidRPr="009B17B0">
        <w:rPr>
          <w:rFonts w:ascii="Times New Roman" w:eastAsia="Times New Roman" w:hAnsi="Times New Roman" w:cs="Times New Roman"/>
          <w:smallCaps/>
          <w:sz w:val="20"/>
          <w:szCs w:val="20"/>
          <w:lang w:val="en-US" w:bidi="en-US"/>
        </w:rPr>
        <w:t>D</w:t>
      </w:r>
      <w:r w:rsidRPr="009B17B0">
        <w:rPr>
          <w:rFonts w:ascii="Times New Roman" w:eastAsia="Times New Roman" w:hAnsi="Times New Roman" w:cs="Times New Roman"/>
          <w:smallCaps/>
          <w:sz w:val="20"/>
          <w:szCs w:val="20"/>
          <w:lang w:bidi="en-US"/>
        </w:rPr>
        <w:t>^</w:t>
      </w:r>
      <w:r w:rsidRPr="009B17B0">
        <w:rPr>
          <w:rFonts w:ascii="Times New Roman" w:eastAsia="Times New Roman" w:hAnsi="Times New Roman" w:cs="Times New Roman"/>
          <w:smallCaps/>
          <w:sz w:val="20"/>
          <w:szCs w:val="20"/>
          <w:lang w:val="en-US" w:bidi="en-US"/>
        </w:rPr>
        <w:t>puh</w:t>
      </w:r>
      <w:r w:rsidRPr="009B17B0">
        <w:rPr>
          <w:rFonts w:ascii="Times New Roman" w:eastAsia="Times New Roman" w:hAnsi="Times New Roman" w:cs="Times New Roman"/>
          <w:smallCaps/>
          <w:sz w:val="20"/>
          <w:szCs w:val="20"/>
          <w:lang w:bidi="en-US"/>
        </w:rPr>
        <w:t xml:space="preserve">- </w:t>
      </w:r>
      <w:r w:rsidRPr="009B17B0">
        <w:rPr>
          <w:rFonts w:ascii="Times New Roman" w:eastAsia="Times New Roman" w:hAnsi="Times New Roman" w:cs="Times New Roman"/>
          <w:sz w:val="20"/>
          <w:szCs w:val="20"/>
          <w:lang w:eastAsia="ru-RU" w:bidi="ru-RU"/>
        </w:rPr>
        <w:t>тера.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Характеристики материалов для 3D-принтера. Основные настройки для выполнения печати на 3D-принтере. Подготовка к печати. Печать 3D-модели.</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Профессии, связанные с 3D-печатью.</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lastRenderedPageBreak/>
        <w:t>Раздел 3. Создание макетов с помощью программных средств.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Компоненты технологии макетирования: выполнение развёртки, сборка деталей макета. Разработка графической документации.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4. Технология создания и исследования прототипов.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прототипа. Исследование прототипа. Перенос выявленных свойств прототипа на реальные объекты.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37" w:name="bookmark169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Модуль «Компьютерная графика. Черчение»</w:t>
      </w:r>
      <w:bookmarkEnd w:id="83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38" w:name="bookmark169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8-9 КЛАССЫ</w:t>
      </w:r>
      <w:bookmarkEnd w:id="838"/>
    </w:p>
    <w:p w:rsidR="009B17B0" w:rsidRPr="009B17B0" w:rsidRDefault="009B17B0" w:rsidP="009B17B0">
      <w:pPr>
        <w:widowControl w:val="0"/>
        <w:spacing w:after="0" w:line="264"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 Модели и их свойства.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графической модели.</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2. Черчение как технология создания графической модели инженерного объекта.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Практическая деятельность по созданию чертежей.</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3. Технология создания чертежей в программных средах.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9B17B0" w:rsidRPr="009B17B0" w:rsidRDefault="009B17B0" w:rsidP="009B17B0">
      <w:pPr>
        <w:widowControl w:val="0"/>
        <w:spacing w:after="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Изделия и их модели. Анализ формы объекта и синтез модели. План создания 3D-модели.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Интерфейс окна «Деталь». Дерево модели. Система </w:t>
      </w:r>
      <w:r w:rsidRPr="009B17B0">
        <w:rPr>
          <w:rFonts w:ascii="Times New Roman" w:eastAsia="Times New Roman" w:hAnsi="Times New Roman" w:cs="Times New Roman"/>
          <w:sz w:val="20"/>
          <w:szCs w:val="20"/>
          <w:lang w:bidi="en-US"/>
        </w:rPr>
        <w:t>3</w:t>
      </w:r>
      <w:r w:rsidRPr="009B17B0">
        <w:rPr>
          <w:rFonts w:ascii="Times New Roman" w:eastAsia="Times New Roman" w:hAnsi="Times New Roman" w:cs="Times New Roman"/>
          <w:sz w:val="20"/>
          <w:szCs w:val="20"/>
          <w:lang w:val="en-US" w:bidi="en-US"/>
        </w:rPr>
        <w:t>D</w:t>
      </w:r>
      <w:r w:rsidRPr="009B17B0">
        <w:rPr>
          <w:rFonts w:ascii="Times New Roman" w:eastAsia="Times New Roman" w:hAnsi="Times New Roman" w:cs="Times New Roman"/>
          <w:sz w:val="20"/>
          <w:szCs w:val="20"/>
          <w:lang w:bidi="en-US"/>
        </w:rPr>
        <w:t>-</w:t>
      </w:r>
      <w:r w:rsidRPr="009B17B0">
        <w:rPr>
          <w:rFonts w:ascii="Times New Roman" w:eastAsia="Times New Roman" w:hAnsi="Times New Roman" w:cs="Times New Roman"/>
          <w:sz w:val="20"/>
          <w:szCs w:val="20"/>
          <w:lang w:val="en-US" w:bidi="en-US"/>
        </w:rPr>
        <w:t>koop</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динат в окне «Деталь» и конструктивные плоскости. Формообразование детали. Операция «Эскиз». Правила и требования, предъявляемые к эскизам. </w:t>
      </w:r>
      <w:r w:rsidRPr="009B17B0">
        <w:rPr>
          <w:rFonts w:ascii="Times New Roman" w:eastAsia="Times New Roman" w:hAnsi="Times New Roman" w:cs="Times New Roman"/>
          <w:sz w:val="20"/>
          <w:szCs w:val="20"/>
          <w:lang w:eastAsia="ru-RU" w:bidi="ru-RU"/>
        </w:rPr>
        <w:lastRenderedPageBreak/>
        <w:t>Способы редактирования операции формообразования и эскиза.</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моделей по различным заданиям: по чертежу; по описанию и размерам; по образцу, с натуры.</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 xml:space="preserve">Раздел </w:t>
      </w:r>
      <w:r w:rsidRPr="009B17B0">
        <w:rPr>
          <w:rFonts w:ascii="Times New Roman" w:eastAsia="Times New Roman" w:hAnsi="Times New Roman" w:cs="Times New Roman"/>
          <w:b/>
          <w:bCs/>
          <w:sz w:val="19"/>
          <w:szCs w:val="19"/>
          <w:lang w:bidi="en-US"/>
        </w:rPr>
        <w:t xml:space="preserve">4. </w:t>
      </w:r>
      <w:r w:rsidRPr="009B17B0">
        <w:rPr>
          <w:rFonts w:ascii="Times New Roman" w:eastAsia="Times New Roman" w:hAnsi="Times New Roman" w:cs="Times New Roman"/>
          <w:b/>
          <w:bCs/>
          <w:sz w:val="19"/>
          <w:szCs w:val="19"/>
          <w:lang w:eastAsia="ru-RU" w:bidi="ru-RU"/>
        </w:rPr>
        <w:t>Разработка проекта инженерного объекта.</w:t>
      </w:r>
    </w:p>
    <w:p w:rsidR="009B17B0" w:rsidRPr="009B17B0" w:rsidRDefault="009B17B0" w:rsidP="009B17B0">
      <w:pPr>
        <w:widowControl w:val="0"/>
        <w:spacing w:after="3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39" w:name="bookmark1698"/>
      <w:r w:rsidRPr="009B17B0">
        <w:rPr>
          <w:rFonts w:ascii="Arial" w:eastAsia="Courier New" w:hAnsi="Arial" w:cs="Arial"/>
          <w:b/>
          <w:color w:val="000000"/>
          <w:sz w:val="20"/>
          <w:szCs w:val="20"/>
          <w:lang w:eastAsia="ru-RU" w:bidi="ru-RU"/>
        </w:rPr>
        <w:t>Модуль «Автоматизированные системы»</w:t>
      </w:r>
      <w:bookmarkEnd w:id="83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40" w:name="bookmark170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8-9 КЛАССЫ</w:t>
      </w:r>
      <w:bookmarkEnd w:id="840"/>
    </w:p>
    <w:p w:rsidR="009B17B0" w:rsidRPr="009B17B0" w:rsidRDefault="009B17B0" w:rsidP="009B17B0">
      <w:pPr>
        <w:widowControl w:val="0"/>
        <w:spacing w:after="0" w:line="264"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Раздел 1. Управление. Общие представления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2. Управление техническими системами.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Механические устройства обратной связи. Регулятор Уатта.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системы. Замкнутые и открытые системы. Системы с положительной и отрицательной обратной связью. Примеры.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Динамические эффекты открытых систем: точки бифуркации, аттракторы.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Реализация данных эффектов в технических системах. Управление системами в условиях нестабильности.</w:t>
      </w:r>
    </w:p>
    <w:p w:rsidR="009B17B0" w:rsidRPr="009B17B0" w:rsidRDefault="009B17B0" w:rsidP="009B17B0">
      <w:pPr>
        <w:widowControl w:val="0"/>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3. Элементная база автоматизированных систем.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w:t>
      </w:r>
      <w:r w:rsidRPr="009B17B0">
        <w:rPr>
          <w:rFonts w:ascii="Times New Roman" w:eastAsia="Times New Roman" w:hAnsi="Times New Roman" w:cs="Times New Roman"/>
          <w:sz w:val="20"/>
          <w:szCs w:val="20"/>
          <w:lang w:eastAsia="ru-RU" w:bidi="ru-RU"/>
        </w:rPr>
        <w:lastRenderedPageBreak/>
        <w:t>Электрическая цепь и электрическая схема. Резистор и диод. Потенциометр.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4. Управление социально-экономическими системами. Предпринимательство.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Программная поддержка предпринимательской деятельности. Программы для управления проектами.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41" w:name="bookmark170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Модуль «Животноводство»</w:t>
      </w:r>
      <w:bookmarkEnd w:id="84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42" w:name="bookmark170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7-8 КЛАССЫ</w:t>
      </w:r>
      <w:bookmarkEnd w:id="842"/>
    </w:p>
    <w:p w:rsidR="009B17B0" w:rsidRPr="009B17B0" w:rsidRDefault="009B17B0" w:rsidP="009B17B0">
      <w:pPr>
        <w:widowControl w:val="0"/>
        <w:spacing w:after="0" w:line="264"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 Элементы технологий выращивания сельскохозяйственных животных.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Домашние животные. Приручение животных как фактор развития человеческой цивилизации. Сельскохозяйственные животные.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Содержание сельскохозяйственных животных: помещение, оборудование, уход.</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Разведение животных. Породы животных, их создание.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Лечение животных. Понятие о ветеринарии.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Заготовка кормов. Кормление животных. Питательность корма. Рацион.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Животные у нас дома. Забота о домашних и бездомных животных.</w:t>
      </w:r>
    </w:p>
    <w:p w:rsidR="009B17B0" w:rsidRPr="009B17B0" w:rsidRDefault="009B17B0" w:rsidP="009B17B0">
      <w:pPr>
        <w:widowControl w:val="0"/>
        <w:spacing w:after="2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Проблема клонирования живых организмов. Социальные и этические проблемы.</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2. Производство животноводческих продуктов.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цифровых технологий в животноводстве.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Цифровая ферма:</w:t>
      </w:r>
    </w:p>
    <w:p w:rsidR="009B17B0" w:rsidRPr="009B17B0" w:rsidRDefault="009B17B0" w:rsidP="009B17B0">
      <w:pPr>
        <w:widowControl w:val="0"/>
        <w:numPr>
          <w:ilvl w:val="0"/>
          <w:numId w:val="44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автоматическое кормление животных;</w:t>
      </w:r>
    </w:p>
    <w:p w:rsidR="009B17B0" w:rsidRPr="009B17B0" w:rsidRDefault="009B17B0" w:rsidP="009B17B0">
      <w:pPr>
        <w:widowControl w:val="0"/>
        <w:numPr>
          <w:ilvl w:val="0"/>
          <w:numId w:val="44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автоматическая дойка;</w:t>
      </w:r>
    </w:p>
    <w:p w:rsidR="009B17B0" w:rsidRPr="009B17B0" w:rsidRDefault="009B17B0" w:rsidP="009B17B0">
      <w:pPr>
        <w:widowControl w:val="0"/>
        <w:numPr>
          <w:ilvl w:val="0"/>
          <w:numId w:val="44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уборка помещения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Цифровая «умная» ферма — перспективное направление роботизации в животноводстве.</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3. Профессии, связанные с деятельностью животновода.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43" w:name="bookmark170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Модуль «Растениеводство»</w:t>
      </w:r>
      <w:bookmarkEnd w:id="84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44" w:name="bookmark170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7-8 КЛАССЫ</w:t>
      </w:r>
      <w:bookmarkEnd w:id="844"/>
    </w:p>
    <w:p w:rsidR="009B17B0" w:rsidRPr="009B17B0" w:rsidRDefault="009B17B0" w:rsidP="009B17B0">
      <w:pPr>
        <w:widowControl w:val="0"/>
        <w:spacing w:after="0" w:line="257" w:lineRule="auto"/>
        <w:ind w:firstLine="240"/>
        <w:jc w:val="both"/>
        <w:rPr>
          <w:rFonts w:ascii="Times New Roman" w:eastAsia="Times New Roman" w:hAnsi="Times New Roman" w:cs="Times New Roman"/>
          <w:b/>
          <w:bCs/>
          <w:sz w:val="19"/>
          <w:szCs w:val="19"/>
          <w:lang w:eastAsia="ru-RU" w:bidi="ru-RU"/>
        </w:rPr>
      </w:pP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1. Элементы технологий выращивания сельскохозяйственных культур.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Земледелие как поворотный пункт развития человеческой цивилизации. Земля как величайшая ценность человечества. История земледелия.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Почвы, виды почв. Плодородие почв.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Инструменты обработки почвы: ручные и механизированные. Сельскохозяйственная техника.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Культурные растения и их классификация.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Выращивание растений на школьном/приусадебном участке.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Полезные для человека дикорастущие растения и их классификация.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Сохранение природной среды.</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2. Сельскохозяйственное производство.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Особенности сельскохозяйственного производства: сезонность, природно-климатические условия, слабая прогнозируемость показателей. </w:t>
      </w:r>
      <w:r w:rsidRPr="009B17B0">
        <w:rPr>
          <w:rFonts w:ascii="Times New Roman" w:eastAsia="Times New Roman" w:hAnsi="Times New Roman" w:cs="Times New Roman"/>
          <w:sz w:val="20"/>
          <w:szCs w:val="20"/>
          <w:lang w:eastAsia="ru-RU" w:bidi="ru-RU"/>
        </w:rPr>
        <w:lastRenderedPageBreak/>
        <w:t>Агропромышленные комплексы. Компьютерное оснащение сельскохозяйственной техники.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Автоматизация и роботизация сельскохозяйственного производства:</w:t>
      </w:r>
    </w:p>
    <w:p w:rsidR="009B17B0" w:rsidRPr="009B17B0" w:rsidRDefault="009B17B0" w:rsidP="009B17B0">
      <w:pPr>
        <w:widowControl w:val="0"/>
        <w:numPr>
          <w:ilvl w:val="0"/>
          <w:numId w:val="44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анализаторы почвы </w:t>
      </w:r>
      <w:r w:rsidRPr="009B17B0">
        <w:rPr>
          <w:rFonts w:ascii="Times New Roman" w:eastAsia="Times New Roman" w:hAnsi="Times New Roman" w:cs="Times New Roman"/>
          <w:sz w:val="20"/>
          <w:szCs w:val="20"/>
          <w:lang w:val="en-US" w:bidi="en-US"/>
        </w:rPr>
        <w: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использованием спутниковой системы навигации;</w:t>
      </w:r>
    </w:p>
    <w:p w:rsidR="009B17B0" w:rsidRPr="009B17B0" w:rsidRDefault="009B17B0" w:rsidP="009B17B0">
      <w:pPr>
        <w:widowControl w:val="0"/>
        <w:numPr>
          <w:ilvl w:val="0"/>
          <w:numId w:val="44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автоматизация тепличного хозяйства;</w:t>
      </w:r>
    </w:p>
    <w:p w:rsidR="009B17B0" w:rsidRPr="009B17B0" w:rsidRDefault="009B17B0" w:rsidP="009B17B0">
      <w:pPr>
        <w:widowControl w:val="0"/>
        <w:numPr>
          <w:ilvl w:val="0"/>
          <w:numId w:val="44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применение роботов манипуляторов для уборки урожая;</w:t>
      </w:r>
    </w:p>
    <w:p w:rsidR="009B17B0" w:rsidRPr="009B17B0" w:rsidRDefault="009B17B0" w:rsidP="009B17B0">
      <w:pPr>
        <w:widowControl w:val="0"/>
        <w:numPr>
          <w:ilvl w:val="0"/>
          <w:numId w:val="44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внесение удобрение на основе данных от азотно-спектральных датчиков;</w:t>
      </w:r>
    </w:p>
    <w:p w:rsidR="009B17B0" w:rsidRPr="009B17B0" w:rsidRDefault="009B17B0" w:rsidP="009B17B0">
      <w:pPr>
        <w:widowControl w:val="0"/>
        <w:numPr>
          <w:ilvl w:val="0"/>
          <w:numId w:val="44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критических точек полей с помощью спутниковых снимков;</w:t>
      </w:r>
    </w:p>
    <w:p w:rsidR="009B17B0" w:rsidRPr="009B17B0" w:rsidRDefault="009B17B0" w:rsidP="009B17B0">
      <w:pPr>
        <w:widowControl w:val="0"/>
        <w:numPr>
          <w:ilvl w:val="0"/>
          <w:numId w:val="444"/>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БПЛА и др.</w:t>
      </w:r>
    </w:p>
    <w:p w:rsidR="009B17B0" w:rsidRPr="009B17B0" w:rsidRDefault="009B17B0" w:rsidP="009B17B0">
      <w:pPr>
        <w:widowControl w:val="0"/>
        <w:spacing w:after="1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Генно-модифицированные растения: положительные и отрицательные аспекты.</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Раздел 3. Сельскохозяйственные профессии.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845" w:name="bookmark1710"/>
    </w:p>
    <w:p w:rsidR="009B17B0" w:rsidRPr="009B17B0" w:rsidRDefault="009B17B0" w:rsidP="009B17B0">
      <w:pPr>
        <w:widowControl w:val="0"/>
        <w:spacing w:after="0" w:line="240" w:lineRule="auto"/>
        <w:rPr>
          <w:rFonts w:ascii="Arial" w:eastAsia="Arial" w:hAnsi="Arial" w:cs="Arial"/>
          <w:b/>
          <w:bCs/>
          <w:sz w:val="20"/>
          <w:szCs w:val="20"/>
          <w:lang w:eastAsia="ru-RU" w:bidi="ru-RU"/>
        </w:rPr>
      </w:pPr>
      <w:r w:rsidRPr="009B17B0">
        <w:rPr>
          <w:rFonts w:ascii="Courier New" w:eastAsia="Courier New" w:hAnsi="Courier New" w:cs="Courier New"/>
          <w:sz w:val="24"/>
          <w:szCs w:val="24"/>
          <w:lang w:eastAsia="ru-RU" w:bidi="ru-RU"/>
        </w:rPr>
        <w:br w:type="page"/>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ПЛАНИРУЕМЫЕ РЕЗУЛЬТАТЫ ОСВОЕНИЯ</w:t>
      </w:r>
      <w:bookmarkEnd w:id="84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УЧЕБНОГО ПРЕДМЕТА «ТЕХНОЛОГИЯ»</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НА УРОВНЕ ОСНОВНОГО ОБЩЕГО ОБРАЗОВАНИЯ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46" w:name="bookmark171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ЛИЧНОСТНЫЕ РЕЗУЛЬТАТЫ</w:t>
      </w:r>
      <w:bookmarkEnd w:id="84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Патриотическое воспитание</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445"/>
        </w:numPr>
        <w:spacing w:after="0" w:line="29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проявление интереса к истории и современному состоянию российской науки и технологии;</w:t>
      </w:r>
    </w:p>
    <w:p w:rsidR="009B17B0" w:rsidRPr="009B17B0" w:rsidRDefault="009B17B0" w:rsidP="009B17B0">
      <w:pPr>
        <w:widowControl w:val="0"/>
        <w:numPr>
          <w:ilvl w:val="0"/>
          <w:numId w:val="445"/>
        </w:numPr>
        <w:spacing w:after="0" w:line="29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ценностное отношение к достижениям российских инженеров и учёных.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Гражданское и духовно-нравственное воспитание</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446"/>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9B17B0" w:rsidRPr="009B17B0" w:rsidRDefault="009B17B0" w:rsidP="009B17B0">
      <w:pPr>
        <w:widowControl w:val="0"/>
        <w:numPr>
          <w:ilvl w:val="0"/>
          <w:numId w:val="446"/>
        </w:numPr>
        <w:spacing w:after="0" w:line="29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важности морально-этических принципов в деятельности, связанной с реализацией технологий;</w:t>
      </w:r>
    </w:p>
    <w:p w:rsidR="009B17B0" w:rsidRPr="009B17B0" w:rsidRDefault="009B17B0" w:rsidP="009B17B0">
      <w:pPr>
        <w:widowControl w:val="0"/>
        <w:numPr>
          <w:ilvl w:val="0"/>
          <w:numId w:val="44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Эстетическое воспитание</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447"/>
        </w:numPr>
        <w:spacing w:after="6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восприятие эстетических качеств предметов труда;</w:t>
      </w:r>
    </w:p>
    <w:p w:rsidR="009B17B0" w:rsidRPr="009B17B0" w:rsidRDefault="009B17B0" w:rsidP="009B17B0">
      <w:pPr>
        <w:widowControl w:val="0"/>
        <w:numPr>
          <w:ilvl w:val="0"/>
          <w:numId w:val="447"/>
        </w:numPr>
        <w:spacing w:after="0" w:line="29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создавать эстетически значимые изделия из различных материалов.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Ценности научного познания и практической деятельности</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448"/>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ценности науки как фундамента технологий;</w:t>
      </w:r>
    </w:p>
    <w:p w:rsidR="009B17B0" w:rsidRPr="009B17B0" w:rsidRDefault="009B17B0" w:rsidP="009B17B0">
      <w:pPr>
        <w:widowControl w:val="0"/>
        <w:numPr>
          <w:ilvl w:val="0"/>
          <w:numId w:val="448"/>
        </w:numPr>
        <w:spacing w:after="0" w:line="29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интереса к исследовательской деятельности, реализации на практике достижений науки.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Формирование культуры здоровья и эмоционального благополучия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44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9B17B0" w:rsidRPr="009B17B0" w:rsidRDefault="009B17B0" w:rsidP="009B17B0">
      <w:pPr>
        <w:widowControl w:val="0"/>
        <w:numPr>
          <w:ilvl w:val="0"/>
          <w:numId w:val="449"/>
        </w:numPr>
        <w:spacing w:after="0" w:line="29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распознавать информационные угрозы и осуществлять защиту личности от этих угроз.</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Трудовое воспитание</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450"/>
        </w:numPr>
        <w:spacing w:after="0" w:line="29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активное участие в решении возникающих практических задач из </w:t>
      </w:r>
      <w:r w:rsidRPr="009B17B0">
        <w:rPr>
          <w:rFonts w:ascii="Times New Roman" w:eastAsia="Times New Roman" w:hAnsi="Times New Roman" w:cs="Times New Roman"/>
          <w:sz w:val="20"/>
          <w:szCs w:val="20"/>
          <w:lang w:eastAsia="ru-RU" w:bidi="ru-RU"/>
        </w:rPr>
        <w:lastRenderedPageBreak/>
        <w:t>различных областей;</w:t>
      </w:r>
    </w:p>
    <w:p w:rsidR="009B17B0" w:rsidRPr="009B17B0" w:rsidRDefault="009B17B0" w:rsidP="009B17B0">
      <w:pPr>
        <w:widowControl w:val="0"/>
        <w:numPr>
          <w:ilvl w:val="0"/>
          <w:numId w:val="450"/>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ориентироваться в мире современных профессий.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Экологическое воспитание</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45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воспитание бережного отношения к окружающей среде, понимание необходимости соблюдения баланса между природой и техносферой;</w:t>
      </w:r>
    </w:p>
    <w:p w:rsidR="009B17B0" w:rsidRPr="009B17B0" w:rsidRDefault="009B17B0" w:rsidP="009B17B0">
      <w:pPr>
        <w:widowControl w:val="0"/>
        <w:numPr>
          <w:ilvl w:val="0"/>
          <w:numId w:val="451"/>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пределов преобразовательной деятельности человека.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47" w:name="bookmark171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МЕТАПРЕДМЕТНЫЕ РЕЗУЛЬТАТЫ</w:t>
      </w:r>
      <w:bookmarkEnd w:id="847"/>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содержания предмета «Технология» в основной школе способствует достижению метапредметных результатов, в том числе:</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848" w:name="bookmark1718"/>
      <w:r w:rsidRPr="009B17B0">
        <w:rPr>
          <w:rFonts w:ascii="Arial" w:eastAsia="Courier New" w:hAnsi="Arial" w:cs="Arial"/>
          <w:b/>
          <w:i/>
          <w:sz w:val="20"/>
          <w:szCs w:val="20"/>
          <w:lang w:eastAsia="ru-RU" w:bidi="ru-RU"/>
        </w:rPr>
        <w:t>Овладение универсальными познавательными действиями</w:t>
      </w:r>
      <w:bookmarkEnd w:id="848"/>
    </w:p>
    <w:p w:rsidR="009B17B0" w:rsidRPr="009B17B0" w:rsidRDefault="009B17B0" w:rsidP="009B17B0">
      <w:pPr>
        <w:widowControl w:val="0"/>
        <w:spacing w:after="0" w:line="31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Базовые логические действия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45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природных и рукотворных объектов;</w:t>
      </w:r>
    </w:p>
    <w:p w:rsidR="009B17B0" w:rsidRPr="009B17B0" w:rsidRDefault="009B17B0" w:rsidP="009B17B0">
      <w:pPr>
        <w:widowControl w:val="0"/>
        <w:numPr>
          <w:ilvl w:val="0"/>
          <w:numId w:val="45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существенный признак классификации, основание для обобщения и сравнения;</w:t>
      </w:r>
    </w:p>
    <w:p w:rsidR="009B17B0" w:rsidRPr="009B17B0" w:rsidRDefault="009B17B0" w:rsidP="009B17B0">
      <w:pPr>
        <w:widowControl w:val="0"/>
        <w:numPr>
          <w:ilvl w:val="0"/>
          <w:numId w:val="45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закономерности и противоречия в рассматриваемых фактах, данных и наблюдениях, относящихся к внешнему миру;</w:t>
      </w:r>
    </w:p>
    <w:p w:rsidR="009B17B0" w:rsidRPr="009B17B0" w:rsidRDefault="009B17B0" w:rsidP="009B17B0">
      <w:pPr>
        <w:widowControl w:val="0"/>
        <w:numPr>
          <w:ilvl w:val="0"/>
          <w:numId w:val="45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причинно-следственные связи при изучении природных явлений и процессов, а также процессов, происходящих в техносфере;</w:t>
      </w:r>
    </w:p>
    <w:p w:rsidR="009B17B0" w:rsidRPr="009B17B0" w:rsidRDefault="009B17B0" w:rsidP="009B17B0">
      <w:pPr>
        <w:widowControl w:val="0"/>
        <w:numPr>
          <w:ilvl w:val="0"/>
          <w:numId w:val="45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способ решения поставленной задачи, используя для этого необходимые материалы, инструменты и технологии.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Базовые исследовательские действия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45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вопросы как исследовательский инструмент познания;</w:t>
      </w:r>
    </w:p>
    <w:p w:rsidR="009B17B0" w:rsidRPr="009B17B0" w:rsidRDefault="009B17B0" w:rsidP="009B17B0">
      <w:pPr>
        <w:widowControl w:val="0"/>
        <w:numPr>
          <w:ilvl w:val="0"/>
          <w:numId w:val="45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формировать запросы к информационной системе с целью получения необходимой информации;</w:t>
      </w:r>
    </w:p>
    <w:p w:rsidR="009B17B0" w:rsidRPr="009B17B0" w:rsidRDefault="009B17B0" w:rsidP="009B17B0">
      <w:pPr>
        <w:widowControl w:val="0"/>
        <w:numPr>
          <w:ilvl w:val="0"/>
          <w:numId w:val="45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полноту, достоверность и актуальность полученной информации;</w:t>
      </w:r>
    </w:p>
    <w:p w:rsidR="009B17B0" w:rsidRPr="009B17B0" w:rsidRDefault="009B17B0" w:rsidP="009B17B0">
      <w:pPr>
        <w:widowControl w:val="0"/>
        <w:numPr>
          <w:ilvl w:val="0"/>
          <w:numId w:val="45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опытным путём изучать свойства различных материалов;</w:t>
      </w:r>
    </w:p>
    <w:p w:rsidR="009B17B0" w:rsidRPr="009B17B0" w:rsidRDefault="009B17B0" w:rsidP="009B17B0">
      <w:pPr>
        <w:widowControl w:val="0"/>
        <w:numPr>
          <w:ilvl w:val="0"/>
          <w:numId w:val="45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9B17B0" w:rsidRPr="009B17B0" w:rsidRDefault="009B17B0" w:rsidP="009B17B0">
      <w:pPr>
        <w:widowControl w:val="0"/>
        <w:numPr>
          <w:ilvl w:val="0"/>
          <w:numId w:val="45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строить и оценивать модели объектов, явлений и процессов;</w:t>
      </w:r>
    </w:p>
    <w:p w:rsidR="009B17B0" w:rsidRPr="009B17B0" w:rsidRDefault="009B17B0" w:rsidP="009B17B0">
      <w:pPr>
        <w:widowControl w:val="0"/>
        <w:numPr>
          <w:ilvl w:val="0"/>
          <w:numId w:val="45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создавать, применять и преобразовывать знаки и символы, модели и схемы для решения учебных и познавательных задач;</w:t>
      </w:r>
    </w:p>
    <w:p w:rsidR="009B17B0" w:rsidRPr="009B17B0" w:rsidRDefault="009B17B0" w:rsidP="009B17B0">
      <w:pPr>
        <w:widowControl w:val="0"/>
        <w:numPr>
          <w:ilvl w:val="0"/>
          <w:numId w:val="45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оценивать правильность выполнения учебной задачи, собственные возможности её решения;</w:t>
      </w:r>
    </w:p>
    <w:p w:rsidR="009B17B0" w:rsidRPr="009B17B0" w:rsidRDefault="009B17B0" w:rsidP="009B17B0">
      <w:pPr>
        <w:widowControl w:val="0"/>
        <w:numPr>
          <w:ilvl w:val="0"/>
          <w:numId w:val="45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прогнозировать поведение технической системы, в том числе с </w:t>
      </w:r>
      <w:r w:rsidRPr="009B17B0">
        <w:rPr>
          <w:rFonts w:ascii="Times New Roman" w:eastAsia="Times New Roman" w:hAnsi="Times New Roman" w:cs="Times New Roman"/>
          <w:sz w:val="20"/>
          <w:szCs w:val="20"/>
          <w:lang w:eastAsia="ru-RU" w:bidi="ru-RU"/>
        </w:rPr>
        <w:lastRenderedPageBreak/>
        <w:t>учётом синергетических эффектов.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Работа с информацией</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45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форму представления информации в зависимости от поставленной задачи;</w:t>
      </w:r>
    </w:p>
    <w:p w:rsidR="009B17B0" w:rsidRPr="009B17B0" w:rsidRDefault="009B17B0" w:rsidP="009B17B0">
      <w:pPr>
        <w:widowControl w:val="0"/>
        <w:numPr>
          <w:ilvl w:val="0"/>
          <w:numId w:val="45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различие между данными, информацией и знаниями;</w:t>
      </w:r>
    </w:p>
    <w:p w:rsidR="009B17B0" w:rsidRPr="009B17B0" w:rsidRDefault="009B17B0" w:rsidP="009B17B0">
      <w:pPr>
        <w:widowControl w:val="0"/>
        <w:numPr>
          <w:ilvl w:val="0"/>
          <w:numId w:val="45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начальными навыками работы с «большими данными»;</w:t>
      </w:r>
    </w:p>
    <w:p w:rsidR="009B17B0" w:rsidRPr="009B17B0" w:rsidRDefault="009B17B0" w:rsidP="009B17B0">
      <w:pPr>
        <w:widowControl w:val="0"/>
        <w:numPr>
          <w:ilvl w:val="0"/>
          <w:numId w:val="454"/>
        </w:numPr>
        <w:spacing w:after="1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технологией трансформации данных в информацию, информации в знания.</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849" w:name="bookmark1720"/>
      <w:r w:rsidRPr="009B17B0">
        <w:rPr>
          <w:rFonts w:ascii="Arial" w:eastAsia="Courier New" w:hAnsi="Arial" w:cs="Arial"/>
          <w:b/>
          <w:i/>
          <w:sz w:val="20"/>
          <w:szCs w:val="20"/>
          <w:lang w:eastAsia="ru-RU" w:bidi="ru-RU"/>
        </w:rPr>
        <w:t>Овладение универсальными учебными регулятивными действиями</w:t>
      </w:r>
      <w:bookmarkEnd w:id="849"/>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Самоорганизация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45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B17B0" w:rsidRPr="009B17B0" w:rsidRDefault="009B17B0" w:rsidP="009B17B0">
      <w:pPr>
        <w:widowControl w:val="0"/>
        <w:numPr>
          <w:ilvl w:val="0"/>
          <w:numId w:val="45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B17B0" w:rsidRPr="009B17B0" w:rsidRDefault="009B17B0" w:rsidP="009B17B0">
      <w:pPr>
        <w:widowControl w:val="0"/>
        <w:numPr>
          <w:ilvl w:val="0"/>
          <w:numId w:val="45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делать выбор и брать ответственность за решение. </w:t>
      </w:r>
      <w:r w:rsidRPr="009B17B0">
        <w:rPr>
          <w:rFonts w:ascii="Times New Roman" w:eastAsia="Times New Roman" w:hAnsi="Times New Roman" w:cs="Times New Roman"/>
          <w:i/>
          <w:iCs/>
          <w:sz w:val="20"/>
          <w:szCs w:val="20"/>
          <w:lang w:eastAsia="ru-RU" w:bidi="ru-RU"/>
        </w:rPr>
        <w:t>Самоконтроль</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рефлексия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45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давать адекватную оценку ситуации и предлагать план её изменения;</w:t>
      </w:r>
    </w:p>
    <w:p w:rsidR="009B17B0" w:rsidRPr="009B17B0" w:rsidRDefault="009B17B0" w:rsidP="009B17B0">
      <w:pPr>
        <w:widowControl w:val="0"/>
        <w:numPr>
          <w:ilvl w:val="0"/>
          <w:numId w:val="45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достижения (недостижения) результатов преобразовательной деятельности;</w:t>
      </w:r>
    </w:p>
    <w:p w:rsidR="009B17B0" w:rsidRPr="009B17B0" w:rsidRDefault="009B17B0" w:rsidP="009B17B0">
      <w:pPr>
        <w:widowControl w:val="0"/>
        <w:numPr>
          <w:ilvl w:val="0"/>
          <w:numId w:val="45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вносить необходимые коррективы в деятельность по решению задачи или по осуществлению проекта;</w:t>
      </w:r>
    </w:p>
    <w:p w:rsidR="009B17B0" w:rsidRPr="009B17B0" w:rsidRDefault="009B17B0" w:rsidP="009B17B0">
      <w:pPr>
        <w:widowControl w:val="0"/>
        <w:numPr>
          <w:ilvl w:val="0"/>
          <w:numId w:val="45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соответствие результата цели и условиям и при необходимости корректировать цель и процесс её достижения.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Принятие себя и других</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456"/>
        </w:numPr>
        <w:spacing w:after="10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признавать своё право на ошибку при решении задач или при реализации проекта, такое же право другого на подобные ошибки.</w:t>
      </w:r>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850" w:name="bookmark1722"/>
      <w:r w:rsidRPr="009B17B0">
        <w:rPr>
          <w:rFonts w:ascii="Arial" w:eastAsia="Courier New" w:hAnsi="Arial" w:cs="Arial"/>
          <w:b/>
          <w:i/>
          <w:sz w:val="20"/>
          <w:szCs w:val="20"/>
          <w:lang w:eastAsia="ru-RU" w:bidi="ru-RU"/>
        </w:rPr>
        <w:t>Овладение универсальными коммуникативными действиями</w:t>
      </w:r>
      <w:bookmarkEnd w:id="850"/>
      <w:r w:rsidRPr="009B17B0">
        <w:rPr>
          <w:rFonts w:ascii="Arial" w:eastAsia="Courier New" w:hAnsi="Arial" w:cs="Arial"/>
          <w:b/>
          <w:i/>
          <w:sz w:val="20"/>
          <w:szCs w:val="20"/>
          <w:lang w:eastAsia="ru-RU" w:bidi="ru-RU"/>
        </w:rPr>
        <w:t xml:space="preserve"> </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Общение</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45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обсуждения учебного материала, планирования и осуществления учебного проекта;</w:t>
      </w:r>
    </w:p>
    <w:p w:rsidR="009B17B0" w:rsidRPr="009B17B0" w:rsidRDefault="009B17B0" w:rsidP="009B17B0">
      <w:pPr>
        <w:widowControl w:val="0"/>
        <w:numPr>
          <w:ilvl w:val="0"/>
          <w:numId w:val="45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рамках публичного представления результатов проектной деятельности;</w:t>
      </w:r>
    </w:p>
    <w:p w:rsidR="009B17B0" w:rsidRPr="009B17B0" w:rsidRDefault="009B17B0" w:rsidP="009B17B0">
      <w:pPr>
        <w:widowControl w:val="0"/>
        <w:numPr>
          <w:ilvl w:val="0"/>
          <w:numId w:val="45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совместного решения задачи с использованием облачных сервисов;</w:t>
      </w:r>
    </w:p>
    <w:p w:rsidR="009B17B0" w:rsidRPr="009B17B0" w:rsidRDefault="009B17B0" w:rsidP="009B17B0">
      <w:pPr>
        <w:widowControl w:val="0"/>
        <w:numPr>
          <w:ilvl w:val="0"/>
          <w:numId w:val="45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ходе общения с представителями других культур, в частности в </w:t>
      </w:r>
      <w:r w:rsidRPr="009B17B0">
        <w:rPr>
          <w:rFonts w:ascii="Times New Roman" w:eastAsia="Times New Roman" w:hAnsi="Times New Roman" w:cs="Times New Roman"/>
          <w:sz w:val="20"/>
          <w:szCs w:val="20"/>
          <w:lang w:eastAsia="ru-RU" w:bidi="ru-RU"/>
        </w:rPr>
        <w:lastRenderedPageBreak/>
        <w:t>социальных сетях.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Совместная деятельность</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4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преимущества командной работы при реализации учебного проекта;</w:t>
      </w:r>
    </w:p>
    <w:p w:rsidR="009B17B0" w:rsidRPr="009B17B0" w:rsidRDefault="009B17B0" w:rsidP="009B17B0">
      <w:pPr>
        <w:widowControl w:val="0"/>
        <w:numPr>
          <w:ilvl w:val="0"/>
          <w:numId w:val="4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необходимость выработки знаково-символических средств как необходимого условия успешной проектной деятельности;</w:t>
      </w:r>
    </w:p>
    <w:p w:rsidR="009B17B0" w:rsidRPr="009B17B0" w:rsidRDefault="009B17B0" w:rsidP="009B17B0">
      <w:pPr>
        <w:widowControl w:val="0"/>
        <w:numPr>
          <w:ilvl w:val="0"/>
          <w:numId w:val="4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адекватно интерпретировать высказывания собеседника — участника совместной деятельности;</w:t>
      </w:r>
    </w:p>
    <w:p w:rsidR="009B17B0" w:rsidRPr="009B17B0" w:rsidRDefault="009B17B0" w:rsidP="009B17B0">
      <w:pPr>
        <w:widowControl w:val="0"/>
        <w:numPr>
          <w:ilvl w:val="0"/>
          <w:numId w:val="4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навыками отстаивания своей точки зрения, используя при этом законы логики;</w:t>
      </w:r>
    </w:p>
    <w:p w:rsidR="009B17B0" w:rsidRPr="009B17B0" w:rsidRDefault="009B17B0" w:rsidP="009B17B0">
      <w:pPr>
        <w:widowControl w:val="0"/>
        <w:numPr>
          <w:ilvl w:val="0"/>
          <w:numId w:val="457"/>
        </w:numPr>
        <w:spacing w:after="22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распознавать некорректную аргументацию.</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51" w:name="bookmark1724"/>
      <w:r w:rsidRPr="009B17B0">
        <w:rPr>
          <w:rFonts w:ascii="Arial" w:eastAsia="Courier New" w:hAnsi="Arial" w:cs="Arial"/>
          <w:b/>
          <w:color w:val="000000"/>
          <w:sz w:val="20"/>
          <w:szCs w:val="20"/>
          <w:lang w:eastAsia="ru-RU" w:bidi="ru-RU"/>
        </w:rPr>
        <w:t>ПРЕДМЕТНЫЕ РЕЗУЛЬТАТЫ</w:t>
      </w:r>
      <w:bookmarkEnd w:id="851"/>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 завершении обучения учащийся должен иметь сформированные образовательные результаты, соотнесённые с каждым из модулей.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52" w:name="bookmark1726"/>
      <w:r w:rsidRPr="009B17B0">
        <w:rPr>
          <w:rFonts w:ascii="Arial" w:eastAsia="Courier New" w:hAnsi="Arial" w:cs="Arial"/>
          <w:b/>
          <w:color w:val="000000"/>
          <w:sz w:val="20"/>
          <w:szCs w:val="20"/>
          <w:lang w:eastAsia="ru-RU" w:bidi="ru-RU"/>
        </w:rPr>
        <w:t>Модуль «Производство и технология»</w:t>
      </w:r>
      <w:bookmarkEnd w:id="85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53" w:name="bookmark1728"/>
      <w:r w:rsidRPr="009B17B0">
        <w:rPr>
          <w:rFonts w:ascii="Arial" w:eastAsia="Courier New" w:hAnsi="Arial" w:cs="Arial"/>
          <w:b/>
          <w:color w:val="000000"/>
          <w:sz w:val="20"/>
          <w:szCs w:val="20"/>
          <w:lang w:eastAsia="ru-RU" w:bidi="ru-RU"/>
        </w:rPr>
        <w:t>5-6 КЛАССЫ:</w:t>
      </w:r>
      <w:bookmarkEnd w:id="853"/>
    </w:p>
    <w:p w:rsidR="009B17B0" w:rsidRPr="009B17B0" w:rsidRDefault="009B17B0" w:rsidP="009B17B0">
      <w:pPr>
        <w:widowControl w:val="0"/>
        <w:numPr>
          <w:ilvl w:val="0"/>
          <w:numId w:val="45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роль техники и технологий для прогрессивного развития общества;</w:t>
      </w:r>
    </w:p>
    <w:p w:rsidR="009B17B0" w:rsidRPr="009B17B0" w:rsidRDefault="009B17B0" w:rsidP="009B17B0">
      <w:pPr>
        <w:widowControl w:val="0"/>
        <w:numPr>
          <w:ilvl w:val="0"/>
          <w:numId w:val="45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роль техники и технологий в цифровом социуме;</w:t>
      </w:r>
    </w:p>
    <w:p w:rsidR="009B17B0" w:rsidRPr="009B17B0" w:rsidRDefault="009B17B0" w:rsidP="009B17B0">
      <w:pPr>
        <w:widowControl w:val="0"/>
        <w:numPr>
          <w:ilvl w:val="0"/>
          <w:numId w:val="45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причины и последствия развития техники и технологий;</w:t>
      </w:r>
    </w:p>
    <w:p w:rsidR="009B17B0" w:rsidRPr="009B17B0" w:rsidRDefault="009B17B0" w:rsidP="009B17B0">
      <w:pPr>
        <w:widowControl w:val="0"/>
        <w:numPr>
          <w:ilvl w:val="0"/>
          <w:numId w:val="45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виды современных технологий и определять перспективы их развития;</w:t>
      </w:r>
    </w:p>
    <w:p w:rsidR="009B17B0" w:rsidRPr="009B17B0" w:rsidRDefault="009B17B0" w:rsidP="009B17B0">
      <w:pPr>
        <w:widowControl w:val="0"/>
        <w:numPr>
          <w:ilvl w:val="0"/>
          <w:numId w:val="45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строить учебную и практическую деятельность в соответствии со структурой технологии: этапами, операциями, действиями;</w:t>
      </w:r>
    </w:p>
    <w:p w:rsidR="009B17B0" w:rsidRPr="009B17B0" w:rsidRDefault="009B17B0" w:rsidP="009B17B0">
      <w:pPr>
        <w:widowControl w:val="0"/>
        <w:numPr>
          <w:ilvl w:val="0"/>
          <w:numId w:val="45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научиться конструировать, оценивать и использовать модели в познавательной и практической деятельности;</w:t>
      </w:r>
    </w:p>
    <w:p w:rsidR="009B17B0" w:rsidRPr="009B17B0" w:rsidRDefault="009B17B0" w:rsidP="009B17B0">
      <w:pPr>
        <w:widowControl w:val="0"/>
        <w:numPr>
          <w:ilvl w:val="0"/>
          <w:numId w:val="45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организовывать рабочее место в соответствии с требованиями безопасности;</w:t>
      </w:r>
    </w:p>
    <w:p w:rsidR="009B17B0" w:rsidRPr="009B17B0" w:rsidRDefault="009B17B0" w:rsidP="009B17B0">
      <w:pPr>
        <w:widowControl w:val="0"/>
        <w:numPr>
          <w:ilvl w:val="0"/>
          <w:numId w:val="45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безопасности;</w:t>
      </w:r>
    </w:p>
    <w:p w:rsidR="009B17B0" w:rsidRPr="009B17B0" w:rsidRDefault="009B17B0" w:rsidP="009B17B0">
      <w:pPr>
        <w:widowControl w:val="0"/>
        <w:numPr>
          <w:ilvl w:val="0"/>
          <w:numId w:val="45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различные материалы (древесина, металлы и сплавы, полимеры, текстиль, сельскохозяйственная продукция);</w:t>
      </w:r>
    </w:p>
    <w:p w:rsidR="009B17B0" w:rsidRPr="009B17B0" w:rsidRDefault="009B17B0" w:rsidP="009B17B0">
      <w:pPr>
        <w:widowControl w:val="0"/>
        <w:numPr>
          <w:ilvl w:val="0"/>
          <w:numId w:val="45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создавать, применять и преобразовывать знаки и символы, модели и схемы для решения учебных и производственных задач;</w:t>
      </w:r>
    </w:p>
    <w:p w:rsidR="009B17B0" w:rsidRPr="009B17B0" w:rsidRDefault="009B17B0" w:rsidP="009B17B0">
      <w:pPr>
        <w:widowControl w:val="0"/>
        <w:numPr>
          <w:ilvl w:val="0"/>
          <w:numId w:val="45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получить возможность научиться коллективно решать задачи с использованием облачных сервисов;</w:t>
      </w:r>
    </w:p>
    <w:p w:rsidR="009B17B0" w:rsidRPr="009B17B0" w:rsidRDefault="009B17B0" w:rsidP="009B17B0">
      <w:pPr>
        <w:widowControl w:val="0"/>
        <w:numPr>
          <w:ilvl w:val="0"/>
          <w:numId w:val="45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оперировать понятием «биотехнология»;</w:t>
      </w:r>
    </w:p>
    <w:p w:rsidR="009B17B0" w:rsidRPr="009B17B0" w:rsidRDefault="009B17B0" w:rsidP="009B17B0">
      <w:pPr>
        <w:widowControl w:val="0"/>
        <w:numPr>
          <w:ilvl w:val="0"/>
          <w:numId w:val="45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методы очистки воды, использовать фильтрование воды;</w:t>
      </w:r>
    </w:p>
    <w:p w:rsidR="009B17B0" w:rsidRPr="009B17B0" w:rsidRDefault="009B17B0" w:rsidP="009B17B0">
      <w:pPr>
        <w:widowControl w:val="0"/>
        <w:numPr>
          <w:ilvl w:val="0"/>
          <w:numId w:val="458"/>
        </w:numPr>
        <w:spacing w:after="16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оперировать понятиями «биоэнергетика», «биометаногенез».</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54" w:name="bookmark1730"/>
      <w:r w:rsidRPr="009B17B0">
        <w:rPr>
          <w:rFonts w:ascii="Arial" w:eastAsia="Courier New" w:hAnsi="Arial" w:cs="Arial"/>
          <w:b/>
          <w:color w:val="000000"/>
          <w:sz w:val="20"/>
          <w:szCs w:val="20"/>
          <w:lang w:eastAsia="ru-RU" w:bidi="ru-RU"/>
        </w:rPr>
        <w:lastRenderedPageBreak/>
        <w:t>7-9 КЛАССЫ:</w:t>
      </w:r>
      <w:bookmarkEnd w:id="854"/>
    </w:p>
    <w:p w:rsidR="009B17B0" w:rsidRPr="009B17B0" w:rsidRDefault="009B17B0" w:rsidP="009B17B0">
      <w:pPr>
        <w:widowControl w:val="0"/>
        <w:numPr>
          <w:ilvl w:val="0"/>
          <w:numId w:val="45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перечислять и характеризовать виды современных технологий;</w:t>
      </w:r>
    </w:p>
    <w:p w:rsidR="009B17B0" w:rsidRPr="009B17B0" w:rsidRDefault="009B17B0" w:rsidP="009B17B0">
      <w:pPr>
        <w:widowControl w:val="0"/>
        <w:numPr>
          <w:ilvl w:val="0"/>
          <w:numId w:val="459"/>
        </w:numPr>
        <w:spacing w:after="6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технологии для решения возникающих задач;</w:t>
      </w:r>
    </w:p>
    <w:p w:rsidR="009B17B0" w:rsidRPr="009B17B0" w:rsidRDefault="009B17B0" w:rsidP="009B17B0">
      <w:pPr>
        <w:widowControl w:val="0"/>
        <w:numPr>
          <w:ilvl w:val="0"/>
          <w:numId w:val="45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9B17B0" w:rsidRPr="009B17B0" w:rsidRDefault="009B17B0" w:rsidP="009B17B0">
      <w:pPr>
        <w:widowControl w:val="0"/>
        <w:numPr>
          <w:ilvl w:val="0"/>
          <w:numId w:val="45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не только функциональных, но и эстетичных промышленных изделий;</w:t>
      </w:r>
    </w:p>
    <w:p w:rsidR="009B17B0" w:rsidRPr="009B17B0" w:rsidRDefault="009B17B0" w:rsidP="009B17B0">
      <w:pPr>
        <w:widowControl w:val="0"/>
        <w:numPr>
          <w:ilvl w:val="0"/>
          <w:numId w:val="45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овладеть информационно-когнитивными технологиями преобразования данных в информацию и информации в знание;</w:t>
      </w:r>
    </w:p>
    <w:p w:rsidR="009B17B0" w:rsidRPr="009B17B0" w:rsidRDefault="009B17B0" w:rsidP="009B17B0">
      <w:pPr>
        <w:widowControl w:val="0"/>
        <w:numPr>
          <w:ilvl w:val="0"/>
          <w:numId w:val="45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9B17B0" w:rsidRPr="009B17B0" w:rsidRDefault="009B17B0" w:rsidP="009B17B0">
      <w:pPr>
        <w:widowControl w:val="0"/>
        <w:numPr>
          <w:ilvl w:val="0"/>
          <w:numId w:val="45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области применения технологий, понимать их возможности и ограничения;</w:t>
      </w:r>
    </w:p>
    <w:p w:rsidR="009B17B0" w:rsidRPr="009B17B0" w:rsidRDefault="009B17B0" w:rsidP="009B17B0">
      <w:pPr>
        <w:widowControl w:val="0"/>
        <w:numPr>
          <w:ilvl w:val="0"/>
          <w:numId w:val="45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условия применимости технологии с позиций экологической защищённости;</w:t>
      </w:r>
    </w:p>
    <w:p w:rsidR="009B17B0" w:rsidRPr="009B17B0" w:rsidRDefault="009B17B0" w:rsidP="009B17B0">
      <w:pPr>
        <w:widowControl w:val="0"/>
        <w:numPr>
          <w:ilvl w:val="0"/>
          <w:numId w:val="45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получить возможность научиться модернизировать и создавать технологии обработки известных материалов;</w:t>
      </w:r>
    </w:p>
    <w:p w:rsidR="009B17B0" w:rsidRPr="009B17B0" w:rsidRDefault="009B17B0" w:rsidP="009B17B0">
      <w:pPr>
        <w:widowControl w:val="0"/>
        <w:numPr>
          <w:ilvl w:val="0"/>
          <w:numId w:val="45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значимые для конкретного человека потребности;</w:t>
      </w:r>
    </w:p>
    <w:p w:rsidR="009B17B0" w:rsidRPr="009B17B0" w:rsidRDefault="009B17B0" w:rsidP="009B17B0">
      <w:pPr>
        <w:widowControl w:val="0"/>
        <w:numPr>
          <w:ilvl w:val="0"/>
          <w:numId w:val="459"/>
        </w:numPr>
        <w:spacing w:after="6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перечислять и характеризовать продукты питания;</w:t>
      </w:r>
    </w:p>
    <w:p w:rsidR="009B17B0" w:rsidRPr="009B17B0" w:rsidRDefault="009B17B0" w:rsidP="009B17B0">
      <w:pPr>
        <w:widowControl w:val="0"/>
        <w:numPr>
          <w:ilvl w:val="0"/>
          <w:numId w:val="459"/>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перечислять виды и названия народных промыслов и ремёсел;</w:t>
      </w:r>
    </w:p>
    <w:p w:rsidR="009B17B0" w:rsidRPr="009B17B0" w:rsidRDefault="009B17B0" w:rsidP="009B17B0">
      <w:pPr>
        <w:widowControl w:val="0"/>
        <w:numPr>
          <w:ilvl w:val="0"/>
          <w:numId w:val="459"/>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использование нанотехнологий в различных областях;</w:t>
      </w:r>
    </w:p>
    <w:p w:rsidR="009B17B0" w:rsidRPr="009B17B0" w:rsidRDefault="009B17B0" w:rsidP="009B17B0">
      <w:pPr>
        <w:widowControl w:val="0"/>
        <w:numPr>
          <w:ilvl w:val="0"/>
          <w:numId w:val="459"/>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экологические проблемы;</w:t>
      </w:r>
    </w:p>
    <w:p w:rsidR="009B17B0" w:rsidRPr="009B17B0" w:rsidRDefault="009B17B0" w:rsidP="009B17B0">
      <w:pPr>
        <w:widowControl w:val="0"/>
        <w:numPr>
          <w:ilvl w:val="0"/>
          <w:numId w:val="459"/>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генеалогический метод;</w:t>
      </w:r>
    </w:p>
    <w:p w:rsidR="009B17B0" w:rsidRPr="009B17B0" w:rsidRDefault="009B17B0" w:rsidP="009B17B0">
      <w:pPr>
        <w:widowControl w:val="0"/>
        <w:numPr>
          <w:ilvl w:val="0"/>
          <w:numId w:val="459"/>
        </w:numPr>
        <w:spacing w:after="4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роль прививок;</w:t>
      </w:r>
    </w:p>
    <w:p w:rsidR="009B17B0" w:rsidRPr="009B17B0" w:rsidRDefault="009B17B0" w:rsidP="009B17B0">
      <w:pPr>
        <w:widowControl w:val="0"/>
        <w:numPr>
          <w:ilvl w:val="0"/>
          <w:numId w:val="459"/>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работу биодатчиков;</w:t>
      </w:r>
    </w:p>
    <w:p w:rsidR="009B17B0" w:rsidRPr="009B17B0" w:rsidRDefault="009B17B0" w:rsidP="009B17B0">
      <w:pPr>
        <w:widowControl w:val="0"/>
        <w:numPr>
          <w:ilvl w:val="0"/>
          <w:numId w:val="459"/>
        </w:numPr>
        <w:spacing w:after="14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микробиологические технологии, методы генной инженерии.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55" w:name="bookmark1732"/>
      <w:r w:rsidRPr="009B17B0">
        <w:rPr>
          <w:rFonts w:ascii="Arial" w:eastAsia="Courier New" w:hAnsi="Arial" w:cs="Arial"/>
          <w:b/>
          <w:color w:val="000000"/>
          <w:sz w:val="20"/>
          <w:szCs w:val="20"/>
          <w:lang w:eastAsia="ru-RU" w:bidi="ru-RU"/>
        </w:rPr>
        <w:t>Модуль «Технология обработки материалов</w:t>
      </w:r>
      <w:bookmarkEnd w:id="85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 пищевых продуктов»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56" w:name="bookmark1735"/>
      <w:r w:rsidRPr="009B17B0">
        <w:rPr>
          <w:rFonts w:ascii="Arial" w:eastAsia="Courier New" w:hAnsi="Arial" w:cs="Arial"/>
          <w:b/>
          <w:color w:val="000000"/>
          <w:sz w:val="20"/>
          <w:szCs w:val="20"/>
          <w:lang w:eastAsia="ru-RU" w:bidi="ru-RU"/>
        </w:rPr>
        <w:t>5-6 КЛАССЫ:</w:t>
      </w:r>
      <w:bookmarkEnd w:id="856"/>
    </w:p>
    <w:p w:rsidR="009B17B0" w:rsidRPr="009B17B0" w:rsidRDefault="009B17B0" w:rsidP="009B17B0">
      <w:pPr>
        <w:widowControl w:val="0"/>
        <w:numPr>
          <w:ilvl w:val="0"/>
          <w:numId w:val="4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познавательную и преобразовательную деятельность человека;</w:t>
      </w:r>
    </w:p>
    <w:p w:rsidR="009B17B0" w:rsidRPr="009B17B0" w:rsidRDefault="009B17B0" w:rsidP="009B17B0">
      <w:pPr>
        <w:widowControl w:val="0"/>
        <w:numPr>
          <w:ilvl w:val="0"/>
          <w:numId w:val="4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безопасности;</w:t>
      </w:r>
    </w:p>
    <w:p w:rsidR="009B17B0" w:rsidRPr="009B17B0" w:rsidRDefault="009B17B0" w:rsidP="009B17B0">
      <w:pPr>
        <w:widowControl w:val="0"/>
        <w:numPr>
          <w:ilvl w:val="0"/>
          <w:numId w:val="4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организовывать рабочее место в соответствии с требованиями безопасности;</w:t>
      </w:r>
    </w:p>
    <w:p w:rsidR="009B17B0" w:rsidRPr="009B17B0" w:rsidRDefault="009B17B0" w:rsidP="009B17B0">
      <w:pPr>
        <w:widowControl w:val="0"/>
        <w:numPr>
          <w:ilvl w:val="0"/>
          <w:numId w:val="4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классифицировать и характеризовать инструменты, </w:t>
      </w:r>
      <w:r w:rsidRPr="009B17B0">
        <w:rPr>
          <w:rFonts w:ascii="Times New Roman" w:eastAsia="Times New Roman" w:hAnsi="Times New Roman" w:cs="Times New Roman"/>
          <w:sz w:val="20"/>
          <w:szCs w:val="20"/>
          <w:lang w:eastAsia="ru-RU" w:bidi="ru-RU"/>
        </w:rPr>
        <w:lastRenderedPageBreak/>
        <w:t>приспособления и технологическое оборудование;</w:t>
      </w:r>
    </w:p>
    <w:p w:rsidR="009B17B0" w:rsidRPr="009B17B0" w:rsidRDefault="009B17B0" w:rsidP="009B17B0">
      <w:pPr>
        <w:widowControl w:val="0"/>
        <w:numPr>
          <w:ilvl w:val="0"/>
          <w:numId w:val="4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активно использовать знания, полученные при изучении других учебных предметов, и сформированные универсальные учебные действия;</w:t>
      </w:r>
    </w:p>
    <w:p w:rsidR="009B17B0" w:rsidRPr="009B17B0" w:rsidRDefault="009B17B0" w:rsidP="009B17B0">
      <w:pPr>
        <w:widowControl w:val="0"/>
        <w:numPr>
          <w:ilvl w:val="0"/>
          <w:numId w:val="4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инструменты, приспособления и технологическое оборудование;</w:t>
      </w:r>
    </w:p>
    <w:p w:rsidR="009B17B0" w:rsidRPr="009B17B0" w:rsidRDefault="009B17B0" w:rsidP="009B17B0">
      <w:pPr>
        <w:widowControl w:val="0"/>
        <w:numPr>
          <w:ilvl w:val="0"/>
          <w:numId w:val="4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технологические операции с использованием ручных инструментов, приспособлений, технологического оборудования;</w:t>
      </w:r>
    </w:p>
    <w:p w:rsidR="009B17B0" w:rsidRPr="009B17B0" w:rsidRDefault="009B17B0" w:rsidP="009B17B0">
      <w:pPr>
        <w:widowControl w:val="0"/>
        <w:numPr>
          <w:ilvl w:val="0"/>
          <w:numId w:val="4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получить возможность научиться использовать цифровые инструменты при изготовлении предметов из различных материалов;</w:t>
      </w:r>
    </w:p>
    <w:p w:rsidR="009B17B0" w:rsidRPr="009B17B0" w:rsidRDefault="009B17B0" w:rsidP="009B17B0">
      <w:pPr>
        <w:widowControl w:val="0"/>
        <w:numPr>
          <w:ilvl w:val="0"/>
          <w:numId w:val="4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технологические операции ручной обработки конструкционных материалов;</w:t>
      </w:r>
    </w:p>
    <w:p w:rsidR="009B17B0" w:rsidRPr="009B17B0" w:rsidRDefault="009B17B0" w:rsidP="009B17B0">
      <w:pPr>
        <w:widowControl w:val="0"/>
        <w:numPr>
          <w:ilvl w:val="0"/>
          <w:numId w:val="4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ручные технологии обработки конструкционных материалов;</w:t>
      </w:r>
    </w:p>
    <w:p w:rsidR="009B17B0" w:rsidRPr="009B17B0" w:rsidRDefault="009B17B0" w:rsidP="009B17B0">
      <w:pPr>
        <w:widowControl w:val="0"/>
        <w:numPr>
          <w:ilvl w:val="0"/>
          <w:numId w:val="460"/>
        </w:numPr>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правильно хранить пищевые продукты;</w:t>
      </w:r>
    </w:p>
    <w:p w:rsidR="009B17B0" w:rsidRPr="009B17B0" w:rsidRDefault="009B17B0" w:rsidP="009B17B0">
      <w:pPr>
        <w:widowControl w:val="0"/>
        <w:numPr>
          <w:ilvl w:val="0"/>
          <w:numId w:val="4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механическую и тепловую обработку пищевых продуктов, сохраняя их пищевую ценность;</w:t>
      </w:r>
    </w:p>
    <w:p w:rsidR="009B17B0" w:rsidRPr="009B17B0" w:rsidRDefault="009B17B0" w:rsidP="009B17B0">
      <w:pPr>
        <w:widowControl w:val="0"/>
        <w:numPr>
          <w:ilvl w:val="0"/>
          <w:numId w:val="4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продукты, инструменты и оборудование для приготовления блюда;</w:t>
      </w:r>
    </w:p>
    <w:p w:rsidR="009B17B0" w:rsidRPr="009B17B0" w:rsidRDefault="009B17B0" w:rsidP="009B17B0">
      <w:pPr>
        <w:widowControl w:val="0"/>
        <w:numPr>
          <w:ilvl w:val="0"/>
          <w:numId w:val="46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доступными средствами контроль качества блюда;</w:t>
      </w:r>
    </w:p>
    <w:p w:rsidR="009B17B0" w:rsidRPr="009B17B0" w:rsidRDefault="009B17B0" w:rsidP="009B17B0">
      <w:pPr>
        <w:widowControl w:val="0"/>
        <w:numPr>
          <w:ilvl w:val="0"/>
          <w:numId w:val="46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проектировать интерьер помещения с использованием программных сервисов;</w:t>
      </w:r>
    </w:p>
    <w:p w:rsidR="009B17B0" w:rsidRPr="009B17B0" w:rsidRDefault="009B17B0" w:rsidP="009B17B0">
      <w:pPr>
        <w:widowControl w:val="0"/>
        <w:numPr>
          <w:ilvl w:val="0"/>
          <w:numId w:val="46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последовательность выполнения технологических операций для изготовления швейных изделий;</w:t>
      </w:r>
    </w:p>
    <w:p w:rsidR="009B17B0" w:rsidRPr="009B17B0" w:rsidRDefault="009B17B0" w:rsidP="009B17B0">
      <w:pPr>
        <w:widowControl w:val="0"/>
        <w:numPr>
          <w:ilvl w:val="0"/>
          <w:numId w:val="46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строить чертежи простых швейных изделий;</w:t>
      </w:r>
    </w:p>
    <w:p w:rsidR="009B17B0" w:rsidRPr="009B17B0" w:rsidRDefault="009B17B0" w:rsidP="009B17B0">
      <w:pPr>
        <w:widowControl w:val="0"/>
        <w:numPr>
          <w:ilvl w:val="0"/>
          <w:numId w:val="46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материалы, инструменты и оборудование для выполнения швейных работ;</w:t>
      </w:r>
    </w:p>
    <w:p w:rsidR="009B17B0" w:rsidRPr="009B17B0" w:rsidRDefault="009B17B0" w:rsidP="009B17B0">
      <w:pPr>
        <w:widowControl w:val="0"/>
        <w:numPr>
          <w:ilvl w:val="0"/>
          <w:numId w:val="46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художественное оформление швейных изделий;</w:t>
      </w:r>
    </w:p>
    <w:p w:rsidR="009B17B0" w:rsidRPr="009B17B0" w:rsidRDefault="009B17B0" w:rsidP="009B17B0">
      <w:pPr>
        <w:widowControl w:val="0"/>
        <w:numPr>
          <w:ilvl w:val="0"/>
          <w:numId w:val="46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свойства наноструктур;</w:t>
      </w:r>
    </w:p>
    <w:p w:rsidR="009B17B0" w:rsidRPr="009B17B0" w:rsidRDefault="009B17B0" w:rsidP="009B17B0">
      <w:pPr>
        <w:widowControl w:val="0"/>
        <w:numPr>
          <w:ilvl w:val="0"/>
          <w:numId w:val="46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наноструктур, их использования в технологиях;</w:t>
      </w:r>
    </w:p>
    <w:p w:rsidR="009B17B0" w:rsidRPr="009B17B0" w:rsidRDefault="009B17B0" w:rsidP="009B17B0">
      <w:pPr>
        <w:widowControl w:val="0"/>
        <w:numPr>
          <w:ilvl w:val="0"/>
          <w:numId w:val="460"/>
        </w:numPr>
        <w:spacing w:after="16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получить возможность познакомиться с физическимами основы нанотехнологий и их использованием для конструирования новых материалов.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57" w:name="bookmark1737"/>
      <w:r w:rsidRPr="009B17B0">
        <w:rPr>
          <w:rFonts w:ascii="Arial" w:eastAsia="Courier New" w:hAnsi="Arial" w:cs="Arial"/>
          <w:b/>
          <w:color w:val="000000"/>
          <w:sz w:val="20"/>
          <w:szCs w:val="20"/>
          <w:lang w:eastAsia="ru-RU" w:bidi="ru-RU"/>
        </w:rPr>
        <w:t>7-9 КЛАССЫ:</w:t>
      </w:r>
      <w:bookmarkEnd w:id="857"/>
    </w:p>
    <w:p w:rsidR="009B17B0" w:rsidRPr="009B17B0" w:rsidRDefault="009B17B0" w:rsidP="009B17B0">
      <w:pPr>
        <w:widowControl w:val="0"/>
        <w:numPr>
          <w:ilvl w:val="0"/>
          <w:numId w:val="46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освоить основные этапы создания проектов от идеи до презентации и использования полученных результатов;</w:t>
      </w:r>
    </w:p>
    <w:p w:rsidR="009B17B0" w:rsidRPr="009B17B0" w:rsidRDefault="009B17B0" w:rsidP="009B17B0">
      <w:pPr>
        <w:widowControl w:val="0"/>
        <w:numPr>
          <w:ilvl w:val="0"/>
          <w:numId w:val="46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научиться использовать программные сервисы для поддержки проектной деятельности;</w:t>
      </w:r>
    </w:p>
    <w:p w:rsidR="009B17B0" w:rsidRPr="009B17B0" w:rsidRDefault="009B17B0" w:rsidP="009B17B0">
      <w:pPr>
        <w:widowControl w:val="0"/>
        <w:numPr>
          <w:ilvl w:val="0"/>
          <w:numId w:val="46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необходимые опыты по исследованию свойств материалов;</w:t>
      </w:r>
    </w:p>
    <w:p w:rsidR="009B17B0" w:rsidRPr="009B17B0" w:rsidRDefault="009B17B0" w:rsidP="009B17B0">
      <w:pPr>
        <w:widowControl w:val="0"/>
        <w:numPr>
          <w:ilvl w:val="0"/>
          <w:numId w:val="46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выбирать инструменты и оборудование, необходимые для </w:t>
      </w:r>
      <w:r w:rsidRPr="009B17B0">
        <w:rPr>
          <w:rFonts w:ascii="Times New Roman" w:eastAsia="Times New Roman" w:hAnsi="Times New Roman" w:cs="Times New Roman"/>
          <w:sz w:val="20"/>
          <w:szCs w:val="20"/>
          <w:lang w:eastAsia="ru-RU" w:bidi="ru-RU"/>
        </w:rPr>
        <w:lastRenderedPageBreak/>
        <w:t>изготовления выбранного изделия по данной технологии;</w:t>
      </w:r>
    </w:p>
    <w:p w:rsidR="009B17B0" w:rsidRPr="009B17B0" w:rsidRDefault="009B17B0" w:rsidP="009B17B0">
      <w:pPr>
        <w:widowControl w:val="0"/>
        <w:numPr>
          <w:ilvl w:val="0"/>
          <w:numId w:val="46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технологии механической обработки конструкционных материалов;</w:t>
      </w:r>
    </w:p>
    <w:p w:rsidR="009B17B0" w:rsidRPr="009B17B0" w:rsidRDefault="009B17B0" w:rsidP="009B17B0">
      <w:pPr>
        <w:widowControl w:val="0"/>
        <w:numPr>
          <w:ilvl w:val="0"/>
          <w:numId w:val="46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доступными средствами контроль качества изготавливаемого изделия, находить и устранять допущенные дефекты;</w:t>
      </w:r>
    </w:p>
    <w:p w:rsidR="009B17B0" w:rsidRPr="009B17B0" w:rsidRDefault="009B17B0" w:rsidP="009B17B0">
      <w:pPr>
        <w:widowControl w:val="0"/>
        <w:numPr>
          <w:ilvl w:val="0"/>
          <w:numId w:val="46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виды и назначение методов получения и преобразования конструкционных и текстильных материалов;</w:t>
      </w:r>
    </w:p>
    <w:p w:rsidR="009B17B0" w:rsidRPr="009B17B0" w:rsidRDefault="009B17B0" w:rsidP="009B17B0">
      <w:pPr>
        <w:widowControl w:val="0"/>
        <w:numPr>
          <w:ilvl w:val="0"/>
          <w:numId w:val="46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получить возможность научиться конструировать модели различных объектов и использовать их в практической деятельности;</w:t>
      </w:r>
    </w:p>
    <w:p w:rsidR="009B17B0" w:rsidRPr="009B17B0" w:rsidRDefault="009B17B0" w:rsidP="009B17B0">
      <w:pPr>
        <w:widowControl w:val="0"/>
        <w:numPr>
          <w:ilvl w:val="0"/>
          <w:numId w:val="461"/>
        </w:numPr>
        <w:spacing w:after="6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конструировать модели машин и механизмов;</w:t>
      </w:r>
    </w:p>
    <w:p w:rsidR="009B17B0" w:rsidRPr="009B17B0" w:rsidRDefault="009B17B0" w:rsidP="009B17B0">
      <w:pPr>
        <w:widowControl w:val="0"/>
        <w:numPr>
          <w:ilvl w:val="0"/>
          <w:numId w:val="46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изготавливать изделие из конструкционных или поделочных материалов;</w:t>
      </w:r>
    </w:p>
    <w:p w:rsidR="009B17B0" w:rsidRPr="009B17B0" w:rsidRDefault="009B17B0" w:rsidP="009B17B0">
      <w:pPr>
        <w:widowControl w:val="0"/>
        <w:numPr>
          <w:ilvl w:val="0"/>
          <w:numId w:val="46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готовить кулинарные блюда в соответствии с известными технологиями;</w:t>
      </w:r>
    </w:p>
    <w:p w:rsidR="009B17B0" w:rsidRPr="009B17B0" w:rsidRDefault="009B17B0" w:rsidP="009B17B0">
      <w:pPr>
        <w:widowControl w:val="0"/>
        <w:numPr>
          <w:ilvl w:val="0"/>
          <w:numId w:val="46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декоративно-прикладную обработку материалов;</w:t>
      </w:r>
    </w:p>
    <w:p w:rsidR="009B17B0" w:rsidRPr="009B17B0" w:rsidRDefault="009B17B0" w:rsidP="009B17B0">
      <w:pPr>
        <w:widowControl w:val="0"/>
        <w:numPr>
          <w:ilvl w:val="0"/>
          <w:numId w:val="461"/>
        </w:numPr>
        <w:spacing w:after="6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художественное оформление изделий;</w:t>
      </w:r>
    </w:p>
    <w:p w:rsidR="009B17B0" w:rsidRPr="009B17B0" w:rsidRDefault="009B17B0" w:rsidP="009B17B0">
      <w:pPr>
        <w:widowControl w:val="0"/>
        <w:numPr>
          <w:ilvl w:val="0"/>
          <w:numId w:val="4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художественный образ и воплощать его в продукте;</w:t>
      </w:r>
    </w:p>
    <w:p w:rsidR="009B17B0" w:rsidRPr="009B17B0" w:rsidRDefault="009B17B0" w:rsidP="009B17B0">
      <w:pPr>
        <w:widowControl w:val="0"/>
        <w:numPr>
          <w:ilvl w:val="0"/>
          <w:numId w:val="4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строить чертежи швейных изделий;</w:t>
      </w:r>
    </w:p>
    <w:p w:rsidR="009B17B0" w:rsidRPr="009B17B0" w:rsidRDefault="009B17B0" w:rsidP="009B17B0">
      <w:pPr>
        <w:widowControl w:val="0"/>
        <w:numPr>
          <w:ilvl w:val="0"/>
          <w:numId w:val="4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материалы, инструменты и оборудование для выполнения швейных работ;</w:t>
      </w:r>
    </w:p>
    <w:p w:rsidR="009B17B0" w:rsidRPr="009B17B0" w:rsidRDefault="009B17B0" w:rsidP="009B17B0">
      <w:pPr>
        <w:widowControl w:val="0"/>
        <w:numPr>
          <w:ilvl w:val="0"/>
          <w:numId w:val="4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основные приёмы и навыки решения изобретательских задач;</w:t>
      </w:r>
    </w:p>
    <w:p w:rsidR="009B17B0" w:rsidRPr="009B17B0" w:rsidRDefault="009B17B0" w:rsidP="009B17B0">
      <w:pPr>
        <w:widowControl w:val="0"/>
        <w:numPr>
          <w:ilvl w:val="0"/>
          <w:numId w:val="4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получить возможность научиться применять принципы ТРИЗ для решения технических задач;</w:t>
      </w:r>
    </w:p>
    <w:p w:rsidR="009B17B0" w:rsidRPr="009B17B0" w:rsidRDefault="009B17B0" w:rsidP="009B17B0">
      <w:pPr>
        <w:widowControl w:val="0"/>
        <w:numPr>
          <w:ilvl w:val="0"/>
          <w:numId w:val="4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презентовать изделие (продукт);</w:t>
      </w:r>
    </w:p>
    <w:p w:rsidR="009B17B0" w:rsidRPr="009B17B0" w:rsidRDefault="009B17B0" w:rsidP="009B17B0">
      <w:pPr>
        <w:widowControl w:val="0"/>
        <w:numPr>
          <w:ilvl w:val="0"/>
          <w:numId w:val="4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и характеризовать современные и перспективные технологии производства и обработки материалов;</w:t>
      </w:r>
    </w:p>
    <w:p w:rsidR="009B17B0" w:rsidRPr="009B17B0" w:rsidRDefault="009B17B0" w:rsidP="009B17B0">
      <w:pPr>
        <w:widowControl w:val="0"/>
        <w:numPr>
          <w:ilvl w:val="0"/>
          <w:numId w:val="4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получить возможность узнать о современных цифровых технологиях, их возможностях и ограничениях;</w:t>
      </w:r>
    </w:p>
    <w:p w:rsidR="009B17B0" w:rsidRPr="009B17B0" w:rsidRDefault="009B17B0" w:rsidP="009B17B0">
      <w:pPr>
        <w:widowControl w:val="0"/>
        <w:numPr>
          <w:ilvl w:val="0"/>
          <w:numId w:val="4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потребности современной техники в умных материалах;</w:t>
      </w:r>
    </w:p>
    <w:p w:rsidR="009B17B0" w:rsidRPr="009B17B0" w:rsidRDefault="009B17B0" w:rsidP="009B17B0">
      <w:pPr>
        <w:widowControl w:val="0"/>
        <w:numPr>
          <w:ilvl w:val="0"/>
          <w:numId w:val="4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9B17B0" w:rsidRPr="009B17B0" w:rsidRDefault="009B17B0" w:rsidP="009B17B0">
      <w:pPr>
        <w:widowControl w:val="0"/>
        <w:numPr>
          <w:ilvl w:val="0"/>
          <w:numId w:val="4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аллотропные соединения углерода, приводить примеры использования аллотропных соединений углерода;</w:t>
      </w:r>
    </w:p>
    <w:p w:rsidR="009B17B0" w:rsidRPr="009B17B0" w:rsidRDefault="009B17B0" w:rsidP="009B17B0">
      <w:pPr>
        <w:widowControl w:val="0"/>
        <w:numPr>
          <w:ilvl w:val="0"/>
          <w:numId w:val="4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мир профессий, связанных с изучаемыми технологиями, их востребованность на рынке труда;</w:t>
      </w:r>
    </w:p>
    <w:p w:rsidR="009B17B0" w:rsidRPr="009B17B0" w:rsidRDefault="009B17B0" w:rsidP="009B17B0">
      <w:pPr>
        <w:widowControl w:val="0"/>
        <w:numPr>
          <w:ilvl w:val="0"/>
          <w:numId w:val="4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изготовление субъективно нового продукта, опираясь на общую технологическую схему;</w:t>
      </w:r>
    </w:p>
    <w:p w:rsidR="009B17B0" w:rsidRPr="009B17B0" w:rsidRDefault="009B17B0" w:rsidP="009B17B0">
      <w:pPr>
        <w:widowControl w:val="0"/>
        <w:numPr>
          <w:ilvl w:val="0"/>
          <w:numId w:val="461"/>
        </w:numPr>
        <w:spacing w:after="16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пределы применимости данной технологии, в том числе с экономических и экологических позиций.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58" w:name="bookmark1739"/>
      <w:r w:rsidRPr="009B17B0">
        <w:rPr>
          <w:rFonts w:ascii="Arial" w:eastAsia="Courier New" w:hAnsi="Arial" w:cs="Arial"/>
          <w:b/>
          <w:color w:val="000000"/>
          <w:sz w:val="20"/>
          <w:szCs w:val="20"/>
          <w:lang w:eastAsia="ru-RU" w:bidi="ru-RU"/>
        </w:rPr>
        <w:lastRenderedPageBreak/>
        <w:t>Модуль «Робототехника»</w:t>
      </w:r>
      <w:bookmarkEnd w:id="85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59" w:name="bookmark174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5-6 КЛАССЫ:</w:t>
      </w:r>
      <w:bookmarkEnd w:id="859"/>
    </w:p>
    <w:p w:rsidR="009B17B0" w:rsidRPr="009B17B0" w:rsidRDefault="009B17B0" w:rsidP="009B17B0">
      <w:pPr>
        <w:widowControl w:val="0"/>
        <w:numPr>
          <w:ilvl w:val="0"/>
          <w:numId w:val="46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безопасности;</w:t>
      </w:r>
    </w:p>
    <w:p w:rsidR="009B17B0" w:rsidRPr="009B17B0" w:rsidRDefault="009B17B0" w:rsidP="009B17B0">
      <w:pPr>
        <w:widowControl w:val="0"/>
        <w:numPr>
          <w:ilvl w:val="0"/>
          <w:numId w:val="46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организовывать рабочее место в соответствии с требованиями безопасности;</w:t>
      </w:r>
    </w:p>
    <w:p w:rsidR="009B17B0" w:rsidRPr="009B17B0" w:rsidRDefault="009B17B0" w:rsidP="009B17B0">
      <w:pPr>
        <w:widowControl w:val="0"/>
        <w:numPr>
          <w:ilvl w:val="0"/>
          <w:numId w:val="46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и характеризовать роботов по видам и назначению;</w:t>
      </w:r>
    </w:p>
    <w:p w:rsidR="009B17B0" w:rsidRPr="009B17B0" w:rsidRDefault="009B17B0" w:rsidP="009B17B0">
      <w:pPr>
        <w:widowControl w:val="0"/>
        <w:numPr>
          <w:ilvl w:val="0"/>
          <w:numId w:val="46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и уметь применять основные законы робототехники;</w:t>
      </w:r>
    </w:p>
    <w:p w:rsidR="009B17B0" w:rsidRPr="009B17B0" w:rsidRDefault="009B17B0" w:rsidP="009B17B0">
      <w:pPr>
        <w:widowControl w:val="0"/>
        <w:numPr>
          <w:ilvl w:val="0"/>
          <w:numId w:val="462"/>
        </w:numPr>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конструировать и программировать движущиеся модели;</w:t>
      </w:r>
    </w:p>
    <w:p w:rsidR="009B17B0" w:rsidRPr="009B17B0" w:rsidRDefault="009B17B0" w:rsidP="009B17B0">
      <w:pPr>
        <w:widowControl w:val="0"/>
        <w:numPr>
          <w:ilvl w:val="0"/>
          <w:numId w:val="46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получить возможность сформировать навыки моделирования машин и механизмов с помощью робототехнического конструктора;</w:t>
      </w:r>
    </w:p>
    <w:p w:rsidR="009B17B0" w:rsidRPr="009B17B0" w:rsidRDefault="009B17B0" w:rsidP="009B17B0">
      <w:pPr>
        <w:widowControl w:val="0"/>
        <w:numPr>
          <w:ilvl w:val="0"/>
          <w:numId w:val="46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навыками моделирования машин и механизмов с помощью робототехнического конструктора;</w:t>
      </w:r>
    </w:p>
    <w:p w:rsidR="009B17B0" w:rsidRPr="009B17B0" w:rsidRDefault="009B17B0" w:rsidP="009B17B0">
      <w:pPr>
        <w:widowControl w:val="0"/>
        <w:numPr>
          <w:ilvl w:val="0"/>
          <w:numId w:val="462"/>
        </w:numPr>
        <w:spacing w:after="16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навыками индивидуальной и коллективной деятельности, направленной на создание робототехнического продукта.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60" w:name="bookmark1743"/>
      <w:r w:rsidRPr="009B17B0">
        <w:rPr>
          <w:rFonts w:ascii="Arial" w:eastAsia="Courier New" w:hAnsi="Arial" w:cs="Arial"/>
          <w:b/>
          <w:color w:val="000000"/>
          <w:sz w:val="20"/>
          <w:szCs w:val="20"/>
          <w:lang w:eastAsia="ru-RU" w:bidi="ru-RU"/>
        </w:rPr>
        <w:t>7-8 КЛАССЫ:</w:t>
      </w:r>
      <w:bookmarkEnd w:id="860"/>
    </w:p>
    <w:p w:rsidR="009B17B0" w:rsidRPr="009B17B0" w:rsidRDefault="009B17B0" w:rsidP="009B17B0">
      <w:pPr>
        <w:widowControl w:val="0"/>
        <w:numPr>
          <w:ilvl w:val="0"/>
          <w:numId w:val="4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конструировать и моделировать робототехнические системы;</w:t>
      </w:r>
    </w:p>
    <w:p w:rsidR="009B17B0" w:rsidRPr="009B17B0" w:rsidRDefault="009B17B0" w:rsidP="009B17B0">
      <w:pPr>
        <w:widowControl w:val="0"/>
        <w:numPr>
          <w:ilvl w:val="0"/>
          <w:numId w:val="4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использовать визуальный язык программирования роботов;</w:t>
      </w:r>
    </w:p>
    <w:p w:rsidR="009B17B0" w:rsidRPr="009B17B0" w:rsidRDefault="009B17B0" w:rsidP="009B17B0">
      <w:pPr>
        <w:widowControl w:val="0"/>
        <w:numPr>
          <w:ilvl w:val="0"/>
          <w:numId w:val="4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реализовывать полный цикл создания робота;</w:t>
      </w:r>
    </w:p>
    <w:p w:rsidR="009B17B0" w:rsidRPr="009B17B0" w:rsidRDefault="009B17B0" w:rsidP="009B17B0">
      <w:pPr>
        <w:widowControl w:val="0"/>
        <w:numPr>
          <w:ilvl w:val="0"/>
          <w:numId w:val="4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программировать действие учебного робота-манипулятора со сменными модулями для обучения работе с производственным оборудованием;</w:t>
      </w:r>
    </w:p>
    <w:p w:rsidR="009B17B0" w:rsidRPr="009B17B0" w:rsidRDefault="009B17B0" w:rsidP="009B17B0">
      <w:pPr>
        <w:widowControl w:val="0"/>
        <w:numPr>
          <w:ilvl w:val="0"/>
          <w:numId w:val="4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программировать работу модели роботизированной производственной линии;</w:t>
      </w:r>
    </w:p>
    <w:p w:rsidR="009B17B0" w:rsidRPr="009B17B0" w:rsidRDefault="009B17B0" w:rsidP="009B17B0">
      <w:pPr>
        <w:widowControl w:val="0"/>
        <w:numPr>
          <w:ilvl w:val="0"/>
          <w:numId w:val="4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управлять движущимися моделями в компьютерно-управляемых средах;</w:t>
      </w:r>
    </w:p>
    <w:p w:rsidR="009B17B0" w:rsidRPr="009B17B0" w:rsidRDefault="009B17B0" w:rsidP="009B17B0">
      <w:pPr>
        <w:widowControl w:val="0"/>
        <w:numPr>
          <w:ilvl w:val="0"/>
          <w:numId w:val="4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получить возможность научиться управлять системой учебных роботов-манипуляторов;</w:t>
      </w:r>
    </w:p>
    <w:p w:rsidR="009B17B0" w:rsidRPr="009B17B0" w:rsidRDefault="009B17B0" w:rsidP="009B17B0">
      <w:pPr>
        <w:widowControl w:val="0"/>
        <w:numPr>
          <w:ilvl w:val="0"/>
          <w:numId w:val="463"/>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осуществлять робототехнические проекты;</w:t>
      </w:r>
    </w:p>
    <w:p w:rsidR="009B17B0" w:rsidRPr="009B17B0" w:rsidRDefault="009B17B0" w:rsidP="009B17B0">
      <w:pPr>
        <w:widowControl w:val="0"/>
        <w:numPr>
          <w:ilvl w:val="0"/>
          <w:numId w:val="463"/>
        </w:numPr>
        <w:spacing w:after="6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презентовать изделие;</w:t>
      </w:r>
    </w:p>
    <w:p w:rsidR="009B17B0" w:rsidRPr="009B17B0" w:rsidRDefault="009B17B0" w:rsidP="009B17B0">
      <w:pPr>
        <w:widowControl w:val="0"/>
        <w:numPr>
          <w:ilvl w:val="0"/>
          <w:numId w:val="463"/>
        </w:numPr>
        <w:spacing w:after="16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мир профессий, связанных с изучаемыми технологиями, их востребованность на рынке труда.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61" w:name="bookmark1745"/>
      <w:r w:rsidRPr="009B17B0">
        <w:rPr>
          <w:rFonts w:ascii="Arial" w:eastAsia="Courier New" w:hAnsi="Arial" w:cs="Arial"/>
          <w:b/>
          <w:color w:val="000000"/>
          <w:sz w:val="20"/>
          <w:szCs w:val="20"/>
          <w:lang w:eastAsia="ru-RU" w:bidi="ru-RU"/>
        </w:rPr>
        <w:t>Модуль «3D-моделирование, прототипирование</w:t>
      </w:r>
      <w:bookmarkEnd w:id="86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 макетирование»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62" w:name="bookmark174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7-9 КЛАССЫ:</w:t>
      </w:r>
      <w:bookmarkEnd w:id="862"/>
    </w:p>
    <w:p w:rsidR="009B17B0" w:rsidRPr="009B17B0" w:rsidRDefault="009B17B0" w:rsidP="009B17B0">
      <w:pPr>
        <w:widowControl w:val="0"/>
        <w:numPr>
          <w:ilvl w:val="0"/>
          <w:numId w:val="464"/>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безопасности;</w:t>
      </w:r>
    </w:p>
    <w:p w:rsidR="009B17B0" w:rsidRPr="009B17B0" w:rsidRDefault="009B17B0" w:rsidP="009B17B0">
      <w:pPr>
        <w:widowControl w:val="0"/>
        <w:numPr>
          <w:ilvl w:val="0"/>
          <w:numId w:val="464"/>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организовывать рабочее место в соответствии с требованиями безопасности;</w:t>
      </w:r>
    </w:p>
    <w:p w:rsidR="009B17B0" w:rsidRPr="009B17B0" w:rsidRDefault="009B17B0" w:rsidP="009B17B0">
      <w:pPr>
        <w:widowControl w:val="0"/>
        <w:numPr>
          <w:ilvl w:val="0"/>
          <w:numId w:val="464"/>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разрабатывать оригинальные конструкции с использованием 3D-</w:t>
      </w:r>
      <w:r w:rsidRPr="009B17B0">
        <w:rPr>
          <w:rFonts w:ascii="Times New Roman" w:eastAsia="Times New Roman" w:hAnsi="Times New Roman" w:cs="Times New Roman"/>
          <w:sz w:val="20"/>
          <w:szCs w:val="20"/>
          <w:lang w:eastAsia="ru-RU" w:bidi="ru-RU"/>
        </w:rPr>
        <w:lastRenderedPageBreak/>
        <w:t>моделей, проводить их испытание, анализ, способы модернизации в зависимости от результатов испытания;</w:t>
      </w:r>
    </w:p>
    <w:p w:rsidR="009B17B0" w:rsidRPr="009B17B0" w:rsidRDefault="009B17B0" w:rsidP="009B17B0">
      <w:pPr>
        <w:widowControl w:val="0"/>
        <w:numPr>
          <w:ilvl w:val="0"/>
          <w:numId w:val="464"/>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3D-модели, используя программное обеспечение;</w:t>
      </w:r>
    </w:p>
    <w:p w:rsidR="009B17B0" w:rsidRPr="009B17B0" w:rsidRDefault="009B17B0" w:rsidP="009B17B0">
      <w:pPr>
        <w:widowControl w:val="0"/>
        <w:numPr>
          <w:ilvl w:val="0"/>
          <w:numId w:val="464"/>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адекватность модели объекту и целям моделирования;</w:t>
      </w:r>
    </w:p>
    <w:p w:rsidR="009B17B0" w:rsidRPr="009B17B0" w:rsidRDefault="009B17B0" w:rsidP="009B17B0">
      <w:pPr>
        <w:widowControl w:val="0"/>
        <w:numPr>
          <w:ilvl w:val="0"/>
          <w:numId w:val="464"/>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анализ и модернизацию компьютерной модели;</w:t>
      </w:r>
    </w:p>
    <w:p w:rsidR="009B17B0" w:rsidRPr="009B17B0" w:rsidRDefault="009B17B0" w:rsidP="009B17B0">
      <w:pPr>
        <w:widowControl w:val="0"/>
        <w:numPr>
          <w:ilvl w:val="0"/>
          <w:numId w:val="464"/>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изготавливать прототипы с использованием ЗD-принтера;</w:t>
      </w:r>
    </w:p>
    <w:p w:rsidR="009B17B0" w:rsidRPr="009B17B0" w:rsidRDefault="009B17B0" w:rsidP="009B17B0">
      <w:pPr>
        <w:widowControl w:val="0"/>
        <w:numPr>
          <w:ilvl w:val="0"/>
          <w:numId w:val="464"/>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получить возможность изготавливать изделия с помощью лазерного гравера;</w:t>
      </w:r>
    </w:p>
    <w:p w:rsidR="009B17B0" w:rsidRPr="009B17B0" w:rsidRDefault="009B17B0" w:rsidP="009B17B0">
      <w:pPr>
        <w:widowControl w:val="0"/>
        <w:numPr>
          <w:ilvl w:val="0"/>
          <w:numId w:val="464"/>
        </w:numPr>
        <w:spacing w:after="6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модернизировать прототип в соответствии с поставленной задачей;</w:t>
      </w:r>
    </w:p>
    <w:p w:rsidR="009B17B0" w:rsidRPr="009B17B0" w:rsidRDefault="009B17B0" w:rsidP="009B17B0">
      <w:pPr>
        <w:widowControl w:val="0"/>
        <w:numPr>
          <w:ilvl w:val="0"/>
          <w:numId w:val="464"/>
        </w:numPr>
        <w:spacing w:after="6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презентовать изделие;</w:t>
      </w:r>
    </w:p>
    <w:p w:rsidR="009B17B0" w:rsidRPr="009B17B0" w:rsidRDefault="009B17B0" w:rsidP="009B17B0">
      <w:pPr>
        <w:widowControl w:val="0"/>
        <w:numPr>
          <w:ilvl w:val="0"/>
          <w:numId w:val="464"/>
        </w:numPr>
        <w:spacing w:after="6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виды макетов и их назначение;</w:t>
      </w:r>
    </w:p>
    <w:p w:rsidR="009B17B0" w:rsidRPr="009B17B0" w:rsidRDefault="009B17B0" w:rsidP="009B17B0">
      <w:pPr>
        <w:widowControl w:val="0"/>
        <w:numPr>
          <w:ilvl w:val="0"/>
          <w:numId w:val="464"/>
        </w:numPr>
        <w:spacing w:after="6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макеты различных видов;</w:t>
      </w:r>
    </w:p>
    <w:p w:rsidR="009B17B0" w:rsidRPr="009B17B0" w:rsidRDefault="009B17B0" w:rsidP="009B17B0">
      <w:pPr>
        <w:widowControl w:val="0"/>
        <w:numPr>
          <w:ilvl w:val="0"/>
          <w:numId w:val="464"/>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развёртку и соединять фрагменты макета;</w:t>
      </w:r>
    </w:p>
    <w:p w:rsidR="009B17B0" w:rsidRPr="009B17B0" w:rsidRDefault="009B17B0" w:rsidP="009B17B0">
      <w:pPr>
        <w:widowControl w:val="0"/>
        <w:numPr>
          <w:ilvl w:val="0"/>
          <w:numId w:val="464"/>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сборку деталей макета;</w:t>
      </w:r>
    </w:p>
    <w:p w:rsidR="009B17B0" w:rsidRPr="009B17B0" w:rsidRDefault="009B17B0" w:rsidP="009B17B0">
      <w:pPr>
        <w:widowControl w:val="0"/>
        <w:numPr>
          <w:ilvl w:val="0"/>
          <w:numId w:val="464"/>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получить возможность освоить программные сервисы создания макетов;</w:t>
      </w:r>
    </w:p>
    <w:p w:rsidR="009B17B0" w:rsidRPr="009B17B0" w:rsidRDefault="009B17B0" w:rsidP="009B17B0">
      <w:pPr>
        <w:widowControl w:val="0"/>
        <w:numPr>
          <w:ilvl w:val="0"/>
          <w:numId w:val="464"/>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разрабатывать графическую документацию;</w:t>
      </w:r>
    </w:p>
    <w:p w:rsidR="009B17B0" w:rsidRPr="009B17B0" w:rsidRDefault="009B17B0" w:rsidP="009B17B0">
      <w:pPr>
        <w:widowControl w:val="0"/>
        <w:numPr>
          <w:ilvl w:val="0"/>
          <w:numId w:val="464"/>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основе анализа и испытания прототипа осуществлять модификацию механизмов для получения заданного результата;</w:t>
      </w:r>
    </w:p>
    <w:p w:rsidR="009B17B0" w:rsidRPr="009B17B0" w:rsidRDefault="009B17B0" w:rsidP="009B17B0">
      <w:pPr>
        <w:widowControl w:val="0"/>
        <w:numPr>
          <w:ilvl w:val="0"/>
          <w:numId w:val="464"/>
        </w:numPr>
        <w:spacing w:after="16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мир профессий, связанных с изучаемыми технологиями, их востребованность на рынке труда.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63" w:name="bookmark1750"/>
      <w:r w:rsidRPr="009B17B0">
        <w:rPr>
          <w:rFonts w:ascii="Arial" w:eastAsia="Courier New" w:hAnsi="Arial" w:cs="Arial"/>
          <w:b/>
          <w:color w:val="000000"/>
          <w:sz w:val="20"/>
          <w:szCs w:val="20"/>
          <w:lang w:eastAsia="ru-RU" w:bidi="ru-RU"/>
        </w:rPr>
        <w:t>Модуль «Компьютерная графика, черчение»</w:t>
      </w:r>
      <w:bookmarkEnd w:id="86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64" w:name="bookmark175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8-9 КЛАССЫ:</w:t>
      </w:r>
      <w:bookmarkEnd w:id="864"/>
    </w:p>
    <w:p w:rsidR="009B17B0" w:rsidRPr="009B17B0" w:rsidRDefault="009B17B0" w:rsidP="009B17B0">
      <w:pPr>
        <w:widowControl w:val="0"/>
        <w:numPr>
          <w:ilvl w:val="0"/>
          <w:numId w:val="46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безопасности;</w:t>
      </w:r>
    </w:p>
    <w:p w:rsidR="009B17B0" w:rsidRPr="009B17B0" w:rsidRDefault="009B17B0" w:rsidP="009B17B0">
      <w:pPr>
        <w:widowControl w:val="0"/>
        <w:numPr>
          <w:ilvl w:val="0"/>
          <w:numId w:val="46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организовывать рабочее место в соответствии с требованиями безопасности;</w:t>
      </w:r>
    </w:p>
    <w:p w:rsidR="009B17B0" w:rsidRPr="009B17B0" w:rsidRDefault="009B17B0" w:rsidP="009B17B0">
      <w:pPr>
        <w:widowControl w:val="0"/>
        <w:numPr>
          <w:ilvl w:val="0"/>
          <w:numId w:val="46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смысл условных графических обозначений, создавать с их помощью графические тексты;</w:t>
      </w:r>
    </w:p>
    <w:p w:rsidR="009B17B0" w:rsidRPr="009B17B0" w:rsidRDefault="009B17B0" w:rsidP="009B17B0">
      <w:pPr>
        <w:widowControl w:val="0"/>
        <w:numPr>
          <w:ilvl w:val="0"/>
          <w:numId w:val="46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ручными способами вычерчивания чертежей, эскизов и технических рисунков деталей;</w:t>
      </w:r>
    </w:p>
    <w:p w:rsidR="009B17B0" w:rsidRPr="009B17B0" w:rsidRDefault="009B17B0" w:rsidP="009B17B0">
      <w:pPr>
        <w:widowControl w:val="0"/>
        <w:numPr>
          <w:ilvl w:val="0"/>
          <w:numId w:val="46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автоматизированными способами вычерчивания чертежей, эскизов и технических рисунков;</w:t>
      </w:r>
    </w:p>
    <w:p w:rsidR="009B17B0" w:rsidRPr="009B17B0" w:rsidRDefault="009B17B0" w:rsidP="009B17B0">
      <w:pPr>
        <w:widowControl w:val="0"/>
        <w:numPr>
          <w:ilvl w:val="0"/>
          <w:numId w:val="46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читать чертежи деталей и осуществлять расчёты по чертежам;</w:t>
      </w:r>
    </w:p>
    <w:p w:rsidR="009B17B0" w:rsidRPr="009B17B0" w:rsidRDefault="009B17B0" w:rsidP="009B17B0">
      <w:pPr>
        <w:widowControl w:val="0"/>
        <w:numPr>
          <w:ilvl w:val="0"/>
          <w:numId w:val="46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9B17B0" w:rsidRPr="009B17B0" w:rsidRDefault="009B17B0" w:rsidP="009B17B0">
      <w:pPr>
        <w:widowControl w:val="0"/>
        <w:numPr>
          <w:ilvl w:val="0"/>
          <w:numId w:val="46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овладевать средствами и формами графического отображения </w:t>
      </w:r>
      <w:r w:rsidRPr="009B17B0">
        <w:rPr>
          <w:rFonts w:ascii="Times New Roman" w:eastAsia="Times New Roman" w:hAnsi="Times New Roman" w:cs="Times New Roman"/>
          <w:sz w:val="20"/>
          <w:szCs w:val="20"/>
          <w:lang w:eastAsia="ru-RU" w:bidi="ru-RU"/>
        </w:rPr>
        <w:lastRenderedPageBreak/>
        <w:t>объектов или процессов, правилами выполнения графической документации;</w:t>
      </w:r>
    </w:p>
    <w:p w:rsidR="009B17B0" w:rsidRPr="009B17B0" w:rsidRDefault="009B17B0" w:rsidP="009B17B0">
      <w:pPr>
        <w:widowControl w:val="0"/>
        <w:numPr>
          <w:ilvl w:val="0"/>
          <w:numId w:val="46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получить возможность научиться использовать технологию формообразования для конструирования 3D-модели;</w:t>
      </w:r>
    </w:p>
    <w:p w:rsidR="009B17B0" w:rsidRPr="009B17B0" w:rsidRDefault="009B17B0" w:rsidP="009B17B0">
      <w:pPr>
        <w:widowControl w:val="0"/>
        <w:numPr>
          <w:ilvl w:val="0"/>
          <w:numId w:val="46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оформлять конструкторскую документацию, в том числе с использованием систем автоматизированного проектирования (САПР);</w:t>
      </w:r>
    </w:p>
    <w:p w:rsidR="009B17B0" w:rsidRPr="009B17B0" w:rsidRDefault="009B17B0" w:rsidP="009B17B0">
      <w:pPr>
        <w:widowControl w:val="0"/>
        <w:numPr>
          <w:ilvl w:val="0"/>
          <w:numId w:val="465"/>
        </w:numPr>
        <w:spacing w:after="6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презентовать изделие;</w:t>
      </w:r>
    </w:p>
    <w:p w:rsidR="009B17B0" w:rsidRPr="009B17B0" w:rsidRDefault="009B17B0" w:rsidP="009B17B0">
      <w:pPr>
        <w:widowControl w:val="0"/>
        <w:numPr>
          <w:ilvl w:val="0"/>
          <w:numId w:val="465"/>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мир профессий, связанных с изучаемыми технологиями, их востребованность на рынке труда.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65" w:name="bookmark175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Модуль «Автоматизированные системы»</w:t>
      </w:r>
      <w:bookmarkEnd w:id="86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66" w:name="bookmark175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7-9 КЛАССЫ:</w:t>
      </w:r>
      <w:bookmarkEnd w:id="866"/>
    </w:p>
    <w:p w:rsidR="009B17B0" w:rsidRPr="009B17B0" w:rsidRDefault="009B17B0" w:rsidP="009B17B0">
      <w:pPr>
        <w:widowControl w:val="0"/>
        <w:numPr>
          <w:ilvl w:val="0"/>
          <w:numId w:val="466"/>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безопасности;</w:t>
      </w:r>
    </w:p>
    <w:p w:rsidR="009B17B0" w:rsidRPr="009B17B0" w:rsidRDefault="009B17B0" w:rsidP="009B17B0">
      <w:pPr>
        <w:widowControl w:val="0"/>
        <w:numPr>
          <w:ilvl w:val="0"/>
          <w:numId w:val="46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организовывать рабочее место в соответствии с требованиями безопасности;</w:t>
      </w:r>
    </w:p>
    <w:p w:rsidR="009B17B0" w:rsidRPr="009B17B0" w:rsidRDefault="009B17B0" w:rsidP="009B17B0">
      <w:pPr>
        <w:widowControl w:val="0"/>
        <w:numPr>
          <w:ilvl w:val="0"/>
          <w:numId w:val="46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получить возможность научиться исследовать схему управления техническими системами;</w:t>
      </w:r>
    </w:p>
    <w:p w:rsidR="009B17B0" w:rsidRPr="009B17B0" w:rsidRDefault="009B17B0" w:rsidP="009B17B0">
      <w:pPr>
        <w:widowControl w:val="0"/>
        <w:numPr>
          <w:ilvl w:val="0"/>
          <w:numId w:val="46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управление учебными техническими системами;</w:t>
      </w:r>
    </w:p>
    <w:p w:rsidR="009B17B0" w:rsidRPr="009B17B0" w:rsidRDefault="009B17B0" w:rsidP="009B17B0">
      <w:pPr>
        <w:widowControl w:val="0"/>
        <w:numPr>
          <w:ilvl w:val="0"/>
          <w:numId w:val="46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автоматические и автоматизированные системы;</w:t>
      </w:r>
    </w:p>
    <w:p w:rsidR="009B17B0" w:rsidRPr="009B17B0" w:rsidRDefault="009B17B0" w:rsidP="009B17B0">
      <w:pPr>
        <w:widowControl w:val="0"/>
        <w:numPr>
          <w:ilvl w:val="0"/>
          <w:numId w:val="466"/>
        </w:numPr>
        <w:spacing w:after="6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проектировать автоматизированные системы;</w:t>
      </w:r>
    </w:p>
    <w:p w:rsidR="009B17B0" w:rsidRPr="009B17B0" w:rsidRDefault="009B17B0" w:rsidP="009B17B0">
      <w:pPr>
        <w:widowControl w:val="0"/>
        <w:numPr>
          <w:ilvl w:val="0"/>
          <w:numId w:val="466"/>
        </w:numPr>
        <w:spacing w:after="6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конструировать автоматизированные системы;</w:t>
      </w:r>
    </w:p>
    <w:p w:rsidR="009B17B0" w:rsidRPr="009B17B0" w:rsidRDefault="009B17B0" w:rsidP="009B17B0">
      <w:pPr>
        <w:widowControl w:val="0"/>
        <w:numPr>
          <w:ilvl w:val="0"/>
          <w:numId w:val="46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получить возможность использования учебного робота-манипулятора со сменными модулями для моделирования производственного процесса;</w:t>
      </w:r>
    </w:p>
    <w:p w:rsidR="009B17B0" w:rsidRPr="009B17B0" w:rsidRDefault="009B17B0" w:rsidP="009B17B0">
      <w:pPr>
        <w:widowControl w:val="0"/>
        <w:numPr>
          <w:ilvl w:val="0"/>
          <w:numId w:val="46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пользоваться учебным роботом-манипулятором со сменными модулями для моделирования производственного процесса;</w:t>
      </w:r>
    </w:p>
    <w:p w:rsidR="009B17B0" w:rsidRPr="009B17B0" w:rsidRDefault="009B17B0" w:rsidP="009B17B0">
      <w:pPr>
        <w:widowControl w:val="0"/>
        <w:numPr>
          <w:ilvl w:val="0"/>
          <w:numId w:val="46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мобильные приложения для управления устройствами;</w:t>
      </w:r>
    </w:p>
    <w:p w:rsidR="009B17B0" w:rsidRPr="009B17B0" w:rsidRDefault="009B17B0" w:rsidP="009B17B0">
      <w:pPr>
        <w:widowControl w:val="0"/>
        <w:numPr>
          <w:ilvl w:val="0"/>
          <w:numId w:val="46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управление учебной социально-экономической системой (например, в рамках проекта «Школьная фирма»);</w:t>
      </w:r>
    </w:p>
    <w:p w:rsidR="009B17B0" w:rsidRPr="009B17B0" w:rsidRDefault="009B17B0" w:rsidP="009B17B0">
      <w:pPr>
        <w:widowControl w:val="0"/>
        <w:numPr>
          <w:ilvl w:val="0"/>
          <w:numId w:val="466"/>
        </w:numPr>
        <w:spacing w:after="6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презентовать изделие;</w:t>
      </w:r>
    </w:p>
    <w:p w:rsidR="009B17B0" w:rsidRPr="009B17B0" w:rsidRDefault="009B17B0" w:rsidP="009B17B0">
      <w:pPr>
        <w:widowControl w:val="0"/>
        <w:numPr>
          <w:ilvl w:val="0"/>
          <w:numId w:val="46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мир профессий, связанных с изучаемыми технологиями, их востребованность на рынке труда;</w:t>
      </w:r>
    </w:p>
    <w:p w:rsidR="009B17B0" w:rsidRPr="009B17B0" w:rsidRDefault="009B17B0" w:rsidP="009B17B0">
      <w:pPr>
        <w:widowControl w:val="0"/>
        <w:numPr>
          <w:ilvl w:val="0"/>
          <w:numId w:val="46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способы хранения и производства электроэнергии;</w:t>
      </w:r>
    </w:p>
    <w:p w:rsidR="009B17B0" w:rsidRPr="009B17B0" w:rsidRDefault="009B17B0" w:rsidP="009B17B0">
      <w:pPr>
        <w:widowControl w:val="0"/>
        <w:numPr>
          <w:ilvl w:val="0"/>
          <w:numId w:val="46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типы передачи электроэнергии;</w:t>
      </w:r>
    </w:p>
    <w:p w:rsidR="009B17B0" w:rsidRPr="009B17B0" w:rsidRDefault="009B17B0" w:rsidP="009B17B0">
      <w:pPr>
        <w:widowControl w:val="0"/>
        <w:numPr>
          <w:ilvl w:val="0"/>
          <w:numId w:val="466"/>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принцип сборки электрических схем;</w:t>
      </w:r>
    </w:p>
    <w:p w:rsidR="009B17B0" w:rsidRPr="009B17B0" w:rsidRDefault="009B17B0" w:rsidP="009B17B0">
      <w:pPr>
        <w:widowControl w:val="0"/>
        <w:numPr>
          <w:ilvl w:val="0"/>
          <w:numId w:val="46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получить возможность научиться выполнять сборку </w:t>
      </w:r>
      <w:r w:rsidRPr="009B17B0">
        <w:rPr>
          <w:rFonts w:ascii="Times New Roman" w:eastAsia="Times New Roman" w:hAnsi="Times New Roman" w:cs="Times New Roman"/>
          <w:sz w:val="20"/>
          <w:szCs w:val="20"/>
          <w:lang w:eastAsia="ru-RU" w:bidi="ru-RU"/>
        </w:rPr>
        <w:lastRenderedPageBreak/>
        <w:t>электрических схем;</w:t>
      </w:r>
    </w:p>
    <w:p w:rsidR="009B17B0" w:rsidRPr="009B17B0" w:rsidRDefault="009B17B0" w:rsidP="009B17B0">
      <w:pPr>
        <w:widowControl w:val="0"/>
        <w:numPr>
          <w:ilvl w:val="0"/>
          <w:numId w:val="46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результат работы электрической схемы при использовании различных элементов;</w:t>
      </w:r>
    </w:p>
    <w:p w:rsidR="009B17B0" w:rsidRPr="009B17B0" w:rsidRDefault="009B17B0" w:rsidP="009B17B0">
      <w:pPr>
        <w:widowControl w:val="0"/>
        <w:numPr>
          <w:ilvl w:val="0"/>
          <w:numId w:val="46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как применяются элементы электрической цепи в бытовых приборах;</w:t>
      </w:r>
    </w:p>
    <w:p w:rsidR="009B17B0" w:rsidRPr="009B17B0" w:rsidRDefault="009B17B0" w:rsidP="009B17B0">
      <w:pPr>
        <w:widowControl w:val="0"/>
        <w:numPr>
          <w:ilvl w:val="0"/>
          <w:numId w:val="466"/>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последовательное и параллельное соединения резисторов;</w:t>
      </w:r>
    </w:p>
    <w:p w:rsidR="009B17B0" w:rsidRPr="009B17B0" w:rsidRDefault="009B17B0" w:rsidP="009B17B0">
      <w:pPr>
        <w:widowControl w:val="0"/>
        <w:numPr>
          <w:ilvl w:val="0"/>
          <w:numId w:val="466"/>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аналоговую и цифровую схемотехнику;</w:t>
      </w:r>
    </w:p>
    <w:p w:rsidR="009B17B0" w:rsidRPr="009B17B0" w:rsidRDefault="009B17B0" w:rsidP="009B17B0">
      <w:pPr>
        <w:widowControl w:val="0"/>
        <w:numPr>
          <w:ilvl w:val="0"/>
          <w:numId w:val="466"/>
        </w:numPr>
        <w:spacing w:after="6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программировать простое «умное» устройство с заданными характеристиками;</w:t>
      </w:r>
    </w:p>
    <w:p w:rsidR="009B17B0" w:rsidRPr="009B17B0" w:rsidRDefault="009B17B0" w:rsidP="009B17B0">
      <w:pPr>
        <w:widowControl w:val="0"/>
        <w:numPr>
          <w:ilvl w:val="0"/>
          <w:numId w:val="4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особенности современных датчиков, применять в реальных задачах;</w:t>
      </w:r>
    </w:p>
    <w:p w:rsidR="009B17B0" w:rsidRPr="009B17B0" w:rsidRDefault="009B17B0" w:rsidP="009B17B0">
      <w:pPr>
        <w:widowControl w:val="0"/>
        <w:numPr>
          <w:ilvl w:val="0"/>
          <w:numId w:val="466"/>
        </w:numPr>
        <w:spacing w:after="22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несложные алгоритмы управления умного дома.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67" w:name="bookmark1758"/>
      <w:r w:rsidRPr="009B17B0">
        <w:rPr>
          <w:rFonts w:ascii="Arial" w:eastAsia="Courier New" w:hAnsi="Arial" w:cs="Arial"/>
          <w:b/>
          <w:color w:val="000000"/>
          <w:sz w:val="20"/>
          <w:szCs w:val="20"/>
          <w:lang w:eastAsia="ru-RU" w:bidi="ru-RU"/>
        </w:rPr>
        <w:t>Модуль «Животноводство»</w:t>
      </w:r>
      <w:bookmarkEnd w:id="86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68" w:name="bookmark176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7-8 КЛАССЫ:</w:t>
      </w:r>
      <w:bookmarkEnd w:id="868"/>
    </w:p>
    <w:p w:rsidR="009B17B0" w:rsidRPr="009B17B0" w:rsidRDefault="009B17B0" w:rsidP="009B17B0">
      <w:pPr>
        <w:widowControl w:val="0"/>
        <w:numPr>
          <w:ilvl w:val="0"/>
          <w:numId w:val="46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безопасности;</w:t>
      </w:r>
    </w:p>
    <w:p w:rsidR="009B17B0" w:rsidRPr="009B17B0" w:rsidRDefault="009B17B0" w:rsidP="009B17B0">
      <w:pPr>
        <w:widowControl w:val="0"/>
        <w:numPr>
          <w:ilvl w:val="0"/>
          <w:numId w:val="46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организовывать рабочее место в соответствии с требованиями безопасности;</w:t>
      </w:r>
    </w:p>
    <w:p w:rsidR="009B17B0" w:rsidRPr="009B17B0" w:rsidRDefault="009B17B0" w:rsidP="009B17B0">
      <w:pPr>
        <w:widowControl w:val="0"/>
        <w:numPr>
          <w:ilvl w:val="0"/>
          <w:numId w:val="467"/>
        </w:numPr>
        <w:spacing w:after="6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основные направления животноводства;</w:t>
      </w:r>
    </w:p>
    <w:p w:rsidR="009B17B0" w:rsidRPr="009B17B0" w:rsidRDefault="009B17B0" w:rsidP="009B17B0">
      <w:pPr>
        <w:widowControl w:val="0"/>
        <w:numPr>
          <w:ilvl w:val="0"/>
          <w:numId w:val="46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особенности основных видов сельскохозяйственных животных своего региона;</w:t>
      </w:r>
    </w:p>
    <w:p w:rsidR="009B17B0" w:rsidRPr="009B17B0" w:rsidRDefault="009B17B0" w:rsidP="009B17B0">
      <w:pPr>
        <w:widowControl w:val="0"/>
        <w:numPr>
          <w:ilvl w:val="0"/>
          <w:numId w:val="46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полный технологический цикл получения продукции животноводства своего региона;</w:t>
      </w:r>
    </w:p>
    <w:p w:rsidR="009B17B0" w:rsidRPr="009B17B0" w:rsidRDefault="009B17B0" w:rsidP="009B17B0">
      <w:pPr>
        <w:widowControl w:val="0"/>
        <w:numPr>
          <w:ilvl w:val="0"/>
          <w:numId w:val="46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виды сельскохозяйственных животных, характерных для данного региона;</w:t>
      </w:r>
    </w:p>
    <w:p w:rsidR="009B17B0" w:rsidRPr="009B17B0" w:rsidRDefault="009B17B0" w:rsidP="009B17B0">
      <w:pPr>
        <w:widowControl w:val="0"/>
        <w:numPr>
          <w:ilvl w:val="0"/>
          <w:numId w:val="46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условия содержания животных в различных условиях;</w:t>
      </w:r>
    </w:p>
    <w:p w:rsidR="009B17B0" w:rsidRPr="009B17B0" w:rsidRDefault="009B17B0" w:rsidP="009B17B0">
      <w:pPr>
        <w:widowControl w:val="0"/>
        <w:numPr>
          <w:ilvl w:val="0"/>
          <w:numId w:val="46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навыками оказания первой помощи заболевшим или пораненным животным;</w:t>
      </w:r>
    </w:p>
    <w:p w:rsidR="009B17B0" w:rsidRPr="009B17B0" w:rsidRDefault="009B17B0" w:rsidP="009B17B0">
      <w:pPr>
        <w:widowControl w:val="0"/>
        <w:numPr>
          <w:ilvl w:val="0"/>
          <w:numId w:val="46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способы переработки и хранения продукции животноводства;</w:t>
      </w:r>
    </w:p>
    <w:p w:rsidR="009B17B0" w:rsidRPr="009B17B0" w:rsidRDefault="009B17B0" w:rsidP="009B17B0">
      <w:pPr>
        <w:widowControl w:val="0"/>
        <w:numPr>
          <w:ilvl w:val="0"/>
          <w:numId w:val="46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пути цифровизации животноводческого производства;</w:t>
      </w:r>
    </w:p>
    <w:p w:rsidR="009B17B0" w:rsidRPr="009B17B0" w:rsidRDefault="009B17B0" w:rsidP="009B17B0">
      <w:pPr>
        <w:widowControl w:val="0"/>
        <w:numPr>
          <w:ilvl w:val="0"/>
          <w:numId w:val="46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получить возможность узнать особенности сельскохозяйственного производства;</w:t>
      </w:r>
    </w:p>
    <w:p w:rsidR="009B17B0" w:rsidRPr="009B17B0" w:rsidRDefault="009B17B0" w:rsidP="009B17B0">
      <w:pPr>
        <w:widowControl w:val="0"/>
        <w:numPr>
          <w:ilvl w:val="0"/>
          <w:numId w:val="467"/>
        </w:numPr>
        <w:spacing w:after="16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мир профессий, связанных с животноводством, их востребованность на рынке труда.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69" w:name="bookmark1762"/>
      <w:r w:rsidRPr="009B17B0">
        <w:rPr>
          <w:rFonts w:ascii="Arial" w:eastAsia="Courier New" w:hAnsi="Arial" w:cs="Arial"/>
          <w:b/>
          <w:color w:val="000000"/>
          <w:sz w:val="20"/>
          <w:szCs w:val="20"/>
          <w:lang w:eastAsia="ru-RU" w:bidi="ru-RU"/>
        </w:rPr>
        <w:t>Модуль «Растениеводство»</w:t>
      </w:r>
      <w:bookmarkEnd w:id="86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70" w:name="bookmark176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7-8 КЛАССЫ:</w:t>
      </w:r>
      <w:bookmarkEnd w:id="870"/>
    </w:p>
    <w:p w:rsidR="009B17B0" w:rsidRPr="009B17B0" w:rsidRDefault="009B17B0" w:rsidP="009B17B0">
      <w:pPr>
        <w:widowControl w:val="0"/>
        <w:numPr>
          <w:ilvl w:val="0"/>
          <w:numId w:val="46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безопасности;</w:t>
      </w:r>
    </w:p>
    <w:p w:rsidR="009B17B0" w:rsidRPr="009B17B0" w:rsidRDefault="009B17B0" w:rsidP="009B17B0">
      <w:pPr>
        <w:widowControl w:val="0"/>
        <w:numPr>
          <w:ilvl w:val="0"/>
          <w:numId w:val="46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организовывать рабочее место в соответствии с требованиями безопасности;</w:t>
      </w:r>
    </w:p>
    <w:p w:rsidR="009B17B0" w:rsidRPr="009B17B0" w:rsidRDefault="009B17B0" w:rsidP="009B17B0">
      <w:pPr>
        <w:widowControl w:val="0"/>
        <w:numPr>
          <w:ilvl w:val="0"/>
          <w:numId w:val="468"/>
        </w:numPr>
        <w:spacing w:after="0" w:line="257"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основные направления растениеводства;</w:t>
      </w:r>
    </w:p>
    <w:p w:rsidR="009B17B0" w:rsidRPr="009B17B0" w:rsidRDefault="009B17B0" w:rsidP="009B17B0">
      <w:pPr>
        <w:widowControl w:val="0"/>
        <w:numPr>
          <w:ilvl w:val="0"/>
          <w:numId w:val="468"/>
        </w:numPr>
        <w:spacing w:after="0" w:line="257"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полный технологический цикл получения наиболее распространённой растениеводческой продукции своего региона;</w:t>
      </w:r>
    </w:p>
    <w:p w:rsidR="009B17B0" w:rsidRPr="009B17B0" w:rsidRDefault="009B17B0" w:rsidP="009B17B0">
      <w:pPr>
        <w:widowControl w:val="0"/>
        <w:numPr>
          <w:ilvl w:val="0"/>
          <w:numId w:val="468"/>
        </w:numPr>
        <w:spacing w:after="0" w:line="257"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виды и свойства почв данного региона;</w:t>
      </w:r>
    </w:p>
    <w:p w:rsidR="009B17B0" w:rsidRPr="009B17B0" w:rsidRDefault="009B17B0" w:rsidP="009B17B0">
      <w:pPr>
        <w:widowControl w:val="0"/>
        <w:numPr>
          <w:ilvl w:val="0"/>
          <w:numId w:val="468"/>
        </w:numPr>
        <w:spacing w:after="0" w:line="257"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назвать ручные и механизированные инструменты обработки почвы;</w:t>
      </w:r>
    </w:p>
    <w:p w:rsidR="009B17B0" w:rsidRPr="009B17B0" w:rsidRDefault="009B17B0" w:rsidP="009B17B0">
      <w:pPr>
        <w:widowControl w:val="0"/>
        <w:numPr>
          <w:ilvl w:val="0"/>
          <w:numId w:val="468"/>
        </w:numPr>
        <w:spacing w:after="0" w:line="240"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культурные растения по различным основаниям;</w:t>
      </w:r>
    </w:p>
    <w:p w:rsidR="009B17B0" w:rsidRPr="009B17B0" w:rsidRDefault="009B17B0" w:rsidP="009B17B0">
      <w:pPr>
        <w:widowControl w:val="0"/>
        <w:numPr>
          <w:ilvl w:val="0"/>
          <w:numId w:val="46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полезные дикорастущие растения и знать их свойства;</w:t>
      </w:r>
    </w:p>
    <w:p w:rsidR="009B17B0" w:rsidRPr="009B17B0" w:rsidRDefault="009B17B0" w:rsidP="009B17B0">
      <w:pPr>
        <w:widowControl w:val="0"/>
        <w:numPr>
          <w:ilvl w:val="0"/>
          <w:numId w:val="468"/>
        </w:numPr>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назвать опасные для человека дикорастущие растения;</w:t>
      </w:r>
    </w:p>
    <w:p w:rsidR="009B17B0" w:rsidRPr="009B17B0" w:rsidRDefault="009B17B0" w:rsidP="009B17B0">
      <w:pPr>
        <w:widowControl w:val="0"/>
        <w:numPr>
          <w:ilvl w:val="0"/>
          <w:numId w:val="468"/>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полезные для человека грибы;</w:t>
      </w:r>
    </w:p>
    <w:p w:rsidR="009B17B0" w:rsidRPr="009B17B0" w:rsidRDefault="009B17B0" w:rsidP="009B17B0">
      <w:pPr>
        <w:widowControl w:val="0"/>
        <w:numPr>
          <w:ilvl w:val="0"/>
          <w:numId w:val="468"/>
        </w:numPr>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называть опасные для человека грибы;</w:t>
      </w:r>
    </w:p>
    <w:p w:rsidR="009B17B0" w:rsidRPr="009B17B0" w:rsidRDefault="009B17B0" w:rsidP="009B17B0">
      <w:pPr>
        <w:widowControl w:val="0"/>
        <w:numPr>
          <w:ilvl w:val="0"/>
          <w:numId w:val="46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методами сбора, переработки и хранения полезных дикорастущих растений и их плодов;</w:t>
      </w:r>
    </w:p>
    <w:p w:rsidR="009B17B0" w:rsidRPr="009B17B0" w:rsidRDefault="009B17B0" w:rsidP="009B17B0">
      <w:pPr>
        <w:widowControl w:val="0"/>
        <w:numPr>
          <w:ilvl w:val="0"/>
          <w:numId w:val="46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методами сбора, переработки и хранения полезных для человека грибов;</w:t>
      </w:r>
    </w:p>
    <w:p w:rsidR="009B17B0" w:rsidRPr="009B17B0" w:rsidRDefault="009B17B0" w:rsidP="009B17B0">
      <w:pPr>
        <w:widowControl w:val="0"/>
        <w:numPr>
          <w:ilvl w:val="0"/>
          <w:numId w:val="46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основные направления цифровизации и роботизации в растениеводстве;</w:t>
      </w:r>
    </w:p>
    <w:p w:rsidR="009B17B0" w:rsidRPr="009B17B0" w:rsidRDefault="009B17B0" w:rsidP="009B17B0">
      <w:pPr>
        <w:widowControl w:val="0"/>
        <w:numPr>
          <w:ilvl w:val="0"/>
          <w:numId w:val="46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получить возможность научиться использовать цифровые устройства и программные сервисы в технологии растениеводства;</w:t>
      </w:r>
    </w:p>
    <w:p w:rsidR="009B17B0" w:rsidRPr="009B17B0" w:rsidRDefault="009B17B0" w:rsidP="009B17B0">
      <w:pPr>
        <w:widowControl w:val="0"/>
        <w:numPr>
          <w:ilvl w:val="0"/>
          <w:numId w:val="468"/>
        </w:numPr>
        <w:spacing w:after="0" w:line="240" w:lineRule="auto"/>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517" w:right="709" w:bottom="967" w:left="717" w:header="0" w:footer="3" w:gutter="0"/>
          <w:cols w:space="720"/>
          <w:noEndnote/>
          <w:docGrid w:linePitch="360"/>
        </w:sectPr>
      </w:pPr>
      <w:r w:rsidRPr="009B17B0">
        <w:rPr>
          <w:rFonts w:ascii="Times New Roman" w:eastAsia="Times New Roman" w:hAnsi="Times New Roman" w:cs="Times New Roman"/>
          <w:sz w:val="20"/>
          <w:szCs w:val="20"/>
          <w:lang w:eastAsia="ru-RU" w:bidi="ru-RU"/>
        </w:rPr>
        <w:t>характеризовать мир профессий, связанных с растениеводством, их востребованность на рынке труда.</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871" w:name="bookmark1766"/>
      <w:r w:rsidRPr="009B17B0">
        <w:rPr>
          <w:rFonts w:ascii="Arial" w:eastAsia="Courier New" w:hAnsi="Arial" w:cs="Arial"/>
          <w:b/>
          <w:color w:val="000000"/>
          <w:sz w:val="20"/>
          <w:szCs w:val="20"/>
          <w:lang w:eastAsia="ru-RU" w:bidi="ru-RU"/>
        </w:rPr>
        <w:lastRenderedPageBreak/>
        <w:t>СХЕМЫ ПОСТРОЕНИЯ УЧЕБНОГО КУРСА</w:t>
      </w:r>
      <w:bookmarkEnd w:id="87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Схема «сборки» конкретного учебного курса, в общих чертах, такова.</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курсе технологии, опирающемся на </w:t>
      </w:r>
      <w:r w:rsidRPr="009B17B0">
        <w:rPr>
          <w:rFonts w:ascii="Times New Roman" w:eastAsia="Times New Roman" w:hAnsi="Times New Roman" w:cs="Times New Roman"/>
          <w:b/>
          <w:bCs/>
          <w:sz w:val="19"/>
          <w:szCs w:val="19"/>
          <w:lang w:eastAsia="ru-RU" w:bidi="ru-RU"/>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9B17B0">
        <w:rPr>
          <w:rFonts w:ascii="Times New Roman" w:eastAsia="Times New Roman" w:hAnsi="Times New Roman" w:cs="Times New Roman"/>
          <w:sz w:val="20"/>
          <w:szCs w:val="20"/>
          <w:lang w:eastAsia="ru-RU" w:bidi="ru-RU"/>
        </w:rPr>
        <w:t>можно выделить четыре содержательные линии, суть которых раскрывается в определённых разделах модулей, входящих в инвариантный блок.</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Эти линии таковы.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w:t>
      </w:r>
      <w:r w:rsidRPr="009B17B0">
        <w:rPr>
          <w:rFonts w:ascii="Times New Roman" w:eastAsia="Times New Roman" w:hAnsi="Times New Roman" w:cs="Times New Roman"/>
          <w:sz w:val="20"/>
          <w:szCs w:val="20"/>
          <w:lang w:eastAsia="ru-RU" w:bidi="ru-RU"/>
        </w:rPr>
        <w:lastRenderedPageBreak/>
        <w:t>Основы и инструментарий проектной деятельности осваиваются в разделе 4 модуля «Производство и технология».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9B17B0">
        <w:rPr>
          <w:rFonts w:ascii="Times New Roman" w:eastAsia="Times New Roman" w:hAnsi="Times New Roman" w:cs="Times New Roman"/>
          <w:sz w:val="20"/>
          <w:szCs w:val="20"/>
          <w:lang w:val="en-US" w:bidi="en-US"/>
        </w:rPr>
        <w:t>WorldSkills</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В этом контексте целесообразно освоения различных видов технологий, в том числе обозначенных в Национальной технологической инициативе.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Приведённые содержательные линии в рамках модульного курса могут быть раскрыты с различной полнотой и направленностью.</w:t>
      </w:r>
    </w:p>
    <w:p w:rsidR="009B17B0" w:rsidRPr="009B17B0" w:rsidRDefault="009B17B0" w:rsidP="009B17B0">
      <w:pPr>
        <w:widowControl w:val="0"/>
        <w:numPr>
          <w:ilvl w:val="0"/>
          <w:numId w:val="206"/>
        </w:numPr>
        <w:tabs>
          <w:tab w:val="left" w:pos="658"/>
        </w:tabs>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9B17B0" w:rsidRPr="009B17B0" w:rsidRDefault="009B17B0" w:rsidP="009B17B0">
      <w:pPr>
        <w:widowControl w:val="0"/>
        <w:numPr>
          <w:ilvl w:val="0"/>
          <w:numId w:val="206"/>
        </w:numPr>
        <w:tabs>
          <w:tab w:val="left" w:pos="658"/>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608" w:right="711" w:bottom="939" w:left="714" w:header="0" w:footer="3" w:gutter="0"/>
          <w:cols w:space="720"/>
          <w:noEndnote/>
          <w:docGrid w:linePitch="360"/>
        </w:sectPr>
      </w:pPr>
      <w:r w:rsidRPr="009B17B0">
        <w:rPr>
          <w:rFonts w:ascii="Times New Roman" w:eastAsia="Times New Roman" w:hAnsi="Times New Roman" w:cs="Times New Roman"/>
          <w:sz w:val="20"/>
          <w:szCs w:val="20"/>
          <w:lang w:eastAsia="ru-RU" w:bidi="ru-RU"/>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w:t>
      </w:r>
      <w:r w:rsidRPr="009B17B0">
        <w:rPr>
          <w:rFonts w:ascii="Times New Roman" w:eastAsia="Times New Roman" w:hAnsi="Times New Roman" w:cs="Times New Roman"/>
          <w:sz w:val="20"/>
          <w:szCs w:val="20"/>
          <w:lang w:eastAsia="ru-RU" w:bidi="ru-RU"/>
        </w:rPr>
        <w:lastRenderedPageBreak/>
        <w:t>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9B17B0" w:rsidRPr="009B17B0" w:rsidTr="00C97A0E">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ИНВАРИАНТНЫЕ МОДУЛИ+МОДУЛЬ «РАСТЕНИЕВОДСТВО»</w:t>
            </w:r>
          </w:p>
        </w:tc>
      </w:tr>
      <w:tr w:rsidR="009B17B0" w:rsidRPr="009B17B0" w:rsidTr="00C97A0E">
        <w:trPr>
          <w:trHeight w:hRule="exact" w:val="365"/>
        </w:trPr>
        <w:tc>
          <w:tcPr>
            <w:tcW w:w="1354" w:type="dxa"/>
            <w:tcBorders>
              <w:top w:val="single" w:sz="4" w:space="0" w:color="auto"/>
              <w:left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0" w:line="240" w:lineRule="auto"/>
              <w:ind w:firstLine="32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Модуль</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 класс (34 час)</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0" w:line="240" w:lineRule="auto"/>
              <w:ind w:firstLine="1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6 класс (34 час)</w:t>
            </w:r>
          </w:p>
        </w:tc>
        <w:tc>
          <w:tcPr>
            <w:tcW w:w="1872" w:type="dxa"/>
            <w:tcBorders>
              <w:top w:val="single" w:sz="4" w:space="0" w:color="auto"/>
              <w:left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0" w:line="240" w:lineRule="auto"/>
              <w:ind w:firstLine="20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 класс (34 час)</w:t>
            </w:r>
          </w:p>
        </w:tc>
        <w:tc>
          <w:tcPr>
            <w:tcW w:w="1704" w:type="dxa"/>
            <w:tcBorders>
              <w:top w:val="single" w:sz="4" w:space="0" w:color="auto"/>
              <w:left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 класс (17 час)</w:t>
            </w:r>
          </w:p>
        </w:tc>
        <w:tc>
          <w:tcPr>
            <w:tcW w:w="170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9 класс (17 час)</w:t>
            </w:r>
          </w:p>
        </w:tc>
      </w:tr>
      <w:tr w:rsidR="009B17B0" w:rsidRPr="009B17B0" w:rsidTr="00C97A0E">
        <w:trPr>
          <w:trHeight w:hRule="exact" w:val="3383"/>
        </w:trPr>
        <w:tc>
          <w:tcPr>
            <w:tcW w:w="1354" w:type="dxa"/>
            <w:tcBorders>
              <w:top w:val="single" w:sz="4" w:space="0" w:color="auto"/>
              <w:left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Производство и технология</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 </w:t>
            </w:r>
            <w:r w:rsidRPr="009B17B0">
              <w:rPr>
                <w:rFonts w:ascii="Times New Roman" w:eastAsia="Courier New" w:hAnsi="Times New Roman" w:cs="Times New Roman"/>
                <w:sz w:val="18"/>
                <w:szCs w:val="18"/>
                <w:lang w:eastAsia="ru-RU" w:bidi="ru-RU"/>
              </w:rPr>
              <w:t>Преобразовательная деятельность человека.</w:t>
            </w:r>
          </w:p>
          <w:p w:rsidR="009B17B0" w:rsidRPr="009B17B0" w:rsidRDefault="009B17B0" w:rsidP="009B17B0">
            <w:pPr>
              <w:framePr w:w="10152" w:h="6010" w:hSpace="14" w:vSpace="29" w:wrap="notBeside" w:vAnchor="text" w:hAnchor="text" w:x="452" w:y="34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2. </w:t>
            </w:r>
            <w:r w:rsidRPr="009B17B0">
              <w:rPr>
                <w:rFonts w:ascii="Times New Roman" w:eastAsia="Courier New" w:hAnsi="Times New Roman" w:cs="Times New Roman"/>
                <w:sz w:val="18"/>
                <w:szCs w:val="18"/>
                <w:lang w:eastAsia="ru-RU" w:bidi="ru-RU"/>
              </w:rPr>
              <w:t>Простейшие машины и механизмы</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 xml:space="preserve">Раздел 3. </w:t>
            </w:r>
            <w:r w:rsidRPr="009B17B0">
              <w:rPr>
                <w:rFonts w:ascii="Times New Roman" w:eastAsia="Courier New" w:hAnsi="Times New Roman" w:cs="Times New Roman"/>
                <w:sz w:val="18"/>
                <w:szCs w:val="18"/>
                <w:lang w:eastAsia="ru-RU" w:bidi="ru-RU"/>
              </w:rPr>
              <w:t>Задачи и технологии их решения.</w:t>
            </w:r>
          </w:p>
          <w:p w:rsidR="009B17B0" w:rsidRPr="009B17B0" w:rsidRDefault="009B17B0" w:rsidP="009B17B0">
            <w:pPr>
              <w:framePr w:w="10152" w:h="6010" w:hSpace="14" w:vSpace="29" w:wrap="notBeside" w:vAnchor="text" w:hAnchor="text" w:x="452" w:y="347"/>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 xml:space="preserve">Раздел 4. </w:t>
            </w:r>
            <w:r w:rsidRPr="009B17B0">
              <w:rPr>
                <w:rFonts w:ascii="Times New Roman" w:eastAsia="Courier New" w:hAnsi="Times New Roman" w:cs="Times New Roman"/>
                <w:sz w:val="18"/>
                <w:szCs w:val="18"/>
                <w:lang w:eastAsia="ru-RU" w:bidi="ru-RU"/>
              </w:rPr>
              <w:t>Основы проектирования.</w:t>
            </w:r>
          </w:p>
          <w:p w:rsidR="009B17B0" w:rsidRPr="009B17B0" w:rsidRDefault="009B17B0" w:rsidP="009B17B0">
            <w:pPr>
              <w:framePr w:w="10152" w:h="6010" w:hSpace="14" w:vSpace="29" w:wrap="notBeside" w:vAnchor="text" w:hAnchor="text" w:x="452" w:y="347"/>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5. </w:t>
            </w:r>
            <w:r w:rsidRPr="009B17B0">
              <w:rPr>
                <w:rFonts w:ascii="Times New Roman" w:eastAsia="Courier New" w:hAnsi="Times New Roman" w:cs="Times New Roman"/>
                <w:sz w:val="18"/>
                <w:szCs w:val="18"/>
                <w:lang w:eastAsia="ru-RU" w:bidi="ru-RU"/>
              </w:rPr>
              <w:t>Технологии домашнего хозяйства.</w:t>
            </w:r>
          </w:p>
          <w:p w:rsidR="009B17B0" w:rsidRPr="009B17B0" w:rsidRDefault="009B17B0" w:rsidP="009B17B0">
            <w:pPr>
              <w:framePr w:w="10152" w:h="6010" w:hSpace="14" w:vSpace="29" w:wrap="notBeside" w:vAnchor="text" w:hAnchor="text" w:x="452" w:y="34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Раздел 6.</w:t>
            </w:r>
          </w:p>
          <w:p w:rsidR="009B17B0" w:rsidRPr="009B17B0" w:rsidRDefault="009B17B0" w:rsidP="009B17B0">
            <w:pPr>
              <w:framePr w:w="10152" w:h="6010" w:hSpace="14" w:vSpace="29" w:wrap="notBeside" w:vAnchor="text" w:hAnchor="text" w:x="452" w:y="347"/>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Мир профессий</w:t>
            </w:r>
          </w:p>
        </w:tc>
        <w:tc>
          <w:tcPr>
            <w:tcW w:w="1872" w:type="dxa"/>
            <w:tcBorders>
              <w:top w:val="single" w:sz="4" w:space="0" w:color="auto"/>
              <w:left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7. </w:t>
            </w:r>
            <w:r w:rsidRPr="009B17B0">
              <w:rPr>
                <w:rFonts w:ascii="Times New Roman" w:eastAsia="Courier New" w:hAnsi="Times New Roman" w:cs="Times New Roman"/>
                <w:sz w:val="18"/>
                <w:szCs w:val="18"/>
                <w:lang w:eastAsia="ru-RU" w:bidi="ru-RU"/>
              </w:rPr>
              <w:t>Технологии и искусство.</w:t>
            </w:r>
          </w:p>
          <w:p w:rsidR="009B17B0" w:rsidRPr="009B17B0" w:rsidRDefault="009B17B0" w:rsidP="009B17B0">
            <w:pPr>
              <w:framePr w:w="10152" w:h="6010" w:hSpace="14" w:vSpace="29" w:wrap="notBeside" w:vAnchor="text" w:hAnchor="text" w:x="452" w:y="34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8. </w:t>
            </w:r>
            <w:r w:rsidRPr="009B17B0">
              <w:rPr>
                <w:rFonts w:ascii="Times New Roman" w:eastAsia="Courier New" w:hAnsi="Times New Roman" w:cs="Times New Roman"/>
                <w:sz w:val="18"/>
                <w:szCs w:val="18"/>
                <w:lang w:eastAsia="ru-RU" w:bidi="ru-RU"/>
              </w:rPr>
              <w:t>Технология и мир.</w:t>
            </w:r>
          </w:p>
          <w:p w:rsidR="009B17B0" w:rsidRPr="009B17B0" w:rsidRDefault="009B17B0" w:rsidP="009B17B0">
            <w:pPr>
              <w:framePr w:w="10152" w:h="6010" w:hSpace="14" w:vSpace="29" w:wrap="notBeside" w:vAnchor="text" w:hAnchor="text" w:x="452" w:y="347"/>
              <w:widowControl w:val="0"/>
              <w:spacing w:after="8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Современная техносфера</w:t>
            </w:r>
          </w:p>
        </w:tc>
        <w:tc>
          <w:tcPr>
            <w:tcW w:w="1704" w:type="dxa"/>
            <w:tcBorders>
              <w:top w:val="single" w:sz="4" w:space="0" w:color="auto"/>
              <w:left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9. </w:t>
            </w:r>
            <w:r w:rsidRPr="009B17B0">
              <w:rPr>
                <w:rFonts w:ascii="Times New Roman" w:eastAsia="Courier New" w:hAnsi="Times New Roman" w:cs="Times New Roman"/>
                <w:sz w:val="18"/>
                <w:szCs w:val="18"/>
                <w:lang w:eastAsia="ru-RU" w:bidi="ru-RU"/>
              </w:rPr>
              <w:t>Современные технологии.</w:t>
            </w:r>
          </w:p>
          <w:p w:rsidR="009B17B0" w:rsidRPr="009B17B0" w:rsidRDefault="009B17B0" w:rsidP="009B17B0">
            <w:pPr>
              <w:framePr w:w="10152" w:h="6010" w:hSpace="14" w:vSpace="29" w:wrap="notBeside" w:vAnchor="text" w:hAnchor="text" w:x="452" w:y="34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Раздел 10.</w:t>
            </w:r>
          </w:p>
          <w:p w:rsidR="009B17B0" w:rsidRPr="009B17B0" w:rsidRDefault="009B17B0" w:rsidP="009B17B0">
            <w:pPr>
              <w:framePr w:w="10152" w:h="6010" w:hSpace="14" w:vSpace="29" w:wrap="notBeside" w:vAnchor="text" w:hAnchor="text" w:x="452" w:y="347"/>
              <w:widowControl w:val="0"/>
              <w:spacing w:after="10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 xml:space="preserve">Раздел 11. </w:t>
            </w:r>
            <w:r w:rsidRPr="009B17B0">
              <w:rPr>
                <w:rFonts w:ascii="Times New Roman" w:eastAsia="Courier New" w:hAnsi="Times New Roman" w:cs="Times New Roman"/>
                <w:sz w:val="18"/>
                <w:szCs w:val="18"/>
                <w:lang w:eastAsia="ru-RU" w:bidi="ru-RU"/>
              </w:rPr>
              <w:t>Элементы управления.</w:t>
            </w:r>
          </w:p>
          <w:p w:rsidR="009B17B0" w:rsidRPr="009B17B0" w:rsidRDefault="009B17B0" w:rsidP="009B17B0">
            <w:pPr>
              <w:framePr w:w="10152" w:h="6010" w:hSpace="14" w:vSpace="29" w:wrap="notBeside" w:vAnchor="text" w:hAnchor="text" w:x="452" w:y="34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Раздел 12.</w:t>
            </w:r>
          </w:p>
          <w:p w:rsidR="009B17B0" w:rsidRPr="009B17B0" w:rsidRDefault="009B17B0" w:rsidP="009B17B0">
            <w:pPr>
              <w:framePr w:w="10152" w:h="6010" w:hSpace="14" w:vSpace="29" w:wrap="notBeside" w:vAnchor="text" w:hAnchor="text" w:x="452" w:y="347"/>
              <w:widowControl w:val="0"/>
              <w:spacing w:after="10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Мир профессий</w:t>
            </w:r>
          </w:p>
        </w:tc>
      </w:tr>
      <w:tr w:rsidR="009B17B0" w:rsidRPr="009B17B0" w:rsidTr="00C97A0E">
        <w:trPr>
          <w:trHeight w:hRule="exact" w:val="1613"/>
        </w:trPr>
        <w:tc>
          <w:tcPr>
            <w:tcW w:w="135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 xml:space="preserve">Раздел 1. </w:t>
            </w:r>
            <w:r w:rsidRPr="009B17B0">
              <w:rPr>
                <w:rFonts w:ascii="Times New Roman" w:eastAsia="Courier New" w:hAnsi="Times New Roman" w:cs="Times New Roman"/>
                <w:sz w:val="18"/>
                <w:szCs w:val="18"/>
                <w:lang w:eastAsia="ru-RU" w:bidi="ru-RU"/>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5 </w:t>
            </w:r>
            <w:r w:rsidRPr="009B17B0">
              <w:rPr>
                <w:rFonts w:ascii="Times New Roman" w:eastAsia="Courier New" w:hAnsi="Times New Roman" w:cs="Times New Roman"/>
                <w:sz w:val="18"/>
                <w:szCs w:val="18"/>
                <w:lang w:eastAsia="ru-RU" w:bidi="ru-RU"/>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 xml:space="preserve">Раздел 8. </w:t>
            </w:r>
            <w:r w:rsidRPr="009B17B0">
              <w:rPr>
                <w:rFonts w:ascii="Times New Roman" w:eastAsia="Courier New" w:hAnsi="Times New Roman" w:cs="Times New Roman"/>
                <w:sz w:val="18"/>
                <w:szCs w:val="18"/>
                <w:lang w:eastAsia="ru-RU" w:bidi="ru-RU"/>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10. </w:t>
            </w:r>
            <w:r w:rsidRPr="009B17B0">
              <w:rPr>
                <w:rFonts w:ascii="Times New Roman" w:eastAsia="Courier New" w:hAnsi="Times New Roman" w:cs="Times New Roman"/>
                <w:sz w:val="18"/>
                <w:szCs w:val="18"/>
                <w:lang w:eastAsia="ru-RU" w:bidi="ru-RU"/>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010" w:hSpace="14" w:vSpace="29" w:wrap="notBeside" w:vAnchor="text" w:hAnchor="text" w:x="452" w:y="34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 xml:space="preserve">Раздел 11. </w:t>
            </w:r>
            <w:r w:rsidRPr="009B17B0">
              <w:rPr>
                <w:rFonts w:ascii="Times New Roman" w:eastAsia="Courier New" w:hAnsi="Times New Roman" w:cs="Times New Roman"/>
                <w:sz w:val="18"/>
                <w:szCs w:val="18"/>
                <w:lang w:eastAsia="ru-RU" w:bidi="ru-RU"/>
              </w:rPr>
              <w:t>Технологии в когнитивной сфере</w:t>
            </w:r>
          </w:p>
        </w:tc>
      </w:tr>
    </w:tbl>
    <w:p w:rsidR="009B17B0" w:rsidRPr="009B17B0" w:rsidRDefault="009B17B0" w:rsidP="009B17B0">
      <w:pPr>
        <w:framePr w:w="230" w:h="6384" w:hRule="exact" w:hSpace="10388" w:wrap="notBeside" w:vAnchor="text" w:hAnchor="text" w:y="1"/>
        <w:widowControl w:val="0"/>
        <w:tabs>
          <w:tab w:val="left" w:pos="4032"/>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w:t>
      </w:r>
      <w:r w:rsidRPr="009B17B0">
        <w:rPr>
          <w:rFonts w:ascii="Tahoma" w:eastAsia="Tahoma" w:hAnsi="Tahoma" w:cs="Tahoma"/>
          <w:sz w:val="16"/>
          <w:szCs w:val="16"/>
          <w:lang w:eastAsia="ru-RU" w:bidi="ru-RU"/>
        </w:rPr>
        <w:tab/>
        <w:t>Примерная рабочая программа</w:t>
      </w:r>
    </w:p>
    <w:p w:rsidR="009B17B0" w:rsidRPr="009B17B0" w:rsidRDefault="009B17B0" w:rsidP="009B17B0">
      <w:pPr>
        <w:framePr w:w="1085" w:h="240" w:hSpace="9533" w:wrap="notBeside" w:vAnchor="text" w:hAnchor="text" w:x="9534" w:y="1"/>
        <w:widowControl w:val="0"/>
        <w:spacing w:after="0" w:line="240" w:lineRule="auto"/>
        <w:rPr>
          <w:rFonts w:ascii="Times New Roman" w:eastAsia="Times New Roman" w:hAnsi="Times New Roman" w:cs="Times New Roman"/>
          <w:b/>
          <w:bCs/>
          <w:i/>
          <w:iCs/>
          <w:sz w:val="19"/>
          <w:szCs w:val="19"/>
          <w:lang w:eastAsia="ru-RU" w:bidi="ru-RU"/>
        </w:rPr>
      </w:pPr>
      <w:r w:rsidRPr="009B17B0">
        <w:rPr>
          <w:rFonts w:ascii="Times New Roman" w:eastAsia="Times New Roman" w:hAnsi="Times New Roman" w:cs="Times New Roman"/>
          <w:b/>
          <w:bCs/>
          <w:sz w:val="19"/>
          <w:szCs w:val="19"/>
          <w:lang w:eastAsia="ru-RU" w:bidi="ru-RU"/>
        </w:rPr>
        <w:t>Таблица 1</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9B17B0" w:rsidRPr="009B17B0" w:rsidTr="00C97A0E">
        <w:trPr>
          <w:trHeight w:hRule="exact" w:val="2988"/>
        </w:trPr>
        <w:tc>
          <w:tcPr>
            <w:tcW w:w="1354" w:type="dxa"/>
            <w:tcBorders>
              <w:top w:val="single" w:sz="4" w:space="0" w:color="auto"/>
              <w:left w:val="single" w:sz="4" w:space="0" w:color="auto"/>
            </w:tcBorders>
            <w:shd w:val="clear" w:color="auto" w:fill="auto"/>
          </w:tcPr>
          <w:p w:rsidR="009B17B0" w:rsidRPr="009B17B0" w:rsidRDefault="009B17B0" w:rsidP="009B17B0">
            <w:pPr>
              <w:framePr w:w="10152" w:h="6341" w:hSpace="422" w:vSpace="19" w:wrap="notBeside" w:vAnchor="text" w:hAnchor="text" w:x="445" w:y="20"/>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41" w:hSpace="422" w:vSpace="19" w:wrap="notBeside" w:vAnchor="text" w:hAnchor="text" w:x="445" w:y="20"/>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2 </w:t>
            </w:r>
            <w:r w:rsidRPr="009B17B0">
              <w:rPr>
                <w:rFonts w:ascii="Times New Roman" w:eastAsia="Courier New" w:hAnsi="Times New Roman" w:cs="Times New Roman"/>
                <w:sz w:val="18"/>
                <w:szCs w:val="18"/>
                <w:lang w:eastAsia="ru-RU" w:bidi="ru-RU"/>
              </w:rPr>
              <w:t>Материалы и изделия.</w:t>
            </w:r>
          </w:p>
          <w:p w:rsidR="009B17B0" w:rsidRPr="009B17B0" w:rsidRDefault="009B17B0" w:rsidP="009B17B0">
            <w:pPr>
              <w:framePr w:w="10152" w:h="6341" w:hSpace="422" w:vSpace="19" w:wrap="notBeside" w:vAnchor="text" w:hAnchor="text" w:x="445" w:y="20"/>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3. </w:t>
            </w:r>
            <w:r w:rsidRPr="009B17B0">
              <w:rPr>
                <w:rFonts w:ascii="Times New Roman" w:eastAsia="Courier New" w:hAnsi="Times New Roman" w:cs="Times New Roman"/>
                <w:sz w:val="18"/>
                <w:szCs w:val="18"/>
                <w:lang w:eastAsia="ru-RU" w:bidi="ru-RU"/>
              </w:rPr>
              <w:t>Основные ручные инструменты.</w:t>
            </w:r>
          </w:p>
          <w:p w:rsidR="009B17B0" w:rsidRPr="009B17B0" w:rsidRDefault="009B17B0" w:rsidP="009B17B0">
            <w:pPr>
              <w:framePr w:w="10152" w:h="6341" w:hSpace="422" w:vSpace="19" w:wrap="notBeside" w:vAnchor="text" w:hAnchor="text" w:x="445" w:y="20"/>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4. </w:t>
            </w:r>
            <w:r w:rsidRPr="009B17B0">
              <w:rPr>
                <w:rFonts w:ascii="Times New Roman" w:eastAsia="Courier New" w:hAnsi="Times New Roman" w:cs="Times New Roman"/>
                <w:sz w:val="18"/>
                <w:szCs w:val="18"/>
                <w:lang w:eastAsia="ru-RU" w:bidi="ru-RU"/>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41" w:hSpace="422" w:vSpace="19" w:wrap="notBeside" w:vAnchor="text" w:hAnchor="text" w:x="445" w:y="20"/>
              <w:widowControl w:val="0"/>
              <w:spacing w:before="80" w:after="180" w:line="233"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6. </w:t>
            </w:r>
            <w:r w:rsidRPr="009B17B0">
              <w:rPr>
                <w:rFonts w:ascii="Times New Roman" w:eastAsia="Courier New" w:hAnsi="Times New Roman" w:cs="Times New Roman"/>
                <w:sz w:val="18"/>
                <w:szCs w:val="18"/>
                <w:lang w:eastAsia="ru-RU" w:bidi="ru-RU"/>
              </w:rPr>
              <w:t>Технология обработки текстильных материалов.</w:t>
            </w:r>
          </w:p>
          <w:p w:rsidR="009B17B0" w:rsidRPr="009B17B0" w:rsidRDefault="009B17B0" w:rsidP="009B17B0">
            <w:pPr>
              <w:framePr w:w="10152" w:h="6341" w:hSpace="422" w:vSpace="19" w:wrap="notBeside" w:vAnchor="text" w:hAnchor="text" w:x="445" w:y="20"/>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7. </w:t>
            </w:r>
            <w:r w:rsidRPr="009B17B0">
              <w:rPr>
                <w:rFonts w:ascii="Times New Roman" w:eastAsia="Courier New" w:hAnsi="Times New Roman" w:cs="Times New Roman"/>
                <w:sz w:val="18"/>
                <w:szCs w:val="18"/>
                <w:lang w:eastAsia="ru-RU" w:bidi="ru-RU"/>
              </w:rPr>
              <w:t>Технология обработки пищевых продуктов</w:t>
            </w:r>
          </w:p>
        </w:tc>
        <w:tc>
          <w:tcPr>
            <w:tcW w:w="1872" w:type="dxa"/>
            <w:tcBorders>
              <w:top w:val="single" w:sz="4" w:space="0" w:color="auto"/>
              <w:left w:val="single" w:sz="4" w:space="0" w:color="auto"/>
            </w:tcBorders>
            <w:shd w:val="clear" w:color="auto" w:fill="auto"/>
          </w:tcPr>
          <w:p w:rsidR="009B17B0" w:rsidRPr="009B17B0" w:rsidRDefault="009B17B0" w:rsidP="009B17B0">
            <w:pPr>
              <w:framePr w:w="10152" w:h="6341" w:hSpace="422" w:vSpace="19" w:wrap="notBeside" w:vAnchor="text" w:hAnchor="text" w:x="445" w:y="20"/>
              <w:widowControl w:val="0"/>
              <w:spacing w:before="80" w:after="0" w:line="233"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9. </w:t>
            </w:r>
            <w:r w:rsidRPr="009B17B0">
              <w:rPr>
                <w:rFonts w:ascii="Times New Roman" w:eastAsia="Courier New" w:hAnsi="Times New Roman" w:cs="Times New Roman"/>
                <w:sz w:val="18"/>
                <w:szCs w:val="18"/>
                <w:lang w:eastAsia="ru-RU" w:bidi="ru-RU"/>
              </w:rPr>
              <w:t>Машины и их модели</w:t>
            </w:r>
          </w:p>
        </w:tc>
        <w:tc>
          <w:tcPr>
            <w:tcW w:w="1704" w:type="dxa"/>
            <w:tcBorders>
              <w:top w:val="single" w:sz="4" w:space="0" w:color="auto"/>
              <w:left w:val="single" w:sz="4" w:space="0" w:color="auto"/>
            </w:tcBorders>
            <w:shd w:val="clear" w:color="auto" w:fill="auto"/>
          </w:tcPr>
          <w:p w:rsidR="009B17B0" w:rsidRPr="009B17B0" w:rsidRDefault="009B17B0" w:rsidP="009B17B0">
            <w:pPr>
              <w:framePr w:w="10152" w:h="6341" w:hSpace="422" w:vSpace="19" w:wrap="notBeside" w:vAnchor="text" w:hAnchor="text" w:x="445" w:y="20"/>
              <w:widowControl w:val="0"/>
              <w:spacing w:after="0" w:line="240" w:lineRule="auto"/>
              <w:rPr>
                <w:rFonts w:ascii="Times New Roman" w:eastAsia="Courier New" w:hAnsi="Times New Roman" w:cs="Times New Roman"/>
                <w:sz w:val="10"/>
                <w:szCs w:val="10"/>
                <w:lang w:eastAsia="ru-RU" w:bidi="ru-RU"/>
              </w:rPr>
            </w:pPr>
          </w:p>
        </w:tc>
        <w:tc>
          <w:tcPr>
            <w:tcW w:w="170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1" w:hSpace="422" w:vSpace="19" w:wrap="notBeside" w:vAnchor="text" w:hAnchor="text" w:x="445" w:y="20"/>
              <w:widowControl w:val="0"/>
              <w:spacing w:before="80" w:after="0" w:line="23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 xml:space="preserve">Раздел 12. </w:t>
            </w:r>
            <w:r w:rsidRPr="009B17B0">
              <w:rPr>
                <w:rFonts w:ascii="Times New Roman" w:eastAsia="Courier New" w:hAnsi="Times New Roman" w:cs="Times New Roman"/>
                <w:sz w:val="18"/>
                <w:szCs w:val="18"/>
                <w:lang w:eastAsia="ru-RU" w:bidi="ru-RU"/>
              </w:rPr>
              <w:t>Технологии и человек</w:t>
            </w:r>
          </w:p>
        </w:tc>
      </w:tr>
      <w:tr w:rsidR="009B17B0" w:rsidRPr="009B17B0" w:rsidTr="00C97A0E">
        <w:trPr>
          <w:trHeight w:hRule="exact" w:val="3173"/>
        </w:trPr>
        <w:tc>
          <w:tcPr>
            <w:tcW w:w="135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1" w:hSpace="422" w:vSpace="19" w:wrap="notBeside" w:vAnchor="text" w:hAnchor="text" w:x="445" w:y="20"/>
              <w:widowControl w:val="0"/>
              <w:spacing w:before="80"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1" w:hSpace="422" w:vSpace="19" w:wrap="notBeside" w:vAnchor="text" w:hAnchor="text" w:x="445"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 </w:t>
            </w:r>
            <w:r w:rsidRPr="009B17B0">
              <w:rPr>
                <w:rFonts w:ascii="Times New Roman" w:eastAsia="Courier New" w:hAnsi="Times New Roman" w:cs="Times New Roman"/>
                <w:sz w:val="18"/>
                <w:szCs w:val="18"/>
                <w:lang w:eastAsia="ru-RU" w:bidi="ru-RU"/>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1" w:hSpace="422" w:vSpace="19" w:wrap="notBeside" w:vAnchor="text" w:hAnchor="text" w:x="445"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 </w:t>
            </w:r>
            <w:r w:rsidRPr="009B17B0">
              <w:rPr>
                <w:rFonts w:ascii="Times New Roman" w:eastAsia="Courier New" w:hAnsi="Times New Roman" w:cs="Times New Roman"/>
                <w:sz w:val="18"/>
                <w:szCs w:val="18"/>
                <w:lang w:eastAsia="ru-RU" w:bidi="ru-RU"/>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1" w:hSpace="422" w:vSpace="19" w:wrap="notBeside" w:vAnchor="text" w:hAnchor="text" w:x="445"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 </w:t>
            </w:r>
            <w:r w:rsidRPr="009B17B0">
              <w:rPr>
                <w:rFonts w:ascii="Times New Roman" w:eastAsia="Courier New" w:hAnsi="Times New Roman" w:cs="Times New Roman"/>
                <w:sz w:val="18"/>
                <w:szCs w:val="18"/>
                <w:lang w:eastAsia="ru-RU" w:bidi="ru-RU"/>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1" w:hSpace="422" w:vSpace="19" w:wrap="notBeside" w:vAnchor="text" w:hAnchor="text" w:x="445" w:y="20"/>
              <w:widowControl w:val="0"/>
              <w:spacing w:after="16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2. </w:t>
            </w:r>
            <w:r w:rsidRPr="009B17B0">
              <w:rPr>
                <w:rFonts w:ascii="Times New Roman" w:eastAsia="Courier New" w:hAnsi="Times New Roman" w:cs="Times New Roman"/>
                <w:sz w:val="18"/>
                <w:szCs w:val="18"/>
                <w:lang w:eastAsia="ru-RU" w:bidi="ru-RU"/>
              </w:rPr>
              <w:t>Сельскохозяйственное производство</w:t>
            </w:r>
          </w:p>
          <w:p w:rsidR="009B17B0" w:rsidRPr="009B17B0" w:rsidRDefault="009B17B0" w:rsidP="009B17B0">
            <w:pPr>
              <w:framePr w:w="10152" w:h="6341" w:hSpace="422" w:vSpace="19" w:wrap="notBeside" w:vAnchor="text" w:hAnchor="text" w:x="445"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3. </w:t>
            </w:r>
            <w:r w:rsidRPr="009B17B0">
              <w:rPr>
                <w:rFonts w:ascii="Times New Roman" w:eastAsia="Courier New" w:hAnsi="Times New Roman" w:cs="Times New Roman"/>
                <w:sz w:val="18"/>
                <w:szCs w:val="18"/>
                <w:lang w:eastAsia="ru-RU" w:bidi="ru-RU"/>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41" w:hSpace="422" w:vSpace="19" w:wrap="notBeside" w:vAnchor="text" w:hAnchor="text" w:x="445" w:y="20"/>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framePr w:w="187" w:h="6389" w:hRule="exact" w:hSpace="22" w:wrap="notBeside" w:vAnchor="text" w:hAnchor="text" w:x="23" w:y="1"/>
        <w:widowControl w:val="0"/>
        <w:tabs>
          <w:tab w:val="left" w:pos="6048"/>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ТЕХНОЛОГИЯ. 5—9 классы</w:t>
      </w:r>
      <w:r w:rsidRPr="009B17B0">
        <w:rPr>
          <w:rFonts w:ascii="Tahoma" w:eastAsia="Tahoma" w:hAnsi="Tahoma" w:cs="Tahoma"/>
          <w:sz w:val="16"/>
          <w:szCs w:val="16"/>
          <w:lang w:eastAsia="ru-RU" w:bidi="ru-RU"/>
        </w:rPr>
        <w:tab/>
        <w:t xml:space="preserve"> </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headerReference w:type="even" r:id="rId99"/>
          <w:headerReference w:type="default" r:id="rId100"/>
          <w:footerReference w:type="even" r:id="rId101"/>
          <w:footerReference w:type="default" r:id="rId102"/>
          <w:footnotePr>
            <w:numRestart w:val="eachPage"/>
          </w:footnotePr>
          <w:pgSz w:w="12019" w:h="7824" w:orient="landscape"/>
          <w:pgMar w:top="715" w:right="716" w:bottom="520" w:left="685" w:header="287" w:footer="92" w:gutter="0"/>
          <w:cols w:space="720"/>
          <w:noEndnote/>
          <w:docGrid w:linePitch="360"/>
        </w:sectPr>
      </w:pPr>
    </w:p>
    <w:p w:rsidR="009B17B0" w:rsidRPr="009B17B0" w:rsidRDefault="009B17B0" w:rsidP="009B17B0">
      <w:pPr>
        <w:widowControl w:val="0"/>
        <w:numPr>
          <w:ilvl w:val="0"/>
          <w:numId w:val="206"/>
        </w:numPr>
        <w:tabs>
          <w:tab w:val="left" w:pos="658"/>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sectPr w:rsidR="009B17B0" w:rsidRPr="009B17B0">
          <w:headerReference w:type="even" r:id="rId103"/>
          <w:headerReference w:type="default" r:id="rId104"/>
          <w:footerReference w:type="even" r:id="rId105"/>
          <w:footerReference w:type="default" r:id="rId106"/>
          <w:footnotePr>
            <w:numRestart w:val="eachPage"/>
          </w:footnotePr>
          <w:pgSz w:w="7824" w:h="12019"/>
          <w:pgMar w:top="710" w:right="715" w:bottom="878" w:left="715" w:header="282" w:footer="3" w:gutter="0"/>
          <w:cols w:space="720"/>
          <w:noEndnote/>
          <w:docGrid w:linePitch="360"/>
        </w:sectPr>
      </w:pPr>
      <w:r w:rsidRPr="009B17B0">
        <w:rPr>
          <w:rFonts w:ascii="Times New Roman" w:eastAsia="Times New Roman" w:hAnsi="Times New Roman" w:cs="Times New Roman"/>
          <w:sz w:val="20"/>
          <w:szCs w:val="20"/>
          <w:lang w:eastAsia="ru-RU" w:bidi="ru-RU"/>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9B17B0" w:rsidRPr="009B17B0" w:rsidTr="00C97A0E">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0" w:line="211"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ИНВАРИАНТНЫЕ МОДУЛИ+МОДУЛЬ «3D -МОДЕЛИРОВАНИЕ, МАКЕТИРОВАНИЕ, ПРОТОТИПИРОВАНИЕ»</w:t>
            </w:r>
          </w:p>
        </w:tc>
      </w:tr>
      <w:tr w:rsidR="009B17B0" w:rsidRPr="009B17B0" w:rsidTr="00C97A0E">
        <w:trPr>
          <w:trHeight w:hRule="exact" w:val="365"/>
        </w:trPr>
        <w:tc>
          <w:tcPr>
            <w:tcW w:w="1354"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0" w:line="240" w:lineRule="auto"/>
              <w:rPr>
                <w:rFonts w:ascii="Times New Roman" w:eastAsia="Courier New" w:hAnsi="Times New Roman" w:cs="Times New Roman"/>
                <w:sz w:val="10"/>
                <w:szCs w:val="10"/>
                <w:lang w:eastAsia="ru-RU" w:bidi="ru-RU"/>
              </w:rPr>
            </w:pP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 класс (34 час)</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0" w:line="240" w:lineRule="auto"/>
              <w:ind w:firstLine="1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6 класс (34 час)</w:t>
            </w:r>
          </w:p>
        </w:tc>
        <w:tc>
          <w:tcPr>
            <w:tcW w:w="1762"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0" w:line="240" w:lineRule="auto"/>
              <w:ind w:firstLine="16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 класс (34 час)</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0" w:line="240" w:lineRule="auto"/>
              <w:ind w:firstLine="1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 класс (17 час)</w:t>
            </w:r>
          </w:p>
        </w:tc>
        <w:tc>
          <w:tcPr>
            <w:tcW w:w="176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0" w:line="240" w:lineRule="auto"/>
              <w:ind w:firstLine="1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9 класс (17 час)</w:t>
            </w:r>
          </w:p>
        </w:tc>
      </w:tr>
      <w:tr w:rsidR="009B17B0" w:rsidRPr="009B17B0" w:rsidTr="00C97A0E">
        <w:trPr>
          <w:trHeight w:hRule="exact" w:val="3177"/>
        </w:trPr>
        <w:tc>
          <w:tcPr>
            <w:tcW w:w="1354"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Производство и технология</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Раздел 1.</w:t>
            </w:r>
          </w:p>
          <w:p w:rsidR="009B17B0" w:rsidRPr="009B17B0" w:rsidRDefault="009B17B0" w:rsidP="009B17B0">
            <w:pPr>
              <w:framePr w:w="10152" w:h="6014" w:hSpace="24" w:vSpace="24" w:wrap="notBeside" w:vAnchor="text" w:hAnchor="text" w:x="425" w:y="351"/>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Преобразовательная деятельность человека.</w:t>
            </w:r>
          </w:p>
          <w:p w:rsidR="009B17B0" w:rsidRPr="009B17B0" w:rsidRDefault="009B17B0" w:rsidP="009B17B0">
            <w:pPr>
              <w:framePr w:w="10152" w:h="6014" w:hSpace="24" w:vSpace="24" w:wrap="notBeside" w:vAnchor="text" w:hAnchor="text" w:x="425" w:y="351"/>
              <w:widowControl w:val="0"/>
              <w:spacing w:after="10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2. </w:t>
            </w:r>
            <w:r w:rsidRPr="009B17B0">
              <w:rPr>
                <w:rFonts w:ascii="Times New Roman" w:eastAsia="Courier New" w:hAnsi="Times New Roman" w:cs="Times New Roman"/>
                <w:sz w:val="18"/>
                <w:szCs w:val="18"/>
                <w:lang w:eastAsia="ru-RU" w:bidi="ru-RU"/>
              </w:rPr>
              <w:t>Простейшие машины и механизмы</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 xml:space="preserve">Раздел 3 </w:t>
            </w:r>
            <w:r w:rsidRPr="009B17B0">
              <w:rPr>
                <w:rFonts w:ascii="Times New Roman" w:eastAsia="Courier New" w:hAnsi="Times New Roman" w:cs="Times New Roman"/>
                <w:sz w:val="18"/>
                <w:szCs w:val="18"/>
                <w:lang w:eastAsia="ru-RU" w:bidi="ru-RU"/>
              </w:rPr>
              <w:t>Задачи и технологии их решения.</w:t>
            </w:r>
          </w:p>
          <w:p w:rsidR="009B17B0" w:rsidRPr="009B17B0" w:rsidRDefault="009B17B0" w:rsidP="009B17B0">
            <w:pPr>
              <w:framePr w:w="10152" w:h="6014" w:hSpace="24" w:vSpace="24" w:wrap="notBeside" w:vAnchor="text" w:hAnchor="text" w:x="425" w:y="351"/>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 xml:space="preserve">Раздел 4. </w:t>
            </w:r>
            <w:r w:rsidRPr="009B17B0">
              <w:rPr>
                <w:rFonts w:ascii="Times New Roman" w:eastAsia="Courier New" w:hAnsi="Times New Roman" w:cs="Times New Roman"/>
                <w:sz w:val="18"/>
                <w:szCs w:val="18"/>
                <w:lang w:eastAsia="ru-RU" w:bidi="ru-RU"/>
              </w:rPr>
              <w:t>Основы проектирования.</w:t>
            </w:r>
          </w:p>
          <w:p w:rsidR="009B17B0" w:rsidRPr="009B17B0" w:rsidRDefault="009B17B0" w:rsidP="009B17B0">
            <w:pPr>
              <w:framePr w:w="10152" w:h="6014" w:hSpace="24" w:vSpace="24" w:wrap="notBeside" w:vAnchor="text" w:hAnchor="text" w:x="425" w:y="351"/>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5. </w:t>
            </w:r>
            <w:r w:rsidRPr="009B17B0">
              <w:rPr>
                <w:rFonts w:ascii="Times New Roman" w:eastAsia="Courier New" w:hAnsi="Times New Roman" w:cs="Times New Roman"/>
                <w:sz w:val="18"/>
                <w:szCs w:val="18"/>
                <w:lang w:eastAsia="ru-RU" w:bidi="ru-RU"/>
              </w:rPr>
              <w:t>Технологии домашнего хозяйства.</w:t>
            </w:r>
          </w:p>
          <w:p w:rsidR="009B17B0" w:rsidRPr="009B17B0" w:rsidRDefault="009B17B0" w:rsidP="009B17B0">
            <w:pPr>
              <w:framePr w:w="10152" w:h="6014" w:hSpace="24" w:vSpace="24" w:wrap="notBeside" w:vAnchor="text" w:hAnchor="text" w:x="425" w:y="351"/>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6. </w:t>
            </w:r>
            <w:r w:rsidRPr="009B17B0">
              <w:rPr>
                <w:rFonts w:ascii="Times New Roman" w:eastAsia="Courier New" w:hAnsi="Times New Roman" w:cs="Times New Roman"/>
                <w:sz w:val="18"/>
                <w:szCs w:val="18"/>
                <w:lang w:eastAsia="ru-RU" w:bidi="ru-RU"/>
              </w:rPr>
              <w:t>Мир профессий.</w:t>
            </w:r>
          </w:p>
        </w:tc>
        <w:tc>
          <w:tcPr>
            <w:tcW w:w="1762"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7. </w:t>
            </w:r>
            <w:r w:rsidRPr="009B17B0">
              <w:rPr>
                <w:rFonts w:ascii="Times New Roman" w:eastAsia="Courier New" w:hAnsi="Times New Roman" w:cs="Times New Roman"/>
                <w:sz w:val="18"/>
                <w:szCs w:val="18"/>
                <w:lang w:eastAsia="ru-RU" w:bidi="ru-RU"/>
              </w:rPr>
              <w:t>Технологии и искусство.</w:t>
            </w:r>
          </w:p>
          <w:p w:rsidR="009B17B0" w:rsidRPr="009B17B0" w:rsidRDefault="009B17B0" w:rsidP="009B17B0">
            <w:pPr>
              <w:framePr w:w="10152" w:h="6014" w:hSpace="24" w:vSpace="24" w:wrap="notBeside" w:vAnchor="text" w:hAnchor="text" w:x="425" w:y="35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 xml:space="preserve">Раздел 8. </w:t>
            </w:r>
            <w:r w:rsidRPr="009B17B0">
              <w:rPr>
                <w:rFonts w:ascii="Times New Roman" w:eastAsia="Courier New" w:hAnsi="Times New Roman" w:cs="Times New Roman"/>
                <w:sz w:val="18"/>
                <w:szCs w:val="18"/>
                <w:lang w:eastAsia="ru-RU" w:bidi="ru-RU"/>
              </w:rPr>
              <w:t>Технология и мир.</w:t>
            </w:r>
          </w:p>
          <w:p w:rsidR="009B17B0" w:rsidRPr="009B17B0" w:rsidRDefault="009B17B0" w:rsidP="009B17B0">
            <w:pPr>
              <w:framePr w:w="10152" w:h="6014" w:hSpace="24" w:vSpace="24" w:wrap="notBeside" w:vAnchor="text" w:hAnchor="text" w:x="425" w:y="351"/>
              <w:widowControl w:val="0"/>
              <w:spacing w:after="8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Современная техносфера</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Раздел 9.</w:t>
            </w:r>
          </w:p>
          <w:p w:rsidR="009B17B0" w:rsidRPr="009B17B0" w:rsidRDefault="009B17B0" w:rsidP="009B17B0">
            <w:pPr>
              <w:framePr w:w="10152" w:h="6014" w:hSpace="24" w:vSpace="24" w:wrap="notBeside" w:vAnchor="text" w:hAnchor="text" w:x="425" w:y="351"/>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Современные технологии.</w:t>
            </w:r>
          </w:p>
          <w:p w:rsidR="009B17B0" w:rsidRPr="009B17B0" w:rsidRDefault="009B17B0" w:rsidP="009B17B0">
            <w:pPr>
              <w:framePr w:w="10152" w:h="6014" w:hSpace="24" w:vSpace="24" w:wrap="notBeside" w:vAnchor="text" w:hAnchor="text" w:x="425" w:y="35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Раздел 10.</w:t>
            </w:r>
          </w:p>
          <w:p w:rsidR="009B17B0" w:rsidRPr="009B17B0" w:rsidRDefault="009B17B0" w:rsidP="009B17B0">
            <w:pPr>
              <w:framePr w:w="10152" w:h="6014" w:hSpace="24" w:vSpace="24" w:wrap="notBeside" w:vAnchor="text" w:hAnchor="text" w:x="425" w:y="351"/>
              <w:widowControl w:val="0"/>
              <w:spacing w:after="10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 xml:space="preserve">Раздел 11. </w:t>
            </w:r>
            <w:r w:rsidRPr="009B17B0">
              <w:rPr>
                <w:rFonts w:ascii="Times New Roman" w:eastAsia="Courier New" w:hAnsi="Times New Roman" w:cs="Times New Roman"/>
                <w:sz w:val="18"/>
                <w:szCs w:val="18"/>
                <w:lang w:eastAsia="ru-RU" w:bidi="ru-RU"/>
              </w:rPr>
              <w:t>Элементы управления.</w:t>
            </w:r>
          </w:p>
          <w:p w:rsidR="009B17B0" w:rsidRPr="009B17B0" w:rsidRDefault="009B17B0" w:rsidP="009B17B0">
            <w:pPr>
              <w:framePr w:w="10152" w:h="6014" w:hSpace="24" w:vSpace="24" w:wrap="notBeside" w:vAnchor="text" w:hAnchor="text" w:x="425" w:y="35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Раздел 12.</w:t>
            </w:r>
          </w:p>
          <w:p w:rsidR="009B17B0" w:rsidRPr="009B17B0" w:rsidRDefault="009B17B0" w:rsidP="009B17B0">
            <w:pPr>
              <w:framePr w:w="10152" w:h="6014" w:hSpace="24" w:vSpace="24" w:wrap="notBeside" w:vAnchor="text" w:hAnchor="text" w:x="425" w:y="351"/>
              <w:widowControl w:val="0"/>
              <w:spacing w:after="10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Мир профессий</w:t>
            </w:r>
          </w:p>
        </w:tc>
      </w:tr>
      <w:tr w:rsidR="009B17B0" w:rsidRPr="009B17B0" w:rsidTr="00C97A0E">
        <w:trPr>
          <w:trHeight w:hRule="exact" w:val="1517"/>
        </w:trPr>
        <w:tc>
          <w:tcPr>
            <w:tcW w:w="135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 xml:space="preserve">Раздел 1. </w:t>
            </w:r>
            <w:r w:rsidRPr="009B17B0">
              <w:rPr>
                <w:rFonts w:ascii="Times New Roman" w:eastAsia="Courier New" w:hAnsi="Times New Roman" w:cs="Times New Roman"/>
                <w:sz w:val="18"/>
                <w:szCs w:val="18"/>
                <w:lang w:eastAsia="ru-RU" w:bidi="ru-RU"/>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5 </w:t>
            </w:r>
            <w:r w:rsidRPr="009B17B0">
              <w:rPr>
                <w:rFonts w:ascii="Times New Roman" w:eastAsia="Courier New" w:hAnsi="Times New Roman" w:cs="Times New Roman"/>
                <w:sz w:val="18"/>
                <w:szCs w:val="18"/>
                <w:lang w:eastAsia="ru-RU" w:bidi="ru-RU"/>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 xml:space="preserve">Раздел 8. </w:t>
            </w:r>
            <w:r w:rsidRPr="009B17B0">
              <w:rPr>
                <w:rFonts w:ascii="Times New Roman" w:eastAsia="Courier New" w:hAnsi="Times New Roman" w:cs="Times New Roman"/>
                <w:sz w:val="18"/>
                <w:szCs w:val="18"/>
                <w:lang w:eastAsia="ru-RU" w:bidi="ru-RU"/>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Раздел 10.</w:t>
            </w:r>
          </w:p>
          <w:p w:rsidR="009B17B0" w:rsidRPr="009B17B0" w:rsidRDefault="009B17B0" w:rsidP="009B17B0">
            <w:pPr>
              <w:framePr w:w="10152" w:h="6014" w:hSpace="24" w:vSpace="24" w:wrap="notBeside" w:vAnchor="text" w:hAnchor="text" w:x="425" w:y="35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014" w:hSpace="24" w:vSpace="24" w:wrap="notBeside" w:vAnchor="text" w:hAnchor="text" w:x="425" w:y="35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 xml:space="preserve">Раздел 11. </w:t>
            </w:r>
            <w:r w:rsidRPr="009B17B0">
              <w:rPr>
                <w:rFonts w:ascii="Times New Roman" w:eastAsia="Courier New" w:hAnsi="Times New Roman" w:cs="Times New Roman"/>
                <w:sz w:val="18"/>
                <w:szCs w:val="18"/>
                <w:lang w:eastAsia="ru-RU" w:bidi="ru-RU"/>
              </w:rPr>
              <w:t>Технологии в когнитивной сфере</w:t>
            </w:r>
          </w:p>
        </w:tc>
      </w:tr>
    </w:tbl>
    <w:p w:rsidR="009B17B0" w:rsidRPr="009B17B0" w:rsidRDefault="009B17B0" w:rsidP="009B17B0">
      <w:pPr>
        <w:framePr w:w="187" w:h="6389" w:hRule="exact" w:hSpace="2" w:wrap="notBeside" w:vAnchor="text" w:hAnchor="text" w:x="3" w:y="1"/>
        <w:widowControl w:val="0"/>
        <w:tabs>
          <w:tab w:val="left" w:pos="6067"/>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ТЕХНОЛОГИЯ. 5—9 классы</w:t>
      </w:r>
      <w:r w:rsidRPr="009B17B0">
        <w:rPr>
          <w:rFonts w:ascii="Tahoma" w:eastAsia="Tahoma" w:hAnsi="Tahoma" w:cs="Tahoma"/>
          <w:sz w:val="16"/>
          <w:szCs w:val="16"/>
          <w:lang w:eastAsia="ru-RU" w:bidi="ru-RU"/>
        </w:rPr>
        <w:tab/>
        <w:t xml:space="preserve"> </w:t>
      </w:r>
    </w:p>
    <w:p w:rsidR="009B17B0" w:rsidRPr="009B17B0" w:rsidRDefault="009B17B0" w:rsidP="009B17B0">
      <w:pPr>
        <w:framePr w:w="1094" w:h="240" w:hSpace="2" w:wrap="notBeside" w:vAnchor="text" w:hAnchor="text" w:x="9507" w:y="5"/>
        <w:widowControl w:val="0"/>
        <w:spacing w:after="0" w:line="240" w:lineRule="auto"/>
        <w:rPr>
          <w:rFonts w:ascii="Times New Roman" w:eastAsia="Times New Roman" w:hAnsi="Times New Roman" w:cs="Times New Roman"/>
          <w:b/>
          <w:bCs/>
          <w:i/>
          <w:iCs/>
          <w:sz w:val="19"/>
          <w:szCs w:val="19"/>
          <w:lang w:eastAsia="ru-RU" w:bidi="ru-RU"/>
        </w:rPr>
      </w:pPr>
      <w:r w:rsidRPr="009B17B0">
        <w:rPr>
          <w:rFonts w:ascii="Times New Roman" w:eastAsia="Times New Roman" w:hAnsi="Times New Roman" w:cs="Times New Roman"/>
          <w:b/>
          <w:bCs/>
          <w:sz w:val="19"/>
          <w:szCs w:val="19"/>
          <w:lang w:eastAsia="ru-RU" w:bidi="ru-RU"/>
        </w:rPr>
        <w:t>Таблица 2</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9B17B0" w:rsidRPr="009B17B0" w:rsidTr="00C97A0E">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0" w:line="206"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ИНВАРИАНТНЫЕ МОДУЛИ+МОДУЛЬ «3D -МОДЕЛИРОВАНИЕ, МАКЕТИРОВАНИЕ, ПРОТОТИПИРОВАНИЕ»</w:t>
            </w:r>
          </w:p>
        </w:tc>
      </w:tr>
      <w:tr w:rsidR="009B17B0" w:rsidRPr="009B17B0" w:rsidTr="00C97A0E">
        <w:trPr>
          <w:trHeight w:hRule="exact" w:val="365"/>
        </w:trPr>
        <w:tc>
          <w:tcPr>
            <w:tcW w:w="1354" w:type="dxa"/>
            <w:tcBorders>
              <w:top w:val="single" w:sz="4" w:space="0" w:color="auto"/>
              <w:left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0" w:line="240" w:lineRule="auto"/>
              <w:jc w:val="center"/>
              <w:rPr>
                <w:rFonts w:ascii="Times New Roman" w:eastAsia="Courier New" w:hAnsi="Times New Roman" w:cs="Times New Roman"/>
                <w:sz w:val="10"/>
                <w:szCs w:val="10"/>
                <w:lang w:eastAsia="ru-RU" w:bidi="ru-RU"/>
              </w:rPr>
            </w:pP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 класс (34 час)</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0" w:line="240" w:lineRule="auto"/>
              <w:ind w:firstLine="1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6 класс (34 час)</w:t>
            </w:r>
          </w:p>
        </w:tc>
        <w:tc>
          <w:tcPr>
            <w:tcW w:w="1762" w:type="dxa"/>
            <w:tcBorders>
              <w:top w:val="single" w:sz="4" w:space="0" w:color="auto"/>
              <w:left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0" w:line="240" w:lineRule="auto"/>
              <w:ind w:firstLine="16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 класс (34 час)</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0" w:line="240" w:lineRule="auto"/>
              <w:ind w:firstLine="1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 класс (17 час)</w:t>
            </w:r>
          </w:p>
        </w:tc>
        <w:tc>
          <w:tcPr>
            <w:tcW w:w="176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0" w:line="240" w:lineRule="auto"/>
              <w:ind w:firstLine="1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9 класс (17 час)</w:t>
            </w:r>
          </w:p>
        </w:tc>
      </w:tr>
      <w:tr w:rsidR="009B17B0" w:rsidRPr="009B17B0" w:rsidTr="00C97A0E">
        <w:trPr>
          <w:trHeight w:hRule="exact" w:val="3039"/>
        </w:trPr>
        <w:tc>
          <w:tcPr>
            <w:tcW w:w="1354" w:type="dxa"/>
            <w:tcBorders>
              <w:top w:val="single" w:sz="4" w:space="0" w:color="auto"/>
              <w:left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2. </w:t>
            </w:r>
            <w:r w:rsidRPr="009B17B0">
              <w:rPr>
                <w:rFonts w:ascii="Times New Roman" w:eastAsia="Courier New" w:hAnsi="Times New Roman" w:cs="Times New Roman"/>
                <w:sz w:val="18"/>
                <w:szCs w:val="18"/>
                <w:lang w:eastAsia="ru-RU" w:bidi="ru-RU"/>
              </w:rPr>
              <w:t>Материалы и изделия.</w:t>
            </w:r>
          </w:p>
          <w:p w:rsidR="009B17B0" w:rsidRPr="009B17B0" w:rsidRDefault="009B17B0" w:rsidP="009B17B0">
            <w:pPr>
              <w:framePr w:w="10152" w:h="5669" w:hSpace="451" w:vSpace="14" w:wrap="notBeside" w:vAnchor="text" w:hAnchor="text" w:x="452" w:y="15"/>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3. </w:t>
            </w:r>
            <w:r w:rsidRPr="009B17B0">
              <w:rPr>
                <w:rFonts w:ascii="Times New Roman" w:eastAsia="Courier New" w:hAnsi="Times New Roman" w:cs="Times New Roman"/>
                <w:sz w:val="18"/>
                <w:szCs w:val="18"/>
                <w:lang w:eastAsia="ru-RU" w:bidi="ru-RU"/>
              </w:rPr>
              <w:t>Основные ручные инструменты.</w:t>
            </w:r>
          </w:p>
          <w:p w:rsidR="009B17B0" w:rsidRPr="009B17B0" w:rsidRDefault="009B17B0" w:rsidP="009B17B0">
            <w:pPr>
              <w:framePr w:w="10152" w:h="5669" w:hSpace="451" w:vSpace="14" w:wrap="notBeside" w:vAnchor="text" w:hAnchor="text" w:x="452" w:y="15"/>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4. </w:t>
            </w:r>
            <w:r w:rsidRPr="009B17B0">
              <w:rPr>
                <w:rFonts w:ascii="Times New Roman" w:eastAsia="Courier New" w:hAnsi="Times New Roman" w:cs="Times New Roman"/>
                <w:sz w:val="18"/>
                <w:szCs w:val="18"/>
                <w:lang w:eastAsia="ru-RU" w:bidi="ru-RU"/>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180" w:line="233"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6. </w:t>
            </w:r>
            <w:r w:rsidRPr="009B17B0">
              <w:rPr>
                <w:rFonts w:ascii="Times New Roman" w:eastAsia="Courier New" w:hAnsi="Times New Roman" w:cs="Times New Roman"/>
                <w:sz w:val="18"/>
                <w:szCs w:val="18"/>
                <w:lang w:eastAsia="ru-RU" w:bidi="ru-RU"/>
              </w:rPr>
              <w:t>Технология обработки текстильных материалов.</w:t>
            </w:r>
          </w:p>
          <w:p w:rsidR="009B17B0" w:rsidRPr="009B17B0" w:rsidRDefault="009B17B0" w:rsidP="009B17B0">
            <w:pPr>
              <w:framePr w:w="10152" w:h="5669" w:hSpace="451" w:vSpace="14" w:wrap="notBeside" w:vAnchor="text" w:hAnchor="text" w:x="452" w:y="15"/>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7. </w:t>
            </w:r>
            <w:r w:rsidRPr="009B17B0">
              <w:rPr>
                <w:rFonts w:ascii="Times New Roman" w:eastAsia="Courier New" w:hAnsi="Times New Roman" w:cs="Times New Roman"/>
                <w:sz w:val="18"/>
                <w:szCs w:val="18"/>
                <w:lang w:eastAsia="ru-RU" w:bidi="ru-RU"/>
              </w:rPr>
              <w:t>Технология обработки пищевых продуктов</w:t>
            </w:r>
          </w:p>
        </w:tc>
        <w:tc>
          <w:tcPr>
            <w:tcW w:w="1762" w:type="dxa"/>
            <w:tcBorders>
              <w:top w:val="single" w:sz="4" w:space="0" w:color="auto"/>
              <w:left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9. </w:t>
            </w:r>
            <w:r w:rsidRPr="009B17B0">
              <w:rPr>
                <w:rFonts w:ascii="Times New Roman" w:eastAsia="Courier New" w:hAnsi="Times New Roman" w:cs="Times New Roman"/>
                <w:sz w:val="18"/>
                <w:szCs w:val="18"/>
                <w:lang w:eastAsia="ru-RU" w:bidi="ru-RU"/>
              </w:rPr>
              <w:t>Машины и их модели</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0" w:line="240" w:lineRule="auto"/>
              <w:rPr>
                <w:rFonts w:ascii="Times New Roman" w:eastAsia="Courier New" w:hAnsi="Times New Roman" w:cs="Times New Roman"/>
                <w:sz w:val="10"/>
                <w:szCs w:val="10"/>
                <w:lang w:eastAsia="ru-RU" w:bidi="ru-RU"/>
              </w:rPr>
            </w:pPr>
          </w:p>
        </w:tc>
        <w:tc>
          <w:tcPr>
            <w:tcW w:w="176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0" w:line="23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u w:val="single"/>
                <w:lang w:eastAsia="ru-RU" w:bidi="ru-RU"/>
              </w:rPr>
              <w:t xml:space="preserve">Раздел 12. </w:t>
            </w:r>
            <w:r w:rsidRPr="009B17B0">
              <w:rPr>
                <w:rFonts w:ascii="Times New Roman" w:eastAsia="Courier New" w:hAnsi="Times New Roman" w:cs="Times New Roman"/>
                <w:sz w:val="18"/>
                <w:szCs w:val="18"/>
                <w:lang w:eastAsia="ru-RU" w:bidi="ru-RU"/>
              </w:rPr>
              <w:t>Технологии и человек</w:t>
            </w:r>
          </w:p>
        </w:tc>
      </w:tr>
      <w:tr w:rsidR="009B17B0" w:rsidRPr="009B17B0" w:rsidTr="00C97A0E">
        <w:trPr>
          <w:trHeight w:hRule="exact" w:val="1574"/>
        </w:trPr>
        <w:tc>
          <w:tcPr>
            <w:tcW w:w="135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0" w:line="240" w:lineRule="auto"/>
              <w:rPr>
                <w:rFonts w:ascii="Times New Roman" w:eastAsia="Courier New" w:hAnsi="Times New Roman" w:cs="Times New Roman"/>
                <w:sz w:val="10"/>
                <w:szCs w:val="10"/>
                <w:lang w:eastAsia="ru-RU" w:bidi="ru-RU"/>
              </w:rPr>
            </w:pP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0" w:line="240" w:lineRule="auto"/>
              <w:rPr>
                <w:rFonts w:ascii="Times New Roman" w:eastAsia="Courier New" w:hAnsi="Times New Roman" w:cs="Times New Roman"/>
                <w:sz w:val="10"/>
                <w:szCs w:val="10"/>
                <w:lang w:eastAsia="ru-RU" w:bidi="ru-RU"/>
              </w:rPr>
            </w:pPr>
          </w:p>
        </w:tc>
        <w:tc>
          <w:tcPr>
            <w:tcW w:w="176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160" w:line="233"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 </w:t>
            </w:r>
            <w:r w:rsidRPr="009B17B0">
              <w:rPr>
                <w:rFonts w:ascii="Times New Roman" w:eastAsia="Courier New" w:hAnsi="Times New Roman" w:cs="Times New Roman"/>
                <w:sz w:val="18"/>
                <w:szCs w:val="18"/>
                <w:lang w:eastAsia="ru-RU" w:bidi="ru-RU"/>
              </w:rPr>
              <w:t>Модели и технологии.</w:t>
            </w:r>
          </w:p>
          <w:p w:rsidR="009B17B0" w:rsidRPr="009B17B0" w:rsidRDefault="009B17B0" w:rsidP="009B17B0">
            <w:pPr>
              <w:framePr w:w="10152" w:h="5669" w:hSpace="451" w:vSpace="14" w:wrap="notBeside" w:vAnchor="text" w:hAnchor="text" w:x="452" w:y="15"/>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2. </w:t>
            </w:r>
            <w:r w:rsidRPr="009B17B0">
              <w:rPr>
                <w:rFonts w:ascii="Times New Roman" w:eastAsia="Courier New" w:hAnsi="Times New Roman" w:cs="Times New Roman"/>
                <w:sz w:val="18"/>
                <w:szCs w:val="18"/>
                <w:lang w:eastAsia="ru-RU" w:bidi="ru-RU"/>
              </w:rPr>
              <w:t>Визуальные модели</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3. </w:t>
            </w:r>
            <w:r w:rsidRPr="009B17B0">
              <w:rPr>
                <w:rFonts w:ascii="Times New Roman" w:eastAsia="Courier New" w:hAnsi="Times New Roman" w:cs="Times New Roman"/>
                <w:sz w:val="18"/>
                <w:szCs w:val="18"/>
                <w:lang w:eastAsia="ru-RU" w:bidi="ru-RU"/>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5669" w:hSpace="451" w:vSpace="14" w:wrap="notBeside" w:vAnchor="text" w:hAnchor="text" w:x="452" w:y="15"/>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4. </w:t>
            </w:r>
            <w:r w:rsidRPr="009B17B0">
              <w:rPr>
                <w:rFonts w:ascii="Times New Roman" w:eastAsia="Courier New" w:hAnsi="Times New Roman" w:cs="Times New Roman"/>
                <w:sz w:val="18"/>
                <w:szCs w:val="18"/>
                <w:lang w:eastAsia="ru-RU" w:bidi="ru-RU"/>
              </w:rPr>
              <w:t>Технология создания и исследования прототипов</w:t>
            </w:r>
          </w:p>
        </w:tc>
      </w:tr>
    </w:tbl>
    <w:p w:rsidR="009B17B0" w:rsidRPr="009B17B0" w:rsidRDefault="009B17B0" w:rsidP="009B17B0">
      <w:pPr>
        <w:framePr w:w="230" w:h="6384" w:hRule="exact" w:hSpace="10373" w:wrap="notBeside" w:vAnchor="text" w:hAnchor="text" w:y="1"/>
        <w:widowControl w:val="0"/>
        <w:tabs>
          <w:tab w:val="left" w:pos="4032"/>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w:t>
      </w:r>
      <w:r w:rsidRPr="009B17B0">
        <w:rPr>
          <w:rFonts w:ascii="Tahoma" w:eastAsia="Tahoma" w:hAnsi="Tahoma" w:cs="Tahoma"/>
          <w:sz w:val="16"/>
          <w:szCs w:val="16"/>
          <w:lang w:eastAsia="ru-RU" w:bidi="ru-RU"/>
        </w:rPr>
        <w:tab/>
        <w:t>Примерная рабочая программа</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9B17B0" w:rsidRPr="009B17B0" w:rsidTr="00C97A0E">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ИНВАРИАНТНЫЕ МОДУЛИ</w:t>
            </w:r>
          </w:p>
        </w:tc>
      </w:tr>
      <w:tr w:rsidR="009B17B0" w:rsidRPr="009B17B0" w:rsidTr="00C97A0E">
        <w:trPr>
          <w:trHeight w:hRule="exact" w:val="365"/>
        </w:trPr>
        <w:tc>
          <w:tcPr>
            <w:tcW w:w="1354" w:type="dxa"/>
            <w:tcBorders>
              <w:top w:val="single" w:sz="4" w:space="0" w:color="auto"/>
              <w:left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0" w:line="240" w:lineRule="auto"/>
              <w:ind w:firstLine="32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Модуль</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 класс(34 ч)</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6 класс(34 ч)</w:t>
            </w:r>
          </w:p>
        </w:tc>
        <w:tc>
          <w:tcPr>
            <w:tcW w:w="1762" w:type="dxa"/>
            <w:tcBorders>
              <w:top w:val="single" w:sz="4" w:space="0" w:color="auto"/>
              <w:left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 класс(34 ч)</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 класс(17 ч)</w:t>
            </w:r>
          </w:p>
        </w:tc>
        <w:tc>
          <w:tcPr>
            <w:tcW w:w="176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9 класс(17 ч)</w:t>
            </w:r>
          </w:p>
        </w:tc>
      </w:tr>
      <w:tr w:rsidR="009B17B0" w:rsidRPr="009B17B0" w:rsidTr="00C97A0E">
        <w:trPr>
          <w:trHeight w:hRule="exact" w:val="3241"/>
        </w:trPr>
        <w:tc>
          <w:tcPr>
            <w:tcW w:w="1354" w:type="dxa"/>
            <w:tcBorders>
              <w:top w:val="single" w:sz="4" w:space="0" w:color="auto"/>
              <w:left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Производство и технология</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 </w:t>
            </w:r>
            <w:r w:rsidRPr="009B17B0">
              <w:rPr>
                <w:rFonts w:ascii="Times New Roman" w:eastAsia="Courier New" w:hAnsi="Times New Roman" w:cs="Times New Roman"/>
                <w:sz w:val="18"/>
                <w:szCs w:val="18"/>
                <w:lang w:eastAsia="ru-RU" w:bidi="ru-RU"/>
              </w:rPr>
              <w:t>Преобразовательная деятельность человека.</w:t>
            </w:r>
          </w:p>
          <w:p w:rsidR="009B17B0" w:rsidRPr="009B17B0" w:rsidRDefault="009B17B0" w:rsidP="009B17B0">
            <w:pPr>
              <w:framePr w:w="10152" w:h="5539" w:hSpace="24" w:vSpace="19" w:wrap="notBeside" w:vAnchor="text" w:hAnchor="text" w:x="425" w:y="83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2. </w:t>
            </w:r>
            <w:r w:rsidRPr="009B17B0">
              <w:rPr>
                <w:rFonts w:ascii="Times New Roman" w:eastAsia="Courier New" w:hAnsi="Times New Roman" w:cs="Times New Roman"/>
                <w:sz w:val="18"/>
                <w:szCs w:val="18"/>
                <w:lang w:eastAsia="ru-RU" w:bidi="ru-RU"/>
              </w:rPr>
              <w:t>Простейшие машины и механизмы</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3. </w:t>
            </w:r>
            <w:r w:rsidRPr="009B17B0">
              <w:rPr>
                <w:rFonts w:ascii="Times New Roman" w:eastAsia="Courier New" w:hAnsi="Times New Roman" w:cs="Times New Roman"/>
                <w:sz w:val="18"/>
                <w:szCs w:val="18"/>
                <w:lang w:eastAsia="ru-RU" w:bidi="ru-RU"/>
              </w:rPr>
              <w:t>Задачи и технологии их решения.</w:t>
            </w:r>
          </w:p>
          <w:p w:rsidR="009B17B0" w:rsidRPr="009B17B0" w:rsidRDefault="009B17B0" w:rsidP="009B17B0">
            <w:pPr>
              <w:framePr w:w="10152" w:h="5539" w:hSpace="24" w:vSpace="19" w:wrap="notBeside" w:vAnchor="text" w:hAnchor="text" w:x="425" w:y="831"/>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4. </w:t>
            </w:r>
            <w:r w:rsidRPr="009B17B0">
              <w:rPr>
                <w:rFonts w:ascii="Times New Roman" w:eastAsia="Courier New" w:hAnsi="Times New Roman" w:cs="Times New Roman"/>
                <w:sz w:val="18"/>
                <w:szCs w:val="18"/>
                <w:lang w:eastAsia="ru-RU" w:bidi="ru-RU"/>
              </w:rPr>
              <w:t>Основы проектирования.</w:t>
            </w:r>
          </w:p>
          <w:p w:rsidR="009B17B0" w:rsidRPr="009B17B0" w:rsidRDefault="009B17B0" w:rsidP="009B17B0">
            <w:pPr>
              <w:framePr w:w="10152" w:h="5539" w:hSpace="24" w:vSpace="19" w:wrap="notBeside" w:vAnchor="text" w:hAnchor="text" w:x="425" w:y="831"/>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5. </w:t>
            </w:r>
            <w:r w:rsidRPr="009B17B0">
              <w:rPr>
                <w:rFonts w:ascii="Times New Roman" w:eastAsia="Courier New" w:hAnsi="Times New Roman" w:cs="Times New Roman"/>
                <w:sz w:val="18"/>
                <w:szCs w:val="18"/>
                <w:lang w:eastAsia="ru-RU" w:bidi="ru-RU"/>
              </w:rPr>
              <w:t>Технологии домашнего хозяйства.</w:t>
            </w:r>
          </w:p>
          <w:p w:rsidR="009B17B0" w:rsidRPr="009B17B0" w:rsidRDefault="009B17B0" w:rsidP="009B17B0">
            <w:pPr>
              <w:framePr w:w="10152" w:h="5539" w:hSpace="24" w:vSpace="19" w:wrap="notBeside" w:vAnchor="text" w:hAnchor="text" w:x="425" w:y="83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Раздел 6.</w:t>
            </w:r>
          </w:p>
          <w:p w:rsidR="009B17B0" w:rsidRPr="009B17B0" w:rsidRDefault="009B17B0" w:rsidP="009B17B0">
            <w:pPr>
              <w:framePr w:w="10152" w:h="5539" w:hSpace="24" w:vSpace="19" w:wrap="notBeside" w:vAnchor="text" w:hAnchor="text" w:x="425" w:y="831"/>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Мир профессий</w:t>
            </w:r>
          </w:p>
        </w:tc>
        <w:tc>
          <w:tcPr>
            <w:tcW w:w="1762" w:type="dxa"/>
            <w:tcBorders>
              <w:top w:val="single" w:sz="4" w:space="0" w:color="auto"/>
              <w:left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7. </w:t>
            </w:r>
            <w:r w:rsidRPr="009B17B0">
              <w:rPr>
                <w:rFonts w:ascii="Times New Roman" w:eastAsia="Courier New" w:hAnsi="Times New Roman" w:cs="Times New Roman"/>
                <w:sz w:val="18"/>
                <w:szCs w:val="18"/>
                <w:lang w:eastAsia="ru-RU" w:bidi="ru-RU"/>
              </w:rPr>
              <w:t>Технологии и искусство.</w:t>
            </w:r>
          </w:p>
          <w:p w:rsidR="009B17B0" w:rsidRPr="009B17B0" w:rsidRDefault="009B17B0" w:rsidP="009B17B0">
            <w:pPr>
              <w:framePr w:w="10152" w:h="5539" w:hSpace="24" w:vSpace="19" w:wrap="notBeside" w:vAnchor="text" w:hAnchor="text" w:x="425" w:y="83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8. </w:t>
            </w:r>
            <w:r w:rsidRPr="009B17B0">
              <w:rPr>
                <w:rFonts w:ascii="Times New Roman" w:eastAsia="Courier New" w:hAnsi="Times New Roman" w:cs="Times New Roman"/>
                <w:sz w:val="18"/>
                <w:szCs w:val="18"/>
                <w:lang w:eastAsia="ru-RU" w:bidi="ru-RU"/>
              </w:rPr>
              <w:t>Технология и мир. Современная техносфера</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9. </w:t>
            </w:r>
            <w:r w:rsidRPr="009B17B0">
              <w:rPr>
                <w:rFonts w:ascii="Times New Roman" w:eastAsia="Courier New" w:hAnsi="Times New Roman" w:cs="Times New Roman"/>
                <w:sz w:val="18"/>
                <w:szCs w:val="18"/>
                <w:lang w:eastAsia="ru-RU" w:bidi="ru-RU"/>
              </w:rPr>
              <w:t>Современные технологии.</w:t>
            </w:r>
          </w:p>
          <w:p w:rsidR="009B17B0" w:rsidRPr="009B17B0" w:rsidRDefault="009B17B0" w:rsidP="009B17B0">
            <w:pPr>
              <w:framePr w:w="10152" w:h="5539" w:hSpace="24" w:vSpace="19" w:wrap="notBeside" w:vAnchor="text" w:hAnchor="text" w:x="425" w:y="83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10. </w:t>
            </w:r>
            <w:r w:rsidRPr="009B17B0">
              <w:rPr>
                <w:rFonts w:ascii="Times New Roman" w:eastAsia="Courier New" w:hAnsi="Times New Roman" w:cs="Times New Roman"/>
                <w:sz w:val="18"/>
                <w:szCs w:val="18"/>
                <w:lang w:eastAsia="ru-RU" w:bidi="ru-RU"/>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11. </w:t>
            </w:r>
            <w:r w:rsidRPr="009B17B0">
              <w:rPr>
                <w:rFonts w:ascii="Times New Roman" w:eastAsia="Courier New" w:hAnsi="Times New Roman" w:cs="Times New Roman"/>
                <w:sz w:val="18"/>
                <w:szCs w:val="18"/>
                <w:lang w:eastAsia="ru-RU" w:bidi="ru-RU"/>
              </w:rPr>
              <w:t>Элементы управления.</w:t>
            </w:r>
          </w:p>
          <w:p w:rsidR="009B17B0" w:rsidRPr="009B17B0" w:rsidRDefault="009B17B0" w:rsidP="009B17B0">
            <w:pPr>
              <w:framePr w:w="10152" w:h="5539" w:hSpace="24" w:vSpace="19" w:wrap="notBeside" w:vAnchor="text" w:hAnchor="text" w:x="425" w:y="831"/>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Раздел 12.</w:t>
            </w:r>
          </w:p>
          <w:p w:rsidR="009B17B0" w:rsidRPr="009B17B0" w:rsidRDefault="009B17B0" w:rsidP="009B17B0">
            <w:pPr>
              <w:framePr w:w="10152" w:h="5539" w:hSpace="24" w:vSpace="19" w:wrap="notBeside" w:vAnchor="text" w:hAnchor="text" w:x="425" w:y="831"/>
              <w:widowControl w:val="0"/>
              <w:spacing w:after="10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Мир профессий</w:t>
            </w:r>
          </w:p>
        </w:tc>
      </w:tr>
      <w:tr w:rsidR="009B17B0" w:rsidRPr="009B17B0" w:rsidTr="00C97A0E">
        <w:trPr>
          <w:trHeight w:hRule="exact" w:val="1392"/>
        </w:trPr>
        <w:tc>
          <w:tcPr>
            <w:tcW w:w="135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 </w:t>
            </w:r>
            <w:r w:rsidRPr="009B17B0">
              <w:rPr>
                <w:rFonts w:ascii="Times New Roman" w:eastAsia="Courier New" w:hAnsi="Times New Roman" w:cs="Times New Roman"/>
                <w:sz w:val="18"/>
                <w:szCs w:val="18"/>
                <w:lang w:eastAsia="ru-RU" w:bidi="ru-RU"/>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5. </w:t>
            </w:r>
            <w:r w:rsidRPr="009B17B0">
              <w:rPr>
                <w:rFonts w:ascii="Times New Roman" w:eastAsia="Courier New" w:hAnsi="Times New Roman" w:cs="Times New Roman"/>
                <w:sz w:val="18"/>
                <w:szCs w:val="18"/>
                <w:lang w:eastAsia="ru-RU" w:bidi="ru-RU"/>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8. </w:t>
            </w:r>
            <w:r w:rsidRPr="009B17B0">
              <w:rPr>
                <w:rFonts w:ascii="Times New Roman" w:eastAsia="Courier New" w:hAnsi="Times New Roman" w:cs="Times New Roman"/>
                <w:sz w:val="18"/>
                <w:szCs w:val="18"/>
                <w:lang w:eastAsia="ru-RU" w:bidi="ru-RU"/>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10. </w:t>
            </w:r>
            <w:r w:rsidRPr="009B17B0">
              <w:rPr>
                <w:rFonts w:ascii="Times New Roman" w:eastAsia="Courier New" w:hAnsi="Times New Roman" w:cs="Times New Roman"/>
                <w:sz w:val="18"/>
                <w:szCs w:val="18"/>
                <w:lang w:eastAsia="ru-RU" w:bidi="ru-RU"/>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5539" w:hSpace="24" w:vSpace="19" w:wrap="notBeside" w:vAnchor="text" w:hAnchor="text" w:x="425" w:y="83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11. </w:t>
            </w:r>
            <w:r w:rsidRPr="009B17B0">
              <w:rPr>
                <w:rFonts w:ascii="Times New Roman" w:eastAsia="Courier New" w:hAnsi="Times New Roman" w:cs="Times New Roman"/>
                <w:sz w:val="18"/>
                <w:szCs w:val="18"/>
                <w:lang w:eastAsia="ru-RU" w:bidi="ru-RU"/>
              </w:rPr>
              <w:t>Технологии в когнитивной сфере.</w:t>
            </w:r>
          </w:p>
        </w:tc>
      </w:tr>
    </w:tbl>
    <w:p w:rsidR="009B17B0" w:rsidRPr="009B17B0" w:rsidRDefault="009B17B0" w:rsidP="009B17B0">
      <w:pPr>
        <w:framePr w:w="187" w:h="6389" w:hRule="exact" w:hSpace="2" w:wrap="notBeside" w:vAnchor="text" w:hAnchor="text" w:x="3" w:y="1"/>
        <w:widowControl w:val="0"/>
        <w:tabs>
          <w:tab w:val="left" w:pos="6077"/>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ТЕХНОЛОГИЯ. 5—9 классы</w:t>
      </w:r>
      <w:r w:rsidRPr="009B17B0">
        <w:rPr>
          <w:rFonts w:ascii="Tahoma" w:eastAsia="Tahoma" w:hAnsi="Tahoma" w:cs="Tahoma"/>
          <w:sz w:val="16"/>
          <w:szCs w:val="16"/>
          <w:lang w:eastAsia="ru-RU" w:bidi="ru-RU"/>
        </w:rPr>
        <w:tab/>
        <w:t xml:space="preserve"> </w:t>
      </w:r>
    </w:p>
    <w:p w:rsidR="009B17B0" w:rsidRPr="009B17B0" w:rsidRDefault="009B17B0" w:rsidP="009B17B0">
      <w:pPr>
        <w:framePr w:w="9970" w:h="149" w:hSpace="2" w:wrap="notBeside" w:vAnchor="text" w:hAnchor="text" w:x="631" w:y="279"/>
        <w:widowControl w:val="0"/>
        <w:spacing w:after="0" w:line="240" w:lineRule="auto"/>
        <w:jc w:val="right"/>
        <w:rPr>
          <w:rFonts w:ascii="Times New Roman" w:eastAsia="Times New Roman" w:hAnsi="Times New Roman" w:cs="Times New Roman"/>
          <w:b/>
          <w:bCs/>
          <w:i/>
          <w:iCs/>
          <w:sz w:val="19"/>
          <w:szCs w:val="19"/>
          <w:lang w:eastAsia="ru-RU" w:bidi="ru-RU"/>
        </w:rPr>
      </w:pPr>
      <w:r w:rsidRPr="009B17B0">
        <w:rPr>
          <w:rFonts w:ascii="Times New Roman" w:eastAsia="Times New Roman" w:hAnsi="Times New Roman" w:cs="Times New Roman"/>
          <w:b/>
          <w:bCs/>
          <w:i/>
          <w:iCs/>
          <w:noProof/>
          <w:sz w:val="19"/>
          <w:szCs w:val="19"/>
          <w:lang w:eastAsia="ru-RU"/>
        </w:rPr>
        <mc:AlternateContent>
          <mc:Choice Requires="wps">
            <w:drawing>
              <wp:anchor distT="0" distB="0" distL="0" distR="0" simplePos="0" relativeHeight="251675648" behindDoc="0" locked="0" layoutInCell="1" allowOverlap="1" wp14:anchorId="57FE5738" wp14:editId="5364EFF6">
                <wp:simplePos x="0" y="0"/>
                <wp:positionH relativeFrom="page">
                  <wp:posOffset>2915920</wp:posOffset>
                </wp:positionH>
                <wp:positionV relativeFrom="margin">
                  <wp:posOffset>328930</wp:posOffset>
                </wp:positionV>
                <wp:extent cx="2071370" cy="133985"/>
                <wp:effectExtent l="0" t="0" r="0" b="0"/>
                <wp:wrapSquare wrapText="bothSides"/>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370" cy="133985"/>
                        </a:xfrm>
                        <a:prstGeom prst="rect">
                          <a:avLst/>
                        </a:prstGeom>
                        <a:noFill/>
                      </wps:spPr>
                      <wps:txbx>
                        <w:txbxContent>
                          <w:p w:rsidR="009B17B0" w:rsidRDefault="009B17B0" w:rsidP="009B17B0">
                            <w:pPr>
                              <w:pStyle w:val="15"/>
                              <w:spacing w:line="240" w:lineRule="auto"/>
                              <w:ind w:firstLine="0"/>
                              <w:rPr>
                                <w:sz w:val="19"/>
                                <w:szCs w:val="19"/>
                              </w:rPr>
                            </w:pPr>
                            <w:r>
                              <w:rPr>
                                <w:b/>
                                <w:bCs/>
                                <w:sz w:val="19"/>
                                <w:szCs w:val="19"/>
                              </w:rPr>
                              <w:t>Структура модулей курса технологии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53" o:spid="_x0000_s1041" type="#_x0000_t202" style="position:absolute;left:0;text-align:left;margin-left:229.6pt;margin-top:25.9pt;width:163.1pt;height:10.55pt;z-index:251675648;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inset="0,0,0,0">
                  <w:txbxContent>
                    <w:p w:rsidR="009B17B0" w:rsidRDefault="009B17B0" w:rsidP="009B17B0">
                      <w:pPr>
                        <w:pStyle w:val="15"/>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mc:Fallback>
        </mc:AlternateContent>
      </w:r>
      <w:r w:rsidRPr="009B17B0">
        <w:rPr>
          <w:rFonts w:ascii="Times New Roman" w:eastAsia="Times New Roman" w:hAnsi="Times New Roman" w:cs="Times New Roman"/>
          <w:b/>
          <w:bCs/>
          <w:sz w:val="19"/>
          <w:szCs w:val="19"/>
          <w:lang w:eastAsia="ru-RU" w:bidi="ru-RU"/>
        </w:rPr>
        <w:t>Таблица 3</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headerReference w:type="even" r:id="rId107"/>
          <w:headerReference w:type="default" r:id="rId108"/>
          <w:footerReference w:type="even" r:id="rId109"/>
          <w:footerReference w:type="default" r:id="rId110"/>
          <w:footnotePr>
            <w:numRestart w:val="eachPage"/>
          </w:footnotePr>
          <w:pgSz w:w="12019" w:h="7824" w:orient="landscape"/>
          <w:pgMar w:top="715" w:right="717" w:bottom="520" w:left="699" w:header="287" w:footer="92" w:gutter="0"/>
          <w:cols w:space="720"/>
          <w:noEndnote/>
          <w:docGrid w:linePitch="360"/>
        </w:sectPr>
      </w:pPr>
      <w:r w:rsidRPr="009B17B0">
        <w:rPr>
          <w:rFonts w:ascii="Courier New" w:eastAsia="Courier New" w:hAnsi="Courier New" w:cs="Courier New"/>
          <w:noProof/>
          <w:sz w:val="24"/>
          <w:szCs w:val="24"/>
          <w:lang w:eastAsia="ru-RU"/>
        </w:rPr>
        <mc:AlternateContent>
          <mc:Choice Requires="wps">
            <w:drawing>
              <wp:anchor distT="0" distB="0" distL="0" distR="0" simplePos="0" relativeHeight="251674624" behindDoc="0" locked="0" layoutInCell="1" allowOverlap="1" wp14:anchorId="4D6B473E" wp14:editId="2798FD13">
                <wp:simplePos x="0" y="0"/>
                <wp:positionH relativeFrom="page">
                  <wp:posOffset>844550</wp:posOffset>
                </wp:positionH>
                <wp:positionV relativeFrom="margin">
                  <wp:posOffset>-3175</wp:posOffset>
                </wp:positionV>
                <wp:extent cx="4516755" cy="143510"/>
                <wp:effectExtent l="0" t="0" r="0" b="0"/>
                <wp:wrapSquare wrapText="bothSides"/>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6755" cy="143510"/>
                        </a:xfrm>
                        <a:prstGeom prst="rect">
                          <a:avLst/>
                        </a:prstGeom>
                        <a:noFill/>
                      </wps:spPr>
                      <wps:txbx>
                        <w:txbxContent>
                          <w:p w:rsidR="009B17B0" w:rsidRDefault="009B17B0" w:rsidP="009B17B0">
                            <w:pPr>
                              <w:pStyle w:val="15"/>
                              <w:spacing w:line="240" w:lineRule="auto"/>
                              <w:ind w:firstLine="0"/>
                            </w:pPr>
                            <w:r>
                              <w:t>В целом же, общая структура модулей курса технологии представлена в таблице 1.</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51" o:spid="_x0000_s1042" type="#_x0000_t202" style="position:absolute;margin-left:66.5pt;margin-top:-.25pt;width:355.65pt;height:11.3pt;z-index:25167462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inset="0,0,0,0">
                  <w:txbxContent>
                    <w:p w:rsidR="009B17B0" w:rsidRDefault="009B17B0" w:rsidP="009B17B0">
                      <w:pPr>
                        <w:pStyle w:val="15"/>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mc:Fallback>
        </mc:AlternateContent>
      </w:r>
    </w:p>
    <w:p w:rsidR="009B17B0" w:rsidRPr="009B17B0" w:rsidRDefault="009B17B0" w:rsidP="009B17B0">
      <w:pPr>
        <w:framePr w:w="230" w:h="6384" w:hRule="exact" w:wrap="none" w:hAnchor="page" w:x="683" w:y="1"/>
        <w:widowControl w:val="0"/>
        <w:tabs>
          <w:tab w:val="left" w:pos="4032"/>
        </w:tabs>
        <w:spacing w:after="0" w:line="240" w:lineRule="auto"/>
        <w:textDirection w:val="tbRl"/>
        <w:rPr>
          <w:rFonts w:ascii="Tahoma" w:eastAsia="Tahoma" w:hAnsi="Tahoma" w:cs="Tahoma"/>
          <w:sz w:val="16"/>
          <w:szCs w:val="16"/>
          <w:lang w:eastAsia="ru-RU" w:bidi="ru-RU"/>
        </w:rPr>
      </w:pPr>
      <w:r w:rsidRPr="009B17B0">
        <w:rPr>
          <w:rFonts w:ascii="Tahoma" w:eastAsia="Tahoma" w:hAnsi="Tahoma" w:cs="Tahoma"/>
          <w:sz w:val="16"/>
          <w:szCs w:val="16"/>
          <w:lang w:eastAsia="ru-RU" w:bidi="ru-RU"/>
        </w:rPr>
        <w:lastRenderedPageBreak/>
        <w:t xml:space="preserve"> </w:t>
      </w:r>
      <w:r w:rsidRPr="009B17B0">
        <w:rPr>
          <w:rFonts w:ascii="Tahoma" w:eastAsia="Tahoma" w:hAnsi="Tahoma" w:cs="Tahoma"/>
          <w:sz w:val="16"/>
          <w:szCs w:val="16"/>
          <w:lang w:eastAsia="ru-RU" w:bidi="ru-RU"/>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9B17B0" w:rsidRPr="009B17B0" w:rsidTr="00C97A0E">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3907" w:wrap="none" w:hAnchor="page" w:x="1134" w:y="15"/>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ИНВАРИАНТНЫЕ МОДУЛИ</w:t>
            </w:r>
          </w:p>
        </w:tc>
      </w:tr>
      <w:tr w:rsidR="009B17B0" w:rsidRPr="009B17B0" w:rsidTr="00C97A0E">
        <w:trPr>
          <w:trHeight w:hRule="exact" w:val="365"/>
        </w:trPr>
        <w:tc>
          <w:tcPr>
            <w:tcW w:w="1354" w:type="dxa"/>
            <w:tcBorders>
              <w:top w:val="single" w:sz="4" w:space="0" w:color="auto"/>
              <w:left w:val="single" w:sz="4" w:space="0" w:color="auto"/>
            </w:tcBorders>
            <w:shd w:val="clear" w:color="auto" w:fill="auto"/>
          </w:tcPr>
          <w:p w:rsidR="009B17B0" w:rsidRPr="009B17B0" w:rsidRDefault="009B17B0" w:rsidP="009B17B0">
            <w:pPr>
              <w:framePr w:w="10152" w:h="3907" w:wrap="none" w:hAnchor="page" w:x="1134" w:y="15"/>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Модуль</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3907" w:wrap="none" w:hAnchor="page" w:x="1134" w:y="15"/>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 класс(34 ч)</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3907" w:wrap="none" w:hAnchor="page" w:x="1134" w:y="15"/>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6 класс(34 ч)</w:t>
            </w:r>
          </w:p>
        </w:tc>
        <w:tc>
          <w:tcPr>
            <w:tcW w:w="1762" w:type="dxa"/>
            <w:tcBorders>
              <w:top w:val="single" w:sz="4" w:space="0" w:color="auto"/>
              <w:left w:val="single" w:sz="4" w:space="0" w:color="auto"/>
            </w:tcBorders>
            <w:shd w:val="clear" w:color="auto" w:fill="auto"/>
          </w:tcPr>
          <w:p w:rsidR="009B17B0" w:rsidRPr="009B17B0" w:rsidRDefault="009B17B0" w:rsidP="009B17B0">
            <w:pPr>
              <w:framePr w:w="10152" w:h="3907" w:wrap="none" w:hAnchor="page" w:x="1134" w:y="15"/>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 класс(34 ч)</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3907" w:wrap="none" w:hAnchor="page" w:x="1134" w:y="15"/>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 класс(17 ч)</w:t>
            </w:r>
          </w:p>
        </w:tc>
        <w:tc>
          <w:tcPr>
            <w:tcW w:w="176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3907" w:wrap="none" w:hAnchor="page" w:x="1134" w:y="15"/>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9 класс(17 ч)</w:t>
            </w:r>
          </w:p>
        </w:tc>
      </w:tr>
      <w:tr w:rsidR="009B17B0" w:rsidRPr="009B17B0" w:rsidTr="00C97A0E">
        <w:trPr>
          <w:trHeight w:hRule="exact" w:val="3173"/>
        </w:trPr>
        <w:tc>
          <w:tcPr>
            <w:tcW w:w="135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3907" w:wrap="none" w:hAnchor="page" w:x="1134" w:y="15"/>
              <w:widowControl w:val="0"/>
              <w:spacing w:after="0" w:line="240" w:lineRule="auto"/>
              <w:rPr>
                <w:rFonts w:ascii="Times New Roman" w:eastAsia="Courier New" w:hAnsi="Times New Roman" w:cs="Times New Roman"/>
                <w:sz w:val="10"/>
                <w:szCs w:val="10"/>
                <w:lang w:eastAsia="ru-RU" w:bidi="ru-RU"/>
              </w:rPr>
            </w:pP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3907" w:wrap="none" w:hAnchor="page" w:x="1134" w:y="15"/>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2. </w:t>
            </w:r>
            <w:r w:rsidRPr="009B17B0">
              <w:rPr>
                <w:rFonts w:ascii="Times New Roman" w:eastAsia="Courier New" w:hAnsi="Times New Roman" w:cs="Times New Roman"/>
                <w:sz w:val="18"/>
                <w:szCs w:val="18"/>
                <w:lang w:eastAsia="ru-RU" w:bidi="ru-RU"/>
              </w:rPr>
              <w:t>Материалы и изделия.</w:t>
            </w:r>
          </w:p>
          <w:p w:rsidR="009B17B0" w:rsidRPr="009B17B0" w:rsidRDefault="009B17B0" w:rsidP="009B17B0">
            <w:pPr>
              <w:framePr w:w="10152" w:h="3907" w:wrap="none" w:hAnchor="page" w:x="1134" w:y="15"/>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3. </w:t>
            </w:r>
            <w:r w:rsidRPr="009B17B0">
              <w:rPr>
                <w:rFonts w:ascii="Times New Roman" w:eastAsia="Courier New" w:hAnsi="Times New Roman" w:cs="Times New Roman"/>
                <w:sz w:val="18"/>
                <w:szCs w:val="18"/>
                <w:lang w:eastAsia="ru-RU" w:bidi="ru-RU"/>
              </w:rPr>
              <w:t>Основные ручные инструменты.</w:t>
            </w:r>
          </w:p>
          <w:p w:rsidR="009B17B0" w:rsidRPr="009B17B0" w:rsidRDefault="009B17B0" w:rsidP="009B17B0">
            <w:pPr>
              <w:framePr w:w="10152" w:h="3907" w:wrap="none" w:hAnchor="page" w:x="1134" w:y="15"/>
              <w:widowControl w:val="0"/>
              <w:spacing w:after="18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4. </w:t>
            </w:r>
            <w:r w:rsidRPr="009B17B0">
              <w:rPr>
                <w:rFonts w:ascii="Times New Roman" w:eastAsia="Courier New" w:hAnsi="Times New Roman" w:cs="Times New Roman"/>
                <w:sz w:val="18"/>
                <w:szCs w:val="18"/>
                <w:lang w:eastAsia="ru-RU" w:bidi="ru-RU"/>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3907" w:wrap="none" w:hAnchor="page" w:x="1134" w:y="15"/>
              <w:widowControl w:val="0"/>
              <w:spacing w:after="16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6. </w:t>
            </w:r>
            <w:r w:rsidRPr="009B17B0">
              <w:rPr>
                <w:rFonts w:ascii="Times New Roman" w:eastAsia="Courier New" w:hAnsi="Times New Roman" w:cs="Times New Roman"/>
                <w:sz w:val="18"/>
                <w:szCs w:val="18"/>
                <w:lang w:eastAsia="ru-RU" w:bidi="ru-RU"/>
              </w:rPr>
              <w:t>Технология обработки текстильных материалов.</w:t>
            </w:r>
          </w:p>
          <w:p w:rsidR="009B17B0" w:rsidRPr="009B17B0" w:rsidRDefault="009B17B0" w:rsidP="009B17B0">
            <w:pPr>
              <w:framePr w:w="10152" w:h="3907" w:wrap="none" w:hAnchor="page" w:x="1134" w:y="15"/>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7. </w:t>
            </w:r>
            <w:r w:rsidRPr="009B17B0">
              <w:rPr>
                <w:rFonts w:ascii="Times New Roman" w:eastAsia="Courier New" w:hAnsi="Times New Roman" w:cs="Times New Roman"/>
                <w:sz w:val="18"/>
                <w:szCs w:val="18"/>
                <w:lang w:eastAsia="ru-RU" w:bidi="ru-RU"/>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3907" w:wrap="none" w:hAnchor="page" w:x="1134" w:y="15"/>
              <w:widowControl w:val="0"/>
              <w:spacing w:after="0" w:line="228"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Раздел 9.</w:t>
            </w:r>
          </w:p>
          <w:p w:rsidR="009B17B0" w:rsidRPr="009B17B0" w:rsidRDefault="009B17B0" w:rsidP="009B17B0">
            <w:pPr>
              <w:framePr w:w="10152" w:h="3907" w:wrap="none" w:hAnchor="page" w:x="1134" w:y="15"/>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Машины и их модели</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3907" w:wrap="none" w:hAnchor="page" w:x="1134" w:y="15"/>
              <w:widowControl w:val="0"/>
              <w:spacing w:after="0" w:line="240" w:lineRule="auto"/>
              <w:rPr>
                <w:rFonts w:ascii="Times New Roman" w:eastAsia="Courier New" w:hAnsi="Times New Roman" w:cs="Times New Roman"/>
                <w:sz w:val="10"/>
                <w:szCs w:val="10"/>
                <w:lang w:eastAsia="ru-RU" w:bidi="ru-RU"/>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3907" w:wrap="none" w:hAnchor="page" w:x="1134" w:y="15"/>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12. </w:t>
            </w:r>
            <w:r w:rsidRPr="009B17B0">
              <w:rPr>
                <w:rFonts w:ascii="Times New Roman" w:eastAsia="Courier New" w:hAnsi="Times New Roman" w:cs="Times New Roman"/>
                <w:sz w:val="18"/>
                <w:szCs w:val="18"/>
                <w:lang w:eastAsia="ru-RU" w:bidi="ru-RU"/>
              </w:rPr>
              <w:t>Технологии и человек</w:t>
            </w:r>
          </w:p>
        </w:tc>
      </w:tr>
    </w:tbl>
    <w:p w:rsidR="009B17B0" w:rsidRPr="009B17B0" w:rsidRDefault="009B17B0" w:rsidP="009B17B0">
      <w:pPr>
        <w:framePr w:w="10152" w:h="3907" w:wrap="none" w:hAnchor="page" w:x="1134" w:y="15"/>
        <w:widowControl w:val="0"/>
        <w:spacing w:after="0"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360"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623"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9B17B0" w:rsidRPr="009B17B0" w:rsidTr="00C97A0E">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ВАРИАТИВНЫЕ МОДУЛИ</w:t>
            </w:r>
          </w:p>
        </w:tc>
      </w:tr>
      <w:tr w:rsidR="009B17B0" w:rsidRPr="009B17B0" w:rsidTr="00C97A0E">
        <w:trPr>
          <w:trHeight w:hRule="exact" w:val="365"/>
        </w:trPr>
        <w:tc>
          <w:tcPr>
            <w:tcW w:w="1354" w:type="dxa"/>
            <w:tcBorders>
              <w:top w:val="single" w:sz="4" w:space="0" w:color="auto"/>
              <w:lef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ind w:firstLine="32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Модуль</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 класс(17 ч)</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6 класс(17 ч)</w:t>
            </w:r>
          </w:p>
        </w:tc>
        <w:tc>
          <w:tcPr>
            <w:tcW w:w="1762" w:type="dxa"/>
            <w:tcBorders>
              <w:top w:val="single" w:sz="4" w:space="0" w:color="auto"/>
              <w:lef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 класс(17 ч)</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 класс(17 ч)</w:t>
            </w:r>
          </w:p>
        </w:tc>
        <w:tc>
          <w:tcPr>
            <w:tcW w:w="176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9 класс(17 ч)</w:t>
            </w:r>
          </w:p>
        </w:tc>
      </w:tr>
      <w:tr w:rsidR="009B17B0" w:rsidRPr="009B17B0" w:rsidTr="00C97A0E">
        <w:trPr>
          <w:trHeight w:hRule="exact" w:val="2105"/>
        </w:trPr>
        <w:tc>
          <w:tcPr>
            <w:tcW w:w="1354" w:type="dxa"/>
            <w:tcBorders>
              <w:top w:val="single" w:sz="4" w:space="0" w:color="auto"/>
              <w:lef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Робототехника</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 </w:t>
            </w: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Алгоритмы и исполнители. Роботы как исполнители.</w:t>
            </w: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b/>
                <w:bCs/>
                <w:i/>
                <w:iCs/>
                <w:sz w:val="18"/>
                <w:szCs w:val="18"/>
                <w:lang w:eastAsia="ru-RU" w:bidi="ru-RU"/>
              </w:rPr>
            </w:pP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2. </w:t>
            </w:r>
            <w:r w:rsidRPr="009B17B0">
              <w:rPr>
                <w:rFonts w:ascii="Times New Roman" w:eastAsia="Courier New" w:hAnsi="Times New Roman" w:cs="Times New Roman"/>
                <w:sz w:val="18"/>
                <w:szCs w:val="18"/>
                <w:lang w:eastAsia="ru-RU" w:bidi="ru-RU"/>
              </w:rPr>
              <w:t>Роботы: конструирование и управление</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3. </w:t>
            </w: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Роботы на производстве.</w:t>
            </w: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b/>
                <w:bCs/>
                <w:i/>
                <w:iCs/>
                <w:sz w:val="18"/>
                <w:szCs w:val="18"/>
                <w:lang w:eastAsia="ru-RU" w:bidi="ru-RU"/>
              </w:rPr>
            </w:pP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4. </w:t>
            </w:r>
            <w:r w:rsidRPr="009B17B0">
              <w:rPr>
                <w:rFonts w:ascii="Times New Roman" w:eastAsia="Courier New" w:hAnsi="Times New Roman" w:cs="Times New Roman"/>
                <w:sz w:val="18"/>
                <w:szCs w:val="18"/>
                <w:lang w:eastAsia="ru-RU" w:bidi="ru-RU"/>
              </w:rPr>
              <w:t>Робототехнические проекты</w:t>
            </w:r>
          </w:p>
        </w:tc>
        <w:tc>
          <w:tcPr>
            <w:tcW w:w="1762" w:type="dxa"/>
            <w:tcBorders>
              <w:top w:val="single" w:sz="4" w:space="0" w:color="auto"/>
              <w:lef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4 </w:t>
            </w:r>
            <w:r w:rsidRPr="009B17B0">
              <w:rPr>
                <w:rFonts w:ascii="Times New Roman" w:eastAsia="Courier New" w:hAnsi="Times New Roman" w:cs="Times New Roman"/>
                <w:sz w:val="18"/>
                <w:szCs w:val="18"/>
                <w:lang w:eastAsia="ru-RU" w:bidi="ru-RU"/>
              </w:rPr>
              <w:t>(продолжение). Робототехнические проекты</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4 </w:t>
            </w:r>
            <w:r w:rsidRPr="009B17B0">
              <w:rPr>
                <w:rFonts w:ascii="Times New Roman" w:eastAsia="Courier New" w:hAnsi="Times New Roman" w:cs="Times New Roman"/>
                <w:sz w:val="18"/>
                <w:szCs w:val="18"/>
                <w:lang w:eastAsia="ru-RU" w:bidi="ru-RU"/>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5. </w:t>
            </w: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От робототехники к искусственному интеллекту</w:t>
            </w:r>
          </w:p>
        </w:tc>
      </w:tr>
      <w:tr w:rsidR="009B17B0" w:rsidRPr="009B17B0" w:rsidTr="00C97A0E">
        <w:trPr>
          <w:trHeight w:hRule="exact" w:val="1661"/>
        </w:trPr>
        <w:tc>
          <w:tcPr>
            <w:tcW w:w="1354" w:type="dxa"/>
            <w:tcBorders>
              <w:top w:val="single" w:sz="4" w:space="0" w:color="auto"/>
              <w:lef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val="en-US" w:bidi="en-US"/>
              </w:rPr>
              <w:t>BD</w:t>
            </w:r>
            <w:r w:rsidRPr="009B17B0">
              <w:rPr>
                <w:rFonts w:ascii="Times New Roman" w:eastAsia="Courier New" w:hAnsi="Times New Roman" w:cs="Times New Roman"/>
                <w:sz w:val="18"/>
                <w:szCs w:val="18"/>
                <w:lang w:eastAsia="ru-RU" w:bidi="ru-RU"/>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rPr>
                <w:rFonts w:ascii="Times New Roman" w:eastAsia="Courier New" w:hAnsi="Times New Roman" w:cs="Times New Roman"/>
                <w:sz w:val="10"/>
                <w:szCs w:val="10"/>
                <w:lang w:eastAsia="ru-RU" w:bidi="ru-RU"/>
              </w:rPr>
            </w:pP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rPr>
                <w:rFonts w:ascii="Times New Roman" w:eastAsia="Courier New" w:hAnsi="Times New Roman" w:cs="Times New Roman"/>
                <w:sz w:val="10"/>
                <w:szCs w:val="10"/>
                <w:lang w:eastAsia="ru-RU" w:bidi="ru-RU"/>
              </w:rPr>
            </w:pPr>
          </w:p>
        </w:tc>
        <w:tc>
          <w:tcPr>
            <w:tcW w:w="1762" w:type="dxa"/>
            <w:tcBorders>
              <w:top w:val="single" w:sz="4" w:space="0" w:color="auto"/>
              <w:lef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Раздел 1.</w:t>
            </w: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Модели и технологии.</w:t>
            </w: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b/>
                <w:bCs/>
                <w:i/>
                <w:iCs/>
                <w:sz w:val="18"/>
                <w:szCs w:val="18"/>
                <w:lang w:eastAsia="ru-RU" w:bidi="ru-RU"/>
              </w:rPr>
            </w:pP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2. </w:t>
            </w: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Визуальные модели</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3. </w:t>
            </w: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Times New Roman" w:hAnsi="Times New Roman" w:cs="Times New Roman"/>
                <w:b/>
                <w:bCs/>
                <w:i/>
                <w:iCs/>
                <w:sz w:val="18"/>
                <w:szCs w:val="18"/>
                <w:lang w:eastAsia="ru-RU" w:bidi="ru-RU"/>
              </w:rPr>
              <w:t>Раздел 4.</w:t>
            </w: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 </w:t>
            </w:r>
            <w:r w:rsidRPr="009B17B0">
              <w:rPr>
                <w:rFonts w:ascii="Times New Roman" w:eastAsia="Courier New" w:hAnsi="Times New Roman" w:cs="Times New Roman"/>
                <w:sz w:val="18"/>
                <w:szCs w:val="18"/>
                <w:lang w:eastAsia="ru-RU" w:bidi="ru-RU"/>
              </w:rPr>
              <w:t>Технология создания и исследования прототипов</w:t>
            </w:r>
          </w:p>
        </w:tc>
      </w:tr>
      <w:tr w:rsidR="009B17B0" w:rsidRPr="009B17B0" w:rsidTr="00C97A0E">
        <w:trPr>
          <w:trHeight w:hRule="exact" w:val="1670"/>
        </w:trPr>
        <w:tc>
          <w:tcPr>
            <w:tcW w:w="135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rPr>
                <w:rFonts w:ascii="Times New Roman" w:eastAsia="Courier New" w:hAnsi="Times New Roman" w:cs="Times New Roman"/>
                <w:sz w:val="10"/>
                <w:szCs w:val="10"/>
                <w:lang w:eastAsia="ru-RU" w:bidi="ru-RU"/>
              </w:rPr>
            </w:pP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rPr>
                <w:rFonts w:ascii="Times New Roman" w:eastAsia="Courier New" w:hAnsi="Times New Roman" w:cs="Times New Roman"/>
                <w:sz w:val="10"/>
                <w:szCs w:val="10"/>
                <w:lang w:eastAsia="ru-RU" w:bidi="ru-RU"/>
              </w:rPr>
            </w:pPr>
          </w:p>
        </w:tc>
        <w:tc>
          <w:tcPr>
            <w:tcW w:w="176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rPr>
                <w:rFonts w:ascii="Times New Roman" w:eastAsia="Courier New" w:hAnsi="Times New Roman" w:cs="Times New Roman"/>
                <w:sz w:val="10"/>
                <w:szCs w:val="10"/>
                <w:lang w:eastAsia="ru-RU" w:bidi="ru-RU"/>
              </w:rPr>
            </w:pP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 </w:t>
            </w: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Модели и их свойства.</w:t>
            </w: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b/>
                <w:bCs/>
                <w:i/>
                <w:iCs/>
                <w:sz w:val="18"/>
                <w:szCs w:val="18"/>
                <w:lang w:eastAsia="ru-RU" w:bidi="ru-RU"/>
              </w:rPr>
            </w:pP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Раздел 2.</w:t>
            </w: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3. </w:t>
            </w:r>
          </w:p>
          <w:p w:rsidR="009B17B0" w:rsidRPr="009B17B0" w:rsidRDefault="009B17B0" w:rsidP="009B17B0">
            <w:pPr>
              <w:framePr w:w="10152" w:h="6350" w:hSpace="422" w:vSpace="19" w:wrap="notBeside" w:vAnchor="text" w:hAnchor="text" w:x="437" w:y="20"/>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Технология создания чертежей в программных средах.</w:t>
            </w:r>
          </w:p>
        </w:tc>
      </w:tr>
    </w:tbl>
    <w:p w:rsidR="009B17B0" w:rsidRPr="009B17B0" w:rsidRDefault="009B17B0" w:rsidP="009B17B0">
      <w:pPr>
        <w:framePr w:w="187" w:h="6389" w:hRule="exact" w:hSpace="14" w:wrap="notBeside" w:vAnchor="text" w:hAnchor="text" w:x="15" w:y="1"/>
        <w:widowControl w:val="0"/>
        <w:tabs>
          <w:tab w:val="left" w:pos="6014"/>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ТЕХНОЛОГИЯ. 5—9 классы</w:t>
      </w:r>
      <w:r w:rsidRPr="009B17B0">
        <w:rPr>
          <w:rFonts w:ascii="Tahoma" w:eastAsia="Tahoma" w:hAnsi="Tahoma" w:cs="Tahoma"/>
          <w:sz w:val="16"/>
          <w:szCs w:val="16"/>
          <w:lang w:eastAsia="ru-RU" w:bidi="ru-RU"/>
        </w:rPr>
        <w:tab/>
        <w:t xml:space="preserve"> </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9B17B0" w:rsidRPr="009B17B0" w:rsidTr="00C97A0E">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ВАРИАТИВНЫЕ МОДУЛИ</w:t>
            </w:r>
          </w:p>
        </w:tc>
      </w:tr>
      <w:tr w:rsidR="009B17B0" w:rsidRPr="009B17B0" w:rsidTr="00C97A0E">
        <w:trPr>
          <w:trHeight w:hRule="exact" w:val="365"/>
        </w:trPr>
        <w:tc>
          <w:tcPr>
            <w:tcW w:w="1354" w:type="dxa"/>
            <w:tcBorders>
              <w:top w:val="single" w:sz="4" w:space="0" w:color="auto"/>
              <w:lef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Модуль</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 класс(17 ч)</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6 класс(17 ч)</w:t>
            </w:r>
          </w:p>
        </w:tc>
        <w:tc>
          <w:tcPr>
            <w:tcW w:w="1762" w:type="dxa"/>
            <w:tcBorders>
              <w:top w:val="single" w:sz="4" w:space="0" w:color="auto"/>
              <w:lef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 класс(17 ч)</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 класс(17 ч)</w:t>
            </w:r>
          </w:p>
        </w:tc>
        <w:tc>
          <w:tcPr>
            <w:tcW w:w="176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9 класс(17 ч)</w:t>
            </w:r>
          </w:p>
        </w:tc>
      </w:tr>
      <w:tr w:rsidR="009B17B0" w:rsidRPr="009B17B0" w:rsidTr="00C97A0E">
        <w:trPr>
          <w:trHeight w:hRule="exact" w:val="1147"/>
        </w:trPr>
        <w:tc>
          <w:tcPr>
            <w:tcW w:w="1354" w:type="dxa"/>
            <w:tcBorders>
              <w:top w:val="single" w:sz="4" w:space="0" w:color="auto"/>
              <w:lef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rPr>
                <w:rFonts w:ascii="Times New Roman" w:eastAsia="Courier New" w:hAnsi="Times New Roman" w:cs="Times New Roman"/>
                <w:sz w:val="10"/>
                <w:szCs w:val="10"/>
                <w:lang w:eastAsia="ru-RU" w:bidi="ru-RU"/>
              </w:rPr>
            </w:pP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rPr>
                <w:rFonts w:ascii="Times New Roman" w:eastAsia="Courier New" w:hAnsi="Times New Roman" w:cs="Times New Roman"/>
                <w:sz w:val="10"/>
                <w:szCs w:val="10"/>
                <w:lang w:eastAsia="ru-RU" w:bidi="ru-RU"/>
              </w:rPr>
            </w:pP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rPr>
                <w:rFonts w:ascii="Times New Roman" w:eastAsia="Courier New" w:hAnsi="Times New Roman" w:cs="Times New Roman"/>
                <w:sz w:val="10"/>
                <w:szCs w:val="10"/>
                <w:lang w:eastAsia="ru-RU" w:bidi="ru-RU"/>
              </w:rPr>
            </w:pPr>
          </w:p>
        </w:tc>
        <w:tc>
          <w:tcPr>
            <w:tcW w:w="1762" w:type="dxa"/>
            <w:tcBorders>
              <w:top w:val="single" w:sz="4" w:space="0" w:color="auto"/>
              <w:lef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rPr>
                <w:rFonts w:ascii="Times New Roman" w:eastAsia="Courier New" w:hAnsi="Times New Roman" w:cs="Times New Roman"/>
                <w:sz w:val="10"/>
                <w:szCs w:val="10"/>
                <w:lang w:eastAsia="ru-RU" w:bidi="ru-RU"/>
              </w:rPr>
            </w:pP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4. </w:t>
            </w:r>
            <w:r w:rsidRPr="009B17B0">
              <w:rPr>
                <w:rFonts w:ascii="Times New Roman" w:eastAsia="Courier New" w:hAnsi="Times New Roman" w:cs="Times New Roman"/>
                <w:sz w:val="18"/>
                <w:szCs w:val="18"/>
                <w:lang w:eastAsia="ru-RU" w:bidi="ru-RU"/>
              </w:rPr>
              <w:t>Разработка проекта инженерного объекта</w:t>
            </w:r>
          </w:p>
        </w:tc>
      </w:tr>
      <w:tr w:rsidR="009B17B0" w:rsidRPr="009B17B0" w:rsidTr="00C97A0E">
        <w:trPr>
          <w:trHeight w:hRule="exact" w:val="2798"/>
        </w:trPr>
        <w:tc>
          <w:tcPr>
            <w:tcW w:w="1354" w:type="dxa"/>
            <w:tcBorders>
              <w:top w:val="single" w:sz="4" w:space="0" w:color="auto"/>
              <w:lef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Автоматизированные системы</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rPr>
                <w:rFonts w:ascii="Times New Roman" w:eastAsia="Courier New" w:hAnsi="Times New Roman" w:cs="Times New Roman"/>
                <w:sz w:val="10"/>
                <w:szCs w:val="10"/>
                <w:lang w:eastAsia="ru-RU" w:bidi="ru-RU"/>
              </w:rPr>
            </w:pP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rPr>
                <w:rFonts w:ascii="Times New Roman" w:eastAsia="Courier New" w:hAnsi="Times New Roman" w:cs="Times New Roman"/>
                <w:sz w:val="10"/>
                <w:szCs w:val="10"/>
                <w:lang w:eastAsia="ru-RU" w:bidi="ru-RU"/>
              </w:rPr>
            </w:pPr>
          </w:p>
        </w:tc>
        <w:tc>
          <w:tcPr>
            <w:tcW w:w="1762" w:type="dxa"/>
            <w:tcBorders>
              <w:top w:val="single" w:sz="4" w:space="0" w:color="auto"/>
              <w:lef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rPr>
                <w:rFonts w:ascii="Times New Roman" w:eastAsia="Courier New" w:hAnsi="Times New Roman" w:cs="Times New Roman"/>
                <w:sz w:val="10"/>
                <w:szCs w:val="10"/>
                <w:lang w:eastAsia="ru-RU" w:bidi="ru-RU"/>
              </w:rPr>
            </w:pP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14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 </w:t>
            </w:r>
            <w:r w:rsidRPr="009B17B0">
              <w:rPr>
                <w:rFonts w:ascii="Times New Roman" w:eastAsia="Courier New" w:hAnsi="Times New Roman" w:cs="Times New Roman"/>
                <w:sz w:val="18"/>
                <w:szCs w:val="18"/>
                <w:lang w:eastAsia="ru-RU" w:bidi="ru-RU"/>
              </w:rPr>
              <w:t>Управление. Общие представления.</w:t>
            </w:r>
          </w:p>
          <w:p w:rsidR="009B17B0" w:rsidRPr="009B17B0" w:rsidRDefault="009B17B0" w:rsidP="009B17B0">
            <w:pPr>
              <w:framePr w:w="10152" w:h="6350" w:hSpace="451" w:vSpace="14" w:wrap="notBeside" w:vAnchor="text" w:hAnchor="text" w:x="452" w:y="15"/>
              <w:widowControl w:val="0"/>
              <w:spacing w:after="14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2. </w:t>
            </w:r>
            <w:r w:rsidRPr="009B17B0">
              <w:rPr>
                <w:rFonts w:ascii="Times New Roman" w:eastAsia="Courier New" w:hAnsi="Times New Roman" w:cs="Times New Roman"/>
                <w:sz w:val="18"/>
                <w:szCs w:val="18"/>
                <w:lang w:eastAsia="ru-RU" w:bidi="ru-RU"/>
              </w:rPr>
              <w:t>Управление техническими системами.</w:t>
            </w:r>
          </w:p>
          <w:p w:rsidR="009B17B0" w:rsidRPr="009B17B0" w:rsidRDefault="009B17B0" w:rsidP="009B17B0">
            <w:pPr>
              <w:framePr w:w="10152" w:h="6350" w:hSpace="451" w:vSpace="14" w:wrap="notBeside" w:vAnchor="text" w:hAnchor="text" w:x="452" w:y="15"/>
              <w:widowControl w:val="0"/>
              <w:spacing w:after="14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3. </w:t>
            </w:r>
            <w:r w:rsidRPr="009B17B0">
              <w:rPr>
                <w:rFonts w:ascii="Times New Roman" w:eastAsia="Courier New" w:hAnsi="Times New Roman" w:cs="Times New Roman"/>
                <w:sz w:val="18"/>
                <w:szCs w:val="18"/>
                <w:lang w:eastAsia="ru-RU" w:bidi="ru-RU"/>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3. </w:t>
            </w:r>
            <w:r w:rsidRPr="009B17B0">
              <w:rPr>
                <w:rFonts w:ascii="Times New Roman" w:eastAsia="Courier New" w:hAnsi="Times New Roman" w:cs="Times New Roman"/>
                <w:sz w:val="18"/>
                <w:szCs w:val="18"/>
                <w:lang w:eastAsia="ru-RU" w:bidi="ru-RU"/>
              </w:rPr>
              <w:t>Управление социально- экономическими системами. Предпринимательство</w:t>
            </w:r>
          </w:p>
        </w:tc>
      </w:tr>
      <w:tr w:rsidR="009B17B0" w:rsidRPr="009B17B0" w:rsidTr="00C97A0E">
        <w:trPr>
          <w:trHeight w:hRule="exact" w:val="1560"/>
        </w:trPr>
        <w:tc>
          <w:tcPr>
            <w:tcW w:w="135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before="80"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Животноводство</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 </w:t>
            </w:r>
            <w:r w:rsidRPr="009B17B0">
              <w:rPr>
                <w:rFonts w:ascii="Times New Roman" w:eastAsia="Courier New" w:hAnsi="Times New Roman" w:cs="Times New Roman"/>
                <w:sz w:val="18"/>
                <w:szCs w:val="18"/>
                <w:lang w:eastAsia="ru-RU" w:bidi="ru-RU"/>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 </w:t>
            </w:r>
            <w:r w:rsidRPr="009B17B0">
              <w:rPr>
                <w:rFonts w:ascii="Times New Roman" w:eastAsia="Courier New" w:hAnsi="Times New Roman" w:cs="Times New Roman"/>
                <w:sz w:val="18"/>
                <w:szCs w:val="18"/>
                <w:lang w:eastAsia="ru-RU" w:bidi="ru-RU"/>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 </w:t>
            </w:r>
            <w:r w:rsidRPr="009B17B0">
              <w:rPr>
                <w:rFonts w:ascii="Times New Roman" w:eastAsia="Courier New" w:hAnsi="Times New Roman" w:cs="Times New Roman"/>
                <w:sz w:val="18"/>
                <w:szCs w:val="18"/>
                <w:lang w:eastAsia="ru-RU" w:bidi="ru-RU"/>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50" w:hSpace="451" w:vSpace="14" w:wrap="notBeside" w:vAnchor="text" w:hAnchor="text" w:x="452" w:y="15"/>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framePr w:w="230" w:h="6384" w:hRule="exact" w:hSpace="10373" w:wrap="notBeside" w:vAnchor="text" w:hAnchor="text" w:y="1"/>
        <w:widowControl w:val="0"/>
        <w:tabs>
          <w:tab w:val="left" w:pos="4032"/>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w:t>
      </w:r>
      <w:r w:rsidRPr="009B17B0">
        <w:rPr>
          <w:rFonts w:ascii="Tahoma" w:eastAsia="Tahoma" w:hAnsi="Tahoma" w:cs="Tahoma"/>
          <w:sz w:val="16"/>
          <w:szCs w:val="16"/>
          <w:lang w:eastAsia="ru-RU" w:bidi="ru-RU"/>
        </w:rPr>
        <w:tab/>
        <w:t>Примерная рабочая программа</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9B17B0" w:rsidRPr="009B17B0" w:rsidTr="00C97A0E">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ВАРИАТИВНЫЕ МОДУЛИ</w:t>
            </w:r>
          </w:p>
        </w:tc>
      </w:tr>
      <w:tr w:rsidR="009B17B0" w:rsidRPr="009B17B0" w:rsidTr="00C97A0E">
        <w:trPr>
          <w:trHeight w:hRule="exact" w:val="365"/>
        </w:trPr>
        <w:tc>
          <w:tcPr>
            <w:tcW w:w="1354" w:type="dxa"/>
            <w:tcBorders>
              <w:top w:val="single" w:sz="4" w:space="0" w:color="auto"/>
              <w:left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Модуль</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 класс(17 ч)</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6 класс(17 ч)</w:t>
            </w:r>
          </w:p>
        </w:tc>
        <w:tc>
          <w:tcPr>
            <w:tcW w:w="1762" w:type="dxa"/>
            <w:tcBorders>
              <w:top w:val="single" w:sz="4" w:space="0" w:color="auto"/>
              <w:left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 класс(17 ч)</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0" w:line="240" w:lineRule="auto"/>
              <w:ind w:firstLine="24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 класс(17 ч)</w:t>
            </w:r>
          </w:p>
        </w:tc>
        <w:tc>
          <w:tcPr>
            <w:tcW w:w="176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9 класс(17 ч)</w:t>
            </w:r>
          </w:p>
        </w:tc>
      </w:tr>
      <w:tr w:rsidR="009B17B0" w:rsidRPr="009B17B0" w:rsidTr="00C97A0E">
        <w:trPr>
          <w:trHeight w:hRule="exact" w:val="2105"/>
        </w:trPr>
        <w:tc>
          <w:tcPr>
            <w:tcW w:w="1354" w:type="dxa"/>
            <w:tcBorders>
              <w:top w:val="single" w:sz="4" w:space="0" w:color="auto"/>
              <w:left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0" w:line="240" w:lineRule="auto"/>
              <w:rPr>
                <w:rFonts w:ascii="Times New Roman" w:eastAsia="Courier New" w:hAnsi="Times New Roman" w:cs="Times New Roman"/>
                <w:sz w:val="10"/>
                <w:szCs w:val="10"/>
                <w:lang w:eastAsia="ru-RU" w:bidi="ru-RU"/>
              </w:rPr>
            </w:pP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before="80" w:after="0" w:line="228"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0" w:line="23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0" w:line="23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0" w:line="228"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3. </w:t>
            </w:r>
            <w:r w:rsidRPr="009B17B0">
              <w:rPr>
                <w:rFonts w:ascii="Times New Roman" w:eastAsia="Courier New" w:hAnsi="Times New Roman" w:cs="Times New Roman"/>
                <w:sz w:val="18"/>
                <w:szCs w:val="18"/>
                <w:lang w:eastAsia="ru-RU" w:bidi="ru-RU"/>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302"/>
        </w:trPr>
        <w:tc>
          <w:tcPr>
            <w:tcW w:w="1354"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before="80" w:after="0" w:line="226"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0" w:line="23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 </w:t>
            </w:r>
            <w:r w:rsidRPr="009B17B0">
              <w:rPr>
                <w:rFonts w:ascii="Times New Roman" w:eastAsia="Courier New" w:hAnsi="Times New Roman" w:cs="Times New Roman"/>
                <w:sz w:val="18"/>
                <w:szCs w:val="18"/>
                <w:lang w:eastAsia="ru-RU" w:bidi="ru-RU"/>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0" w:line="228"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 </w:t>
            </w:r>
            <w:r w:rsidRPr="009B17B0">
              <w:rPr>
                <w:rFonts w:ascii="Times New Roman" w:eastAsia="Courier New" w:hAnsi="Times New Roman" w:cs="Times New Roman"/>
                <w:sz w:val="18"/>
                <w:szCs w:val="18"/>
                <w:lang w:eastAsia="ru-RU" w:bidi="ru-RU"/>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0" w:line="230"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1. </w:t>
            </w:r>
            <w:r w:rsidRPr="009B17B0">
              <w:rPr>
                <w:rFonts w:ascii="Times New Roman" w:eastAsia="Courier New" w:hAnsi="Times New Roman" w:cs="Times New Roman"/>
                <w:sz w:val="18"/>
                <w:szCs w:val="18"/>
                <w:lang w:eastAsia="ru-RU" w:bidi="ru-RU"/>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160" w:line="228"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2. </w:t>
            </w:r>
            <w:r w:rsidRPr="009B17B0">
              <w:rPr>
                <w:rFonts w:ascii="Times New Roman" w:eastAsia="Courier New" w:hAnsi="Times New Roman" w:cs="Times New Roman"/>
                <w:sz w:val="18"/>
                <w:szCs w:val="18"/>
                <w:lang w:eastAsia="ru-RU" w:bidi="ru-RU"/>
              </w:rPr>
              <w:t>Сельскохозяйственное производство</w:t>
            </w:r>
          </w:p>
          <w:p w:rsidR="009B17B0" w:rsidRPr="009B17B0" w:rsidRDefault="009B17B0" w:rsidP="009B17B0">
            <w:pPr>
              <w:framePr w:w="10152" w:h="6346" w:hSpace="422" w:vSpace="19" w:wrap="notBeside" w:vAnchor="text" w:hAnchor="text" w:x="437" w:y="20"/>
              <w:widowControl w:val="0"/>
              <w:spacing w:after="0" w:line="228" w:lineRule="auto"/>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 xml:space="preserve">Раздел 3. </w:t>
            </w:r>
            <w:r w:rsidRPr="009B17B0">
              <w:rPr>
                <w:rFonts w:ascii="Times New Roman" w:eastAsia="Courier New" w:hAnsi="Times New Roman" w:cs="Times New Roman"/>
                <w:sz w:val="18"/>
                <w:szCs w:val="18"/>
                <w:lang w:eastAsia="ru-RU" w:bidi="ru-RU"/>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46" w:hSpace="422" w:vSpace="19" w:wrap="notBeside" w:vAnchor="text" w:hAnchor="text" w:x="437" w:y="20"/>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framePr w:w="187" w:h="6394" w:hRule="exact" w:hSpace="14" w:wrap="notBeside" w:vAnchor="text" w:hAnchor="text" w:x="15" w:y="1"/>
        <w:widowControl w:val="0"/>
        <w:tabs>
          <w:tab w:val="left" w:pos="6072"/>
        </w:tabs>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ТЕХНОЛОГИЯ. 5—9 классы</w:t>
      </w:r>
      <w:r w:rsidRPr="009B17B0">
        <w:rPr>
          <w:rFonts w:ascii="Tahoma" w:eastAsia="Tahoma" w:hAnsi="Tahoma" w:cs="Tahoma"/>
          <w:sz w:val="16"/>
          <w:szCs w:val="16"/>
          <w:lang w:eastAsia="ru-RU" w:bidi="ru-RU"/>
        </w:rPr>
        <w:tab/>
        <w:t xml:space="preserve"> </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pgSz w:w="12019" w:h="7824" w:orient="landscape"/>
          <w:pgMar w:top="715" w:right="725" w:bottom="515" w:left="691" w:header="287" w:footer="87" w:gutter="0"/>
          <w:cols w:space="720"/>
          <w:noEndnote/>
          <w:docGrid w:linePitch="360"/>
        </w:sectPr>
      </w:pPr>
    </w:p>
    <w:p w:rsidR="009B17B0" w:rsidRPr="009B17B0" w:rsidRDefault="009B17B0" w:rsidP="009B17B0">
      <w:pPr>
        <w:keepNext/>
        <w:keepLines/>
        <w:widowControl w:val="0"/>
        <w:pBdr>
          <w:bottom w:val="single" w:sz="12" w:space="1" w:color="auto"/>
        </w:pBdr>
        <w:tabs>
          <w:tab w:val="left" w:pos="649"/>
        </w:tabs>
        <w:spacing w:after="60" w:line="257" w:lineRule="auto"/>
        <w:outlineLvl w:val="1"/>
        <w:rPr>
          <w:rFonts w:ascii="Arial" w:eastAsia="Arial" w:hAnsi="Arial" w:cs="Arial"/>
          <w:b/>
          <w:bCs/>
          <w:color w:val="231E20"/>
          <w:sz w:val="20"/>
          <w:szCs w:val="20"/>
          <w:lang w:eastAsia="ru-RU" w:bidi="ru-RU"/>
        </w:rPr>
      </w:pPr>
      <w:bookmarkStart w:id="872" w:name="bookmark1768"/>
      <w:bookmarkStart w:id="873" w:name="_Toc105502797"/>
      <w:r w:rsidRPr="009B17B0">
        <w:rPr>
          <w:rFonts w:ascii="Arial" w:eastAsia="Arial" w:hAnsi="Arial" w:cs="Arial"/>
          <w:b/>
          <w:bCs/>
          <w:color w:val="231E20"/>
          <w:sz w:val="20"/>
          <w:szCs w:val="20"/>
          <w:lang w:eastAsia="ru-RU" w:bidi="ru-RU"/>
        </w:rPr>
        <w:lastRenderedPageBreak/>
        <w:t>2.1.21 ФИЗИЧЕСКАЯ КУЛЬТУРА</w:t>
      </w:r>
      <w:bookmarkEnd w:id="872"/>
      <w:bookmarkEnd w:id="873"/>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240" w:line="286"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874" w:name="bookmark1770"/>
      <w:r w:rsidRPr="009B17B0">
        <w:rPr>
          <w:rFonts w:ascii="Arial" w:eastAsia="Courier New" w:hAnsi="Arial" w:cs="Arial"/>
          <w:b/>
          <w:color w:val="000000"/>
          <w:sz w:val="20"/>
          <w:szCs w:val="20"/>
          <w:lang w:eastAsia="ru-RU" w:bidi="ru-RU"/>
        </w:rPr>
        <w:t>ПОЯСНИТЕЛЬНАЯ ЗАПИСКА</w:t>
      </w:r>
      <w:bookmarkEnd w:id="87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240" w:line="286"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75" w:name="bookmark1772"/>
      <w:r w:rsidRPr="009B17B0">
        <w:rPr>
          <w:rFonts w:ascii="Arial" w:eastAsia="Courier New" w:hAnsi="Arial" w:cs="Arial"/>
          <w:b/>
          <w:color w:val="000000"/>
          <w:sz w:val="20"/>
          <w:szCs w:val="20"/>
          <w:lang w:eastAsia="ru-RU" w:bidi="ru-RU"/>
        </w:rPr>
        <w:t>ОБЩАЯ ХАРАКТЕРИСТИКА УЧЕБНОГО ПРЕДМЕТА «ФИЗИЧЕСКАЯ КУЛЬТУРА»</w:t>
      </w:r>
      <w:bookmarkEnd w:id="875"/>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w:t>
      </w:r>
      <w:r w:rsidRPr="009B17B0">
        <w:rPr>
          <w:rFonts w:ascii="Times New Roman" w:eastAsia="Courier New" w:hAnsi="Times New Roman" w:cs="Times New Roman"/>
          <w:sz w:val="20"/>
          <w:szCs w:val="20"/>
          <w:lang w:eastAsia="ru-RU" w:bidi="ru-RU"/>
        </w:rPr>
        <w:lastRenderedPageBreak/>
        <w:t>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76" w:name="bookmark177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ЦЕЛИ ИЗУЧЕНИЯ УЧЕБНОГО ПРЕДМЕТА «ФИЗИЧЕСКАЯ КУЛЬТУРА»</w:t>
      </w:r>
      <w:bookmarkEnd w:id="876"/>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w:t>
      </w:r>
      <w:r w:rsidRPr="009B17B0">
        <w:rPr>
          <w:rFonts w:ascii="Times New Roman" w:eastAsia="Courier New" w:hAnsi="Times New Roman" w:cs="Times New Roman"/>
          <w:sz w:val="20"/>
          <w:szCs w:val="20"/>
          <w:lang w:eastAsia="ru-RU" w:bidi="ru-RU"/>
        </w:rPr>
        <w:lastRenderedPageBreak/>
        <w:t>культуры, организации совместной учебной и консультативной деятельности.</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Инвариантные модули</w:t>
      </w:r>
      <w:r w:rsidRPr="009B17B0">
        <w:rPr>
          <w:rFonts w:ascii="Times New Roman" w:eastAsia="Courier New" w:hAnsi="Times New Roman" w:cs="Times New Roman"/>
          <w:sz w:val="20"/>
          <w:szCs w:val="20"/>
          <w:lang w:eastAsia="ru-RU" w:bidi="ru-RU"/>
        </w:rPr>
        <w:t xml:space="preserve"> включают в себя содержание базовых видов спорта: гимнастика, лёгкая атлетика, зимние виды спорта (на примере лыжной подготовки</w:t>
      </w:r>
      <w:r w:rsidRPr="009B17B0">
        <w:rPr>
          <w:rFonts w:ascii="Arial" w:eastAsia="Arial" w:hAnsi="Arial" w:cs="Arial"/>
          <w:sz w:val="20"/>
          <w:szCs w:val="20"/>
          <w:vertAlign w:val="superscript"/>
          <w:lang w:eastAsia="ru-RU" w:bidi="ru-RU"/>
        </w:rPr>
        <w:footnoteReference w:id="36"/>
      </w:r>
      <w:r w:rsidRPr="009B17B0">
        <w:rPr>
          <w:rFonts w:ascii="Times New Roman" w:eastAsia="Courier New" w:hAnsi="Times New Roman" w:cs="Times New Roman"/>
          <w:sz w:val="20"/>
          <w:szCs w:val="20"/>
          <w:lang w:eastAsia="ru-RU" w:bidi="ru-RU"/>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Вариативные модули</w:t>
      </w:r>
      <w:r w:rsidRPr="009B17B0">
        <w:rPr>
          <w:rFonts w:ascii="Times New Roman" w:eastAsia="Courier New" w:hAnsi="Times New Roman" w:cs="Times New Roman"/>
          <w:sz w:val="20"/>
          <w:szCs w:val="20"/>
          <w:lang w:eastAsia="ru-RU" w:bidi="ru-RU"/>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 xml:space="preserve">Исходя из интересов обучающихся, традиций конкретного региона или образовательной организации, модуль «Спорт» может разрабатываться </w:t>
      </w:r>
      <w:r w:rsidRPr="009B17B0">
        <w:rPr>
          <w:rFonts w:ascii="Times New Roman" w:eastAsia="Courier New" w:hAnsi="Times New Roman" w:cs="Times New Roman"/>
          <w:sz w:val="20"/>
          <w:szCs w:val="20"/>
          <w:lang w:eastAsia="ru-RU" w:bidi="ru-RU"/>
        </w:rPr>
        <w:lastRenderedPageBreak/>
        <w:t>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77" w:name="bookmark177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МЕСТО УЧЕБНОГО ПРЕДМЕТА «ФИЗИЧЕСКАЯ КУЛЬТУРА»</w:t>
      </w:r>
      <w:bookmarkEnd w:id="87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 УЧЕБНОМ ПЛАНЕ</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9B17B0">
        <w:rPr>
          <w:rFonts w:ascii="Arial" w:eastAsia="Arial" w:hAnsi="Arial" w:cs="Arial"/>
          <w:sz w:val="20"/>
          <w:szCs w:val="20"/>
          <w:vertAlign w:val="superscript"/>
          <w:lang w:eastAsia="ru-RU" w:bidi="ru-RU"/>
        </w:rPr>
        <w:footnoteReference w:id="37"/>
      </w:r>
      <w:r w:rsidRPr="009B17B0">
        <w:rPr>
          <w:rFonts w:ascii="Times New Roman" w:eastAsia="Courier New" w:hAnsi="Times New Roman" w:cs="Times New Roman"/>
          <w:sz w:val="20"/>
          <w:szCs w:val="20"/>
          <w:lang w:eastAsia="ru-RU" w:bidi="ru-RU"/>
        </w:rPr>
        <w:t>.</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w:t>
      </w:r>
      <w:r w:rsidRPr="009B17B0">
        <w:rPr>
          <w:rFonts w:ascii="Times New Roman" w:eastAsia="Courier New" w:hAnsi="Times New Roman" w:cs="Times New Roman"/>
          <w:sz w:val="20"/>
          <w:szCs w:val="20"/>
          <w:lang w:eastAsia="ru-RU" w:bidi="ru-RU"/>
        </w:rPr>
        <w:lastRenderedPageBreak/>
        <w:t>содержания и требований к результатам освоения основной образовательной программы основного общего образования».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78" w:name="bookmark1779"/>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СОДЕРЖАНИЕ УЧЕБНОГО ПРЕДМЕТА «ФИЗИЧЕСКАЯ КУЛЬТУРА»</w:t>
      </w:r>
      <w:bookmarkEnd w:id="87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79" w:name="bookmark178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 КЛАСС</w:t>
      </w:r>
      <w:bookmarkEnd w:id="87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Знания о физической культуре. </w:t>
      </w:r>
      <w:r w:rsidRPr="009B17B0">
        <w:rPr>
          <w:rFonts w:ascii="Times New Roman" w:eastAsia="Times New Roman" w:hAnsi="Times New Roman" w:cs="Times New Roman"/>
          <w:sz w:val="20"/>
          <w:szCs w:val="20"/>
          <w:lang w:eastAsia="ru-RU" w:bidi="ru-RU"/>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Способы самостоятельной деятельности. </w:t>
      </w:r>
      <w:r w:rsidRPr="009B17B0">
        <w:rPr>
          <w:rFonts w:ascii="Times New Roman" w:eastAsia="Times New Roman" w:hAnsi="Times New Roman" w:cs="Times New Roman"/>
          <w:sz w:val="20"/>
          <w:szCs w:val="20"/>
          <w:lang w:eastAsia="ru-RU" w:bidi="ru-RU"/>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Оценивание состояния организма в покое и после физической нагрузки в процессе самостоятельных занятий физической культуры и спортом.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дневника физической культуры.</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Физическое совершенствование. </w:t>
      </w:r>
      <w:r w:rsidRPr="009B17B0">
        <w:rPr>
          <w:rFonts w:ascii="Times New Roman" w:eastAsia="Times New Roman" w:hAnsi="Times New Roman" w:cs="Times New Roman"/>
          <w:b/>
          <w:bCs/>
          <w:i/>
          <w:iCs/>
          <w:sz w:val="19"/>
          <w:szCs w:val="19"/>
          <w:lang w:eastAsia="ru-RU" w:bidi="ru-RU"/>
        </w:rPr>
        <w:t>Физкультурно-оздоровительная деятельность.</w:t>
      </w:r>
      <w:r w:rsidRPr="009B17B0">
        <w:rPr>
          <w:rFonts w:ascii="Times New Roman" w:eastAsia="Times New Roman" w:hAnsi="Times New Roman" w:cs="Times New Roman"/>
          <w:sz w:val="20"/>
          <w:szCs w:val="20"/>
          <w:lang w:eastAsia="ru-RU" w:bidi="ru-RU"/>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Спортивно-оздоровительная деятельность.</w:t>
      </w:r>
      <w:r w:rsidRPr="009B17B0">
        <w:rPr>
          <w:rFonts w:ascii="Times New Roman" w:eastAsia="Times New Roman" w:hAnsi="Times New Roman" w:cs="Times New Roman"/>
          <w:sz w:val="20"/>
          <w:szCs w:val="20"/>
          <w:lang w:eastAsia="ru-RU" w:bidi="ru-RU"/>
        </w:rPr>
        <w:t xml:space="preserve"> Роль и значение </w:t>
      </w:r>
      <w:r w:rsidRPr="009B17B0">
        <w:rPr>
          <w:rFonts w:ascii="Times New Roman" w:eastAsia="Times New Roman" w:hAnsi="Times New Roman" w:cs="Times New Roman"/>
          <w:sz w:val="20"/>
          <w:szCs w:val="20"/>
          <w:lang w:eastAsia="ru-RU" w:bidi="ru-RU"/>
        </w:rPr>
        <w:lastRenderedPageBreak/>
        <w:t>спортивно-оздоровительной деятельности в здоровом образе жизни современного человека.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«Гимнастика».</w:t>
      </w:r>
      <w:r w:rsidRPr="009B17B0">
        <w:rPr>
          <w:rFonts w:ascii="Times New Roman" w:eastAsia="Times New Roman" w:hAnsi="Times New Roman" w:cs="Times New Roman"/>
          <w:sz w:val="20"/>
          <w:szCs w:val="20"/>
          <w:lang w:eastAsia="ru-RU" w:bidi="ru-RU"/>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Упражнения на низком гимнастическом бревне: передвижение ходьбой с поворотами кругом и на 90</w:t>
      </w:r>
      <w:r w:rsidRPr="009B17B0">
        <w:rPr>
          <w:rFonts w:ascii="Arial" w:eastAsia="Arial" w:hAnsi="Arial" w:cs="Arial"/>
          <w:sz w:val="19"/>
          <w:szCs w:val="19"/>
          <w:lang w:eastAsia="ru-RU" w:bidi="ru-RU"/>
        </w:rPr>
        <w:t>°</w:t>
      </w:r>
      <w:r w:rsidRPr="009B17B0">
        <w:rPr>
          <w:rFonts w:ascii="Times New Roman" w:eastAsia="Times New Roman" w:hAnsi="Times New Roman" w:cs="Times New Roman"/>
          <w:sz w:val="20"/>
          <w:szCs w:val="20"/>
          <w:lang w:eastAsia="ru-RU" w:bidi="ru-RU"/>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«Лёгкая атлетика».</w:t>
      </w:r>
      <w:r w:rsidRPr="009B17B0">
        <w:rPr>
          <w:rFonts w:ascii="Times New Roman" w:eastAsia="Times New Roman" w:hAnsi="Times New Roman" w:cs="Times New Roman"/>
          <w:sz w:val="20"/>
          <w:szCs w:val="20"/>
          <w:lang w:eastAsia="ru-RU" w:bidi="ru-RU"/>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Метание малого мяча с места в вертикальную неподвижную мишень; метание малого мяча на дальность с трёх шагов разбега.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«Зимние виды спорта».</w:t>
      </w:r>
      <w:r w:rsidRPr="009B17B0">
        <w:rPr>
          <w:rFonts w:ascii="Times New Roman" w:eastAsia="Times New Roman" w:hAnsi="Times New Roman" w:cs="Times New Roman"/>
          <w:sz w:val="20"/>
          <w:szCs w:val="20"/>
          <w:lang w:eastAsia="ru-RU" w:bidi="ru-RU"/>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«Спортивные игры».</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u w:val="single"/>
          <w:lang w:eastAsia="ru-RU" w:bidi="ru-RU"/>
        </w:rPr>
        <w:t>Баскетбол.</w:t>
      </w:r>
      <w:r w:rsidRPr="009B17B0">
        <w:rPr>
          <w:rFonts w:ascii="Times New Roman" w:eastAsia="Times New Roman" w:hAnsi="Times New Roman" w:cs="Times New Roman"/>
          <w:sz w:val="20"/>
          <w:szCs w:val="20"/>
          <w:lang w:eastAsia="ru-RU" w:bidi="ru-RU"/>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u w:val="single"/>
          <w:lang w:eastAsia="ru-RU" w:bidi="ru-RU"/>
        </w:rPr>
        <w:t>Волейбол.</w:t>
      </w:r>
      <w:r w:rsidRPr="009B17B0">
        <w:rPr>
          <w:rFonts w:ascii="Times New Roman" w:eastAsia="Times New Roman" w:hAnsi="Times New Roman" w:cs="Times New Roman"/>
          <w:sz w:val="20"/>
          <w:szCs w:val="20"/>
          <w:lang w:eastAsia="ru-RU" w:bidi="ru-RU"/>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u w:val="single"/>
          <w:lang w:eastAsia="ru-RU" w:bidi="ru-RU"/>
        </w:rPr>
        <w:t>Футбол.</w:t>
      </w:r>
      <w:r w:rsidRPr="009B17B0">
        <w:rPr>
          <w:rFonts w:ascii="Times New Roman" w:eastAsia="Times New Roman" w:hAnsi="Times New Roman" w:cs="Times New Roman"/>
          <w:sz w:val="20"/>
          <w:szCs w:val="20"/>
          <w:lang w:eastAsia="ru-RU" w:bidi="ru-RU"/>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«Спорт».</w:t>
      </w:r>
      <w:r w:rsidRPr="009B17B0">
        <w:rPr>
          <w:rFonts w:ascii="Times New Roman" w:eastAsia="Times New Roman" w:hAnsi="Times New Roman" w:cs="Times New Roman"/>
          <w:sz w:val="20"/>
          <w:szCs w:val="20"/>
          <w:lang w:eastAsia="ru-RU" w:bidi="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w:t>
      </w:r>
      <w:r w:rsidRPr="009B17B0">
        <w:rPr>
          <w:rFonts w:ascii="Times New Roman" w:eastAsia="Times New Roman" w:hAnsi="Times New Roman" w:cs="Times New Roman"/>
          <w:sz w:val="20"/>
          <w:szCs w:val="20"/>
          <w:lang w:eastAsia="ru-RU" w:bidi="ru-RU"/>
        </w:rPr>
        <w:lastRenderedPageBreak/>
        <w:t>культуры, национальных видов спорта, культурно-этнических игр.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80" w:name="bookmark1783"/>
      <w:r w:rsidRPr="009B17B0">
        <w:rPr>
          <w:rFonts w:ascii="Arial" w:eastAsia="Courier New" w:hAnsi="Arial" w:cs="Arial"/>
          <w:b/>
          <w:color w:val="000000"/>
          <w:sz w:val="20"/>
          <w:szCs w:val="20"/>
          <w:lang w:eastAsia="ru-RU" w:bidi="ru-RU"/>
        </w:rPr>
        <w:t>6 КЛАСС</w:t>
      </w:r>
      <w:bookmarkEnd w:id="88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Знания о физической культуре. </w:t>
      </w:r>
      <w:r w:rsidRPr="009B17B0">
        <w:rPr>
          <w:rFonts w:ascii="Times New Roman" w:eastAsia="Times New Roman" w:hAnsi="Times New Roman" w:cs="Times New Roman"/>
          <w:sz w:val="20"/>
          <w:szCs w:val="20"/>
          <w:lang w:eastAsia="ru-RU" w:bidi="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Способы самостоятельной деятельности. </w:t>
      </w:r>
      <w:r w:rsidRPr="009B17B0">
        <w:rPr>
          <w:rFonts w:ascii="Times New Roman" w:eastAsia="Times New Roman" w:hAnsi="Times New Roman" w:cs="Times New Roman"/>
          <w:sz w:val="20"/>
          <w:szCs w:val="20"/>
          <w:lang w:eastAsia="ru-RU" w:bidi="ru-RU"/>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и способы составления плана самостоятельных занятий физической подготовкой.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Физическое совершенствование. </w:t>
      </w:r>
      <w:r w:rsidRPr="009B17B0">
        <w:rPr>
          <w:rFonts w:ascii="Times New Roman" w:eastAsia="Times New Roman" w:hAnsi="Times New Roman" w:cs="Times New Roman"/>
          <w:b/>
          <w:bCs/>
          <w:i/>
          <w:iCs/>
          <w:sz w:val="19"/>
          <w:szCs w:val="19"/>
          <w:lang w:eastAsia="ru-RU" w:bidi="ru-RU"/>
        </w:rPr>
        <w:t>Физкультурно-оздоровительная деятельность.</w:t>
      </w:r>
      <w:r w:rsidRPr="009B17B0">
        <w:rPr>
          <w:rFonts w:ascii="Times New Roman" w:eastAsia="Times New Roman" w:hAnsi="Times New Roman" w:cs="Times New Roman"/>
          <w:sz w:val="20"/>
          <w:szCs w:val="20"/>
          <w:lang w:eastAsia="ru-RU" w:bidi="ru-RU"/>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Спортивно-оздоровительная деятельность. </w:t>
      </w:r>
      <w:r w:rsidRPr="009B17B0">
        <w:rPr>
          <w:rFonts w:ascii="Times New Roman" w:eastAsia="Times New Roman" w:hAnsi="Times New Roman" w:cs="Times New Roman"/>
          <w:i/>
          <w:iCs/>
          <w:sz w:val="20"/>
          <w:szCs w:val="20"/>
          <w:lang w:eastAsia="ru-RU" w:bidi="ru-RU"/>
        </w:rPr>
        <w:t>Модуль «Гимнастика».</w:t>
      </w:r>
      <w:r w:rsidRPr="009B17B0">
        <w:rPr>
          <w:rFonts w:ascii="Times New Roman" w:eastAsia="Times New Roman" w:hAnsi="Times New Roman" w:cs="Times New Roman"/>
          <w:sz w:val="20"/>
          <w:szCs w:val="20"/>
          <w:lang w:eastAsia="ru-RU" w:bidi="ru-RU"/>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Опорные прыжки через гимнастического козла с разбега способом «согнув ноги» (мальчики) и способом «ноги врозь» (девочки).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Гимнастические комбинации на низком гимнастическом бревне с использованием стилизованных общеразвивающих и сложно-</w:t>
      </w:r>
      <w:r w:rsidRPr="009B17B0">
        <w:rPr>
          <w:rFonts w:ascii="Times New Roman" w:eastAsia="Times New Roman" w:hAnsi="Times New Roman" w:cs="Times New Roman"/>
          <w:sz w:val="20"/>
          <w:szCs w:val="20"/>
          <w:lang w:eastAsia="ru-RU" w:bidi="ru-RU"/>
        </w:rPr>
        <w:lastRenderedPageBreak/>
        <w:t>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Упражнения на невысокой гимнастической перекладине: висы; упор ноги врозь; перемах вперёд и обратно (мальчики).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Лазанье по канату в три приёма (мальчики).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«Лёгкая атлетика»</w:t>
      </w:r>
      <w:r w:rsidRPr="009B17B0">
        <w:rPr>
          <w:rFonts w:ascii="Times New Roman" w:eastAsia="Times New Roman" w:hAnsi="Times New Roman" w:cs="Times New Roman"/>
          <w:sz w:val="20"/>
          <w:szCs w:val="20"/>
          <w:lang w:eastAsia="ru-RU" w:bidi="ru-RU"/>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Метание малого (теннисного) мяча в подвижную (раскачивающуюся) мишень.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«Зимние виды спорта»</w:t>
      </w:r>
      <w:r w:rsidRPr="009B17B0">
        <w:rPr>
          <w:rFonts w:ascii="Times New Roman" w:eastAsia="Times New Roman" w:hAnsi="Times New Roman" w:cs="Times New Roman"/>
          <w:sz w:val="20"/>
          <w:szCs w:val="20"/>
          <w:lang w:eastAsia="ru-RU" w:bidi="ru-RU"/>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«Спортивные игры».</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u w:val="single"/>
          <w:lang w:eastAsia="ru-RU" w:bidi="ru-RU"/>
        </w:rPr>
        <w:t>Баскетбол</w:t>
      </w:r>
      <w:r w:rsidRPr="009B17B0">
        <w:rPr>
          <w:rFonts w:ascii="Times New Roman" w:eastAsia="Times New Roman" w:hAnsi="Times New Roman" w:cs="Times New Roman"/>
          <w:sz w:val="20"/>
          <w:szCs w:val="20"/>
          <w:lang w:eastAsia="ru-RU" w:bidi="ru-RU"/>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игры и игровая деятельность по правилам с использованием разученных технических приёмов.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u w:val="single"/>
          <w:lang w:eastAsia="ru-RU" w:bidi="ru-RU"/>
        </w:rPr>
        <w:t>Волейбол.</w:t>
      </w:r>
      <w:r w:rsidRPr="009B17B0">
        <w:rPr>
          <w:rFonts w:ascii="Times New Roman" w:eastAsia="Times New Roman" w:hAnsi="Times New Roman" w:cs="Times New Roman"/>
          <w:sz w:val="20"/>
          <w:szCs w:val="20"/>
          <w:lang w:eastAsia="ru-RU" w:bidi="ru-RU"/>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u w:val="single"/>
          <w:lang w:eastAsia="ru-RU" w:bidi="ru-RU"/>
        </w:rPr>
        <w:t>Футбол.</w:t>
      </w:r>
      <w:r w:rsidRPr="009B17B0">
        <w:rPr>
          <w:rFonts w:ascii="Times New Roman" w:eastAsia="Times New Roman" w:hAnsi="Times New Roman" w:cs="Times New Roman"/>
          <w:sz w:val="20"/>
          <w:szCs w:val="20"/>
          <w:lang w:eastAsia="ru-RU" w:bidi="ru-RU"/>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«Спорт».</w:t>
      </w:r>
      <w:r w:rsidRPr="009B17B0">
        <w:rPr>
          <w:rFonts w:ascii="Times New Roman" w:eastAsia="Times New Roman" w:hAnsi="Times New Roman" w:cs="Times New Roman"/>
          <w:sz w:val="20"/>
          <w:szCs w:val="20"/>
          <w:lang w:eastAsia="ru-RU" w:bidi="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81" w:name="bookmark1785"/>
      <w:r w:rsidRPr="009B17B0">
        <w:rPr>
          <w:rFonts w:ascii="Arial" w:eastAsia="Courier New" w:hAnsi="Arial" w:cs="Arial"/>
          <w:b/>
          <w:color w:val="000000"/>
          <w:sz w:val="20"/>
          <w:szCs w:val="20"/>
          <w:lang w:eastAsia="ru-RU" w:bidi="ru-RU"/>
        </w:rPr>
        <w:lastRenderedPageBreak/>
        <w:t>7 КЛАСС</w:t>
      </w:r>
      <w:bookmarkEnd w:id="88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Знания о физической культуре. </w:t>
      </w:r>
      <w:r w:rsidRPr="009B17B0">
        <w:rPr>
          <w:rFonts w:ascii="Times New Roman" w:eastAsia="Times New Roman" w:hAnsi="Times New Roman" w:cs="Times New Roman"/>
          <w:sz w:val="20"/>
          <w:szCs w:val="20"/>
          <w:lang w:eastAsia="ru-RU" w:bidi="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Влияние занятий физической культурой и спортом на воспитание положительных качеств личности современного человека.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Способы самостоятельной деятельности. </w:t>
      </w:r>
      <w:r w:rsidRPr="009B17B0">
        <w:rPr>
          <w:rFonts w:ascii="Times New Roman" w:eastAsia="Times New Roman" w:hAnsi="Times New Roman" w:cs="Times New Roman"/>
          <w:sz w:val="20"/>
          <w:szCs w:val="20"/>
          <w:lang w:eastAsia="ru-RU" w:bidi="ru-RU"/>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Физическое совершенствование. </w:t>
      </w:r>
      <w:r w:rsidRPr="009B17B0">
        <w:rPr>
          <w:rFonts w:ascii="Times New Roman" w:eastAsia="Times New Roman" w:hAnsi="Times New Roman" w:cs="Times New Roman"/>
          <w:b/>
          <w:bCs/>
          <w:i/>
          <w:iCs/>
          <w:sz w:val="19"/>
          <w:szCs w:val="19"/>
          <w:lang w:eastAsia="ru-RU" w:bidi="ru-RU"/>
        </w:rPr>
        <w:t>Физкультурно-оздоровительная деятельность.</w:t>
      </w:r>
      <w:r w:rsidRPr="009B17B0">
        <w:rPr>
          <w:rFonts w:ascii="Times New Roman" w:eastAsia="Times New Roman" w:hAnsi="Times New Roman" w:cs="Times New Roman"/>
          <w:sz w:val="20"/>
          <w:szCs w:val="20"/>
          <w:lang w:eastAsia="ru-RU" w:bidi="ru-RU"/>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Спортивно-оздоровительная деятельность. </w:t>
      </w:r>
      <w:r w:rsidRPr="009B17B0">
        <w:rPr>
          <w:rFonts w:ascii="Times New Roman" w:eastAsia="Times New Roman" w:hAnsi="Times New Roman" w:cs="Times New Roman"/>
          <w:i/>
          <w:iCs/>
          <w:sz w:val="20"/>
          <w:szCs w:val="20"/>
          <w:lang w:eastAsia="ru-RU" w:bidi="ru-RU"/>
        </w:rPr>
        <w:t>Модуль «Гимнастика»</w:t>
      </w:r>
      <w:r w:rsidRPr="009B17B0">
        <w:rPr>
          <w:rFonts w:ascii="Times New Roman" w:eastAsia="Times New Roman" w:hAnsi="Times New Roman" w:cs="Times New Roman"/>
          <w:sz w:val="20"/>
          <w:szCs w:val="20"/>
          <w:lang w:eastAsia="ru-RU" w:bidi="ru-RU"/>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Комбинация на гимнастическом бревне из ранее разученных упражнений с добавлением упражнений на статическое и динамическое </w:t>
      </w:r>
      <w:r w:rsidRPr="009B17B0">
        <w:rPr>
          <w:rFonts w:ascii="Times New Roman" w:eastAsia="Times New Roman" w:hAnsi="Times New Roman" w:cs="Times New Roman"/>
          <w:sz w:val="20"/>
          <w:szCs w:val="20"/>
          <w:lang w:eastAsia="ru-RU" w:bidi="ru-RU"/>
        </w:rPr>
        <w:lastRenderedPageBreak/>
        <w:t>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«Лёгкая атлетика».</w:t>
      </w:r>
      <w:r w:rsidRPr="009B17B0">
        <w:rPr>
          <w:rFonts w:ascii="Times New Roman" w:eastAsia="Times New Roman" w:hAnsi="Times New Roman" w:cs="Times New Roman"/>
          <w:sz w:val="20"/>
          <w:szCs w:val="20"/>
          <w:lang w:eastAsia="ru-RU" w:bidi="ru-RU"/>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Метание малого (теннисного) мяча по движущейся (катящейся) с разной скоростью мишени.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«Зимние виды спорта».</w:t>
      </w:r>
      <w:r w:rsidRPr="009B17B0">
        <w:rPr>
          <w:rFonts w:ascii="Times New Roman" w:eastAsia="Times New Roman" w:hAnsi="Times New Roman" w:cs="Times New Roman"/>
          <w:sz w:val="20"/>
          <w:szCs w:val="20"/>
          <w:lang w:eastAsia="ru-RU" w:bidi="ru-RU"/>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«Спортивные игры».</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u w:val="single"/>
          <w:lang w:eastAsia="ru-RU" w:bidi="ru-RU"/>
        </w:rPr>
        <w:t>Баскетбол.</w:t>
      </w:r>
      <w:r w:rsidRPr="009B17B0">
        <w:rPr>
          <w:rFonts w:ascii="Times New Roman" w:eastAsia="Times New Roman" w:hAnsi="Times New Roman" w:cs="Times New Roman"/>
          <w:sz w:val="20"/>
          <w:szCs w:val="20"/>
          <w:lang w:eastAsia="ru-RU" w:bidi="ru-RU"/>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u w:val="single"/>
          <w:lang w:eastAsia="ru-RU" w:bidi="ru-RU"/>
        </w:rPr>
        <w:t>Волейбол.</w:t>
      </w:r>
      <w:r w:rsidRPr="009B17B0">
        <w:rPr>
          <w:rFonts w:ascii="Times New Roman" w:eastAsia="Times New Roman" w:hAnsi="Times New Roman" w:cs="Times New Roman"/>
          <w:sz w:val="20"/>
          <w:szCs w:val="20"/>
          <w:lang w:eastAsia="ru-RU" w:bidi="ru-RU"/>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u w:val="single"/>
          <w:lang w:eastAsia="ru-RU" w:bidi="ru-RU"/>
        </w:rPr>
        <w:t>Футбол.</w:t>
      </w:r>
      <w:r w:rsidRPr="009B17B0">
        <w:rPr>
          <w:rFonts w:ascii="Times New Roman" w:eastAsia="Times New Roman" w:hAnsi="Times New Roman" w:cs="Times New Roman"/>
          <w:sz w:val="20"/>
          <w:szCs w:val="20"/>
          <w:lang w:eastAsia="ru-RU" w:bidi="ru-RU"/>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«Спорт».</w:t>
      </w:r>
      <w:r w:rsidRPr="009B17B0">
        <w:rPr>
          <w:rFonts w:ascii="Times New Roman" w:eastAsia="Times New Roman" w:hAnsi="Times New Roman" w:cs="Times New Roman"/>
          <w:sz w:val="20"/>
          <w:szCs w:val="20"/>
          <w:lang w:eastAsia="ru-RU" w:bidi="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82" w:name="bookmark1787"/>
      <w:r w:rsidRPr="009B17B0">
        <w:rPr>
          <w:rFonts w:ascii="Arial" w:eastAsia="Courier New" w:hAnsi="Arial" w:cs="Arial"/>
          <w:b/>
          <w:color w:val="000000"/>
          <w:sz w:val="20"/>
          <w:szCs w:val="20"/>
          <w:lang w:eastAsia="ru-RU" w:bidi="ru-RU"/>
        </w:rPr>
        <w:t>8 КЛАСС</w:t>
      </w:r>
      <w:bookmarkEnd w:id="88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Знания о физической культуре. </w:t>
      </w:r>
      <w:r w:rsidRPr="009B17B0">
        <w:rPr>
          <w:rFonts w:ascii="Times New Roman" w:eastAsia="Times New Roman" w:hAnsi="Times New Roman" w:cs="Times New Roman"/>
          <w:sz w:val="20"/>
          <w:szCs w:val="20"/>
          <w:lang w:eastAsia="ru-RU" w:bidi="ru-RU"/>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b/>
          <w:bCs/>
          <w:sz w:val="19"/>
          <w:szCs w:val="19"/>
          <w:lang w:eastAsia="ru-RU" w:bidi="ru-RU"/>
        </w:rPr>
        <w:t xml:space="preserve">Способы самостоятельной деятельности. </w:t>
      </w:r>
      <w:r w:rsidRPr="009B17B0">
        <w:rPr>
          <w:rFonts w:ascii="Times New Roman" w:eastAsia="Courier New" w:hAnsi="Times New Roman" w:cs="Times New Roman"/>
          <w:sz w:val="20"/>
          <w:szCs w:val="20"/>
          <w:lang w:eastAsia="ru-RU" w:bidi="ru-RU"/>
        </w:rPr>
        <w:t xml:space="preserve">Коррекция осанки и </w:t>
      </w:r>
      <w:r w:rsidRPr="009B17B0">
        <w:rPr>
          <w:rFonts w:ascii="Times New Roman" w:eastAsia="Courier New" w:hAnsi="Times New Roman" w:cs="Times New Roman"/>
          <w:sz w:val="20"/>
          <w:szCs w:val="20"/>
          <w:lang w:eastAsia="ru-RU" w:bidi="ru-RU"/>
        </w:rPr>
        <w:lastRenderedPageBreak/>
        <w:t>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Физическое совершенствование. </w:t>
      </w:r>
      <w:r w:rsidRPr="009B17B0">
        <w:rPr>
          <w:rFonts w:ascii="Times New Roman" w:eastAsia="Times New Roman" w:hAnsi="Times New Roman" w:cs="Times New Roman"/>
          <w:b/>
          <w:bCs/>
          <w:i/>
          <w:iCs/>
          <w:sz w:val="19"/>
          <w:szCs w:val="19"/>
          <w:lang w:eastAsia="ru-RU" w:bidi="ru-RU"/>
        </w:rPr>
        <w:t>Физкультурно-оздоровительная деятельность.</w:t>
      </w:r>
      <w:r w:rsidRPr="009B17B0">
        <w:rPr>
          <w:rFonts w:ascii="Times New Roman" w:eastAsia="Courier New" w:hAnsi="Times New Roman" w:cs="Times New Roman"/>
          <w:sz w:val="20"/>
          <w:szCs w:val="20"/>
          <w:lang w:eastAsia="ru-RU" w:bidi="ru-RU"/>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9B17B0" w:rsidRPr="009B17B0" w:rsidRDefault="009B17B0" w:rsidP="009B17B0">
      <w:pPr>
        <w:widowControl w:val="0"/>
        <w:spacing w:after="0" w:line="262" w:lineRule="auto"/>
        <w:ind w:firstLine="238"/>
        <w:jc w:val="both"/>
        <w:rPr>
          <w:rFonts w:ascii="Times New Roman" w:eastAsia="Courier New"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Спортивно-оздоровительная деятельность. </w:t>
      </w:r>
      <w:r w:rsidRPr="009B17B0">
        <w:rPr>
          <w:rFonts w:ascii="Times New Roman" w:eastAsia="Times New Roman" w:hAnsi="Times New Roman" w:cs="Times New Roman"/>
          <w:i/>
          <w:iCs/>
          <w:sz w:val="20"/>
          <w:szCs w:val="20"/>
          <w:lang w:eastAsia="ru-RU" w:bidi="ru-RU"/>
        </w:rPr>
        <w:t>Модуль «Гимнастика»</w:t>
      </w:r>
      <w:r w:rsidRPr="009B17B0">
        <w:rPr>
          <w:rFonts w:ascii="Times New Roman" w:eastAsia="Courier New" w:hAnsi="Times New Roman" w:cs="Times New Roman"/>
          <w:sz w:val="20"/>
          <w:szCs w:val="20"/>
          <w:lang w:eastAsia="ru-RU" w:bidi="ru-RU"/>
        </w:rPr>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9B17B0" w:rsidRPr="009B17B0" w:rsidRDefault="009B17B0" w:rsidP="009B17B0">
      <w:pPr>
        <w:widowControl w:val="0"/>
        <w:spacing w:after="0" w:line="262"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9B17B0" w:rsidRPr="009B17B0" w:rsidRDefault="009B17B0" w:rsidP="009B17B0">
      <w:pPr>
        <w:widowControl w:val="0"/>
        <w:spacing w:after="0" w:line="262" w:lineRule="auto"/>
        <w:ind w:firstLine="238"/>
        <w:jc w:val="both"/>
        <w:rPr>
          <w:rFonts w:ascii="Times New Roman" w:eastAsia="Courier New"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«Лёгкая атлетика».</w:t>
      </w:r>
      <w:r w:rsidRPr="009B17B0">
        <w:rPr>
          <w:rFonts w:ascii="Times New Roman" w:eastAsia="Courier New" w:hAnsi="Times New Roman" w:cs="Times New Roman"/>
          <w:sz w:val="20"/>
          <w:szCs w:val="20"/>
          <w:lang w:eastAsia="ru-RU" w:bidi="ru-RU"/>
        </w:rPr>
        <w:t xml:space="preserve"> Кроссовый бег; прыжок в длину с разбега способом «прогнувшись».</w:t>
      </w:r>
    </w:p>
    <w:p w:rsidR="009B17B0" w:rsidRPr="009B17B0" w:rsidRDefault="009B17B0" w:rsidP="009B17B0">
      <w:pPr>
        <w:widowControl w:val="0"/>
        <w:spacing w:after="0" w:line="262"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9B17B0" w:rsidRPr="009B17B0" w:rsidRDefault="009B17B0" w:rsidP="009B17B0">
      <w:pPr>
        <w:widowControl w:val="0"/>
        <w:spacing w:after="0" w:line="262" w:lineRule="auto"/>
        <w:ind w:firstLine="238"/>
        <w:jc w:val="both"/>
        <w:rPr>
          <w:rFonts w:ascii="Times New Roman" w:eastAsia="Courier New"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«Зимние виды спорта».</w:t>
      </w:r>
      <w:r w:rsidRPr="009B17B0">
        <w:rPr>
          <w:rFonts w:ascii="Times New Roman" w:eastAsia="Courier New" w:hAnsi="Times New Roman" w:cs="Times New Roman"/>
          <w:sz w:val="20"/>
          <w:szCs w:val="20"/>
          <w:lang w:eastAsia="ru-RU" w:bidi="ru-RU"/>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«Плавание».</w:t>
      </w:r>
      <w:r w:rsidRPr="009B17B0">
        <w:rPr>
          <w:rFonts w:ascii="Times New Roman" w:eastAsia="Courier New" w:hAnsi="Times New Roman" w:cs="Times New Roman"/>
          <w:sz w:val="20"/>
          <w:szCs w:val="20"/>
          <w:lang w:eastAsia="ru-RU" w:bidi="ru-RU"/>
        </w:rPr>
        <w:t xml:space="preserve"> Старт прыжком с тумбочки при плавании кролем </w:t>
      </w:r>
      <w:r w:rsidRPr="009B17B0">
        <w:rPr>
          <w:rFonts w:ascii="Times New Roman" w:eastAsia="Courier New" w:hAnsi="Times New Roman" w:cs="Times New Roman"/>
          <w:sz w:val="20"/>
          <w:szCs w:val="20"/>
          <w:lang w:eastAsia="ru-RU" w:bidi="ru-RU"/>
        </w:rPr>
        <w:lastRenderedPageBreak/>
        <w:t>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«Спортивные игры».</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u w:val="single"/>
          <w:lang w:eastAsia="ru-RU" w:bidi="ru-RU"/>
        </w:rPr>
        <w:t>Баскетбол.</w:t>
      </w:r>
      <w:r w:rsidRPr="009B17B0">
        <w:rPr>
          <w:rFonts w:ascii="Times New Roman" w:eastAsia="Times New Roman" w:hAnsi="Times New Roman" w:cs="Times New Roman"/>
          <w:sz w:val="20"/>
          <w:szCs w:val="20"/>
          <w:lang w:eastAsia="ru-RU" w:bidi="ru-RU"/>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u w:val="single"/>
          <w:lang w:eastAsia="ru-RU" w:bidi="ru-RU"/>
        </w:rPr>
        <w:t>Волейбол.</w:t>
      </w:r>
      <w:r w:rsidRPr="009B17B0">
        <w:rPr>
          <w:rFonts w:ascii="Times New Roman" w:eastAsia="Times New Roman" w:hAnsi="Times New Roman" w:cs="Times New Roman"/>
          <w:sz w:val="20"/>
          <w:szCs w:val="20"/>
          <w:lang w:eastAsia="ru-RU" w:bidi="ru-RU"/>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u w:val="single"/>
          <w:lang w:eastAsia="ru-RU" w:bidi="ru-RU"/>
        </w:rPr>
        <w:t>Футбол.</w:t>
      </w:r>
      <w:r w:rsidRPr="009B17B0">
        <w:rPr>
          <w:rFonts w:ascii="Times New Roman" w:eastAsia="Times New Roman" w:hAnsi="Times New Roman" w:cs="Times New Roman"/>
          <w:sz w:val="20"/>
          <w:szCs w:val="20"/>
          <w:lang w:eastAsia="ru-RU" w:bidi="ru-RU"/>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«Спорт».</w:t>
      </w:r>
      <w:r w:rsidRPr="009B17B0">
        <w:rPr>
          <w:rFonts w:ascii="Times New Roman" w:eastAsia="Times New Roman" w:hAnsi="Times New Roman" w:cs="Times New Roman"/>
          <w:sz w:val="20"/>
          <w:szCs w:val="20"/>
          <w:lang w:eastAsia="ru-RU" w:bidi="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83" w:name="bookmark1789"/>
      <w:r w:rsidRPr="009B17B0">
        <w:rPr>
          <w:rFonts w:ascii="Arial" w:eastAsia="Courier New" w:hAnsi="Arial" w:cs="Arial"/>
          <w:b/>
          <w:color w:val="000000"/>
          <w:sz w:val="20"/>
          <w:szCs w:val="20"/>
          <w:lang w:eastAsia="ru-RU" w:bidi="ru-RU"/>
        </w:rPr>
        <w:t>9 КЛАСС</w:t>
      </w:r>
      <w:bookmarkEnd w:id="88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Знания о физической культуре. </w:t>
      </w:r>
      <w:r w:rsidRPr="009B17B0">
        <w:rPr>
          <w:rFonts w:ascii="Times New Roman" w:eastAsia="Times New Roman" w:hAnsi="Times New Roman" w:cs="Times New Roman"/>
          <w:sz w:val="20"/>
          <w:szCs w:val="20"/>
          <w:lang w:eastAsia="ru-RU" w:bidi="ru-RU"/>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9B17B0" w:rsidRPr="009B17B0" w:rsidRDefault="009B17B0" w:rsidP="009B17B0">
      <w:pPr>
        <w:widowControl w:val="0"/>
        <w:spacing w:after="8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Способы самостоятельной деятельности. </w:t>
      </w:r>
      <w:r w:rsidRPr="009B17B0">
        <w:rPr>
          <w:rFonts w:ascii="Times New Roman" w:eastAsia="Times New Roman" w:hAnsi="Times New Roman" w:cs="Times New Roman"/>
          <w:sz w:val="20"/>
          <w:szCs w:val="20"/>
          <w:lang w:eastAsia="ru-RU" w:bidi="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Физическое совершенствование. </w:t>
      </w:r>
      <w:r w:rsidRPr="009B17B0">
        <w:rPr>
          <w:rFonts w:ascii="Times New Roman" w:eastAsia="Times New Roman" w:hAnsi="Times New Roman" w:cs="Times New Roman"/>
          <w:b/>
          <w:bCs/>
          <w:i/>
          <w:iCs/>
          <w:sz w:val="19"/>
          <w:szCs w:val="19"/>
          <w:lang w:eastAsia="ru-RU" w:bidi="ru-RU"/>
        </w:rPr>
        <w:t>Физкультурно-оздоровительная деятельность.</w:t>
      </w:r>
      <w:r w:rsidRPr="009B17B0">
        <w:rPr>
          <w:rFonts w:ascii="Times New Roman" w:eastAsia="Times New Roman" w:hAnsi="Times New Roman" w:cs="Times New Roman"/>
          <w:sz w:val="20"/>
          <w:szCs w:val="20"/>
          <w:lang w:eastAsia="ru-RU" w:bidi="ru-RU"/>
        </w:rPr>
        <w:t xml:space="preserve"> Занятия физической культурой и режим питания. Упражнения для снижения избыточной массы тела. Оздоровительные, </w:t>
      </w:r>
      <w:r w:rsidRPr="009B17B0">
        <w:rPr>
          <w:rFonts w:ascii="Times New Roman" w:eastAsia="Times New Roman" w:hAnsi="Times New Roman" w:cs="Times New Roman"/>
          <w:sz w:val="20"/>
          <w:szCs w:val="20"/>
          <w:lang w:eastAsia="ru-RU" w:bidi="ru-RU"/>
        </w:rPr>
        <w:lastRenderedPageBreak/>
        <w:t>коррекционные и профилактические мероприятия в режиме двигательной активности старшеклассников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Спортивно-оздоровительная деятельность. </w:t>
      </w:r>
      <w:r w:rsidRPr="009B17B0">
        <w:rPr>
          <w:rFonts w:ascii="Times New Roman" w:eastAsia="Times New Roman" w:hAnsi="Times New Roman" w:cs="Times New Roman"/>
          <w:i/>
          <w:iCs/>
          <w:sz w:val="20"/>
          <w:szCs w:val="20"/>
          <w:lang w:eastAsia="ru-RU" w:bidi="ru-RU"/>
        </w:rPr>
        <w:t>Модуль «Гимнастика».</w:t>
      </w:r>
      <w:r w:rsidRPr="009B17B0">
        <w:rPr>
          <w:rFonts w:ascii="Times New Roman" w:eastAsia="Times New Roman" w:hAnsi="Times New Roman" w:cs="Times New Roman"/>
          <w:sz w:val="20"/>
          <w:szCs w:val="20"/>
          <w:lang w:eastAsia="ru-RU" w:bidi="ru-RU"/>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«Лёгкая атлетика».</w:t>
      </w:r>
      <w:r w:rsidRPr="009B17B0">
        <w:rPr>
          <w:rFonts w:ascii="Times New Roman" w:eastAsia="Times New Roman" w:hAnsi="Times New Roman" w:cs="Times New Roman"/>
          <w:sz w:val="20"/>
          <w:szCs w:val="20"/>
          <w:lang w:eastAsia="ru-RU" w:bidi="ru-RU"/>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«Зимние виды спорта».</w:t>
      </w:r>
      <w:r w:rsidRPr="009B17B0">
        <w:rPr>
          <w:rFonts w:ascii="Times New Roman" w:eastAsia="Times New Roman" w:hAnsi="Times New Roman" w:cs="Times New Roman"/>
          <w:sz w:val="20"/>
          <w:szCs w:val="20"/>
          <w:lang w:eastAsia="ru-RU" w:bidi="ru-RU"/>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«Плавание».</w:t>
      </w:r>
      <w:r w:rsidRPr="009B17B0">
        <w:rPr>
          <w:rFonts w:ascii="Times New Roman" w:eastAsia="Times New Roman" w:hAnsi="Times New Roman" w:cs="Times New Roman"/>
          <w:sz w:val="20"/>
          <w:szCs w:val="20"/>
          <w:lang w:eastAsia="ru-RU" w:bidi="ru-RU"/>
        </w:rPr>
        <w:t xml:space="preserve"> Брасс: подводящие упражнения и плавание в полной координации. Повороты при плавании брассом.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Модуль «Спортивные игры».</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u w:val="single"/>
          <w:lang w:eastAsia="ru-RU" w:bidi="ru-RU"/>
        </w:rPr>
        <w:t>Баскетбол.</w:t>
      </w:r>
      <w:r w:rsidRPr="009B17B0">
        <w:rPr>
          <w:rFonts w:ascii="Times New Roman" w:eastAsia="Times New Roman" w:hAnsi="Times New Roman" w:cs="Times New Roman"/>
          <w:sz w:val="20"/>
          <w:szCs w:val="20"/>
          <w:lang w:eastAsia="ru-RU" w:bidi="ru-RU"/>
        </w:rPr>
        <w:t xml:space="preserve"> Техническая подготовка в игровых действиях: ведение, передачи, приёмы и броски мяча на месте, в прыжке, после ведения.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u w:val="single"/>
          <w:lang w:eastAsia="ru-RU" w:bidi="ru-RU"/>
        </w:rPr>
        <w:t>Волейбол.</w:t>
      </w:r>
      <w:r w:rsidRPr="009B17B0">
        <w:rPr>
          <w:rFonts w:ascii="Times New Roman" w:eastAsia="Times New Roman" w:hAnsi="Times New Roman" w:cs="Times New Roman"/>
          <w:sz w:val="20"/>
          <w:szCs w:val="20"/>
          <w:lang w:eastAsia="ru-RU" w:bidi="ru-RU"/>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u w:val="single"/>
          <w:lang w:eastAsia="ru-RU" w:bidi="ru-RU"/>
        </w:rPr>
        <w:t>Футбол.</w:t>
      </w:r>
      <w:r w:rsidRPr="009B17B0">
        <w:rPr>
          <w:rFonts w:ascii="Times New Roman" w:eastAsia="Times New Roman" w:hAnsi="Times New Roman" w:cs="Times New Roman"/>
          <w:sz w:val="20"/>
          <w:szCs w:val="20"/>
          <w:lang w:eastAsia="ru-RU" w:bidi="ru-RU"/>
        </w:rPr>
        <w:t xml:space="preserve"> Техническая подготовка в игровых действиях: ведение, приёмы и передачи, остановки и удары по мячу с места и в движении.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Модуль «Спорт».</w:t>
      </w:r>
      <w:r w:rsidRPr="009B17B0">
        <w:rPr>
          <w:rFonts w:ascii="Times New Roman" w:eastAsia="Times New Roman" w:hAnsi="Times New Roman" w:cs="Times New Roman"/>
          <w:sz w:val="20"/>
          <w:szCs w:val="20"/>
          <w:lang w:eastAsia="ru-RU" w:bidi="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Примерная программа вариативного модуля «Базовая физическая подготовка». </w:t>
      </w:r>
      <w:r w:rsidRPr="009B17B0">
        <w:rPr>
          <w:rFonts w:ascii="Times New Roman" w:eastAsia="Times New Roman" w:hAnsi="Times New Roman" w:cs="Times New Roman"/>
          <w:i/>
          <w:iCs/>
          <w:sz w:val="20"/>
          <w:szCs w:val="20"/>
          <w:lang w:eastAsia="ru-RU" w:bidi="ru-RU"/>
        </w:rPr>
        <w:t xml:space="preserve">Развитие силовых способностей. </w:t>
      </w:r>
      <w:r w:rsidRPr="009B17B0">
        <w:rPr>
          <w:rFonts w:ascii="Times New Roman" w:eastAsia="Times New Roman" w:hAnsi="Times New Roman" w:cs="Times New Roman"/>
          <w:sz w:val="20"/>
          <w:szCs w:val="20"/>
          <w:lang w:eastAsia="ru-RU" w:bidi="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w:t>
      </w:r>
      <w:r w:rsidRPr="009B17B0">
        <w:rPr>
          <w:rFonts w:ascii="Times New Roman" w:eastAsia="Times New Roman" w:hAnsi="Times New Roman" w:cs="Times New Roman"/>
          <w:sz w:val="20"/>
          <w:szCs w:val="20"/>
          <w:lang w:eastAsia="ru-RU" w:bidi="ru-RU"/>
        </w:rPr>
        <w:lastRenderedPageBreak/>
        <w:t>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Развитие скоростных способностей.</w:t>
      </w:r>
      <w:r w:rsidRPr="009B17B0">
        <w:rPr>
          <w:rFonts w:ascii="Times New Roman" w:eastAsia="Times New Roman" w:hAnsi="Times New Roman" w:cs="Times New Roman"/>
          <w:sz w:val="20"/>
          <w:szCs w:val="20"/>
          <w:lang w:eastAsia="ru-RU" w:bidi="ru-RU"/>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Развитие выносливости.</w:t>
      </w:r>
      <w:r w:rsidRPr="009B17B0">
        <w:rPr>
          <w:rFonts w:ascii="Times New Roman" w:eastAsia="Times New Roman" w:hAnsi="Times New Roman" w:cs="Times New Roman"/>
          <w:sz w:val="20"/>
          <w:szCs w:val="20"/>
          <w:lang w:eastAsia="ru-RU" w:bidi="ru-RU"/>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Развитие координации движений.</w:t>
      </w:r>
      <w:r w:rsidRPr="009B17B0">
        <w:rPr>
          <w:rFonts w:ascii="Times New Roman" w:eastAsia="Times New Roman" w:hAnsi="Times New Roman" w:cs="Times New Roman"/>
          <w:sz w:val="20"/>
          <w:szCs w:val="20"/>
          <w:lang w:eastAsia="ru-RU" w:bidi="ru-RU"/>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w:t>
      </w:r>
      <w:r w:rsidRPr="009B17B0">
        <w:rPr>
          <w:rFonts w:ascii="Times New Roman" w:eastAsia="Times New Roman" w:hAnsi="Times New Roman" w:cs="Times New Roman"/>
          <w:sz w:val="20"/>
          <w:szCs w:val="20"/>
          <w:lang w:eastAsia="ru-RU" w:bidi="ru-RU"/>
        </w:rPr>
        <w:lastRenderedPageBreak/>
        <w:t>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Развитие гибкости.</w:t>
      </w:r>
      <w:r w:rsidRPr="009B17B0">
        <w:rPr>
          <w:rFonts w:ascii="Times New Roman" w:eastAsia="Times New Roman" w:hAnsi="Times New Roman" w:cs="Times New Roman"/>
          <w:sz w:val="20"/>
          <w:szCs w:val="20"/>
          <w:lang w:eastAsia="ru-RU" w:bidi="ru-RU"/>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Упражнения культурно-этнической направленности.</w:t>
      </w:r>
      <w:r w:rsidRPr="009B17B0">
        <w:rPr>
          <w:rFonts w:ascii="Times New Roman" w:eastAsia="Times New Roman" w:hAnsi="Times New Roman" w:cs="Times New Roman"/>
          <w:sz w:val="20"/>
          <w:szCs w:val="20"/>
          <w:lang w:eastAsia="ru-RU" w:bidi="ru-RU"/>
        </w:rPr>
        <w:t xml:space="preserve"> Сюжетно-образные и обрядовые игры. Технические действия национальных видов спорта.</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Специальная физическая подготовка. </w:t>
      </w:r>
      <w:r w:rsidRPr="009B17B0">
        <w:rPr>
          <w:rFonts w:ascii="Times New Roman" w:eastAsia="Times New Roman" w:hAnsi="Times New Roman" w:cs="Times New Roman"/>
          <w:b/>
          <w:bCs/>
          <w:i/>
          <w:iCs/>
          <w:sz w:val="19"/>
          <w:szCs w:val="19"/>
          <w:lang w:eastAsia="ru-RU" w:bidi="ru-RU"/>
        </w:rPr>
        <w:t xml:space="preserve">Модуль «Гимнастика». </w:t>
      </w:r>
      <w:r w:rsidRPr="009B17B0">
        <w:rPr>
          <w:rFonts w:ascii="Times New Roman" w:eastAsia="Times New Roman" w:hAnsi="Times New Roman" w:cs="Times New Roman"/>
          <w:i/>
          <w:iCs/>
          <w:sz w:val="20"/>
          <w:szCs w:val="20"/>
          <w:lang w:eastAsia="ru-RU" w:bidi="ru-RU"/>
        </w:rPr>
        <w:t>Развитие гибкости</w:t>
      </w:r>
      <w:r w:rsidRPr="009B17B0">
        <w:rPr>
          <w:rFonts w:ascii="Times New Roman" w:eastAsia="Times New Roman" w:hAnsi="Times New Roman" w:cs="Times New Roman"/>
          <w:sz w:val="20"/>
          <w:szCs w:val="20"/>
          <w:lang w:eastAsia="ru-RU" w:bidi="ru-RU"/>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Развитие координации движений</w:t>
      </w:r>
      <w:r w:rsidRPr="009B17B0">
        <w:rPr>
          <w:rFonts w:ascii="Times New Roman" w:eastAsia="Times New Roman" w:hAnsi="Times New Roman" w:cs="Times New Roman"/>
          <w:sz w:val="20"/>
          <w:szCs w:val="20"/>
          <w:lang w:eastAsia="ru-RU" w:bidi="ru-RU"/>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Развитие силовых способностей</w:t>
      </w:r>
      <w:r w:rsidRPr="009B17B0">
        <w:rPr>
          <w:rFonts w:ascii="Times New Roman" w:eastAsia="Times New Roman" w:hAnsi="Times New Roman" w:cs="Times New Roman"/>
          <w:sz w:val="20"/>
          <w:szCs w:val="20"/>
          <w:lang w:eastAsia="ru-RU" w:bidi="ru-RU"/>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w:t>
      </w:r>
      <w:r w:rsidRPr="009B17B0">
        <w:rPr>
          <w:rFonts w:ascii="Times New Roman" w:eastAsia="Times New Roman" w:hAnsi="Times New Roman" w:cs="Times New Roman"/>
          <w:sz w:val="20"/>
          <w:szCs w:val="20"/>
          <w:lang w:eastAsia="ru-RU" w:bidi="ru-RU"/>
        </w:rPr>
        <w:lastRenderedPageBreak/>
        <w:t>элементы атлетической гимнастики (по типу «подкачки»); приседания на одной ноге «пистолетом» с опорой на руку для сохранения равновесия).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Развитие выносливости</w:t>
      </w:r>
      <w:r w:rsidRPr="009B17B0">
        <w:rPr>
          <w:rFonts w:ascii="Times New Roman" w:eastAsia="Times New Roman" w:hAnsi="Times New Roman" w:cs="Times New Roman"/>
          <w:b/>
          <w:bCs/>
          <w:i/>
          <w:iCs/>
          <w:sz w:val="19"/>
          <w:szCs w:val="19"/>
          <w:lang w:eastAsia="ru-RU" w:bidi="ru-RU"/>
        </w:rPr>
        <w:t>.</w:t>
      </w:r>
      <w:r w:rsidRPr="009B17B0">
        <w:rPr>
          <w:rFonts w:ascii="Times New Roman" w:eastAsia="Times New Roman" w:hAnsi="Times New Roman" w:cs="Times New Roman"/>
          <w:sz w:val="20"/>
          <w:szCs w:val="20"/>
          <w:lang w:eastAsia="ru-RU" w:bidi="ru-RU"/>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Модуль «Лёгкая атлетика»</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 xml:space="preserve">Развитие выносливости. </w:t>
      </w:r>
      <w:r w:rsidRPr="009B17B0">
        <w:rPr>
          <w:rFonts w:ascii="Times New Roman" w:eastAsia="Times New Roman" w:hAnsi="Times New Roman" w:cs="Times New Roman"/>
          <w:sz w:val="20"/>
          <w:szCs w:val="20"/>
          <w:lang w:eastAsia="ru-RU" w:bidi="ru-RU"/>
        </w:rPr>
        <w:t>Бег с максимальной скоростью в режиме повторно-интервального метода. Бег по пересеченной местности (кроссовый бег).</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Развитие силовых способностей</w:t>
      </w:r>
      <w:r w:rsidRPr="009B17B0">
        <w:rPr>
          <w:rFonts w:ascii="Times New Roman" w:eastAsia="Times New Roman" w:hAnsi="Times New Roman" w:cs="Times New Roman"/>
          <w:sz w:val="20"/>
          <w:szCs w:val="20"/>
          <w:lang w:eastAsia="ru-RU" w:bidi="ru-RU"/>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Развитие скоростных способностей</w:t>
      </w:r>
      <w:r w:rsidRPr="009B17B0">
        <w:rPr>
          <w:rFonts w:ascii="Times New Roman" w:eastAsia="Times New Roman" w:hAnsi="Times New Roman" w:cs="Times New Roman"/>
          <w:b/>
          <w:bCs/>
          <w:i/>
          <w:iCs/>
          <w:sz w:val="19"/>
          <w:szCs w:val="19"/>
          <w:lang w:eastAsia="ru-RU" w:bidi="ru-RU"/>
        </w:rPr>
        <w:t>.</w:t>
      </w:r>
      <w:r w:rsidRPr="009B17B0">
        <w:rPr>
          <w:rFonts w:ascii="Times New Roman" w:eastAsia="Times New Roman" w:hAnsi="Times New Roman" w:cs="Times New Roman"/>
          <w:sz w:val="20"/>
          <w:szCs w:val="20"/>
          <w:lang w:eastAsia="ru-RU" w:bidi="ru-RU"/>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Развитие координации движений</w:t>
      </w:r>
      <w:r w:rsidRPr="009B17B0">
        <w:rPr>
          <w:rFonts w:ascii="Times New Roman" w:eastAsia="Times New Roman" w:hAnsi="Times New Roman" w:cs="Times New Roman"/>
          <w:sz w:val="20"/>
          <w:szCs w:val="20"/>
          <w:lang w:eastAsia="ru-RU" w:bidi="ru-RU"/>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B17B0" w:rsidRPr="009B17B0" w:rsidRDefault="009B17B0" w:rsidP="009B17B0">
      <w:pPr>
        <w:widowControl w:val="0"/>
        <w:spacing w:after="0" w:line="259"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 xml:space="preserve">Модуль «Зимние виды спорта». </w:t>
      </w:r>
      <w:r w:rsidRPr="009B17B0">
        <w:rPr>
          <w:rFonts w:ascii="Times New Roman" w:eastAsia="Times New Roman" w:hAnsi="Times New Roman" w:cs="Times New Roman"/>
          <w:i/>
          <w:iCs/>
          <w:sz w:val="20"/>
          <w:szCs w:val="20"/>
          <w:lang w:eastAsia="ru-RU" w:bidi="ru-RU"/>
        </w:rPr>
        <w:t>Развитие выносливости</w:t>
      </w:r>
      <w:r w:rsidRPr="009B17B0">
        <w:rPr>
          <w:rFonts w:ascii="Times New Roman" w:eastAsia="Times New Roman" w:hAnsi="Times New Roman" w:cs="Times New Roman"/>
          <w:sz w:val="20"/>
          <w:szCs w:val="20"/>
          <w:lang w:eastAsia="ru-RU" w:bidi="ru-RU"/>
        </w:rPr>
        <w:t>. Передвижения на лыжах с равномерной скоростью в режимах умеренной, большой и субмаксимальной интенсивности, с соревновательной скоростью.</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Развитие силовых способностей</w:t>
      </w:r>
      <w:r w:rsidRPr="009B17B0">
        <w:rPr>
          <w:rFonts w:ascii="Times New Roman" w:eastAsia="Times New Roman" w:hAnsi="Times New Roman" w:cs="Times New Roman"/>
          <w:sz w:val="20"/>
          <w:szCs w:val="20"/>
          <w:lang w:eastAsia="ru-RU" w:bidi="ru-RU"/>
        </w:rPr>
        <w:t xml:space="preserve">.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w:t>
      </w:r>
      <w:r w:rsidRPr="009B17B0">
        <w:rPr>
          <w:rFonts w:ascii="Times New Roman" w:eastAsia="Times New Roman" w:hAnsi="Times New Roman" w:cs="Times New Roman"/>
          <w:sz w:val="20"/>
          <w:szCs w:val="20"/>
          <w:lang w:eastAsia="ru-RU" w:bidi="ru-RU"/>
        </w:rPr>
        <w:lastRenderedPageBreak/>
        <w:t>«транспортировке».</w:t>
      </w:r>
    </w:p>
    <w:p w:rsidR="009B17B0" w:rsidRPr="009B17B0" w:rsidRDefault="009B17B0" w:rsidP="009B17B0">
      <w:pPr>
        <w:widowControl w:val="0"/>
        <w:spacing w:after="0" w:line="254"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Развитие координации</w:t>
      </w:r>
      <w:r w:rsidRPr="009B17B0">
        <w:rPr>
          <w:rFonts w:ascii="Times New Roman" w:eastAsia="Times New Roman" w:hAnsi="Times New Roman" w:cs="Times New Roman"/>
          <w:b/>
          <w:bCs/>
          <w:i/>
          <w:iCs/>
          <w:sz w:val="19"/>
          <w:szCs w:val="19"/>
          <w:lang w:eastAsia="ru-RU" w:bidi="ru-RU"/>
        </w:rPr>
        <w:t>.</w:t>
      </w:r>
      <w:r w:rsidRPr="009B17B0">
        <w:rPr>
          <w:rFonts w:ascii="Times New Roman" w:eastAsia="Times New Roman" w:hAnsi="Times New Roman" w:cs="Times New Roman"/>
          <w:sz w:val="20"/>
          <w:szCs w:val="20"/>
          <w:lang w:eastAsia="ru-RU" w:bidi="ru-RU"/>
        </w:rPr>
        <w:t xml:space="preserve"> Упражнения в поворотах и спусках на лыжах; проезд через «ворота» и преодоление небольших трамплинов.</w:t>
      </w:r>
    </w:p>
    <w:p w:rsidR="009B17B0" w:rsidRPr="009B17B0" w:rsidRDefault="009B17B0" w:rsidP="009B17B0">
      <w:pPr>
        <w:widowControl w:val="0"/>
        <w:spacing w:after="0" w:line="26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Модуль «Спортивные игры»</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sz w:val="20"/>
          <w:szCs w:val="20"/>
          <w:u w:val="single"/>
          <w:lang w:eastAsia="ru-RU" w:bidi="ru-RU"/>
        </w:rPr>
        <w:t>Баскетбол.</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Развитие скоростных способностей</w:t>
      </w:r>
      <w:r w:rsidRPr="009B17B0">
        <w:rPr>
          <w:rFonts w:ascii="Times New Roman" w:eastAsia="Times New Roman" w:hAnsi="Times New Roman" w:cs="Times New Roman"/>
          <w:sz w:val="20"/>
          <w:szCs w:val="20"/>
          <w:lang w:eastAsia="ru-RU" w:bidi="ru-RU"/>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Развитие силовых способностей</w:t>
      </w:r>
      <w:r w:rsidRPr="009B17B0">
        <w:rPr>
          <w:rFonts w:ascii="Times New Roman" w:eastAsia="Times New Roman" w:hAnsi="Times New Roman" w:cs="Times New Roman"/>
          <w:b/>
          <w:bCs/>
          <w:i/>
          <w:iCs/>
          <w:sz w:val="19"/>
          <w:szCs w:val="19"/>
          <w:lang w:eastAsia="ru-RU" w:bidi="ru-RU"/>
        </w:rPr>
        <w:t>.</w:t>
      </w:r>
      <w:r w:rsidRPr="009B17B0">
        <w:rPr>
          <w:rFonts w:ascii="Times New Roman" w:eastAsia="Times New Roman" w:hAnsi="Times New Roman" w:cs="Times New Roman"/>
          <w:sz w:val="20"/>
          <w:szCs w:val="20"/>
          <w:lang w:eastAsia="ru-RU" w:bidi="ru-RU"/>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9B17B0">
        <w:rPr>
          <w:rFonts w:ascii="Arial" w:eastAsia="Arial" w:hAnsi="Arial" w:cs="Arial"/>
          <w:sz w:val="19"/>
          <w:szCs w:val="19"/>
          <w:lang w:eastAsia="ru-RU" w:bidi="ru-RU"/>
        </w:rPr>
        <w:t xml:space="preserve">° </w:t>
      </w:r>
      <w:r w:rsidRPr="009B17B0">
        <w:rPr>
          <w:rFonts w:ascii="Times New Roman" w:eastAsia="Times New Roman" w:hAnsi="Times New Roman" w:cs="Times New Roman"/>
          <w:sz w:val="20"/>
          <w:szCs w:val="20"/>
          <w:lang w:eastAsia="ru-RU" w:bidi="ru-RU"/>
        </w:rPr>
        <w:t>и 360</w:t>
      </w:r>
      <w:r w:rsidRPr="009B17B0">
        <w:rPr>
          <w:rFonts w:ascii="Arial" w:eastAsia="Arial" w:hAnsi="Arial" w:cs="Arial"/>
          <w:sz w:val="19"/>
          <w:szCs w:val="19"/>
          <w:lang w:eastAsia="ru-RU" w:bidi="ru-RU"/>
        </w:rPr>
        <w:t>°</w:t>
      </w:r>
      <w:r w:rsidRPr="009B17B0">
        <w:rPr>
          <w:rFonts w:ascii="Times New Roman" w:eastAsia="Times New Roman" w:hAnsi="Times New Roman" w:cs="Times New Roman"/>
          <w:sz w:val="20"/>
          <w:szCs w:val="20"/>
          <w:lang w:eastAsia="ru-RU" w:bidi="ru-RU"/>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Развитие выносливости</w:t>
      </w:r>
      <w:r w:rsidRPr="009B17B0">
        <w:rPr>
          <w:rFonts w:ascii="Times New Roman" w:eastAsia="Times New Roman" w:hAnsi="Times New Roman" w:cs="Times New Roman"/>
          <w:sz w:val="20"/>
          <w:szCs w:val="20"/>
          <w:lang w:eastAsia="ru-RU" w:bidi="ru-RU"/>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Развитие координации движений</w:t>
      </w:r>
      <w:r w:rsidRPr="009B17B0">
        <w:rPr>
          <w:rFonts w:ascii="Times New Roman" w:eastAsia="Times New Roman" w:hAnsi="Times New Roman" w:cs="Times New Roman"/>
          <w:sz w:val="20"/>
          <w:szCs w:val="20"/>
          <w:lang w:eastAsia="ru-RU" w:bidi="ru-RU"/>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w:t>
      </w:r>
      <w:r w:rsidRPr="009B17B0">
        <w:rPr>
          <w:rFonts w:ascii="Times New Roman" w:eastAsia="Times New Roman" w:hAnsi="Times New Roman" w:cs="Times New Roman"/>
          <w:sz w:val="20"/>
          <w:szCs w:val="20"/>
          <w:lang w:eastAsia="ru-RU" w:bidi="ru-RU"/>
        </w:rPr>
        <w:lastRenderedPageBreak/>
        <w:t>(обеими)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u w:val="single"/>
          <w:lang w:eastAsia="ru-RU" w:bidi="ru-RU"/>
        </w:rPr>
        <w:t>Футбол.</w:t>
      </w: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Развитие скоростных способностей.</w:t>
      </w:r>
      <w:r w:rsidRPr="009B17B0">
        <w:rPr>
          <w:rFonts w:ascii="Times New Roman" w:eastAsia="Times New Roman" w:hAnsi="Times New Roman" w:cs="Times New Roman"/>
          <w:sz w:val="20"/>
          <w:szCs w:val="20"/>
          <w:lang w:eastAsia="ru-RU" w:bidi="ru-RU"/>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9B17B0">
        <w:rPr>
          <w:rFonts w:ascii="Arial" w:eastAsia="Arial" w:hAnsi="Arial" w:cs="Arial"/>
          <w:sz w:val="19"/>
          <w:szCs w:val="19"/>
          <w:lang w:eastAsia="ru-RU" w:bidi="ru-RU"/>
        </w:rPr>
        <w:t xml:space="preserve">° </w:t>
      </w:r>
      <w:r w:rsidRPr="009B17B0">
        <w:rPr>
          <w:rFonts w:ascii="Times New Roman" w:eastAsia="Times New Roman" w:hAnsi="Times New Roman" w:cs="Times New Roman"/>
          <w:sz w:val="20"/>
          <w:szCs w:val="20"/>
          <w:lang w:eastAsia="ru-RU" w:bidi="ru-RU"/>
        </w:rPr>
        <w:t>и 360</w:t>
      </w:r>
      <w:r w:rsidRPr="009B17B0">
        <w:rPr>
          <w:rFonts w:ascii="Arial" w:eastAsia="Arial" w:hAnsi="Arial" w:cs="Arial"/>
          <w:sz w:val="19"/>
          <w:szCs w:val="19"/>
          <w:lang w:eastAsia="ru-RU" w:bidi="ru-RU"/>
        </w:rPr>
        <w:t>°</w:t>
      </w:r>
      <w:r w:rsidRPr="009B17B0">
        <w:rPr>
          <w:rFonts w:ascii="Times New Roman" w:eastAsia="Times New Roman" w:hAnsi="Times New Roman" w:cs="Times New Roman"/>
          <w:sz w:val="20"/>
          <w:szCs w:val="20"/>
          <w:lang w:eastAsia="ru-RU" w:bidi="ru-RU"/>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Развитие силовых способностей</w:t>
      </w:r>
      <w:r w:rsidRPr="009B17B0">
        <w:rPr>
          <w:rFonts w:ascii="Times New Roman" w:eastAsia="Times New Roman" w:hAnsi="Times New Roman" w:cs="Times New Roman"/>
          <w:b/>
          <w:bCs/>
          <w:i/>
          <w:iCs/>
          <w:sz w:val="19"/>
          <w:szCs w:val="19"/>
          <w:lang w:eastAsia="ru-RU" w:bidi="ru-RU"/>
        </w:rPr>
        <w:t>.</w:t>
      </w:r>
      <w:r w:rsidRPr="009B17B0">
        <w:rPr>
          <w:rFonts w:ascii="Times New Roman" w:eastAsia="Times New Roman" w:hAnsi="Times New Roman" w:cs="Times New Roman"/>
          <w:sz w:val="20"/>
          <w:szCs w:val="20"/>
          <w:lang w:eastAsia="ru-RU" w:bidi="ru-RU"/>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sectPr w:rsidR="009B17B0" w:rsidRPr="009B17B0">
          <w:headerReference w:type="even" r:id="rId111"/>
          <w:headerReference w:type="default" r:id="rId112"/>
          <w:footerReference w:type="even" r:id="rId113"/>
          <w:footerReference w:type="default" r:id="rId114"/>
          <w:footnotePr>
            <w:numRestart w:val="eachPage"/>
          </w:footnotePr>
          <w:pgSz w:w="7824" w:h="12019"/>
          <w:pgMar w:top="531" w:right="705" w:bottom="968" w:left="707" w:header="0" w:footer="3" w:gutter="0"/>
          <w:cols w:space="720"/>
          <w:noEndnote/>
          <w:docGrid w:linePitch="360"/>
        </w:sectPr>
      </w:pPr>
      <w:r w:rsidRPr="009B17B0">
        <w:rPr>
          <w:rFonts w:ascii="Times New Roman" w:eastAsia="Times New Roman" w:hAnsi="Times New Roman" w:cs="Times New Roman"/>
          <w:i/>
          <w:iCs/>
          <w:sz w:val="20"/>
          <w:szCs w:val="20"/>
          <w:lang w:eastAsia="ru-RU" w:bidi="ru-RU"/>
        </w:rPr>
        <w:t>Развитие выносливости</w:t>
      </w:r>
      <w:r w:rsidRPr="009B17B0">
        <w:rPr>
          <w:rFonts w:ascii="Times New Roman" w:eastAsia="Times New Roman" w:hAnsi="Times New Roman" w:cs="Times New Roman"/>
          <w:b/>
          <w:bCs/>
          <w:i/>
          <w:iCs/>
          <w:sz w:val="19"/>
          <w:szCs w:val="19"/>
          <w:lang w:eastAsia="ru-RU" w:bidi="ru-RU"/>
        </w:rPr>
        <w:t>.</w:t>
      </w:r>
      <w:r w:rsidRPr="009B17B0">
        <w:rPr>
          <w:rFonts w:ascii="Times New Roman" w:eastAsia="Times New Roman" w:hAnsi="Times New Roman" w:cs="Times New Roman"/>
          <w:sz w:val="20"/>
          <w:szCs w:val="20"/>
          <w:lang w:eastAsia="ru-RU" w:bidi="ru-RU"/>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84" w:name="bookmark1791"/>
      <w:r w:rsidRPr="009B17B0">
        <w:rPr>
          <w:rFonts w:ascii="Arial" w:eastAsia="Courier New" w:hAnsi="Arial" w:cs="Arial"/>
          <w:b/>
          <w:color w:val="000000"/>
          <w:sz w:val="20"/>
          <w:szCs w:val="20"/>
          <w:lang w:eastAsia="ru-RU" w:bidi="ru-RU"/>
        </w:rPr>
        <w:lastRenderedPageBreak/>
        <w:t>ПЛАНИРУЕМЫЕ РЕЗУЛЬТАТЫ ОСВОЕНИЯ</w:t>
      </w:r>
      <w:bookmarkEnd w:id="884"/>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УЧЕБНОГО ПРЕДМЕТА «ФИЗИЧЕСКАЯ КУЛЬТУРА» </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НА УРОВНЕ ОСНОВНОГО ОБЩЕГО ОБРАЗОВАНИЯ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85" w:name="bookmark1794"/>
      <w:r w:rsidRPr="009B17B0">
        <w:rPr>
          <w:rFonts w:ascii="Arial" w:eastAsia="Courier New" w:hAnsi="Arial" w:cs="Arial"/>
          <w:b/>
          <w:color w:val="000000"/>
          <w:sz w:val="20"/>
          <w:szCs w:val="20"/>
          <w:lang w:eastAsia="ru-RU" w:bidi="ru-RU"/>
        </w:rPr>
        <w:t>ЛИЧНОСТНЫЕ РЕЗУЛЬТАТЫ</w:t>
      </w:r>
      <w:bookmarkEnd w:id="885"/>
    </w:p>
    <w:p w:rsidR="009B17B0" w:rsidRPr="009B17B0" w:rsidRDefault="009B17B0" w:rsidP="009B17B0">
      <w:pPr>
        <w:widowControl w:val="0"/>
        <w:numPr>
          <w:ilvl w:val="0"/>
          <w:numId w:val="4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9B17B0" w:rsidRPr="009B17B0" w:rsidRDefault="009B17B0" w:rsidP="009B17B0">
      <w:pPr>
        <w:widowControl w:val="0"/>
        <w:numPr>
          <w:ilvl w:val="0"/>
          <w:numId w:val="4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9B17B0" w:rsidRPr="009B17B0" w:rsidRDefault="009B17B0" w:rsidP="009B17B0">
      <w:pPr>
        <w:widowControl w:val="0"/>
        <w:numPr>
          <w:ilvl w:val="0"/>
          <w:numId w:val="4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9B17B0" w:rsidRPr="009B17B0" w:rsidRDefault="009B17B0" w:rsidP="009B17B0">
      <w:pPr>
        <w:widowControl w:val="0"/>
        <w:numPr>
          <w:ilvl w:val="0"/>
          <w:numId w:val="4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9B17B0" w:rsidRPr="009B17B0" w:rsidRDefault="009B17B0" w:rsidP="009B17B0">
      <w:pPr>
        <w:widowControl w:val="0"/>
        <w:numPr>
          <w:ilvl w:val="0"/>
          <w:numId w:val="4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9B17B0" w:rsidRPr="009B17B0" w:rsidRDefault="009B17B0" w:rsidP="009B17B0">
      <w:pPr>
        <w:widowControl w:val="0"/>
        <w:numPr>
          <w:ilvl w:val="0"/>
          <w:numId w:val="4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стремление к физическому совершенствованию, формированию культуры движения и телосложения, самовыражению в избранном виде спорта;</w:t>
      </w:r>
    </w:p>
    <w:p w:rsidR="009B17B0" w:rsidRPr="009B17B0" w:rsidRDefault="009B17B0" w:rsidP="009B17B0">
      <w:pPr>
        <w:widowControl w:val="0"/>
        <w:numPr>
          <w:ilvl w:val="0"/>
          <w:numId w:val="4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9B17B0" w:rsidRPr="009B17B0" w:rsidRDefault="009B17B0" w:rsidP="009B17B0">
      <w:pPr>
        <w:widowControl w:val="0"/>
        <w:numPr>
          <w:ilvl w:val="0"/>
          <w:numId w:val="4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9B17B0" w:rsidRPr="009B17B0" w:rsidRDefault="009B17B0" w:rsidP="009B17B0">
      <w:pPr>
        <w:widowControl w:val="0"/>
        <w:numPr>
          <w:ilvl w:val="0"/>
          <w:numId w:val="4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9B17B0" w:rsidRPr="009B17B0" w:rsidRDefault="009B17B0" w:rsidP="009B17B0">
      <w:pPr>
        <w:widowControl w:val="0"/>
        <w:numPr>
          <w:ilvl w:val="0"/>
          <w:numId w:val="4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9B17B0" w:rsidRPr="009B17B0" w:rsidRDefault="009B17B0" w:rsidP="009B17B0">
      <w:pPr>
        <w:widowControl w:val="0"/>
        <w:numPr>
          <w:ilvl w:val="0"/>
          <w:numId w:val="469"/>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w:t>
      </w:r>
      <w:r w:rsidRPr="009B17B0">
        <w:rPr>
          <w:rFonts w:ascii="Times New Roman" w:eastAsia="Times New Roman" w:hAnsi="Times New Roman" w:cs="Times New Roman"/>
          <w:sz w:val="20"/>
          <w:szCs w:val="20"/>
          <w:lang w:eastAsia="ru-RU" w:bidi="ru-RU"/>
        </w:rPr>
        <w:lastRenderedPageBreak/>
        <w:t>выбору спортивного инвентаря и оборудования, спортивной одежды;</w:t>
      </w:r>
    </w:p>
    <w:p w:rsidR="009B17B0" w:rsidRPr="009B17B0" w:rsidRDefault="009B17B0" w:rsidP="009B17B0">
      <w:pPr>
        <w:widowControl w:val="0"/>
        <w:numPr>
          <w:ilvl w:val="0"/>
          <w:numId w:val="469"/>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9B17B0" w:rsidRPr="009B17B0" w:rsidRDefault="009B17B0" w:rsidP="009B17B0">
      <w:pPr>
        <w:widowControl w:val="0"/>
        <w:numPr>
          <w:ilvl w:val="0"/>
          <w:numId w:val="4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9B17B0" w:rsidRPr="009B17B0" w:rsidRDefault="009B17B0" w:rsidP="009B17B0">
      <w:pPr>
        <w:widowControl w:val="0"/>
        <w:numPr>
          <w:ilvl w:val="0"/>
          <w:numId w:val="46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9B17B0" w:rsidRPr="009B17B0" w:rsidRDefault="009B17B0" w:rsidP="009B17B0">
      <w:pPr>
        <w:widowControl w:val="0"/>
        <w:numPr>
          <w:ilvl w:val="0"/>
          <w:numId w:val="469"/>
        </w:numPr>
        <w:spacing w:after="14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86" w:name="bookmark1796"/>
      <w:r w:rsidRPr="009B17B0">
        <w:rPr>
          <w:rFonts w:ascii="Arial" w:eastAsia="Courier New" w:hAnsi="Arial" w:cs="Arial"/>
          <w:b/>
          <w:color w:val="000000"/>
          <w:sz w:val="20"/>
          <w:szCs w:val="20"/>
          <w:lang w:eastAsia="ru-RU" w:bidi="ru-RU"/>
        </w:rPr>
        <w:t>МЕТАПРЕДМЕТНЫЕ РЕЗУЛЬТАТЫ</w:t>
      </w:r>
      <w:bookmarkEnd w:id="886"/>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Универсальные познавательные действия:</w:t>
      </w:r>
    </w:p>
    <w:p w:rsidR="009B17B0" w:rsidRPr="009B17B0" w:rsidRDefault="009B17B0" w:rsidP="009B17B0">
      <w:pPr>
        <w:widowControl w:val="0"/>
        <w:numPr>
          <w:ilvl w:val="0"/>
          <w:numId w:val="470"/>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9B17B0" w:rsidRPr="009B17B0" w:rsidRDefault="009B17B0" w:rsidP="009B17B0">
      <w:pPr>
        <w:widowControl w:val="0"/>
        <w:numPr>
          <w:ilvl w:val="0"/>
          <w:numId w:val="470"/>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9B17B0" w:rsidRPr="009B17B0" w:rsidRDefault="009B17B0" w:rsidP="009B17B0">
      <w:pPr>
        <w:widowControl w:val="0"/>
        <w:numPr>
          <w:ilvl w:val="0"/>
          <w:numId w:val="47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9B17B0" w:rsidRPr="009B17B0" w:rsidRDefault="009B17B0" w:rsidP="009B17B0">
      <w:pPr>
        <w:widowControl w:val="0"/>
        <w:numPr>
          <w:ilvl w:val="0"/>
          <w:numId w:val="470"/>
        </w:numPr>
        <w:spacing w:after="0" w:line="271"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9B17B0" w:rsidRPr="009B17B0" w:rsidRDefault="009B17B0" w:rsidP="009B17B0">
      <w:pPr>
        <w:widowControl w:val="0"/>
        <w:numPr>
          <w:ilvl w:val="0"/>
          <w:numId w:val="470"/>
        </w:numPr>
        <w:spacing w:after="0" w:line="254"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причинно-следственную связь между планированием режима дня и изменениями показателей работоспособности;</w:t>
      </w:r>
    </w:p>
    <w:p w:rsidR="009B17B0" w:rsidRPr="009B17B0" w:rsidRDefault="009B17B0" w:rsidP="009B17B0">
      <w:pPr>
        <w:widowControl w:val="0"/>
        <w:numPr>
          <w:ilvl w:val="0"/>
          <w:numId w:val="47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9B17B0" w:rsidRPr="009B17B0" w:rsidRDefault="009B17B0" w:rsidP="009B17B0">
      <w:pPr>
        <w:widowControl w:val="0"/>
        <w:numPr>
          <w:ilvl w:val="0"/>
          <w:numId w:val="47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устанавливать причинно-следственную связь между уровнем развития физических качеств, состоянием здоровья и </w:t>
      </w:r>
      <w:r w:rsidRPr="009B17B0">
        <w:rPr>
          <w:rFonts w:ascii="Times New Roman" w:eastAsia="Times New Roman" w:hAnsi="Times New Roman" w:cs="Times New Roman"/>
          <w:sz w:val="20"/>
          <w:szCs w:val="20"/>
          <w:lang w:eastAsia="ru-RU" w:bidi="ru-RU"/>
        </w:rPr>
        <w:lastRenderedPageBreak/>
        <w:t>функциональными возможностями основных систем организма;</w:t>
      </w:r>
    </w:p>
    <w:p w:rsidR="009B17B0" w:rsidRPr="009B17B0" w:rsidRDefault="009B17B0" w:rsidP="009B17B0">
      <w:pPr>
        <w:widowControl w:val="0"/>
        <w:numPr>
          <w:ilvl w:val="0"/>
          <w:numId w:val="47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9B17B0" w:rsidRPr="009B17B0" w:rsidRDefault="009B17B0" w:rsidP="009B17B0">
      <w:pPr>
        <w:widowControl w:val="0"/>
        <w:numPr>
          <w:ilvl w:val="0"/>
          <w:numId w:val="47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причинно-следственную связь между подготовкой мест занятий на открытых площадках и правилами предупреждения травматизма.</w:t>
      </w:r>
    </w:p>
    <w:p w:rsidR="009B17B0" w:rsidRPr="009B17B0" w:rsidRDefault="009B17B0" w:rsidP="009B17B0">
      <w:pPr>
        <w:widowControl w:val="0"/>
        <w:spacing w:after="0" w:line="266" w:lineRule="auto"/>
        <w:ind w:firstLine="1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Универсальные коммуникативные действия:</w:t>
      </w:r>
    </w:p>
    <w:p w:rsidR="009B17B0" w:rsidRPr="009B17B0" w:rsidRDefault="009B17B0" w:rsidP="009B17B0">
      <w:pPr>
        <w:widowControl w:val="0"/>
        <w:numPr>
          <w:ilvl w:val="0"/>
          <w:numId w:val="47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9B17B0" w:rsidRPr="009B17B0" w:rsidRDefault="009B17B0" w:rsidP="009B17B0">
      <w:pPr>
        <w:widowControl w:val="0"/>
        <w:numPr>
          <w:ilvl w:val="0"/>
          <w:numId w:val="47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9B17B0" w:rsidRPr="009B17B0" w:rsidRDefault="009B17B0" w:rsidP="009B17B0">
      <w:pPr>
        <w:widowControl w:val="0"/>
        <w:numPr>
          <w:ilvl w:val="0"/>
          <w:numId w:val="47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9B17B0" w:rsidRPr="009B17B0" w:rsidRDefault="009B17B0" w:rsidP="009B17B0">
      <w:pPr>
        <w:widowControl w:val="0"/>
        <w:numPr>
          <w:ilvl w:val="0"/>
          <w:numId w:val="47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9B17B0" w:rsidRPr="009B17B0" w:rsidRDefault="009B17B0" w:rsidP="009B17B0">
      <w:pPr>
        <w:widowControl w:val="0"/>
        <w:numPr>
          <w:ilvl w:val="0"/>
          <w:numId w:val="47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Универсальные учебные регулятивные действия:</w:t>
      </w:r>
    </w:p>
    <w:p w:rsidR="009B17B0" w:rsidRPr="009B17B0" w:rsidRDefault="009B17B0" w:rsidP="009B17B0">
      <w:pPr>
        <w:widowControl w:val="0"/>
        <w:numPr>
          <w:ilvl w:val="0"/>
          <w:numId w:val="472"/>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9B17B0" w:rsidRPr="009B17B0" w:rsidRDefault="009B17B0" w:rsidP="009B17B0">
      <w:pPr>
        <w:widowControl w:val="0"/>
        <w:numPr>
          <w:ilvl w:val="0"/>
          <w:numId w:val="47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9B17B0" w:rsidRPr="009B17B0" w:rsidRDefault="009B17B0" w:rsidP="009B17B0">
      <w:pPr>
        <w:widowControl w:val="0"/>
        <w:numPr>
          <w:ilvl w:val="0"/>
          <w:numId w:val="472"/>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активно взаимодействовать в условиях учебной и игровой </w:t>
      </w:r>
      <w:r w:rsidRPr="009B17B0">
        <w:rPr>
          <w:rFonts w:ascii="Times New Roman" w:eastAsia="Times New Roman" w:hAnsi="Times New Roman" w:cs="Times New Roman"/>
          <w:sz w:val="20"/>
          <w:szCs w:val="20"/>
          <w:lang w:eastAsia="ru-RU" w:bidi="ru-RU"/>
        </w:rPr>
        <w:lastRenderedPageBreak/>
        <w:t>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9B17B0" w:rsidRPr="009B17B0" w:rsidRDefault="009B17B0" w:rsidP="009B17B0">
      <w:pPr>
        <w:widowControl w:val="0"/>
        <w:numPr>
          <w:ilvl w:val="0"/>
          <w:numId w:val="472"/>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9B17B0" w:rsidRPr="009B17B0" w:rsidRDefault="009B17B0" w:rsidP="009B17B0">
      <w:pPr>
        <w:widowControl w:val="0"/>
        <w:numPr>
          <w:ilvl w:val="0"/>
          <w:numId w:val="472"/>
        </w:numPr>
        <w:spacing w:after="14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87" w:name="bookmark1798"/>
      <w:r w:rsidRPr="009B17B0">
        <w:rPr>
          <w:rFonts w:ascii="Arial" w:eastAsia="Courier New" w:hAnsi="Arial" w:cs="Arial"/>
          <w:b/>
          <w:color w:val="000000"/>
          <w:sz w:val="20"/>
          <w:szCs w:val="20"/>
          <w:lang w:eastAsia="ru-RU" w:bidi="ru-RU"/>
        </w:rPr>
        <w:t>ПРЕДМЕТНЫЕ РЕЗУЛЬТАТЫ</w:t>
      </w:r>
      <w:bookmarkEnd w:id="88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88" w:name="bookmark180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5 класс</w:t>
      </w:r>
      <w:bookmarkEnd w:id="88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концу обучения в 5 классе обучающийся научится:</w:t>
      </w:r>
    </w:p>
    <w:p w:rsidR="009B17B0" w:rsidRPr="009B17B0" w:rsidRDefault="009B17B0" w:rsidP="009B17B0">
      <w:pPr>
        <w:widowControl w:val="0"/>
        <w:numPr>
          <w:ilvl w:val="0"/>
          <w:numId w:val="47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9B17B0" w:rsidRPr="009B17B0" w:rsidRDefault="009B17B0" w:rsidP="009B17B0">
      <w:pPr>
        <w:widowControl w:val="0"/>
        <w:numPr>
          <w:ilvl w:val="0"/>
          <w:numId w:val="474"/>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9B17B0" w:rsidRPr="009B17B0" w:rsidRDefault="009B17B0" w:rsidP="009B17B0">
      <w:pPr>
        <w:widowControl w:val="0"/>
        <w:numPr>
          <w:ilvl w:val="0"/>
          <w:numId w:val="474"/>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9B17B0" w:rsidRPr="009B17B0" w:rsidRDefault="009B17B0" w:rsidP="009B17B0">
      <w:pPr>
        <w:widowControl w:val="0"/>
        <w:numPr>
          <w:ilvl w:val="0"/>
          <w:numId w:val="474"/>
        </w:numPr>
        <w:spacing w:after="8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9B17B0" w:rsidRPr="009B17B0" w:rsidRDefault="009B17B0" w:rsidP="009B17B0">
      <w:pPr>
        <w:widowControl w:val="0"/>
        <w:numPr>
          <w:ilvl w:val="0"/>
          <w:numId w:val="47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комплексы упражнений оздоровительной физической культуры на развитие гибкости, координации и формирование телосложения;</w:t>
      </w:r>
    </w:p>
    <w:p w:rsidR="009B17B0" w:rsidRPr="009B17B0" w:rsidRDefault="009B17B0" w:rsidP="009B17B0">
      <w:pPr>
        <w:widowControl w:val="0"/>
        <w:numPr>
          <w:ilvl w:val="0"/>
          <w:numId w:val="47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опорный прыжок с разбега способом «ноги врозь» (мальчики) и способом «напрыгивания с последующим спрыгиванием» (девочки);</w:t>
      </w:r>
    </w:p>
    <w:p w:rsidR="009B17B0" w:rsidRPr="009B17B0" w:rsidRDefault="009B17B0" w:rsidP="009B17B0">
      <w:pPr>
        <w:widowControl w:val="0"/>
        <w:numPr>
          <w:ilvl w:val="0"/>
          <w:numId w:val="47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9B17B0" w:rsidRPr="009B17B0" w:rsidRDefault="009B17B0" w:rsidP="009B17B0">
      <w:pPr>
        <w:widowControl w:val="0"/>
        <w:numPr>
          <w:ilvl w:val="0"/>
          <w:numId w:val="47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передвигаться по гимнастической стенке приставным шагом, </w:t>
      </w:r>
      <w:r w:rsidRPr="009B17B0">
        <w:rPr>
          <w:rFonts w:ascii="Times New Roman" w:eastAsia="Times New Roman" w:hAnsi="Times New Roman" w:cs="Times New Roman"/>
          <w:sz w:val="20"/>
          <w:szCs w:val="20"/>
          <w:lang w:eastAsia="ru-RU" w:bidi="ru-RU"/>
        </w:rPr>
        <w:lastRenderedPageBreak/>
        <w:t>лазать разноимённым способом вверх и по диагонали;</w:t>
      </w:r>
    </w:p>
    <w:p w:rsidR="009B17B0" w:rsidRPr="009B17B0" w:rsidRDefault="009B17B0" w:rsidP="009B17B0">
      <w:pPr>
        <w:widowControl w:val="0"/>
        <w:numPr>
          <w:ilvl w:val="0"/>
          <w:numId w:val="47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бег с равномерной скоростью с высокого старта по учебной дистанции;</w:t>
      </w:r>
    </w:p>
    <w:p w:rsidR="009B17B0" w:rsidRPr="009B17B0" w:rsidRDefault="009B17B0" w:rsidP="009B17B0">
      <w:pPr>
        <w:widowControl w:val="0"/>
        <w:numPr>
          <w:ilvl w:val="0"/>
          <w:numId w:val="47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демонстрировать технику прыжка в длину с разбега способом «согнув ноги»;</w:t>
      </w:r>
    </w:p>
    <w:p w:rsidR="009B17B0" w:rsidRPr="009B17B0" w:rsidRDefault="009B17B0" w:rsidP="009B17B0">
      <w:pPr>
        <w:widowControl w:val="0"/>
        <w:numPr>
          <w:ilvl w:val="0"/>
          <w:numId w:val="47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передвигаться на лыжах попеременным двухшажным ходом (для бесснежных районов — имитация передвижения);</w:t>
      </w:r>
    </w:p>
    <w:p w:rsidR="009B17B0" w:rsidRPr="009B17B0" w:rsidRDefault="009B17B0" w:rsidP="009B17B0">
      <w:pPr>
        <w:widowControl w:val="0"/>
        <w:numPr>
          <w:ilvl w:val="0"/>
          <w:numId w:val="47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демонстрировать технические действия в спортивных играх: </w:t>
      </w:r>
    </w:p>
    <w:p w:rsidR="009B17B0" w:rsidRPr="009B17B0" w:rsidRDefault="009B17B0" w:rsidP="009B17B0">
      <w:pPr>
        <w:widowControl w:val="0"/>
        <w:spacing w:after="0" w:line="240" w:lineRule="auto"/>
        <w:ind w:left="709"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баскетбол (ведение мяча с равномерной скоростью в разных направлениях; приём и передача мяча двумя руками от груди с места и в движении);</w:t>
      </w:r>
    </w:p>
    <w:p w:rsidR="009B17B0" w:rsidRPr="009B17B0" w:rsidRDefault="009B17B0" w:rsidP="009B17B0">
      <w:pPr>
        <w:widowControl w:val="0"/>
        <w:spacing w:after="0" w:line="240" w:lineRule="auto"/>
        <w:ind w:left="709"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волейбол (приём и передача мяча двумя руками снизу и сверху с места и в движении, прямая нижняя подача);</w:t>
      </w:r>
    </w:p>
    <w:p w:rsidR="009B17B0" w:rsidRPr="009B17B0" w:rsidRDefault="009B17B0" w:rsidP="009B17B0">
      <w:pPr>
        <w:widowControl w:val="0"/>
        <w:spacing w:after="0" w:line="240" w:lineRule="auto"/>
        <w:ind w:left="709"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9B17B0" w:rsidRPr="009B17B0" w:rsidRDefault="009B17B0" w:rsidP="009B17B0">
      <w:pPr>
        <w:widowControl w:val="0"/>
        <w:numPr>
          <w:ilvl w:val="0"/>
          <w:numId w:val="473"/>
        </w:numPr>
        <w:spacing w:after="1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89" w:name="bookmark1802"/>
      <w:r w:rsidRPr="009B17B0">
        <w:rPr>
          <w:rFonts w:ascii="Arial" w:eastAsia="Courier New" w:hAnsi="Arial" w:cs="Arial"/>
          <w:b/>
          <w:color w:val="000000"/>
          <w:sz w:val="20"/>
          <w:szCs w:val="20"/>
          <w:lang w:eastAsia="ru-RU" w:bidi="ru-RU"/>
        </w:rPr>
        <w:t>6 класс</w:t>
      </w:r>
      <w:bookmarkEnd w:id="88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концу обучения в 6 классе обучающийся научится:</w:t>
      </w:r>
    </w:p>
    <w:p w:rsidR="009B17B0" w:rsidRPr="009B17B0" w:rsidRDefault="009B17B0" w:rsidP="009B17B0">
      <w:pPr>
        <w:widowControl w:val="0"/>
        <w:numPr>
          <w:ilvl w:val="0"/>
          <w:numId w:val="47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9B17B0" w:rsidRPr="009B17B0" w:rsidRDefault="009B17B0" w:rsidP="009B17B0">
      <w:pPr>
        <w:widowControl w:val="0"/>
        <w:numPr>
          <w:ilvl w:val="0"/>
          <w:numId w:val="47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9B17B0" w:rsidRPr="009B17B0" w:rsidRDefault="009B17B0" w:rsidP="009B17B0">
      <w:pPr>
        <w:widowControl w:val="0"/>
        <w:numPr>
          <w:ilvl w:val="0"/>
          <w:numId w:val="47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9B17B0" w:rsidRPr="009B17B0" w:rsidRDefault="009B17B0" w:rsidP="009B17B0">
      <w:pPr>
        <w:widowControl w:val="0"/>
        <w:numPr>
          <w:ilvl w:val="0"/>
          <w:numId w:val="473"/>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9B17B0" w:rsidRPr="009B17B0" w:rsidRDefault="009B17B0" w:rsidP="009B17B0">
      <w:pPr>
        <w:widowControl w:val="0"/>
        <w:numPr>
          <w:ilvl w:val="0"/>
          <w:numId w:val="47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rsidR="009B17B0" w:rsidRPr="009B17B0" w:rsidRDefault="009B17B0" w:rsidP="009B17B0">
      <w:pPr>
        <w:widowControl w:val="0"/>
        <w:numPr>
          <w:ilvl w:val="0"/>
          <w:numId w:val="47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9B17B0" w:rsidRPr="009B17B0" w:rsidRDefault="009B17B0" w:rsidP="009B17B0">
      <w:pPr>
        <w:widowControl w:val="0"/>
        <w:numPr>
          <w:ilvl w:val="0"/>
          <w:numId w:val="47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выполнять лазанье по канату в три приёма (мальчики), составлять и выполнять комбинацию на низком бревне из стилизованных </w:t>
      </w:r>
      <w:r w:rsidRPr="009B17B0">
        <w:rPr>
          <w:rFonts w:ascii="Times New Roman" w:eastAsia="Times New Roman" w:hAnsi="Times New Roman" w:cs="Times New Roman"/>
          <w:sz w:val="20"/>
          <w:szCs w:val="20"/>
          <w:lang w:eastAsia="ru-RU" w:bidi="ru-RU"/>
        </w:rPr>
        <w:lastRenderedPageBreak/>
        <w:t>общеразвивающих и сложно-координированных упражнений (девочки);</w:t>
      </w:r>
    </w:p>
    <w:p w:rsidR="009B17B0" w:rsidRPr="009B17B0" w:rsidRDefault="009B17B0" w:rsidP="009B17B0">
      <w:pPr>
        <w:widowControl w:val="0"/>
        <w:numPr>
          <w:ilvl w:val="0"/>
          <w:numId w:val="47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9B17B0" w:rsidRPr="009B17B0" w:rsidRDefault="009B17B0" w:rsidP="009B17B0">
      <w:pPr>
        <w:widowControl w:val="0"/>
        <w:numPr>
          <w:ilvl w:val="0"/>
          <w:numId w:val="47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9B17B0" w:rsidRPr="009B17B0" w:rsidRDefault="009B17B0" w:rsidP="009B17B0">
      <w:pPr>
        <w:widowControl w:val="0"/>
        <w:numPr>
          <w:ilvl w:val="0"/>
          <w:numId w:val="473"/>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9B17B0" w:rsidRPr="009B17B0" w:rsidRDefault="009B17B0" w:rsidP="009B17B0">
      <w:pPr>
        <w:widowControl w:val="0"/>
        <w:numPr>
          <w:ilvl w:val="0"/>
          <w:numId w:val="473"/>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правила и демонстрировать технические действия в спортивных играх:</w:t>
      </w:r>
    </w:p>
    <w:p w:rsidR="009B17B0" w:rsidRPr="009B17B0" w:rsidRDefault="009B17B0" w:rsidP="009B17B0">
      <w:pPr>
        <w:widowControl w:val="0"/>
        <w:spacing w:after="0" w:line="254" w:lineRule="auto"/>
        <w:ind w:left="709"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9B17B0" w:rsidRPr="009B17B0" w:rsidRDefault="009B17B0" w:rsidP="009B17B0">
      <w:pPr>
        <w:widowControl w:val="0"/>
        <w:spacing w:after="0" w:line="254" w:lineRule="auto"/>
        <w:ind w:left="709"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9B17B0" w:rsidRPr="009B17B0" w:rsidRDefault="009B17B0" w:rsidP="009B17B0">
      <w:pPr>
        <w:widowControl w:val="0"/>
        <w:spacing w:after="0" w:line="254" w:lineRule="auto"/>
        <w:ind w:left="709"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9B17B0" w:rsidRPr="009B17B0" w:rsidRDefault="009B17B0" w:rsidP="009B17B0">
      <w:pPr>
        <w:widowControl w:val="0"/>
        <w:numPr>
          <w:ilvl w:val="0"/>
          <w:numId w:val="473"/>
        </w:numPr>
        <w:spacing w:after="12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90" w:name="bookmark1804"/>
      <w:r w:rsidRPr="009B17B0">
        <w:rPr>
          <w:rFonts w:ascii="Arial" w:eastAsia="Courier New" w:hAnsi="Arial" w:cs="Arial"/>
          <w:b/>
          <w:color w:val="000000"/>
          <w:sz w:val="20"/>
          <w:szCs w:val="20"/>
          <w:lang w:eastAsia="ru-RU" w:bidi="ru-RU"/>
        </w:rPr>
        <w:t>7 класс</w:t>
      </w:r>
      <w:bookmarkEnd w:id="890"/>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концу обучения в 7 классе обучающийся научится:</w:t>
      </w:r>
    </w:p>
    <w:p w:rsidR="009B17B0" w:rsidRPr="009B17B0" w:rsidRDefault="009B17B0" w:rsidP="009B17B0">
      <w:pPr>
        <w:widowControl w:val="0"/>
        <w:numPr>
          <w:ilvl w:val="0"/>
          <w:numId w:val="473"/>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9B17B0" w:rsidRPr="009B17B0" w:rsidRDefault="009B17B0" w:rsidP="009B17B0">
      <w:pPr>
        <w:widowControl w:val="0"/>
        <w:numPr>
          <w:ilvl w:val="0"/>
          <w:numId w:val="47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9B17B0" w:rsidRPr="009B17B0" w:rsidRDefault="009B17B0" w:rsidP="009B17B0">
      <w:pPr>
        <w:widowControl w:val="0"/>
        <w:numPr>
          <w:ilvl w:val="0"/>
          <w:numId w:val="473"/>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w:t>
      </w:r>
      <w:r w:rsidRPr="009B17B0">
        <w:rPr>
          <w:rFonts w:ascii="Times New Roman" w:eastAsia="Times New Roman" w:hAnsi="Times New Roman" w:cs="Times New Roman"/>
          <w:sz w:val="20"/>
          <w:szCs w:val="20"/>
          <w:lang w:eastAsia="ru-RU" w:bidi="ru-RU"/>
        </w:rPr>
        <w:lastRenderedPageBreak/>
        <w:t>проводить процедуры оценивания техники их выполнения;</w:t>
      </w:r>
    </w:p>
    <w:p w:rsidR="009B17B0" w:rsidRPr="009B17B0" w:rsidRDefault="009B17B0" w:rsidP="009B17B0">
      <w:pPr>
        <w:widowControl w:val="0"/>
        <w:numPr>
          <w:ilvl w:val="0"/>
          <w:numId w:val="473"/>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9B17B0" w:rsidRPr="009B17B0" w:rsidRDefault="009B17B0" w:rsidP="009B17B0">
      <w:pPr>
        <w:widowControl w:val="0"/>
        <w:numPr>
          <w:ilvl w:val="0"/>
          <w:numId w:val="473"/>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лазанье по канату в два приёма (юноши) и простейшие акробатические пирамиды в парах и тройках (девушки);</w:t>
      </w:r>
    </w:p>
    <w:p w:rsidR="009B17B0" w:rsidRPr="009B17B0" w:rsidRDefault="009B17B0" w:rsidP="009B17B0">
      <w:pPr>
        <w:widowControl w:val="0"/>
        <w:numPr>
          <w:ilvl w:val="0"/>
          <w:numId w:val="47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rsidR="009B17B0" w:rsidRPr="009B17B0" w:rsidRDefault="009B17B0" w:rsidP="009B17B0">
      <w:pPr>
        <w:widowControl w:val="0"/>
        <w:numPr>
          <w:ilvl w:val="0"/>
          <w:numId w:val="473"/>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стойку на голове с опорой на руки и включать её в акробатическую комбинацию из ранее освоенных упражнений (юноши);</w:t>
      </w:r>
    </w:p>
    <w:p w:rsidR="009B17B0" w:rsidRPr="009B17B0" w:rsidRDefault="009B17B0" w:rsidP="009B17B0">
      <w:pPr>
        <w:widowControl w:val="0"/>
        <w:numPr>
          <w:ilvl w:val="0"/>
          <w:numId w:val="473"/>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9B17B0" w:rsidRPr="009B17B0" w:rsidRDefault="009B17B0" w:rsidP="009B17B0">
      <w:pPr>
        <w:widowControl w:val="0"/>
        <w:numPr>
          <w:ilvl w:val="0"/>
          <w:numId w:val="473"/>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метание малого мяча на точность в неподвижную, качающуюся и катящуюся с разной скоростью мишень;</w:t>
      </w:r>
    </w:p>
    <w:p w:rsidR="009B17B0" w:rsidRPr="009B17B0" w:rsidRDefault="009B17B0" w:rsidP="009B17B0">
      <w:pPr>
        <w:widowControl w:val="0"/>
        <w:numPr>
          <w:ilvl w:val="0"/>
          <w:numId w:val="473"/>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9B17B0" w:rsidRPr="009B17B0" w:rsidRDefault="009B17B0" w:rsidP="009B17B0">
      <w:pPr>
        <w:widowControl w:val="0"/>
        <w:numPr>
          <w:ilvl w:val="0"/>
          <w:numId w:val="473"/>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демонстрировать и использовать технические действия спортивных игр:</w:t>
      </w:r>
    </w:p>
    <w:p w:rsidR="009B17B0" w:rsidRPr="009B17B0" w:rsidRDefault="009B17B0" w:rsidP="009B17B0">
      <w:pPr>
        <w:widowControl w:val="0"/>
        <w:spacing w:after="0" w:line="254" w:lineRule="auto"/>
        <w:ind w:left="709"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9B17B0" w:rsidRPr="009B17B0" w:rsidRDefault="009B17B0" w:rsidP="009B17B0">
      <w:pPr>
        <w:widowControl w:val="0"/>
        <w:spacing w:after="0" w:line="254" w:lineRule="auto"/>
        <w:ind w:left="709"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9B17B0" w:rsidRPr="009B17B0" w:rsidRDefault="009B17B0" w:rsidP="009B17B0">
      <w:pPr>
        <w:widowControl w:val="0"/>
        <w:spacing w:after="0" w:line="254" w:lineRule="auto"/>
        <w:ind w:left="709"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w:t>
      </w:r>
      <w:r w:rsidRPr="009B17B0">
        <w:rPr>
          <w:rFonts w:ascii="Times New Roman" w:eastAsia="Times New Roman" w:hAnsi="Times New Roman" w:cs="Times New Roman"/>
          <w:sz w:val="20"/>
          <w:szCs w:val="20"/>
          <w:lang w:eastAsia="ru-RU" w:bidi="ru-RU"/>
        </w:rPr>
        <w:lastRenderedPageBreak/>
        <w:t>деятельности);</w:t>
      </w:r>
    </w:p>
    <w:p w:rsidR="009B17B0" w:rsidRPr="009B17B0" w:rsidRDefault="009B17B0" w:rsidP="009B17B0">
      <w:pPr>
        <w:widowControl w:val="0"/>
        <w:numPr>
          <w:ilvl w:val="0"/>
          <w:numId w:val="475"/>
        </w:numPr>
        <w:spacing w:after="12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91" w:name="bookmark1806"/>
      <w:r w:rsidRPr="009B17B0">
        <w:rPr>
          <w:rFonts w:ascii="Arial" w:eastAsia="Courier New" w:hAnsi="Arial" w:cs="Arial"/>
          <w:b/>
          <w:color w:val="000000"/>
          <w:sz w:val="20"/>
          <w:szCs w:val="20"/>
          <w:lang w:eastAsia="ru-RU" w:bidi="ru-RU"/>
        </w:rPr>
        <w:t>8 класс</w:t>
      </w:r>
      <w:bookmarkEnd w:id="891"/>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концу обучения в 8 классе обучающийся научится:</w:t>
      </w:r>
    </w:p>
    <w:p w:rsidR="009B17B0" w:rsidRPr="009B17B0" w:rsidRDefault="009B17B0" w:rsidP="009B17B0">
      <w:pPr>
        <w:widowControl w:val="0"/>
        <w:numPr>
          <w:ilvl w:val="0"/>
          <w:numId w:val="475"/>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9B17B0" w:rsidRPr="009B17B0" w:rsidRDefault="009B17B0" w:rsidP="009B17B0">
      <w:pPr>
        <w:widowControl w:val="0"/>
        <w:numPr>
          <w:ilvl w:val="0"/>
          <w:numId w:val="47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9B17B0" w:rsidRPr="009B17B0" w:rsidRDefault="009B17B0" w:rsidP="009B17B0">
      <w:pPr>
        <w:widowControl w:val="0"/>
        <w:numPr>
          <w:ilvl w:val="0"/>
          <w:numId w:val="475"/>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занятия оздоровительной гимнастикой по коррекции индивидуальной формы осанки и избыточной массы тела;</w:t>
      </w:r>
    </w:p>
    <w:p w:rsidR="009B17B0" w:rsidRPr="009B17B0" w:rsidRDefault="009B17B0" w:rsidP="009B17B0">
      <w:pPr>
        <w:widowControl w:val="0"/>
        <w:numPr>
          <w:ilvl w:val="0"/>
          <w:numId w:val="47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9B17B0" w:rsidRPr="009B17B0" w:rsidRDefault="009B17B0" w:rsidP="009B17B0">
      <w:pPr>
        <w:widowControl w:val="0"/>
        <w:numPr>
          <w:ilvl w:val="0"/>
          <w:numId w:val="475"/>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9B17B0" w:rsidRPr="009B17B0" w:rsidRDefault="009B17B0" w:rsidP="009B17B0">
      <w:pPr>
        <w:widowControl w:val="0"/>
        <w:numPr>
          <w:ilvl w:val="0"/>
          <w:numId w:val="4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9B17B0" w:rsidRPr="009B17B0" w:rsidRDefault="009B17B0" w:rsidP="009B17B0">
      <w:pPr>
        <w:widowControl w:val="0"/>
        <w:numPr>
          <w:ilvl w:val="0"/>
          <w:numId w:val="4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9B17B0" w:rsidRPr="009B17B0" w:rsidRDefault="009B17B0" w:rsidP="009B17B0">
      <w:pPr>
        <w:widowControl w:val="0"/>
        <w:numPr>
          <w:ilvl w:val="0"/>
          <w:numId w:val="4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9B17B0" w:rsidRPr="009B17B0" w:rsidRDefault="009B17B0" w:rsidP="009B17B0">
      <w:pPr>
        <w:widowControl w:val="0"/>
        <w:numPr>
          <w:ilvl w:val="0"/>
          <w:numId w:val="4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9B17B0" w:rsidRPr="009B17B0" w:rsidRDefault="009B17B0" w:rsidP="009B17B0">
      <w:pPr>
        <w:widowControl w:val="0"/>
        <w:numPr>
          <w:ilvl w:val="0"/>
          <w:numId w:val="4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безопасности в бассейне при выполнении плавательных упражнений;</w:t>
      </w:r>
    </w:p>
    <w:p w:rsidR="009B17B0" w:rsidRPr="009B17B0" w:rsidRDefault="009B17B0" w:rsidP="009B17B0">
      <w:pPr>
        <w:widowControl w:val="0"/>
        <w:numPr>
          <w:ilvl w:val="0"/>
          <w:numId w:val="4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выполнять прыжки в воду со стартовой тумбы;</w:t>
      </w:r>
    </w:p>
    <w:p w:rsidR="009B17B0" w:rsidRPr="009B17B0" w:rsidRDefault="009B17B0" w:rsidP="009B17B0">
      <w:pPr>
        <w:widowControl w:val="0"/>
        <w:numPr>
          <w:ilvl w:val="0"/>
          <w:numId w:val="4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технические элементы плавания кролем на груди в согласовании с дыханием;</w:t>
      </w:r>
    </w:p>
    <w:p w:rsidR="009B17B0" w:rsidRPr="009B17B0" w:rsidRDefault="009B17B0" w:rsidP="009B17B0">
      <w:pPr>
        <w:widowControl w:val="0"/>
        <w:numPr>
          <w:ilvl w:val="0"/>
          <w:numId w:val="4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демонстрировать и использовать технические действия спортивных игр:</w:t>
      </w:r>
    </w:p>
    <w:p w:rsidR="009B17B0" w:rsidRPr="009B17B0" w:rsidRDefault="009B17B0" w:rsidP="009B17B0">
      <w:pPr>
        <w:widowControl w:val="0"/>
        <w:spacing w:after="0" w:line="254" w:lineRule="auto"/>
        <w:ind w:left="709"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9B17B0" w:rsidRPr="009B17B0" w:rsidRDefault="009B17B0" w:rsidP="009B17B0">
      <w:pPr>
        <w:widowControl w:val="0"/>
        <w:spacing w:after="0" w:line="254" w:lineRule="auto"/>
        <w:ind w:left="709"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9B17B0" w:rsidRPr="009B17B0" w:rsidRDefault="009B17B0" w:rsidP="009B17B0">
      <w:pPr>
        <w:widowControl w:val="0"/>
        <w:spacing w:after="0" w:line="254" w:lineRule="auto"/>
        <w:ind w:left="709"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9B17B0" w:rsidRPr="009B17B0" w:rsidRDefault="009B17B0" w:rsidP="009B17B0">
      <w:pPr>
        <w:widowControl w:val="0"/>
        <w:numPr>
          <w:ilvl w:val="0"/>
          <w:numId w:val="47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92" w:name="bookmark180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9 класс</w:t>
      </w:r>
      <w:bookmarkEnd w:id="892"/>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концу обучения в 9 классе обучающийся научится:</w:t>
      </w:r>
    </w:p>
    <w:p w:rsidR="009B17B0" w:rsidRPr="009B17B0" w:rsidRDefault="009B17B0" w:rsidP="009B17B0">
      <w:pPr>
        <w:widowControl w:val="0"/>
        <w:numPr>
          <w:ilvl w:val="0"/>
          <w:numId w:val="47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9B17B0" w:rsidRPr="009B17B0" w:rsidRDefault="009B17B0" w:rsidP="009B17B0">
      <w:pPr>
        <w:widowControl w:val="0"/>
        <w:numPr>
          <w:ilvl w:val="0"/>
          <w:numId w:val="47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9B17B0" w:rsidRPr="009B17B0" w:rsidRDefault="009B17B0" w:rsidP="009B17B0">
      <w:pPr>
        <w:widowControl w:val="0"/>
        <w:numPr>
          <w:ilvl w:val="0"/>
          <w:numId w:val="47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9B17B0" w:rsidRPr="009B17B0" w:rsidRDefault="009B17B0" w:rsidP="009B17B0">
      <w:pPr>
        <w:widowControl w:val="0"/>
        <w:numPr>
          <w:ilvl w:val="0"/>
          <w:numId w:val="47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9B17B0" w:rsidRPr="009B17B0" w:rsidRDefault="009B17B0" w:rsidP="009B17B0">
      <w:pPr>
        <w:widowControl w:val="0"/>
        <w:numPr>
          <w:ilvl w:val="0"/>
          <w:numId w:val="47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измерять индивидуальные функциональные резервы организма с помощью проб Штанге, Генча, «задержки дыхания»; </w:t>
      </w:r>
      <w:r w:rsidRPr="009B17B0">
        <w:rPr>
          <w:rFonts w:ascii="Times New Roman" w:eastAsia="Times New Roman" w:hAnsi="Times New Roman" w:cs="Times New Roman"/>
          <w:sz w:val="20"/>
          <w:szCs w:val="20"/>
          <w:lang w:eastAsia="ru-RU" w:bidi="ru-RU"/>
        </w:rPr>
        <w:lastRenderedPageBreak/>
        <w:t>использовать их для планирования индивидуальных занятий спортивной и профессионально-прикладной физической подготовкой;</w:t>
      </w:r>
    </w:p>
    <w:p w:rsidR="009B17B0" w:rsidRPr="009B17B0" w:rsidRDefault="009B17B0" w:rsidP="009B17B0">
      <w:pPr>
        <w:widowControl w:val="0"/>
        <w:numPr>
          <w:ilvl w:val="0"/>
          <w:numId w:val="47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9B17B0" w:rsidRPr="009B17B0" w:rsidRDefault="009B17B0" w:rsidP="009B17B0">
      <w:pPr>
        <w:widowControl w:val="0"/>
        <w:numPr>
          <w:ilvl w:val="0"/>
          <w:numId w:val="47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9B17B0" w:rsidRPr="009B17B0" w:rsidRDefault="009B17B0" w:rsidP="009B17B0">
      <w:pPr>
        <w:widowControl w:val="0"/>
        <w:numPr>
          <w:ilvl w:val="0"/>
          <w:numId w:val="47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9B17B0" w:rsidRPr="009B17B0" w:rsidRDefault="009B17B0" w:rsidP="009B17B0">
      <w:pPr>
        <w:widowControl w:val="0"/>
        <w:numPr>
          <w:ilvl w:val="0"/>
          <w:numId w:val="47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и выполнять композицию упражнений черлидинга с построением пирамид, элементами степ-аэробики и акробатики (девушки);</w:t>
      </w:r>
    </w:p>
    <w:p w:rsidR="009B17B0" w:rsidRPr="009B17B0" w:rsidRDefault="009B17B0" w:rsidP="009B17B0">
      <w:pPr>
        <w:widowControl w:val="0"/>
        <w:numPr>
          <w:ilvl w:val="0"/>
          <w:numId w:val="47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9B17B0" w:rsidRPr="009B17B0" w:rsidRDefault="009B17B0" w:rsidP="009B17B0">
      <w:pPr>
        <w:widowControl w:val="0"/>
        <w:numPr>
          <w:ilvl w:val="0"/>
          <w:numId w:val="47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9B17B0" w:rsidRPr="009B17B0" w:rsidRDefault="009B17B0" w:rsidP="009B17B0">
      <w:pPr>
        <w:widowControl w:val="0"/>
        <w:numPr>
          <w:ilvl w:val="0"/>
          <w:numId w:val="47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9B17B0" w:rsidRPr="009B17B0" w:rsidRDefault="009B17B0" w:rsidP="009B17B0">
      <w:pPr>
        <w:widowControl w:val="0"/>
        <w:numPr>
          <w:ilvl w:val="0"/>
          <w:numId w:val="47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безопасности в бассейне при выполнении плавательных упражнений;</w:t>
      </w:r>
    </w:p>
    <w:p w:rsidR="009B17B0" w:rsidRPr="009B17B0" w:rsidRDefault="009B17B0" w:rsidP="009B17B0">
      <w:pPr>
        <w:widowControl w:val="0"/>
        <w:numPr>
          <w:ilvl w:val="0"/>
          <w:numId w:val="476"/>
        </w:numPr>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повороты кувырком, маятником;</w:t>
      </w:r>
    </w:p>
    <w:p w:rsidR="009B17B0" w:rsidRPr="009B17B0" w:rsidRDefault="009B17B0" w:rsidP="009B17B0">
      <w:pPr>
        <w:widowControl w:val="0"/>
        <w:numPr>
          <w:ilvl w:val="0"/>
          <w:numId w:val="47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технические элементы брассом в согласовании с дыханием;</w:t>
      </w:r>
    </w:p>
    <w:p w:rsidR="009B17B0" w:rsidRPr="009B17B0" w:rsidRDefault="009B17B0" w:rsidP="009B17B0">
      <w:pPr>
        <w:widowControl w:val="0"/>
        <w:numPr>
          <w:ilvl w:val="0"/>
          <w:numId w:val="47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9B17B0" w:rsidRPr="009B17B0" w:rsidRDefault="009B17B0" w:rsidP="009B17B0">
      <w:pPr>
        <w:widowControl w:val="0"/>
        <w:numPr>
          <w:ilvl w:val="0"/>
          <w:numId w:val="476"/>
        </w:numPr>
        <w:spacing w:after="0" w:line="240" w:lineRule="auto"/>
        <w:jc w:val="both"/>
        <w:rPr>
          <w:rFonts w:ascii="Times New Roman" w:eastAsia="Times New Roman" w:hAnsi="Times New Roman" w:cs="Times New Roman"/>
          <w:sz w:val="20"/>
          <w:szCs w:val="20"/>
          <w:lang w:eastAsia="ru-RU" w:bidi="ru-RU"/>
        </w:rPr>
        <w:sectPr w:rsidR="009B17B0" w:rsidRPr="009B17B0">
          <w:footnotePr>
            <w:numRestart w:val="eachPage"/>
          </w:footnotePr>
          <w:pgSz w:w="7824" w:h="12019"/>
          <w:pgMar w:top="579" w:right="703" w:bottom="963" w:left="723" w:header="0" w:footer="3" w:gutter="0"/>
          <w:cols w:space="720"/>
          <w:noEndnote/>
          <w:docGrid w:linePitch="360"/>
        </w:sectPr>
      </w:pPr>
      <w:r w:rsidRPr="009B17B0">
        <w:rPr>
          <w:rFonts w:ascii="Times New Roman" w:eastAsia="Times New Roman" w:hAnsi="Times New Roman" w:cs="Times New Roman"/>
          <w:sz w:val="20"/>
          <w:szCs w:val="20"/>
          <w:lang w:eastAsia="ru-RU" w:bidi="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893" w:name="bookmark1810"/>
      <w:bookmarkStart w:id="894" w:name="_Toc105502798"/>
      <w:r w:rsidRPr="009B17B0">
        <w:rPr>
          <w:rFonts w:ascii="Arial" w:eastAsia="Arial" w:hAnsi="Arial" w:cs="Arial"/>
          <w:b/>
          <w:bCs/>
          <w:color w:val="231E20"/>
          <w:sz w:val="20"/>
          <w:szCs w:val="20"/>
          <w:lang w:eastAsia="ru-RU" w:bidi="ru-RU"/>
        </w:rPr>
        <w:lastRenderedPageBreak/>
        <w:t>2.1.22. ОСНОВЫ БЕЗОПАСНОСТИ ЖИЗНЕДЕЯТЕЛЬНОСТИ (8-9 КЛАССЫ)</w:t>
      </w:r>
      <w:bookmarkEnd w:id="893"/>
      <w:bookmarkEnd w:id="894"/>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40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bookmarkStart w:id="895" w:name="bookmark1812"/>
      <w:r w:rsidRPr="009B17B0">
        <w:rPr>
          <w:rFonts w:ascii="Arial" w:eastAsia="Courier New" w:hAnsi="Arial" w:cs="Arial"/>
          <w:b/>
          <w:color w:val="000000"/>
          <w:sz w:val="20"/>
          <w:szCs w:val="20"/>
          <w:lang w:eastAsia="ru-RU" w:bidi="ru-RU"/>
        </w:rPr>
        <w:t>1. ПОЯСНИТЕЛЬНАЯ ЗАПИСКА</w:t>
      </w:r>
      <w:bookmarkEnd w:id="89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Настоящая Программа обеспечивает: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возможность выработки и закрепления у обучающихся умений и навыков, необходимых для последующей жизни;</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выработку практико-ориентированных компетенций, соответствующих потребностям современности;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 1 «Культура безопасности жизнедеятельности в современном обществе»;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 2 «Безопасность в быту»;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 3 «Безопасность на транспорте»;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 4 «Безопасность в общественных местах»;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 5 «Безопасность в природной среде»;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 6 «Здоровье и как его сохранить. Основы медицинских знаний»;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 7 «Безопасность в социуме»;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 8 «Безопасность в информационном пространстве»;</w:t>
      </w:r>
    </w:p>
    <w:p w:rsidR="009B17B0" w:rsidRPr="009B17B0" w:rsidRDefault="009B17B0" w:rsidP="009B17B0">
      <w:pPr>
        <w:widowControl w:val="0"/>
        <w:spacing w:after="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 9 «Основы противодействия экстремизму и терроризму»;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 10 «Взаимодействие личности, общества и государства в обеспечении безопасности жизни и здоровья населения».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9B17B0">
        <w:rPr>
          <w:rFonts w:ascii="Arial" w:eastAsia="Arial" w:hAnsi="Arial" w:cs="Arial"/>
          <w:sz w:val="19"/>
          <w:szCs w:val="19"/>
          <w:lang w:val="en-US" w:eastAsia="ru-RU" w:bidi="ru-RU"/>
        </w:rPr>
        <w:sym w:font="Wingdings" w:char="F0E0"/>
      </w:r>
      <w:r w:rsidRPr="009B17B0">
        <w:rPr>
          <w:rFonts w:ascii="Arial" w:eastAsia="Arial" w:hAnsi="Arial" w:cs="Arial"/>
          <w:sz w:val="19"/>
          <w:szCs w:val="19"/>
          <w:lang w:eastAsia="ru-RU" w:bidi="ru-RU"/>
        </w:rPr>
        <w:t xml:space="preserve"> </w:t>
      </w:r>
      <w:r w:rsidRPr="009B17B0">
        <w:rPr>
          <w:rFonts w:ascii="Times New Roman" w:eastAsia="Times New Roman" w:hAnsi="Times New Roman" w:cs="Times New Roman"/>
          <w:sz w:val="20"/>
          <w:szCs w:val="20"/>
          <w:lang w:eastAsia="ru-RU" w:bidi="ru-RU"/>
        </w:rPr>
        <w:t xml:space="preserve">по возможности её избегать </w:t>
      </w:r>
      <w:r w:rsidRPr="009B17B0">
        <w:rPr>
          <w:rFonts w:ascii="Arial" w:eastAsia="Arial" w:hAnsi="Arial" w:cs="Arial"/>
          <w:sz w:val="19"/>
          <w:szCs w:val="19"/>
          <w:lang w:val="en-US" w:eastAsia="ru-RU" w:bidi="ru-RU"/>
        </w:rPr>
        <w:sym w:font="Wingdings" w:char="F0E0"/>
      </w:r>
      <w:r w:rsidRPr="009B17B0">
        <w:rPr>
          <w:rFonts w:ascii="Arial" w:eastAsia="Arial" w:hAnsi="Arial" w:cs="Arial"/>
          <w:sz w:val="19"/>
          <w:szCs w:val="19"/>
          <w:lang w:eastAsia="ru-RU" w:bidi="ru-RU"/>
        </w:rPr>
        <w:t xml:space="preserve"> </w:t>
      </w:r>
      <w:r w:rsidRPr="009B17B0">
        <w:rPr>
          <w:rFonts w:ascii="Times New Roman" w:eastAsia="Times New Roman" w:hAnsi="Times New Roman" w:cs="Times New Roman"/>
          <w:sz w:val="20"/>
          <w:szCs w:val="20"/>
          <w:lang w:eastAsia="ru-RU" w:bidi="ru-RU"/>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96" w:name="bookmark181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ОБЩАЯ ХАРАКТЕРИСТИКА УЧЕБНОГО ПРЕДМЕТА</w:t>
      </w:r>
      <w:bookmarkEnd w:id="89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 xml:space="preserve">«ОСНОВЫ БЕЗОПАСНОСТИ ЖИЗНЕДЕЯТЕЛЬНОСТИ» </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ДЛЯ 8-9 КЛАССОВ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9B17B0">
        <w:rPr>
          <w:rFonts w:ascii="Times New Roman" w:eastAsia="Times New Roman" w:hAnsi="Times New Roman" w:cs="Times New Roman"/>
          <w:sz w:val="20"/>
          <w:szCs w:val="20"/>
          <w:lang w:val="en-US" w:bidi="en-US"/>
        </w:rPr>
        <w:t>XX</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 xml:space="preserve">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w:t>
      </w:r>
      <w:r w:rsidRPr="009B17B0">
        <w:rPr>
          <w:rFonts w:ascii="Times New Roman" w:eastAsia="Times New Roman" w:hAnsi="Times New Roman" w:cs="Times New Roman"/>
          <w:sz w:val="20"/>
          <w:szCs w:val="20"/>
          <w:lang w:eastAsia="ru-RU" w:bidi="ru-RU"/>
        </w:rPr>
        <w:lastRenderedPageBreak/>
        <w:t>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w:t>
      </w:r>
      <w:r w:rsidRPr="009B17B0">
        <w:rPr>
          <w:rFonts w:ascii="Times New Roman" w:eastAsia="Times New Roman" w:hAnsi="Times New Roman" w:cs="Times New Roman"/>
          <w:sz w:val="20"/>
          <w:szCs w:val="20"/>
          <w:lang w:eastAsia="ru-RU" w:bidi="ru-RU"/>
        </w:rPr>
        <w:lastRenderedPageBreak/>
        <w:t>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97" w:name="bookmark181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ЦЕЛЬ ИЗУЧЕНИЯ УЧЕБНОГО ПРЕДМЕТА</w:t>
      </w:r>
      <w:bookmarkEnd w:id="897"/>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«ОСНОВЫ БЕЗОПАСНОСТИ ЖИЗНЕДЕЯТЕЛЬНОСТИ»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B17B0" w:rsidRPr="009B17B0" w:rsidRDefault="009B17B0" w:rsidP="009B17B0">
      <w:pPr>
        <w:widowControl w:val="0"/>
        <w:spacing w:after="3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98" w:name="bookmark182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МЕСТО ПРЕДМЕТА В УЧЕБНОМ ПЛАНЕ</w:t>
      </w:r>
      <w:bookmarkEnd w:id="898"/>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8-9 классах предмет изучается из расчета 1 час в неделю за счет обязательной части учебного плана (всего 68 часов).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899" w:name="bookmark182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Courier New" w:eastAsia="Courier New" w:hAnsi="Courier New" w:cs="Courier New"/>
          <w:color w:val="000000"/>
          <w:sz w:val="24"/>
          <w:szCs w:val="24"/>
          <w:lang w:eastAsia="ru-RU" w:bidi="ru-RU"/>
        </w:rPr>
        <w:br w:type="page"/>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2. СОДЕРЖАНИЕ УЧЕБНОГО ПРЕДМЕТА</w:t>
      </w:r>
      <w:bookmarkEnd w:id="899"/>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«ОСНОВЫ БЕЗОПАСНОСТИ ЖИЗНЕДЕЯТЕЛЬНОСТИ»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00" w:name="bookmark182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МОДУЛЬ № 1 «КУЛЬТУРА БЕЗОПАСНОСТИ</w:t>
      </w:r>
      <w:bookmarkEnd w:id="90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ЖИЗНЕДЕЯТЕЛЬНОСТИ В СОВРЕМЕННОМ ОБЩЕСТВЕ»: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цель и задачи учебного предмета ОБЖ, его ключевые понятия и значение для человека;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смысл понятий «опасность», «безопасность», «риск», «культура безопасности жизнедеятельности»;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источники и факторы опасности, их классификация;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общие принципы безопасного поведения;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виды чрезвычайных ситуаций, сходство и различия опасной, экстремальной и чрезвычайной ситуаций;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уровни взаимодействия человека и окружающей среды;</w:t>
      </w:r>
    </w:p>
    <w:p w:rsidR="009B17B0" w:rsidRPr="009B17B0" w:rsidRDefault="009B17B0" w:rsidP="009B17B0">
      <w:pPr>
        <w:widowControl w:val="0"/>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механизм перерастания повседневной ситуации в чрезвычайную ситуацию, правила поведения в опасных и чрезвычайных ситуациях.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01" w:name="bookmark1828"/>
      <w:r w:rsidRPr="009B17B0">
        <w:rPr>
          <w:rFonts w:ascii="Arial" w:eastAsia="Courier New" w:hAnsi="Arial" w:cs="Arial"/>
          <w:b/>
          <w:color w:val="000000"/>
          <w:sz w:val="20"/>
          <w:szCs w:val="20"/>
          <w:lang w:eastAsia="ru-RU" w:bidi="ru-RU"/>
        </w:rPr>
        <w:t>МОДУЛЬ № 2 «БЕЗОПАСНОСТЬ В БЫТУ»:</w:t>
      </w:r>
      <w:bookmarkEnd w:id="901"/>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источники опасности в быту и их классификация;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защита прав потребителя, сроки годности и состав продуктов питания;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бытовые отравления и причины их возникновения, классификация ядовитых веществ и их опасности;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признаки отравления, приёмы и правила оказания первой помощи;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комплектования и хранения домашней аптечки;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бытовые травмы и правила их предупреждения, приёмы и правила оказания первой помощи;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обращения с газовыми и электрическими приборами, приёмы и правила оказания первой помощи;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поведения в подъезде и лифте, а также при входе и выходе из них;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пожар и факторы его развития;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условия и причины возникновения пожаров, их возможные последствия, приёмы и правила оказания первой помощи;</w:t>
      </w:r>
    </w:p>
    <w:p w:rsidR="009B17B0" w:rsidRPr="009B17B0" w:rsidRDefault="009B17B0" w:rsidP="009B17B0">
      <w:pPr>
        <w:widowControl w:val="0"/>
        <w:spacing w:after="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первичные средства пожаротушения;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вызова экстренных служб и порядок взаимодействия с ними, ответственность за ложные сообщения;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права, обязанности и ответственность граждан в области пожарной безопасности;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ситуации криминального характера, правила поведения с малознакомыми людьми;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меры по предотвращению проникновения злоумышленников в дом, правила поведения при попытке проникновения в дом посторонних;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классификация аварийных ситуаций в коммунальных системах жизнеобеспечения;</w:t>
      </w:r>
    </w:p>
    <w:p w:rsidR="009B17B0" w:rsidRPr="009B17B0" w:rsidRDefault="009B17B0" w:rsidP="009B17B0">
      <w:pPr>
        <w:widowControl w:val="0"/>
        <w:spacing w:after="3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правила подготовки к возможным авариям на коммунальных системах, </w:t>
      </w:r>
      <w:r w:rsidRPr="009B17B0">
        <w:rPr>
          <w:rFonts w:ascii="Times New Roman" w:eastAsia="Times New Roman" w:hAnsi="Times New Roman" w:cs="Times New Roman"/>
          <w:sz w:val="20"/>
          <w:szCs w:val="20"/>
          <w:lang w:eastAsia="ru-RU" w:bidi="ru-RU"/>
        </w:rPr>
        <w:lastRenderedPageBreak/>
        <w:t>порядок действий при авариях на коммунальных системах.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02" w:name="bookmark1830"/>
      <w:r w:rsidRPr="009B17B0">
        <w:rPr>
          <w:rFonts w:ascii="Arial" w:eastAsia="Courier New" w:hAnsi="Arial" w:cs="Arial"/>
          <w:b/>
          <w:color w:val="000000"/>
          <w:sz w:val="20"/>
          <w:szCs w:val="20"/>
          <w:lang w:eastAsia="ru-RU" w:bidi="ru-RU"/>
        </w:rPr>
        <w:t>МОДУЛЬ № 3 «БЕЗОПАСНОСТЬ НА ТРАНСПОРТЕ»:</w:t>
      </w:r>
      <w:bookmarkEnd w:id="902"/>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дорожного движения и их значение, условия обеспечения безопасности участников дорожного движения;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дорожного движения и дорожные знаки для пешеходов;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«дорожные ловушки» и правила их предупреждения;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световозвращающие элементы и правила их применения;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дорожного движения для пассажиров;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обязанности пассажиров маршрутных транспортных средств, ремень безопасности и правила его применения;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поведения пассажира мотоцикла;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дорожные знаки для водителя велосипеда, сигналы велосипедиста;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подготовки велосипеда к пользованию;</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дорожно-транспортные происшествия и причины их возникновения;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факторы риска возникновения дорожно-транспортных происшествий;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действий очевидца дорожно-транспортного происшествия;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действий при пожаре на транспорте;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особенности различных видов транспорта (подземного, железнодорожного, водного, воздушного);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первая помощь и последовательность её оказания;</w:t>
      </w:r>
    </w:p>
    <w:p w:rsidR="009B17B0" w:rsidRPr="009B17B0" w:rsidRDefault="009B17B0" w:rsidP="009B17B0">
      <w:pPr>
        <w:widowControl w:val="0"/>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и приёмы оказания первой помощи при различных травмах в результате чрезвычайных ситуаций на транспорте.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03" w:name="bookmark1832"/>
      <w:r w:rsidRPr="009B17B0">
        <w:rPr>
          <w:rFonts w:ascii="Arial" w:eastAsia="Courier New" w:hAnsi="Arial" w:cs="Arial"/>
          <w:b/>
          <w:color w:val="000000"/>
          <w:sz w:val="20"/>
          <w:szCs w:val="20"/>
          <w:lang w:eastAsia="ru-RU" w:bidi="ru-RU"/>
        </w:rPr>
        <w:t>МОДУЛЬ № 4 «БЕЗОПАСНОСТЬ В ОБЩЕСТВЕННЫХ МЕСТАХ»:</w:t>
      </w:r>
      <w:bookmarkEnd w:id="90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общественные места и их характеристики, потенциальные источники опасности в общественных местах;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вызова экстренных служб и порядок взаимодействия с ними;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массовые мероприятия и правила подготовки к ним, оборудование мест массового пребывания людей;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действий при беспорядках в местах массового пребывания людей;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действий при попадании в толпу и давку;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действий при обнаружении угрозы возникновения пожара;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порядок действий при эвакуации из общественных мест и зданий;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опасности криминогенного и антиобщественного характера в общественных местах, порядок действий при их возникновении;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9B17B0" w:rsidRPr="009B17B0" w:rsidRDefault="009B17B0" w:rsidP="009B17B0">
      <w:pPr>
        <w:widowControl w:val="0"/>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действий при взаимодействии с правоохранительными органами.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04" w:name="bookmark1834"/>
      <w:r w:rsidRPr="009B17B0">
        <w:rPr>
          <w:rFonts w:ascii="Arial" w:eastAsia="Courier New" w:hAnsi="Arial" w:cs="Arial"/>
          <w:b/>
          <w:color w:val="000000"/>
          <w:sz w:val="20"/>
          <w:szCs w:val="20"/>
          <w:lang w:eastAsia="ru-RU" w:bidi="ru-RU"/>
        </w:rPr>
        <w:t>МОДУЛЬ № 5 «БЕЗОПАСНОСТЬ В ПРИРОДНОЙ СРЕДЕ»:</w:t>
      </w:r>
      <w:bookmarkEnd w:id="90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чрезвычайные ситуации природного характера и их классификация;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поведения, необходимые для снижения риска встречи с дикими животными, порядок действий при встрече с ними;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действий при укусах диких животных, змей, пауков, клещей и насекомых;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автономные условия, их особенности и опасности, правила подготовки к длительному автономному существованию;</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действий при автономном существовании в природной среде;</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ориентирования на местности, способы подачи сигналов бедствия;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природные пожары, их виды и опасности, факторы и причины их возникновения, порядок действий при нахождении в зоне природного пожара;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устройство гор и классификация горных пород, правила безопасного поведения в горах;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снежные лавины, их характеристики и опасности, порядок действий при попадании в лавину;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камнепады, их характеристики и опасности, порядок действий, необходимых для снижения риска попадания под камнепад;</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сели, их характеристики и опасности, порядок действий при попадании в зону селя;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оползни, их характеристики и опасности, порядок действий при начале оползня;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общие правила безопасного поведения на водоёмах, правила купания в подготовленных и неподготовленных местах;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действий при обнаружении тонущего человека;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поведения при нахождении на плавсредствах;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поведения при нахождении на льду, порядок действий при обнаружении человека в полынье;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наводнения, их характеристики и опасности, порядок действий при наводнении;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цунами, их характеристики и опасности, порядок действий при </w:t>
      </w:r>
      <w:r w:rsidRPr="009B17B0">
        <w:rPr>
          <w:rFonts w:ascii="Times New Roman" w:eastAsia="Times New Roman" w:hAnsi="Times New Roman" w:cs="Times New Roman"/>
          <w:sz w:val="20"/>
          <w:szCs w:val="20"/>
          <w:lang w:eastAsia="ru-RU" w:bidi="ru-RU"/>
        </w:rPr>
        <w:lastRenderedPageBreak/>
        <w:t>нахождении в зоне цунами;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ураганы, бури, смерчи, их характеристики и опасности, порядок действий при ураганах, бурях и смерчах;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грозы, их характеристики и опасности, порядок действий при попадании в грозу;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смысл понятий «экология» и «экологическая культура», значение экологии для устойчивого развития общества;</w:t>
      </w:r>
    </w:p>
    <w:p w:rsidR="009B17B0" w:rsidRPr="009B17B0" w:rsidRDefault="009B17B0" w:rsidP="009B17B0">
      <w:pPr>
        <w:widowControl w:val="0"/>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безопасного поведения при неблагоприятной экологической обстановке.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05" w:name="bookmark1836"/>
      <w:r w:rsidRPr="009B17B0">
        <w:rPr>
          <w:rFonts w:ascii="Arial" w:eastAsia="Courier New" w:hAnsi="Arial" w:cs="Arial"/>
          <w:b/>
          <w:color w:val="000000"/>
          <w:sz w:val="20"/>
          <w:szCs w:val="20"/>
          <w:lang w:eastAsia="ru-RU" w:bidi="ru-RU"/>
        </w:rPr>
        <w:t>МОДУЛЬ № 6 «ЗДОРОВЬЕ И КАК ЕГО СОХРАНИТЬ.</w:t>
      </w:r>
      <w:bookmarkEnd w:id="905"/>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ОСНОВЫ МЕДИЦИНСКИХ ЗНАНИЙ»: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смысл понятий «здоровье» и «здоровый образ жизни», их содержание и значение для человека;</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элементы здорового образа жизни, ответственность за сохранение здоровья;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«инфекционные заболевания», причины их возникновения;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механизм распространения инфекционных заболеваний, меры их профилактики и защиты от них;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действий при возникновении чрезвычайных ситуаций биолого-социального происхождения (эпидемия, пандемия);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«неинфекционные заболевания» и их классификация, факторы риска неинфекционных заболеваний;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меры профилактики неинфекционных заболеваний и защиты от них;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диспансеризация и её задачи;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понятия «психическое здоровье» и «психологическое благополучие», современные модели психического здоровья и здоровой личности;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стресс и его влияние на человека, меры профилактики стресса, способы самоконтроля и саморегуляции эмоциональных состояний;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«первая помощь» и обязанность по её оказанию, универсальный алгоритм оказания первой помощи;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назначение и состав аптечки первой помощи;</w:t>
      </w:r>
    </w:p>
    <w:p w:rsidR="009B17B0" w:rsidRPr="009B17B0" w:rsidRDefault="009B17B0" w:rsidP="009B17B0">
      <w:pPr>
        <w:widowControl w:val="0"/>
        <w:spacing w:after="3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действий при оказании первой помощи в различных ситуациях, приёмы психологической поддержки пострадавшего.</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06" w:name="bookmark1839"/>
      <w:r w:rsidRPr="009B17B0">
        <w:rPr>
          <w:rFonts w:ascii="Arial" w:eastAsia="Courier New" w:hAnsi="Arial" w:cs="Arial"/>
          <w:b/>
          <w:color w:val="000000"/>
          <w:sz w:val="20"/>
          <w:szCs w:val="20"/>
          <w:lang w:eastAsia="ru-RU" w:bidi="ru-RU"/>
        </w:rPr>
        <w:lastRenderedPageBreak/>
        <w:t>МОДУЛЬ № 7 «БЕЗОПАСНОСТЬ В СОЦИУМЕ»:</w:t>
      </w:r>
      <w:bookmarkEnd w:id="90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общение и его значение для человека, способы организации эффективного и позитивного общения;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«конфликт» и стадии его развития, факторы и причины развития конфликта;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поведения для снижения риска конфликта и порядок действий при его опасных проявлениях;</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 разрешения конфликта с помощью третьей стороны (модератора);</w:t>
      </w:r>
    </w:p>
    <w:p w:rsidR="009B17B0" w:rsidRPr="009B17B0" w:rsidRDefault="009B17B0" w:rsidP="009B17B0">
      <w:pPr>
        <w:widowControl w:val="0"/>
        <w:spacing w:after="0" w:line="233"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опасные формы проявления конфликта: агрессия, домашнее насилие и буллинг;</w:t>
      </w:r>
    </w:p>
    <w:p w:rsidR="009B17B0" w:rsidRPr="009B17B0" w:rsidRDefault="009B17B0" w:rsidP="009B17B0">
      <w:pPr>
        <w:widowControl w:val="0"/>
        <w:spacing w:after="0" w:line="233"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манипуляции в ходе межличностного общения, приёмы распознавания манипуляций и способы противостояния им;</w:t>
      </w:r>
    </w:p>
    <w:p w:rsidR="009B17B0" w:rsidRPr="009B17B0" w:rsidRDefault="009B17B0" w:rsidP="009B17B0">
      <w:pPr>
        <w:widowControl w:val="0"/>
        <w:spacing w:after="0" w:line="233"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9B17B0" w:rsidRPr="009B17B0" w:rsidRDefault="009B17B0" w:rsidP="009B17B0">
      <w:pPr>
        <w:widowControl w:val="0"/>
        <w:spacing w:after="0" w:line="233"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современные молодёжные увлечения и опасности, связанные с ними, правила безопасного поведения;</w:t>
      </w:r>
    </w:p>
    <w:p w:rsidR="009B17B0" w:rsidRPr="009B17B0" w:rsidRDefault="009B17B0" w:rsidP="009B17B0">
      <w:pPr>
        <w:widowControl w:val="0"/>
        <w:spacing w:after="260" w:line="233"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безопасной коммуникации с незнакомыми людьми.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07" w:name="bookmark1841"/>
      <w:r w:rsidRPr="009B17B0">
        <w:rPr>
          <w:rFonts w:ascii="Arial" w:eastAsia="Courier New" w:hAnsi="Arial" w:cs="Arial"/>
          <w:b/>
          <w:color w:val="000000"/>
          <w:sz w:val="20"/>
          <w:szCs w:val="20"/>
          <w:lang w:eastAsia="ru-RU" w:bidi="ru-RU"/>
        </w:rPr>
        <w:t>МОДУЛЬ № 8 «БЕЗОПАСНОСТЬ В ИНФОРМАЦИОННОМ ПРОСТРАНСТВЕ»:</w:t>
      </w:r>
      <w:bookmarkEnd w:id="907"/>
    </w:p>
    <w:p w:rsidR="009B17B0" w:rsidRPr="009B17B0" w:rsidRDefault="009B17B0" w:rsidP="009B17B0">
      <w:pPr>
        <w:widowControl w:val="0"/>
        <w:spacing w:after="0" w:line="233"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понятие «цифровая среда», её характеристики и примеры информационных и компьютерных угроз, положительные возможности цифровой среды;</w:t>
      </w:r>
    </w:p>
    <w:p w:rsidR="009B17B0" w:rsidRPr="009B17B0" w:rsidRDefault="009B17B0" w:rsidP="009B17B0">
      <w:pPr>
        <w:widowControl w:val="0"/>
        <w:spacing w:after="0" w:line="233"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9B17B0" w:rsidRPr="009B17B0" w:rsidRDefault="009B17B0" w:rsidP="009B17B0">
      <w:pPr>
        <w:widowControl w:val="0"/>
        <w:spacing w:after="0" w:line="233"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9B17B0" w:rsidRPr="009B17B0" w:rsidRDefault="009B17B0" w:rsidP="009B17B0">
      <w:pPr>
        <w:widowControl w:val="0"/>
        <w:spacing w:after="0" w:line="233"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опасные явления цифровой среды: вредоносные программы и приложения и их разновидности;</w:t>
      </w:r>
    </w:p>
    <w:p w:rsidR="009B17B0" w:rsidRPr="009B17B0" w:rsidRDefault="009B17B0" w:rsidP="009B17B0">
      <w:pPr>
        <w:widowControl w:val="0"/>
        <w:spacing w:after="0" w:line="233"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кибергигиены, необходимые для предупреждения возникновения сложных и опасных ситуаций в цифровой среде;</w:t>
      </w:r>
    </w:p>
    <w:p w:rsidR="009B17B0" w:rsidRPr="009B17B0" w:rsidRDefault="009B17B0" w:rsidP="009B17B0">
      <w:pPr>
        <w:widowControl w:val="0"/>
        <w:spacing w:after="0" w:line="233"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9B17B0" w:rsidRPr="009B17B0" w:rsidRDefault="009B17B0" w:rsidP="009B17B0">
      <w:pPr>
        <w:widowControl w:val="0"/>
        <w:spacing w:after="0" w:line="233"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противоправные действия в Интернете;</w:t>
      </w:r>
    </w:p>
    <w:p w:rsidR="009B17B0" w:rsidRPr="009B17B0" w:rsidRDefault="009B17B0" w:rsidP="009B17B0">
      <w:pPr>
        <w:widowControl w:val="0"/>
        <w:spacing w:after="0" w:line="233"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9B17B0" w:rsidRPr="009B17B0" w:rsidRDefault="009B17B0" w:rsidP="009B17B0">
      <w:pPr>
        <w:widowControl w:val="0"/>
        <w:spacing w:after="260" w:line="233"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08" w:name="bookmark1843"/>
      <w:r w:rsidRPr="009B17B0">
        <w:rPr>
          <w:rFonts w:ascii="Arial" w:eastAsia="Courier New" w:hAnsi="Arial" w:cs="Arial"/>
          <w:b/>
          <w:color w:val="000000"/>
          <w:sz w:val="20"/>
          <w:szCs w:val="20"/>
          <w:lang w:eastAsia="ru-RU" w:bidi="ru-RU"/>
        </w:rPr>
        <w:t>МОДУЛЬ № 9 «ОСНОВЫ ПРОТИВОДЕЙСТВИЯ</w:t>
      </w:r>
      <w:bookmarkEnd w:id="90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ЭКСТРЕМИЗМУ И ТЕРРОРИЗМУ»:</w:t>
      </w:r>
    </w:p>
    <w:p w:rsidR="009B17B0" w:rsidRPr="009B17B0" w:rsidRDefault="009B17B0" w:rsidP="009B17B0">
      <w:pPr>
        <w:widowControl w:val="0"/>
        <w:spacing w:after="0" w:line="23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понятия «экстремизм» и «терроризм», их содержание, причины, возможные варианты проявления и последствия;</w:t>
      </w:r>
    </w:p>
    <w:p w:rsidR="009B17B0" w:rsidRPr="009B17B0" w:rsidRDefault="009B17B0" w:rsidP="009B17B0">
      <w:pPr>
        <w:widowControl w:val="0"/>
        <w:spacing w:after="0" w:line="240" w:lineRule="auto"/>
        <w:ind w:firstLine="238"/>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цели и формы проявления террористических актов, их последствия, уровни террористической опасности;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основы общественно-государственной системы противодействия экстремизму и терроризму, контртеррористическая операция и её цели;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признаки вовлечения в террористическую деятельность, правила антитеррористического поведения;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признаки угроз и подготовки различных форм терактов, порядок действий при их обнаружении;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правила безопасного поведения в условиях совершения теракта;</w:t>
      </w:r>
    </w:p>
    <w:p w:rsidR="009B17B0" w:rsidRPr="009B17B0" w:rsidRDefault="009B17B0" w:rsidP="009B17B0">
      <w:pPr>
        <w:widowControl w:val="0"/>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09" w:name="bookmark1846"/>
      <w:r w:rsidRPr="009B17B0">
        <w:rPr>
          <w:rFonts w:ascii="Arial" w:eastAsia="Courier New" w:hAnsi="Arial" w:cs="Arial"/>
          <w:b/>
          <w:color w:val="000000"/>
          <w:sz w:val="20"/>
          <w:szCs w:val="20"/>
          <w:lang w:eastAsia="ru-RU" w:bidi="ru-RU"/>
        </w:rPr>
        <w:t>МОДУЛЬ № 10 «ВЗАИМОДЕЙСТВИЕ ЛИЧНОСТИ,</w:t>
      </w:r>
      <w:bookmarkEnd w:id="90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ОБЩЕСТВА И ГОСУДАРСТВА В ОБЕСПЕЧЕНИИ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БЕЗОПАСНОСТИ ЖИЗНИ И ЗДОРОВЬЯ НАСЕЛЕНИЯ»: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классификация чрезвычайных ситуаций природного и техногенного характера;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единая государственная система предупреждения и ликвидации чрезвычайных ситуаций (РСЧС), её задачи, структура, режимы функционирования;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государственные службы обеспечения безопасности, их роль и сфера ответственности, порядок взаимодействия с ними;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общественные институты и их место в системе обеспечения безопасности жизни и здоровья населения;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права, обязанности и роль граждан Российской Федерации в области защиты населения от чрезвычайных ситуаций;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антикоррупционное поведение как элемент общественной и государственной безопасности;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информирование и оповещение населения о чрезвычайных ситуациях, система ОКСИОН;</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сигнал «Внимание всем!», порядок действий населения при его получении, в том числе при авариях с выбросом химических и </w:t>
      </w:r>
      <w:r w:rsidRPr="009B17B0">
        <w:rPr>
          <w:rFonts w:ascii="Times New Roman" w:eastAsia="Times New Roman" w:hAnsi="Times New Roman" w:cs="Times New Roman"/>
          <w:sz w:val="20"/>
          <w:szCs w:val="20"/>
          <w:lang w:eastAsia="ru-RU" w:bidi="ru-RU"/>
        </w:rPr>
        <w:lastRenderedPageBreak/>
        <w:t>радиоактивных веществ;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средства индивидуальной и коллективной защиты населения, порядок пользования фильтрующим противогазом;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эвакуация населения в условиях чрезвычайных ситуаций, порядок действий населения при объявлении эвакуации.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Courier New" w:eastAsia="Courier New" w:hAnsi="Courier New" w:cs="Courier New"/>
          <w:color w:val="000000"/>
          <w:sz w:val="24"/>
          <w:szCs w:val="24"/>
          <w:lang w:eastAsia="ru-RU" w:bidi="ru-RU"/>
        </w:rPr>
        <w:br w:type="page"/>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lastRenderedPageBreak/>
        <w:t>3. ПЛАНИРУЕМЫЕ РЕЗУЛЬТАТЫ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ОСВОЕНИЯ УЧЕБНОГО ПРЕДМЕТА</w:t>
      </w:r>
    </w:p>
    <w:p w:rsidR="009B17B0" w:rsidRPr="009B17B0" w:rsidRDefault="009B17B0" w:rsidP="009B17B0">
      <w:pPr>
        <w:widowControl w:val="0"/>
        <w:pBdr>
          <w:bottom w:val="single" w:sz="12" w:space="1" w:color="auto"/>
        </w:pBdr>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«ОСНОВЫ БЕЗОПАСНОСТИ ЖИЗНЕДЕЯТЕЛЬНОСТИ» НА УРОВНЕ ОСНОВНОГО ОБЩЕГО ОБРАЗОВАНИЯ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p>
    <w:p w:rsidR="009B17B0" w:rsidRPr="009B17B0" w:rsidRDefault="009B17B0" w:rsidP="009B17B0">
      <w:pPr>
        <w:widowControl w:val="0"/>
        <w:spacing w:after="2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10" w:name="bookmark1850"/>
      <w:r w:rsidRPr="009B17B0">
        <w:rPr>
          <w:rFonts w:ascii="Arial" w:eastAsia="Courier New" w:hAnsi="Arial" w:cs="Arial"/>
          <w:b/>
          <w:color w:val="000000"/>
          <w:sz w:val="20"/>
          <w:szCs w:val="20"/>
          <w:lang w:eastAsia="ru-RU" w:bidi="ru-RU"/>
        </w:rPr>
        <w:t>ЛИЧНОСТНЫЕ РЕЗУЛЬТАТЫ</w:t>
      </w:r>
      <w:bookmarkEnd w:id="910"/>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9B17B0" w:rsidRPr="009B17B0" w:rsidRDefault="009B17B0" w:rsidP="009B17B0">
      <w:pPr>
        <w:widowControl w:val="0"/>
        <w:numPr>
          <w:ilvl w:val="0"/>
          <w:numId w:val="207"/>
        </w:numPr>
        <w:tabs>
          <w:tab w:val="left" w:pos="529"/>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Патриотическое воспитание:</w:t>
      </w:r>
    </w:p>
    <w:p w:rsidR="009B17B0" w:rsidRPr="009B17B0" w:rsidRDefault="009B17B0" w:rsidP="009B17B0">
      <w:pPr>
        <w:widowControl w:val="0"/>
        <w:spacing w:after="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чувства гордости за свою Родину, ответственного отношения к выполнению конституционного долга — защите Отечества.</w:t>
      </w:r>
    </w:p>
    <w:p w:rsidR="009B17B0" w:rsidRPr="009B17B0" w:rsidRDefault="009B17B0" w:rsidP="009B17B0">
      <w:pPr>
        <w:widowControl w:val="0"/>
        <w:numPr>
          <w:ilvl w:val="0"/>
          <w:numId w:val="207"/>
        </w:numPr>
        <w:tabs>
          <w:tab w:val="left" w:pos="538"/>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Гражданское воспитание: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w:t>
      </w:r>
      <w:r w:rsidRPr="009B17B0">
        <w:rPr>
          <w:rFonts w:ascii="Times New Roman" w:eastAsia="Times New Roman" w:hAnsi="Times New Roman" w:cs="Times New Roman"/>
          <w:sz w:val="20"/>
          <w:szCs w:val="20"/>
          <w:lang w:eastAsia="ru-RU" w:bidi="ru-RU"/>
        </w:rPr>
        <w:lastRenderedPageBreak/>
        <w:t>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9B17B0" w:rsidRPr="009B17B0" w:rsidRDefault="009B17B0" w:rsidP="009B17B0">
      <w:pPr>
        <w:widowControl w:val="0"/>
        <w:numPr>
          <w:ilvl w:val="0"/>
          <w:numId w:val="207"/>
        </w:numPr>
        <w:tabs>
          <w:tab w:val="left" w:pos="538"/>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Духовно-нравственное воспитание: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личности безопасного типа, осознанного и ответственного отношения к личной безопасности и безопасности других людей.</w:t>
      </w:r>
    </w:p>
    <w:p w:rsidR="009B17B0" w:rsidRPr="009B17B0" w:rsidRDefault="009B17B0" w:rsidP="009B17B0">
      <w:pPr>
        <w:widowControl w:val="0"/>
        <w:numPr>
          <w:ilvl w:val="0"/>
          <w:numId w:val="207"/>
        </w:numPr>
        <w:tabs>
          <w:tab w:val="left" w:pos="538"/>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Эстетическое воспитание: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гармоничной личности, развитие способности воспринимать, ценить и создавать прекрасное в повседневной жизни;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взаимозависимости счастливого юношества и безопасного личного поведения в повседневной жизни.</w:t>
      </w:r>
    </w:p>
    <w:p w:rsidR="009B17B0" w:rsidRPr="009B17B0" w:rsidRDefault="009B17B0" w:rsidP="009B17B0">
      <w:pPr>
        <w:widowControl w:val="0"/>
        <w:numPr>
          <w:ilvl w:val="0"/>
          <w:numId w:val="207"/>
        </w:numPr>
        <w:tabs>
          <w:tab w:val="left" w:pos="534"/>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Ценности научного познания: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ориентация в деятельности на современную систему научных </w:t>
      </w:r>
      <w:r w:rsidRPr="009B17B0">
        <w:rPr>
          <w:rFonts w:ascii="Times New Roman" w:eastAsia="Times New Roman" w:hAnsi="Times New Roman" w:cs="Times New Roman"/>
          <w:sz w:val="20"/>
          <w:szCs w:val="20"/>
          <w:lang w:eastAsia="ru-RU" w:bidi="ru-RU"/>
        </w:rPr>
        <w:lastRenderedPageBreak/>
        <w:t>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9B17B0" w:rsidRPr="009B17B0" w:rsidRDefault="009B17B0" w:rsidP="009B17B0">
      <w:pPr>
        <w:widowControl w:val="0"/>
        <w:numPr>
          <w:ilvl w:val="0"/>
          <w:numId w:val="207"/>
        </w:numPr>
        <w:tabs>
          <w:tab w:val="left" w:pos="529"/>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Физическое воспитание, формирование культуры здоровья и эмоционального благополучия: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9B17B0" w:rsidRPr="009B17B0" w:rsidRDefault="009B17B0" w:rsidP="009B17B0">
      <w:pPr>
        <w:widowControl w:val="0"/>
        <w:spacing w:after="0" w:line="240"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умение принимать себя и других, не осуждая;</w:t>
      </w:r>
    </w:p>
    <w:p w:rsidR="009B17B0" w:rsidRPr="009B17B0" w:rsidRDefault="009B17B0" w:rsidP="009B17B0">
      <w:pPr>
        <w:widowControl w:val="0"/>
        <w:spacing w:after="0" w:line="240"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умение осознавать эмоциональное состояние своё и других, уметь управлять собственным эмоциональным состоянием;</w:t>
      </w:r>
    </w:p>
    <w:p w:rsidR="009B17B0" w:rsidRPr="009B17B0" w:rsidRDefault="009B17B0" w:rsidP="009B17B0">
      <w:pPr>
        <w:widowControl w:val="0"/>
        <w:spacing w:after="0" w:line="240"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сформированность навыка рефлексии, признание своего права на ошибку и такого же права другого человека.</w:t>
      </w:r>
    </w:p>
    <w:p w:rsidR="009B17B0" w:rsidRPr="009B17B0" w:rsidRDefault="009B17B0" w:rsidP="009B17B0">
      <w:pPr>
        <w:widowControl w:val="0"/>
        <w:numPr>
          <w:ilvl w:val="0"/>
          <w:numId w:val="207"/>
        </w:numPr>
        <w:spacing w:after="0" w:line="240"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Трудовое воспитание:</w:t>
      </w:r>
    </w:p>
    <w:p w:rsidR="009B17B0" w:rsidRPr="009B17B0" w:rsidRDefault="009B17B0" w:rsidP="009B17B0">
      <w:pPr>
        <w:widowControl w:val="0"/>
        <w:spacing w:after="0" w:line="240"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w:t>
      </w:r>
      <w:r w:rsidRPr="009B17B0">
        <w:rPr>
          <w:rFonts w:ascii="Times New Roman" w:eastAsia="Courier New" w:hAnsi="Times New Roman" w:cs="Times New Roman"/>
          <w:sz w:val="20"/>
          <w:szCs w:val="20"/>
          <w:lang w:eastAsia="ru-RU" w:bidi="ru-RU"/>
        </w:rPr>
        <w:lastRenderedPageBreak/>
        <w:t>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B17B0" w:rsidRPr="009B17B0" w:rsidRDefault="009B17B0" w:rsidP="009B17B0">
      <w:pPr>
        <w:widowControl w:val="0"/>
        <w:spacing w:after="0" w:line="240"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9B17B0" w:rsidRPr="009B17B0" w:rsidRDefault="009B17B0" w:rsidP="009B17B0">
      <w:pPr>
        <w:widowControl w:val="0"/>
        <w:spacing w:after="0" w:line="240"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B17B0" w:rsidRPr="009B17B0" w:rsidRDefault="009B17B0" w:rsidP="009B17B0">
      <w:pPr>
        <w:widowControl w:val="0"/>
        <w:spacing w:after="0" w:line="240"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9B17B0" w:rsidRPr="009B17B0" w:rsidRDefault="009B17B0" w:rsidP="009B17B0">
      <w:pPr>
        <w:widowControl w:val="0"/>
        <w:numPr>
          <w:ilvl w:val="0"/>
          <w:numId w:val="207"/>
        </w:numPr>
        <w:spacing w:after="0" w:line="240"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Экологическое воспитание:</w:t>
      </w:r>
    </w:p>
    <w:p w:rsidR="009B17B0" w:rsidRPr="009B17B0" w:rsidRDefault="009B17B0" w:rsidP="009B17B0">
      <w:pPr>
        <w:widowControl w:val="0"/>
        <w:spacing w:after="0" w:line="240"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11" w:name="bookmark185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МЕТАПРЕДМЕТНЫЕ РЕЗУЛЬТАТЫ</w:t>
      </w:r>
      <w:bookmarkEnd w:id="911"/>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Метапредметные результаты, формируемые в ходе изучения учебного </w:t>
      </w:r>
      <w:r w:rsidRPr="009B17B0">
        <w:rPr>
          <w:rFonts w:ascii="Times New Roman" w:eastAsia="Times New Roman" w:hAnsi="Times New Roman" w:cs="Times New Roman"/>
          <w:sz w:val="20"/>
          <w:szCs w:val="20"/>
          <w:lang w:eastAsia="ru-RU" w:bidi="ru-RU"/>
        </w:rPr>
        <w:lastRenderedPageBreak/>
        <w:t>предмета ОБЖ, должны отражать: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 Овладение универсальными познавательными действиями.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Базовые логические действия: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объектов (явлений);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существенный признак классификации, основания для обобщения и сравнения, критерии проводимого анализа;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дефициты информации, данных, необходимых для решения поставленной задачи;</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Базовые исследовательские действия:</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 с информацией:</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систематизировать и интерпретировать информацию различных видов и форм представления;</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надёжность информации по критериям, предложенным педагогическим работником или сформулированным самостоятельно;</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эффективно запоминать и систематизировать информацию.</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познавательных действий обеспечивает сформированность когнитивных навыков обучающихся.</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универсальными коммуникативными действиями.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свои суждения с суждениями других участников диалога, обнаруживать различие и сходство позиций;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Совместная деятельность (сотрудничество):</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преимущества командной и индивидуальной работы при решении конкретной учебной задачи;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универсальными учебными регулятивными действиями.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Самоорганизация: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проблемные вопросы, требующие решения в жизненных и учебных ситуациях;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составлять план действий, находить необходимые ресурсы для его выполнения, при необходимости корректировать предложенный алгоритм, </w:t>
      </w:r>
      <w:r w:rsidRPr="009B17B0">
        <w:rPr>
          <w:rFonts w:ascii="Times New Roman" w:eastAsia="Times New Roman" w:hAnsi="Times New Roman" w:cs="Times New Roman"/>
          <w:sz w:val="20"/>
          <w:szCs w:val="20"/>
          <w:lang w:eastAsia="ru-RU" w:bidi="ru-RU"/>
        </w:rPr>
        <w:lastRenderedPageBreak/>
        <w:t>брать ответственность за принятое решение.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Самоконтроль (рефлексия):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соответствие результата цели и условиям.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Эмоциональный интеллект: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управлять собственными эмоциями и не поддаваться эмоциям других, выявлять и анализировать их причины;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ставить себя на место другого человека, понимать мотивы и намерения другого, регулировать способ выражения эмоций.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Принятие себя и других: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осознанно относиться к другому человеку, его мнению, признавать право на ошибку свою и чужую;</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быть открытым себе и другим, осознавать невозможность контроля всего вокруг.</w:t>
      </w:r>
    </w:p>
    <w:p w:rsidR="009B17B0" w:rsidRPr="009B17B0" w:rsidRDefault="009B17B0" w:rsidP="009B17B0">
      <w:pPr>
        <w:widowControl w:val="0"/>
        <w:spacing w:after="3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12" w:name="bookmark1854"/>
      <w:r w:rsidRPr="009B17B0">
        <w:rPr>
          <w:rFonts w:ascii="Arial" w:eastAsia="Courier New" w:hAnsi="Arial" w:cs="Arial"/>
          <w:b/>
          <w:color w:val="000000"/>
          <w:sz w:val="20"/>
          <w:szCs w:val="20"/>
          <w:lang w:eastAsia="ru-RU" w:bidi="ru-RU"/>
        </w:rPr>
        <w:t>ПРЕДМЕТНЫЕ РЕЗУЛЬТАТЫ</w:t>
      </w:r>
      <w:bookmarkEnd w:id="912"/>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по предметной области «Физическая культура и основы безопасности жизнедеятельности» должны обеспечивать: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 учебному предмету «Основы безопасности жизнедеятельности»:</w:t>
      </w:r>
    </w:p>
    <w:p w:rsidR="009B17B0" w:rsidRPr="009B17B0" w:rsidRDefault="009B17B0" w:rsidP="009B17B0">
      <w:pPr>
        <w:widowControl w:val="0"/>
        <w:numPr>
          <w:ilvl w:val="0"/>
          <w:numId w:val="208"/>
        </w:numPr>
        <w:tabs>
          <w:tab w:val="left" w:pos="54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w:t>
      </w:r>
      <w:r w:rsidRPr="009B17B0">
        <w:rPr>
          <w:rFonts w:ascii="Times New Roman" w:eastAsia="Times New Roman" w:hAnsi="Times New Roman" w:cs="Times New Roman"/>
          <w:sz w:val="20"/>
          <w:szCs w:val="20"/>
          <w:lang w:eastAsia="ru-RU" w:bidi="ru-RU"/>
        </w:rPr>
        <w:lastRenderedPageBreak/>
        <w:t>чрезвычайных ситуаций для личности, общества и государства;</w:t>
      </w:r>
    </w:p>
    <w:p w:rsidR="009B17B0" w:rsidRPr="009B17B0" w:rsidRDefault="009B17B0" w:rsidP="009B17B0">
      <w:pPr>
        <w:widowControl w:val="0"/>
        <w:numPr>
          <w:ilvl w:val="0"/>
          <w:numId w:val="208"/>
        </w:numPr>
        <w:tabs>
          <w:tab w:val="left" w:pos="54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9B17B0" w:rsidRPr="009B17B0" w:rsidRDefault="009B17B0" w:rsidP="009B17B0">
      <w:pPr>
        <w:widowControl w:val="0"/>
        <w:numPr>
          <w:ilvl w:val="0"/>
          <w:numId w:val="208"/>
        </w:numPr>
        <w:tabs>
          <w:tab w:val="left" w:pos="548"/>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B17B0" w:rsidRPr="009B17B0" w:rsidRDefault="009B17B0" w:rsidP="009B17B0">
      <w:pPr>
        <w:widowControl w:val="0"/>
        <w:numPr>
          <w:ilvl w:val="0"/>
          <w:numId w:val="208"/>
        </w:numPr>
        <w:tabs>
          <w:tab w:val="left" w:pos="54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9B17B0" w:rsidRPr="009B17B0" w:rsidRDefault="009B17B0" w:rsidP="009B17B0">
      <w:pPr>
        <w:widowControl w:val="0"/>
        <w:numPr>
          <w:ilvl w:val="0"/>
          <w:numId w:val="208"/>
        </w:numPr>
        <w:tabs>
          <w:tab w:val="left" w:pos="54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сформированность чувства гордости за свою Родину, ответственного отношения к выполнению конституционного долга — защите Отечества;</w:t>
      </w:r>
    </w:p>
    <w:p w:rsidR="009B17B0" w:rsidRPr="009B17B0" w:rsidRDefault="009B17B0" w:rsidP="009B17B0">
      <w:pPr>
        <w:widowControl w:val="0"/>
        <w:numPr>
          <w:ilvl w:val="0"/>
          <w:numId w:val="208"/>
        </w:numPr>
        <w:tabs>
          <w:tab w:val="left" w:pos="54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9B17B0" w:rsidRPr="009B17B0" w:rsidRDefault="009B17B0" w:rsidP="009B17B0">
      <w:pPr>
        <w:widowControl w:val="0"/>
        <w:numPr>
          <w:ilvl w:val="0"/>
          <w:numId w:val="208"/>
        </w:numPr>
        <w:tabs>
          <w:tab w:val="left" w:pos="54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B17B0" w:rsidRPr="009B17B0" w:rsidRDefault="009B17B0" w:rsidP="009B17B0">
      <w:pPr>
        <w:widowControl w:val="0"/>
        <w:numPr>
          <w:ilvl w:val="0"/>
          <w:numId w:val="208"/>
        </w:numPr>
        <w:tabs>
          <w:tab w:val="left" w:pos="54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9B17B0" w:rsidRPr="009B17B0" w:rsidRDefault="009B17B0" w:rsidP="009B17B0">
      <w:pPr>
        <w:widowControl w:val="0"/>
        <w:numPr>
          <w:ilvl w:val="0"/>
          <w:numId w:val="208"/>
        </w:numPr>
        <w:tabs>
          <w:tab w:val="left" w:pos="54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B17B0" w:rsidRPr="009B17B0" w:rsidRDefault="009B17B0" w:rsidP="009B17B0">
      <w:pPr>
        <w:widowControl w:val="0"/>
        <w:numPr>
          <w:ilvl w:val="0"/>
          <w:numId w:val="208"/>
        </w:numPr>
        <w:tabs>
          <w:tab w:val="left" w:pos="66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9B17B0" w:rsidRPr="009B17B0" w:rsidRDefault="009B17B0" w:rsidP="009B17B0">
      <w:pPr>
        <w:widowControl w:val="0"/>
        <w:numPr>
          <w:ilvl w:val="0"/>
          <w:numId w:val="208"/>
        </w:numPr>
        <w:tabs>
          <w:tab w:val="left" w:pos="663"/>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9B17B0" w:rsidRPr="009B17B0" w:rsidRDefault="009B17B0" w:rsidP="009B17B0">
      <w:pPr>
        <w:widowControl w:val="0"/>
        <w:numPr>
          <w:ilvl w:val="0"/>
          <w:numId w:val="208"/>
        </w:numPr>
        <w:tabs>
          <w:tab w:val="left" w:pos="668"/>
        </w:tabs>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w:t>
      </w:r>
      <w:r w:rsidRPr="009B17B0">
        <w:rPr>
          <w:rFonts w:ascii="Times New Roman" w:eastAsia="Times New Roman" w:hAnsi="Times New Roman" w:cs="Times New Roman"/>
          <w:sz w:val="20"/>
          <w:szCs w:val="20"/>
          <w:lang w:eastAsia="ru-RU" w:bidi="ru-RU"/>
        </w:rPr>
        <w:lastRenderedPageBreak/>
        <w:t>«Основы безопасности жизнедеятельности».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9B17B0" w:rsidRPr="009B17B0" w:rsidRDefault="009B17B0" w:rsidP="009B17B0">
      <w:pPr>
        <w:widowControl w:val="0"/>
        <w:spacing w:after="3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Предлагается распределение предметных результатов, формируемых в ходе изучения учебного предмета ОБЖ, сгруппировать по учебным модулям: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13" w:name="bookmark1856"/>
      <w:r w:rsidRPr="009B17B0">
        <w:rPr>
          <w:rFonts w:ascii="Arial" w:eastAsia="Courier New" w:hAnsi="Arial" w:cs="Arial"/>
          <w:b/>
          <w:color w:val="000000"/>
          <w:sz w:val="20"/>
          <w:szCs w:val="20"/>
          <w:lang w:eastAsia="ru-RU" w:bidi="ru-RU"/>
        </w:rPr>
        <w:t>МОДУЛЬ № 1 «КУЛЬТУРА БЕЗОПАСНОСТИ</w:t>
      </w:r>
      <w:bookmarkEnd w:id="91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ЖИЗНЕДЕЯТЕЛЬНОСТИ В СОВРЕМЕННОМ ОБЩЕСТВЕ»: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смысл понятия культуры безопасности (как способности предвидеть, по возможности избегать, действовать в опасных ситуациях);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общие принципы безопасного поведения.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14" w:name="bookmark185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МОДУЛЬ № 2 «БЕЗОПАСНОСТЬ В БЫТУ»:</w:t>
      </w:r>
      <w:bookmarkEnd w:id="914"/>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особенности жизнеобеспечения жилища;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источники опасности в быту (пожароопасные предметы, электроприборы, газовое оборудование, бытовая химия, медикаменты);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права, обязанности и ответственность граждан в области пожарной безопасности;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безопасного поведения, позволяющие предупредить возникновение опасных ситуаций в быту;</w:t>
      </w:r>
    </w:p>
    <w:p w:rsidR="009B17B0" w:rsidRPr="009B17B0" w:rsidRDefault="009B17B0" w:rsidP="009B17B0">
      <w:pPr>
        <w:widowControl w:val="0"/>
        <w:spacing w:after="4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ситуации криминального характера;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о правилах вызова экстренных служб и ответственности за ложные сообщения;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безопасно действовать в ситуациях криминального характера;</w:t>
      </w:r>
    </w:p>
    <w:p w:rsidR="009B17B0" w:rsidRPr="009B17B0" w:rsidRDefault="009B17B0" w:rsidP="009B17B0">
      <w:pPr>
        <w:widowControl w:val="0"/>
        <w:spacing w:after="2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безопасно действовать при пожаре в жилых и общественных зданиях, в том числе правильно использовать первичные средства пожаротушения.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15" w:name="bookmark1861"/>
      <w:r w:rsidRPr="009B17B0">
        <w:rPr>
          <w:rFonts w:ascii="Arial" w:eastAsia="Courier New" w:hAnsi="Arial" w:cs="Arial"/>
          <w:b/>
          <w:color w:val="000000"/>
          <w:sz w:val="20"/>
          <w:szCs w:val="20"/>
          <w:lang w:eastAsia="ru-RU" w:bidi="ru-RU"/>
        </w:rPr>
        <w:lastRenderedPageBreak/>
        <w:t>МОДУЛЬ № 3 «БЕЗОПАСНОСТЬ НА ТРАНСПОРТЕ»:</w:t>
      </w:r>
      <w:bookmarkEnd w:id="915"/>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виды опасностей на транспорте (наземный, подземный, железнодорожный, водный, воздушный);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дорожного движения, установленные для пешехода, пассажира, водителя велосипеда и иных средств передвижения;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9B17B0" w:rsidRPr="009B17B0" w:rsidRDefault="009B17B0" w:rsidP="009B17B0">
      <w:pPr>
        <w:widowControl w:val="0"/>
        <w:spacing w:after="2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16" w:name="bookmark1863"/>
      <w:r w:rsidRPr="009B17B0">
        <w:rPr>
          <w:rFonts w:ascii="Arial" w:eastAsia="Courier New" w:hAnsi="Arial" w:cs="Arial"/>
          <w:b/>
          <w:color w:val="000000"/>
          <w:sz w:val="20"/>
          <w:szCs w:val="20"/>
          <w:lang w:eastAsia="ru-RU" w:bidi="ru-RU"/>
        </w:rPr>
        <w:t>МОДУЛЬ № 4 «БЕЗОПАСНОСТЬ В ОБЩЕСТВЕННЫХ МЕСТАХ»:</w:t>
      </w:r>
      <w:bookmarkEnd w:id="916"/>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потенциальные источники опасности в общественных местах, в том числе техногенного происхождения;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безопасного поведения в местах массового пребывания людей (в толпе);</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правила информирования экстренных служб;</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безопасно действовать при обнаружении в общественных местах бесхозных (потенциально опасных) вещей и предметов;</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эвакуироваться из общественных мест и зданий;</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безопасно действовать при возникновении пожара и происшествиях в общественных местах;</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безопасно действовать в условиях совершения террористического акта, в том числе при захвате и освобождении заложников;</w:t>
      </w:r>
    </w:p>
    <w:p w:rsidR="009B17B0" w:rsidRPr="009B17B0" w:rsidRDefault="009B17B0" w:rsidP="009B17B0">
      <w:pPr>
        <w:widowControl w:val="0"/>
        <w:spacing w:after="32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безопасно действовать в ситуациях криминогенного и антиобщественного характера.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17" w:name="bookmark1865"/>
      <w:r w:rsidRPr="009B17B0">
        <w:rPr>
          <w:rFonts w:ascii="Arial" w:eastAsia="Courier New" w:hAnsi="Arial" w:cs="Arial"/>
          <w:b/>
          <w:color w:val="000000"/>
          <w:sz w:val="20"/>
          <w:szCs w:val="20"/>
          <w:lang w:eastAsia="ru-RU" w:bidi="ru-RU"/>
        </w:rPr>
        <w:t>МОДУЛЬ № 5 «БЕЗОПАСНОСТЬ В ПРИРОДНОЙ СРЕДЕ»:</w:t>
      </w:r>
      <w:bookmarkEnd w:id="917"/>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смысл понятия экологии, экологической культуры, значение экологии для устойчивого развития общества;</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помнить и выполнять правила безопасного поведения при неблагоприятной экологической обстановке;</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безопасного поведения на природе;</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правила безопасного поведения на водоёмах в различное время года;</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w:t>
      </w:r>
      <w:r w:rsidRPr="009B17B0">
        <w:rPr>
          <w:rFonts w:ascii="Times New Roman" w:eastAsia="Times New Roman" w:hAnsi="Times New Roman" w:cs="Times New Roman"/>
          <w:sz w:val="20"/>
          <w:szCs w:val="20"/>
          <w:lang w:eastAsia="ru-RU" w:bidi="ru-RU"/>
        </w:rPr>
        <w:lastRenderedPageBreak/>
        <w:t>степные);</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правила само- и взаимопомощи терпящим бедствие на воде;</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9B17B0" w:rsidRPr="009B17B0" w:rsidRDefault="009B17B0" w:rsidP="009B17B0">
      <w:pPr>
        <w:widowControl w:val="0"/>
        <w:spacing w:after="32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и применять способы подачи сигнала о помощи.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18" w:name="bookmark1867"/>
      <w:r w:rsidRPr="009B17B0">
        <w:rPr>
          <w:rFonts w:ascii="Arial" w:eastAsia="Courier New" w:hAnsi="Arial" w:cs="Arial"/>
          <w:b/>
          <w:color w:val="000000"/>
          <w:sz w:val="20"/>
          <w:szCs w:val="20"/>
          <w:lang w:eastAsia="ru-RU" w:bidi="ru-RU"/>
        </w:rPr>
        <w:t>МОДУЛЬ № 6 «ЗДОРОВЬЕ И КАК ЕГО СОХРАНИТЬ.</w:t>
      </w:r>
      <w:bookmarkEnd w:id="91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ОСНОВЫ МЕДИЦИНСКИХ ЗНАНИЙ»:</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смысл понятий здоровья (физического и психического) и здорового образа жизни;</w:t>
      </w:r>
    </w:p>
    <w:p w:rsidR="009B17B0" w:rsidRPr="009B17B0" w:rsidRDefault="009B17B0" w:rsidP="009B17B0">
      <w:pPr>
        <w:widowControl w:val="0"/>
        <w:spacing w:after="0" w:line="240" w:lineRule="auto"/>
        <w:ind w:firstLine="28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факторы, влияющие на здоровье человека;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сформировать негативное отношение к вредным привычкам (табакокурение, алкоголизм, наркомания, игровая зависимость);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мер защиты от инфекционных и неинфекционных заболеваний;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безопасно действовать в случае возникновения чрезвычайных ситуаций биолого-социального происхождения (эпидемии, пандемии);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9B17B0" w:rsidRPr="009B17B0" w:rsidRDefault="009B17B0" w:rsidP="009B17B0">
      <w:pPr>
        <w:widowControl w:val="0"/>
        <w:spacing w:after="32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первую помощь и самопомощь при неотложных состояниях.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19" w:name="bookmark1870"/>
      <w:r w:rsidRPr="009B17B0">
        <w:rPr>
          <w:rFonts w:ascii="Arial" w:eastAsia="Courier New" w:hAnsi="Arial" w:cs="Arial"/>
          <w:b/>
          <w:color w:val="000000"/>
          <w:sz w:val="20"/>
          <w:szCs w:val="20"/>
          <w:lang w:eastAsia="ru-RU" w:bidi="ru-RU"/>
        </w:rPr>
        <w:t>МОДУЛЬ № 7 «БЕЗОПАСНОСТЬ В СОЦИУМЕ»:</w:t>
      </w:r>
      <w:bookmarkEnd w:id="919"/>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межличностного и группового конфликта;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способы избегания и разрешения конфликтных ситуаций;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опасные проявления конфликтов (в том числе насилие, буллинг (травля));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распознавать опасности и соблюдать правила безопасного поведения в практике современных молодёжных увлечений;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безопасно действовать при опасных проявлениях конфликта и при возможных манипуляциях.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20" w:name="bookmark187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МОДУЛЬ № 8 «БЕЗОПАСНОСТЬ</w:t>
      </w:r>
      <w:bookmarkEnd w:id="920"/>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В ИНФОРМАЦИОННОМ ПРОСТРАНСТВЕ»: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приводить примеры информационных и компьютерных угроз;</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предупреждать возникновение сложных и опасных ситуаций;</w:t>
      </w:r>
    </w:p>
    <w:p w:rsidR="009B17B0" w:rsidRPr="009B17B0" w:rsidRDefault="009B17B0" w:rsidP="009B17B0">
      <w:pPr>
        <w:widowControl w:val="0"/>
        <w:spacing w:after="3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21" w:name="bookmark1875"/>
      <w:r w:rsidRPr="009B17B0">
        <w:rPr>
          <w:rFonts w:ascii="Arial" w:eastAsia="Courier New" w:hAnsi="Arial" w:cs="Arial"/>
          <w:b/>
          <w:color w:val="000000"/>
          <w:sz w:val="20"/>
          <w:szCs w:val="20"/>
          <w:lang w:eastAsia="ru-RU" w:bidi="ru-RU"/>
        </w:rPr>
        <w:t>МОДУЛЬ № 9 «ОСНОВЫ ПРОТИВОДЕЙСТВИЯ</w:t>
      </w:r>
      <w:bookmarkEnd w:id="92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ЭКСТРЕМИЗМУ И ТЕРРОРИЗМУ»:</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понятия экстремизма, терроризма, их причины и последствия;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сформировать негативное отношение к экстремистской и террористической деятельности;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организационные основы системы противодействия терроризму и экстремизму в Российской Федерации;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ситуации угрозы террористического акта в доме, в общественном месте;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безопасно действовать при обнаружении в общественных местах бесхозных (или опасных) вещей и предметов;</w:t>
      </w:r>
    </w:p>
    <w:p w:rsidR="009B17B0" w:rsidRPr="009B17B0" w:rsidRDefault="009B17B0" w:rsidP="009B17B0">
      <w:pPr>
        <w:widowControl w:val="0"/>
        <w:spacing w:after="38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безопасно действовать в условиях совершения террористического акта, в том числе при захвате и освобождении заложников.</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22" w:name="bookmark1878"/>
      <w:r w:rsidRPr="009B17B0">
        <w:rPr>
          <w:rFonts w:ascii="Arial" w:eastAsia="Courier New" w:hAnsi="Arial" w:cs="Arial"/>
          <w:b/>
          <w:color w:val="000000"/>
          <w:sz w:val="20"/>
          <w:szCs w:val="20"/>
          <w:lang w:eastAsia="ru-RU" w:bidi="ru-RU"/>
        </w:rPr>
        <w:t>МОДУЛЬ № 10 «ВЗАИМОДЕЙСТВИЕ ЛИЧНОСТИ, ОБЩЕСТВА И ГОСУДАРСТВА В ОБЕСПЕЧЕНИИ БЕЗОПАСНОСТИ ЖИЗНИ И ЗДОРОВЬЯ НАСЕЛЕНИЯ»:</w:t>
      </w:r>
      <w:bookmarkEnd w:id="922"/>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характеризовать роль человека, общества и государства при обеспечении безопасности жизни и здоровья населения в Российской Федерации;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правила оповещения и эвакуации населения в условиях чрезвычайных ситуаций;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правилами безопасного поведения и безопасно действовать в различных ситуациях;</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способами антикоррупционного поведения с учётом возрастных обязанностей;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sectPr w:rsidR="009B17B0" w:rsidRPr="009B17B0">
          <w:headerReference w:type="even" r:id="rId115"/>
          <w:headerReference w:type="default" r:id="rId116"/>
          <w:footerReference w:type="even" r:id="rId117"/>
          <w:footerReference w:type="default" r:id="rId118"/>
          <w:footnotePr>
            <w:numRestart w:val="eachPage"/>
          </w:footnotePr>
          <w:pgSz w:w="7824" w:h="12019"/>
          <w:pgMar w:top="570" w:right="690" w:bottom="968" w:left="688" w:header="0" w:footer="3" w:gutter="0"/>
          <w:cols w:space="720"/>
          <w:noEndnote/>
          <w:docGrid w:linePitch="360"/>
        </w:sectPr>
      </w:pPr>
      <w:r w:rsidRPr="009B17B0">
        <w:rPr>
          <w:rFonts w:ascii="Times New Roman" w:eastAsia="Times New Roman" w:hAnsi="Times New Roman" w:cs="Times New Roman"/>
          <w:sz w:val="20"/>
          <w:szCs w:val="20"/>
          <w:lang w:eastAsia="ru-RU" w:bidi="ru-RU"/>
        </w:rPr>
        <w:t>информировать население и соответствующие органы о возникновении опасных ситуаций.</w:t>
      </w:r>
    </w:p>
    <w:p w:rsidR="009B17B0" w:rsidRPr="009B17B0" w:rsidRDefault="009B17B0" w:rsidP="009B17B0">
      <w:pPr>
        <w:widowControl w:val="0"/>
        <w:spacing w:after="60" w:line="240" w:lineRule="auto"/>
        <w:outlineLvl w:val="1"/>
        <w:rPr>
          <w:rFonts w:ascii="Arial" w:eastAsia="Arial" w:hAnsi="Arial" w:cs="Arial"/>
          <w:b/>
          <w:bCs/>
          <w:color w:val="231E20"/>
          <w:sz w:val="20"/>
          <w:szCs w:val="20"/>
          <w:lang w:eastAsia="ru-RU" w:bidi="ru-RU"/>
        </w:rPr>
      </w:pPr>
      <w:bookmarkStart w:id="923" w:name="bookmark1880"/>
      <w:bookmarkStart w:id="924" w:name="_Toc105502799"/>
      <w:r w:rsidRPr="009B17B0">
        <w:rPr>
          <w:rFonts w:ascii="Arial" w:eastAsia="Arial" w:hAnsi="Arial" w:cs="Arial"/>
          <w:b/>
          <w:bCs/>
          <w:color w:val="231E20"/>
          <w:sz w:val="20"/>
          <w:szCs w:val="20"/>
          <w:lang w:eastAsia="ru-RU" w:bidi="ru-RU"/>
        </w:rPr>
        <w:lastRenderedPageBreak/>
        <w:t>2.2. ПРИМЕРНАЯ ПРОГРАММА ФОРМИРОВАНИЯ УНИВЕРСАЛЬНЫХ УЧЕБНЫХ ДЕЙСТВИЙ У ОБУЧАЮЩИХСЯ</w:t>
      </w:r>
      <w:bookmarkEnd w:id="923"/>
      <w:bookmarkEnd w:id="924"/>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25" w:name="bookmark1882"/>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26" w:name="_Toc105502800"/>
      <w:r w:rsidRPr="009B17B0">
        <w:rPr>
          <w:rFonts w:ascii="Arial" w:eastAsia="Arial" w:hAnsi="Arial" w:cs="Arial"/>
          <w:b/>
          <w:bCs/>
          <w:color w:val="231E20"/>
          <w:sz w:val="20"/>
          <w:szCs w:val="20"/>
          <w:lang w:eastAsia="ru-RU" w:bidi="ru-RU"/>
        </w:rPr>
        <w:t>2.2.1. Целевой раздел</w:t>
      </w:r>
      <w:bookmarkEnd w:id="925"/>
      <w:bookmarkEnd w:id="926"/>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9B17B0" w:rsidRPr="009B17B0" w:rsidRDefault="009B17B0" w:rsidP="009B17B0">
      <w:pPr>
        <w:widowControl w:val="0"/>
        <w:numPr>
          <w:ilvl w:val="0"/>
          <w:numId w:val="477"/>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способности к саморазвитию и самосовершенствованию;</w:t>
      </w:r>
    </w:p>
    <w:p w:rsidR="009B17B0" w:rsidRPr="009B17B0" w:rsidRDefault="009B17B0" w:rsidP="009B17B0">
      <w:pPr>
        <w:widowControl w:val="0"/>
        <w:numPr>
          <w:ilvl w:val="0"/>
          <w:numId w:val="477"/>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внутренней позиции личности, регулятивных, познавательных, коммуникативных универсальных учебных действий у обучающихся;</w:t>
      </w:r>
    </w:p>
    <w:p w:rsidR="009B17B0" w:rsidRPr="009B17B0" w:rsidRDefault="009B17B0" w:rsidP="009B17B0">
      <w:pPr>
        <w:widowControl w:val="0"/>
        <w:numPr>
          <w:ilvl w:val="0"/>
          <w:numId w:val="47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формирование </w:t>
      </w:r>
      <w:r w:rsidRPr="009B17B0">
        <w:rPr>
          <w:rFonts w:ascii="Times New Roman" w:eastAsia="Times New Roman" w:hAnsi="Times New Roman" w:cs="Times New Roman"/>
          <w:i/>
          <w:iCs/>
          <w:sz w:val="20"/>
          <w:szCs w:val="20"/>
          <w:lang w:eastAsia="ru-RU" w:bidi="ru-RU"/>
        </w:rPr>
        <w:t>опыта</w:t>
      </w:r>
      <w:r w:rsidRPr="009B17B0">
        <w:rPr>
          <w:rFonts w:ascii="Times New Roman" w:eastAsia="Times New Roman" w:hAnsi="Times New Roman" w:cs="Times New Roman"/>
          <w:sz w:val="20"/>
          <w:szCs w:val="20"/>
          <w:lang w:eastAsia="ru-RU" w:bidi="ru-RU"/>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B17B0" w:rsidRPr="009B17B0" w:rsidRDefault="009B17B0" w:rsidP="009B17B0">
      <w:pPr>
        <w:widowControl w:val="0"/>
        <w:numPr>
          <w:ilvl w:val="0"/>
          <w:numId w:val="477"/>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B17B0" w:rsidRPr="009B17B0" w:rsidRDefault="009B17B0" w:rsidP="009B17B0">
      <w:pPr>
        <w:widowControl w:val="0"/>
        <w:numPr>
          <w:ilvl w:val="0"/>
          <w:numId w:val="477"/>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B17B0" w:rsidRPr="009B17B0" w:rsidRDefault="009B17B0" w:rsidP="009B17B0">
      <w:pPr>
        <w:widowControl w:val="0"/>
        <w:numPr>
          <w:ilvl w:val="0"/>
          <w:numId w:val="47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9B17B0" w:rsidRPr="009B17B0" w:rsidRDefault="009B17B0" w:rsidP="009B17B0">
      <w:pPr>
        <w:widowControl w:val="0"/>
        <w:numPr>
          <w:ilvl w:val="0"/>
          <w:numId w:val="47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9B17B0">
        <w:rPr>
          <w:rFonts w:ascii="Times New Roman" w:eastAsia="Times New Roman" w:hAnsi="Times New Roman" w:cs="Times New Roman"/>
          <w:i/>
          <w:iCs/>
          <w:sz w:val="20"/>
          <w:szCs w:val="20"/>
          <w:lang w:eastAsia="ru-RU" w:bidi="ru-RU"/>
        </w:rPr>
        <w:t>использования средств ИКТ</w:t>
      </w:r>
      <w:r w:rsidRPr="009B17B0">
        <w:rPr>
          <w:rFonts w:ascii="Times New Roman" w:eastAsia="Times New Roman" w:hAnsi="Times New Roman" w:cs="Times New Roman"/>
          <w:sz w:val="20"/>
          <w:szCs w:val="20"/>
          <w:lang w:eastAsia="ru-RU" w:bidi="ru-RU"/>
        </w:rPr>
        <w:t xml:space="preserve"> и информационно-телекоммуникационной сети «Интернет» (далее — Интернет), формирование культуры пользования ИКТ;</w:t>
      </w:r>
    </w:p>
    <w:p w:rsidR="009B17B0" w:rsidRPr="009B17B0" w:rsidRDefault="009B17B0" w:rsidP="009B17B0">
      <w:pPr>
        <w:widowControl w:val="0"/>
        <w:numPr>
          <w:ilvl w:val="0"/>
          <w:numId w:val="477"/>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знаний и навыков в области финансовой грамотности и устойчивого развития общества.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9B17B0" w:rsidRPr="009B17B0" w:rsidRDefault="009B17B0" w:rsidP="009B17B0">
      <w:pPr>
        <w:widowControl w:val="0"/>
        <w:numPr>
          <w:ilvl w:val="0"/>
          <w:numId w:val="47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B17B0" w:rsidRPr="009B17B0" w:rsidRDefault="009B17B0" w:rsidP="009B17B0">
      <w:pPr>
        <w:widowControl w:val="0"/>
        <w:numPr>
          <w:ilvl w:val="0"/>
          <w:numId w:val="478"/>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B17B0" w:rsidRPr="009B17B0" w:rsidRDefault="009B17B0" w:rsidP="009B17B0">
      <w:pPr>
        <w:widowControl w:val="0"/>
        <w:spacing w:after="1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27" w:name="bookmark1884"/>
      <w:bookmarkStart w:id="928" w:name="_Toc105502801"/>
      <w:r w:rsidRPr="009B17B0">
        <w:rPr>
          <w:rFonts w:ascii="Arial" w:eastAsia="Arial" w:hAnsi="Arial" w:cs="Arial"/>
          <w:b/>
          <w:bCs/>
          <w:color w:val="231E20"/>
          <w:sz w:val="20"/>
          <w:szCs w:val="20"/>
          <w:lang w:eastAsia="ru-RU" w:bidi="ru-RU"/>
        </w:rPr>
        <w:t>2.2.2. Содержательный раздел</w:t>
      </w:r>
      <w:bookmarkEnd w:id="927"/>
      <w:bookmarkEnd w:id="928"/>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Согласно ФГОС Программа формирования универсальных учебных действий у обучающихся должна содержать: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взаимосвязи универсальных учебных действий с содержанием учебных предметов;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29" w:name="bookmark188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Описание взаимосвязи УУД с содержанием</w:t>
      </w:r>
      <w:bookmarkEnd w:id="929"/>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учебных предметов</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Разработанные по всем учебным предметам примерные рабочие </w:t>
      </w:r>
      <w:r w:rsidRPr="009B17B0">
        <w:rPr>
          <w:rFonts w:ascii="Times New Roman" w:eastAsia="Times New Roman" w:hAnsi="Times New Roman" w:cs="Times New Roman"/>
          <w:sz w:val="20"/>
          <w:szCs w:val="20"/>
          <w:lang w:eastAsia="ru-RU" w:bidi="ru-RU"/>
        </w:rPr>
        <w:lastRenderedPageBreak/>
        <w:t>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rsidR="009B17B0" w:rsidRPr="009B17B0" w:rsidRDefault="009B17B0" w:rsidP="009B17B0">
      <w:pPr>
        <w:widowControl w:val="0"/>
        <w:spacing w:after="0" w:line="257" w:lineRule="auto"/>
        <w:ind w:left="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«Планируемые результаты освоения учебного предмета на уровне основного общего образования»;</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соотнесении с предметными результатами по основным разделам и темам учебного содержания;</w:t>
      </w:r>
    </w:p>
    <w:p w:rsidR="009B17B0" w:rsidRPr="009B17B0" w:rsidRDefault="009B17B0" w:rsidP="009B17B0">
      <w:pPr>
        <w:widowControl w:val="0"/>
        <w:spacing w:after="0" w:line="257"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разделе «Основные виды деятельности» Примерного тематического планирования.</w:t>
      </w:r>
    </w:p>
    <w:p w:rsidR="009B17B0" w:rsidRPr="009B17B0" w:rsidRDefault="009B17B0" w:rsidP="009B17B0">
      <w:pPr>
        <w:widowControl w:val="0"/>
        <w:spacing w:after="16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30" w:name="bookmark1889"/>
      <w:r w:rsidRPr="009B17B0">
        <w:rPr>
          <w:rFonts w:ascii="Arial" w:eastAsia="Courier New" w:hAnsi="Arial" w:cs="Arial"/>
          <w:b/>
          <w:color w:val="000000"/>
          <w:sz w:val="20"/>
          <w:szCs w:val="20"/>
          <w:lang w:eastAsia="ru-RU" w:bidi="ru-RU"/>
        </w:rPr>
        <w:t>РУССКИЙ ЯЗЫК И ЛИТЕРАТУРА</w:t>
      </w:r>
      <w:bookmarkEnd w:id="930"/>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931" w:name="bookmark1891"/>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Формирование универсальных учебных познавательных действий</w:t>
      </w:r>
      <w:bookmarkEnd w:id="931"/>
    </w:p>
    <w:p w:rsidR="009B17B0" w:rsidRPr="009B17B0" w:rsidRDefault="009B17B0" w:rsidP="009B17B0">
      <w:pPr>
        <w:widowControl w:val="0"/>
        <w:spacing w:after="0" w:line="32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базовых логических действий</w:t>
      </w:r>
    </w:p>
    <w:p w:rsidR="009B17B0" w:rsidRPr="009B17B0" w:rsidRDefault="009B17B0" w:rsidP="009B17B0">
      <w:pPr>
        <w:widowControl w:val="0"/>
        <w:numPr>
          <w:ilvl w:val="0"/>
          <w:numId w:val="47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9B17B0" w:rsidRPr="009B17B0" w:rsidRDefault="009B17B0" w:rsidP="009B17B0">
      <w:pPr>
        <w:widowControl w:val="0"/>
        <w:numPr>
          <w:ilvl w:val="0"/>
          <w:numId w:val="479"/>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9B17B0" w:rsidRPr="009B17B0" w:rsidRDefault="009B17B0" w:rsidP="009B17B0">
      <w:pPr>
        <w:widowControl w:val="0"/>
        <w:numPr>
          <w:ilvl w:val="0"/>
          <w:numId w:val="47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B17B0" w:rsidRPr="009B17B0" w:rsidRDefault="009B17B0" w:rsidP="009B17B0">
      <w:pPr>
        <w:widowControl w:val="0"/>
        <w:numPr>
          <w:ilvl w:val="0"/>
          <w:numId w:val="47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B17B0" w:rsidRPr="009B17B0" w:rsidRDefault="009B17B0" w:rsidP="009B17B0">
      <w:pPr>
        <w:widowControl w:val="0"/>
        <w:numPr>
          <w:ilvl w:val="0"/>
          <w:numId w:val="479"/>
        </w:numPr>
        <w:spacing w:after="60" w:line="30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способ решения учебной задачи при работе с разными единицами языка, разными типами</w:t>
      </w:r>
    </w:p>
    <w:p w:rsidR="009B17B0" w:rsidRPr="009B17B0" w:rsidRDefault="009B17B0" w:rsidP="009B17B0">
      <w:pPr>
        <w:widowControl w:val="0"/>
        <w:numPr>
          <w:ilvl w:val="0"/>
          <w:numId w:val="47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текстов, сравнивая варианты решения и выбирая оптимальный вариант с учётом самостоятельно выделенных критериев.</w:t>
      </w:r>
    </w:p>
    <w:p w:rsidR="009B17B0" w:rsidRPr="009B17B0" w:rsidRDefault="009B17B0" w:rsidP="009B17B0">
      <w:pPr>
        <w:widowControl w:val="0"/>
        <w:numPr>
          <w:ilvl w:val="0"/>
          <w:numId w:val="47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9B17B0" w:rsidRPr="009B17B0" w:rsidRDefault="009B17B0" w:rsidP="009B17B0">
      <w:pPr>
        <w:widowControl w:val="0"/>
        <w:numPr>
          <w:ilvl w:val="0"/>
          <w:numId w:val="47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Выявлять дефицит литературной и другой информации, данных, </w:t>
      </w:r>
      <w:r w:rsidRPr="009B17B0">
        <w:rPr>
          <w:rFonts w:ascii="Times New Roman" w:eastAsia="Times New Roman" w:hAnsi="Times New Roman" w:cs="Times New Roman"/>
          <w:sz w:val="20"/>
          <w:szCs w:val="20"/>
          <w:lang w:eastAsia="ru-RU" w:bidi="ru-RU"/>
        </w:rPr>
        <w:lastRenderedPageBreak/>
        <w:t>необходимых для решения поставленной учебной задачи.</w:t>
      </w:r>
    </w:p>
    <w:p w:rsidR="009B17B0" w:rsidRPr="009B17B0" w:rsidRDefault="009B17B0" w:rsidP="009B17B0">
      <w:pPr>
        <w:widowControl w:val="0"/>
        <w:numPr>
          <w:ilvl w:val="0"/>
          <w:numId w:val="47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причинно-следственные связи при изучении литературных явлений и процессов, формулировать гипотезы об их взаимосвязях.</w:t>
      </w:r>
    </w:p>
    <w:p w:rsidR="009B17B0" w:rsidRPr="009B17B0" w:rsidRDefault="009B17B0" w:rsidP="009B17B0">
      <w:pPr>
        <w:widowControl w:val="0"/>
        <w:spacing w:after="0" w:line="266" w:lineRule="auto"/>
        <w:ind w:firstLine="22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базовых исследовательских действий</w:t>
      </w:r>
    </w:p>
    <w:p w:rsidR="009B17B0" w:rsidRPr="009B17B0" w:rsidRDefault="009B17B0" w:rsidP="009B17B0">
      <w:pPr>
        <w:widowControl w:val="0"/>
        <w:numPr>
          <w:ilvl w:val="0"/>
          <w:numId w:val="48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9B17B0" w:rsidRPr="009B17B0" w:rsidRDefault="009B17B0" w:rsidP="009B17B0">
      <w:pPr>
        <w:widowControl w:val="0"/>
        <w:numPr>
          <w:ilvl w:val="0"/>
          <w:numId w:val="48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9B17B0" w:rsidRPr="009B17B0" w:rsidRDefault="009B17B0" w:rsidP="009B17B0">
      <w:pPr>
        <w:widowControl w:val="0"/>
        <w:numPr>
          <w:ilvl w:val="0"/>
          <w:numId w:val="48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B17B0" w:rsidRPr="009B17B0" w:rsidRDefault="009B17B0" w:rsidP="009B17B0">
      <w:pPr>
        <w:widowControl w:val="0"/>
        <w:numPr>
          <w:ilvl w:val="0"/>
          <w:numId w:val="480"/>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9B17B0" w:rsidRPr="009B17B0" w:rsidRDefault="009B17B0" w:rsidP="009B17B0">
      <w:pPr>
        <w:widowControl w:val="0"/>
        <w:numPr>
          <w:ilvl w:val="0"/>
          <w:numId w:val="48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9B17B0" w:rsidRPr="009B17B0" w:rsidRDefault="009B17B0" w:rsidP="009B17B0">
      <w:pPr>
        <w:widowControl w:val="0"/>
        <w:numPr>
          <w:ilvl w:val="0"/>
          <w:numId w:val="48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9B17B0" w:rsidRPr="009B17B0" w:rsidRDefault="009B17B0" w:rsidP="009B17B0">
      <w:pPr>
        <w:widowControl w:val="0"/>
        <w:numPr>
          <w:ilvl w:val="0"/>
          <w:numId w:val="480"/>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Овладеть инструментами оценки достоверности полученных выводов и обобщений.</w:t>
      </w:r>
    </w:p>
    <w:p w:rsidR="009B17B0" w:rsidRPr="009B17B0" w:rsidRDefault="009B17B0" w:rsidP="009B17B0">
      <w:pPr>
        <w:widowControl w:val="0"/>
        <w:numPr>
          <w:ilvl w:val="0"/>
          <w:numId w:val="48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B17B0" w:rsidRPr="009B17B0" w:rsidRDefault="009B17B0" w:rsidP="009B17B0">
      <w:pPr>
        <w:widowControl w:val="0"/>
        <w:numPr>
          <w:ilvl w:val="0"/>
          <w:numId w:val="48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Работа с информацией</w:t>
      </w:r>
    </w:p>
    <w:p w:rsidR="009B17B0" w:rsidRPr="009B17B0" w:rsidRDefault="009B17B0" w:rsidP="009B17B0">
      <w:pPr>
        <w:widowControl w:val="0"/>
        <w:numPr>
          <w:ilvl w:val="0"/>
          <w:numId w:val="481"/>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w:t>
      </w:r>
      <w:r w:rsidRPr="009B17B0">
        <w:rPr>
          <w:rFonts w:ascii="Times New Roman" w:eastAsia="Times New Roman" w:hAnsi="Times New Roman" w:cs="Times New Roman"/>
          <w:sz w:val="20"/>
          <w:szCs w:val="20"/>
          <w:lang w:eastAsia="ru-RU" w:bidi="ru-RU"/>
        </w:rPr>
        <w:lastRenderedPageBreak/>
        <w:t>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9B17B0" w:rsidRPr="009B17B0" w:rsidRDefault="009B17B0" w:rsidP="009B17B0">
      <w:pPr>
        <w:widowControl w:val="0"/>
        <w:numPr>
          <w:ilvl w:val="0"/>
          <w:numId w:val="481"/>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9B17B0" w:rsidRPr="009B17B0" w:rsidRDefault="009B17B0" w:rsidP="009B17B0">
      <w:pPr>
        <w:widowControl w:val="0"/>
        <w:numPr>
          <w:ilvl w:val="0"/>
          <w:numId w:val="48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B17B0" w:rsidRPr="009B17B0" w:rsidRDefault="009B17B0" w:rsidP="009B17B0">
      <w:pPr>
        <w:widowControl w:val="0"/>
        <w:numPr>
          <w:ilvl w:val="0"/>
          <w:numId w:val="481"/>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9B17B0" w:rsidRPr="009B17B0" w:rsidRDefault="009B17B0" w:rsidP="009B17B0">
      <w:pPr>
        <w:widowControl w:val="0"/>
        <w:numPr>
          <w:ilvl w:val="0"/>
          <w:numId w:val="48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9B17B0" w:rsidRPr="009B17B0" w:rsidRDefault="009B17B0" w:rsidP="009B17B0">
      <w:pPr>
        <w:widowControl w:val="0"/>
        <w:numPr>
          <w:ilvl w:val="0"/>
          <w:numId w:val="48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9B17B0" w:rsidRPr="009B17B0" w:rsidRDefault="009B17B0" w:rsidP="009B17B0">
      <w:pPr>
        <w:widowControl w:val="0"/>
        <w:numPr>
          <w:ilvl w:val="0"/>
          <w:numId w:val="48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универсальных учебных коммуникативных действий</w:t>
      </w:r>
    </w:p>
    <w:p w:rsidR="009B17B0" w:rsidRPr="009B17B0" w:rsidRDefault="009B17B0" w:rsidP="009B17B0">
      <w:pPr>
        <w:widowControl w:val="0"/>
        <w:numPr>
          <w:ilvl w:val="0"/>
          <w:numId w:val="48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9B17B0" w:rsidRPr="009B17B0" w:rsidRDefault="009B17B0" w:rsidP="009B17B0">
      <w:pPr>
        <w:widowControl w:val="0"/>
        <w:numPr>
          <w:ilvl w:val="0"/>
          <w:numId w:val="48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w:t>
      </w:r>
      <w:r w:rsidRPr="009B17B0">
        <w:rPr>
          <w:rFonts w:ascii="Times New Roman" w:eastAsia="Times New Roman" w:hAnsi="Times New Roman" w:cs="Times New Roman"/>
          <w:sz w:val="20"/>
          <w:szCs w:val="20"/>
          <w:lang w:eastAsia="ru-RU" w:bidi="ru-RU"/>
        </w:rPr>
        <w:lastRenderedPageBreak/>
        <w:t>сходство позиций; корректно выражать свое отношение к суждениям собеседников.</w:t>
      </w:r>
    </w:p>
    <w:p w:rsidR="009B17B0" w:rsidRPr="009B17B0" w:rsidRDefault="009B17B0" w:rsidP="009B17B0">
      <w:pPr>
        <w:widowControl w:val="0"/>
        <w:numPr>
          <w:ilvl w:val="0"/>
          <w:numId w:val="48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9B17B0" w:rsidRPr="009B17B0" w:rsidRDefault="009B17B0" w:rsidP="009B17B0">
      <w:pPr>
        <w:widowControl w:val="0"/>
        <w:numPr>
          <w:ilvl w:val="0"/>
          <w:numId w:val="48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9B17B0" w:rsidRPr="009B17B0" w:rsidRDefault="009B17B0" w:rsidP="009B17B0">
      <w:pPr>
        <w:widowControl w:val="0"/>
        <w:numPr>
          <w:ilvl w:val="0"/>
          <w:numId w:val="482"/>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Управлять собственными эмоциями, корректно выражать их в процессе речевого общения.</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универсальных учебных регулятивных действий</w:t>
      </w:r>
    </w:p>
    <w:p w:rsidR="009B17B0" w:rsidRPr="009B17B0" w:rsidRDefault="009B17B0" w:rsidP="009B17B0">
      <w:pPr>
        <w:widowControl w:val="0"/>
        <w:numPr>
          <w:ilvl w:val="0"/>
          <w:numId w:val="48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9B17B0" w:rsidRPr="009B17B0" w:rsidRDefault="009B17B0" w:rsidP="009B17B0">
      <w:pPr>
        <w:widowControl w:val="0"/>
        <w:numPr>
          <w:ilvl w:val="0"/>
          <w:numId w:val="483"/>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32" w:name="bookmark1893"/>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ИНОСТРАННЫЙ ЯЗЫК (НА ПРИМЕРЕ АНГЛИЙСКОГО ЯЗЫКА)</w:t>
      </w:r>
      <w:bookmarkEnd w:id="932"/>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933" w:name="bookmark1895"/>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Формирование универсальных учебных познавательных действий</w:t>
      </w:r>
      <w:bookmarkEnd w:id="933"/>
    </w:p>
    <w:p w:rsidR="009B17B0" w:rsidRPr="009B17B0" w:rsidRDefault="009B17B0" w:rsidP="009B17B0">
      <w:pPr>
        <w:widowControl w:val="0"/>
        <w:spacing w:after="0" w:line="32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базовых логических действий</w:t>
      </w:r>
    </w:p>
    <w:p w:rsidR="009B17B0" w:rsidRPr="009B17B0" w:rsidRDefault="009B17B0" w:rsidP="009B17B0">
      <w:pPr>
        <w:widowControl w:val="0"/>
        <w:numPr>
          <w:ilvl w:val="0"/>
          <w:numId w:val="484"/>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признаки и свойства языковых единиц и языковых явлений иностранного языка; применять изученные правила, алгоритмы.</w:t>
      </w:r>
    </w:p>
    <w:p w:rsidR="009B17B0" w:rsidRPr="009B17B0" w:rsidRDefault="009B17B0" w:rsidP="009B17B0">
      <w:pPr>
        <w:widowControl w:val="0"/>
        <w:numPr>
          <w:ilvl w:val="0"/>
          <w:numId w:val="484"/>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устанавливать аналогии, между способами выражения мысли средствами родного и иностранного языков.</w:t>
      </w:r>
    </w:p>
    <w:p w:rsidR="009B17B0" w:rsidRPr="009B17B0" w:rsidRDefault="009B17B0" w:rsidP="009B17B0">
      <w:pPr>
        <w:widowControl w:val="0"/>
        <w:numPr>
          <w:ilvl w:val="0"/>
          <w:numId w:val="484"/>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упорядочивать, классифицировать языковые единицы и языковые явления иностранного языка, разные типы высказывания.</w:t>
      </w:r>
    </w:p>
    <w:p w:rsidR="009B17B0" w:rsidRPr="009B17B0" w:rsidRDefault="009B17B0" w:rsidP="009B17B0">
      <w:pPr>
        <w:widowControl w:val="0"/>
        <w:numPr>
          <w:ilvl w:val="0"/>
          <w:numId w:val="484"/>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Моделировать отношения между объектами (членами предложения, структурными единицами диалога и др.).</w:t>
      </w:r>
    </w:p>
    <w:p w:rsidR="009B17B0" w:rsidRPr="009B17B0" w:rsidRDefault="009B17B0" w:rsidP="009B17B0">
      <w:pPr>
        <w:widowControl w:val="0"/>
        <w:numPr>
          <w:ilvl w:val="0"/>
          <w:numId w:val="484"/>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Использовать информацию, извлеченную из несплошных текстов (таблицы, диаграммы), в собственных устных и письменных высказываниях.</w:t>
      </w:r>
    </w:p>
    <w:p w:rsidR="009B17B0" w:rsidRPr="009B17B0" w:rsidRDefault="009B17B0" w:rsidP="009B17B0">
      <w:pPr>
        <w:widowControl w:val="0"/>
        <w:numPr>
          <w:ilvl w:val="0"/>
          <w:numId w:val="484"/>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Выдвигать гипотезы (например, об употреблении глагола-связки в иностранном языке); обосновывать, аргументировать свои суждения, выводы.</w:t>
      </w:r>
    </w:p>
    <w:p w:rsidR="009B17B0" w:rsidRPr="009B17B0" w:rsidRDefault="009B17B0" w:rsidP="009B17B0">
      <w:pPr>
        <w:widowControl w:val="0"/>
        <w:numPr>
          <w:ilvl w:val="0"/>
          <w:numId w:val="484"/>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свойства и признаки языковых единиц и языковых явлений (например, с помощью словообразовательных элементов).</w:t>
      </w:r>
    </w:p>
    <w:p w:rsidR="009B17B0" w:rsidRPr="009B17B0" w:rsidRDefault="009B17B0" w:rsidP="009B17B0">
      <w:pPr>
        <w:widowControl w:val="0"/>
        <w:numPr>
          <w:ilvl w:val="0"/>
          <w:numId w:val="484"/>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языковые единицы разного уровня (звуки, буквы, слова, речевые клише, грамматические явления, тексты и т. п.).</w:t>
      </w:r>
    </w:p>
    <w:p w:rsidR="009B17B0" w:rsidRPr="009B17B0" w:rsidRDefault="009B17B0" w:rsidP="009B17B0">
      <w:pPr>
        <w:widowControl w:val="0"/>
        <w:numPr>
          <w:ilvl w:val="0"/>
          <w:numId w:val="484"/>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Пользоваться классификациями (по типу чтения, по типу высказывания и т. п.).</w:t>
      </w:r>
    </w:p>
    <w:p w:rsidR="009B17B0" w:rsidRPr="009B17B0" w:rsidRDefault="009B17B0" w:rsidP="009B17B0">
      <w:pPr>
        <w:widowControl w:val="0"/>
        <w:numPr>
          <w:ilvl w:val="0"/>
          <w:numId w:val="48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Работа с информацией</w:t>
      </w:r>
    </w:p>
    <w:p w:rsidR="009B17B0" w:rsidRPr="009B17B0" w:rsidRDefault="009B17B0" w:rsidP="009B17B0">
      <w:pPr>
        <w:widowControl w:val="0"/>
        <w:numPr>
          <w:ilvl w:val="0"/>
          <w:numId w:val="48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9B17B0" w:rsidRPr="009B17B0" w:rsidRDefault="009B17B0" w:rsidP="009B17B0">
      <w:pPr>
        <w:widowControl w:val="0"/>
        <w:numPr>
          <w:ilvl w:val="0"/>
          <w:numId w:val="48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B17B0" w:rsidRPr="009B17B0" w:rsidRDefault="009B17B0" w:rsidP="009B17B0">
      <w:pPr>
        <w:widowControl w:val="0"/>
        <w:numPr>
          <w:ilvl w:val="0"/>
          <w:numId w:val="48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9B17B0" w:rsidRPr="009B17B0" w:rsidRDefault="009B17B0" w:rsidP="009B17B0">
      <w:pPr>
        <w:widowControl w:val="0"/>
        <w:numPr>
          <w:ilvl w:val="0"/>
          <w:numId w:val="48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внешние формальные элементы текста (подзаголовки, иллюстрации, сноски) для понимания его содержания.</w:t>
      </w:r>
    </w:p>
    <w:p w:rsidR="009B17B0" w:rsidRPr="009B17B0" w:rsidRDefault="009B17B0" w:rsidP="009B17B0">
      <w:pPr>
        <w:widowControl w:val="0"/>
        <w:numPr>
          <w:ilvl w:val="0"/>
          <w:numId w:val="48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Фиксировать информацию доступными средствами (в виде ключевых слов, плана).</w:t>
      </w:r>
    </w:p>
    <w:p w:rsidR="009B17B0" w:rsidRPr="009B17B0" w:rsidRDefault="009B17B0" w:rsidP="009B17B0">
      <w:pPr>
        <w:widowControl w:val="0"/>
        <w:numPr>
          <w:ilvl w:val="0"/>
          <w:numId w:val="48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достоверность информации, полученной из иноязычных источников.</w:t>
      </w:r>
    </w:p>
    <w:p w:rsidR="009B17B0" w:rsidRPr="009B17B0" w:rsidRDefault="009B17B0" w:rsidP="009B17B0">
      <w:pPr>
        <w:widowControl w:val="0"/>
        <w:numPr>
          <w:ilvl w:val="0"/>
          <w:numId w:val="48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аргументы, подтверждающие или опровергающие одну и ту же идею, в различных информационных источниках;</w:t>
      </w:r>
    </w:p>
    <w:p w:rsidR="009B17B0" w:rsidRPr="009B17B0" w:rsidRDefault="009B17B0" w:rsidP="009B17B0">
      <w:pPr>
        <w:widowControl w:val="0"/>
        <w:numPr>
          <w:ilvl w:val="0"/>
          <w:numId w:val="485"/>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выдвигать предположения (например, о значении слова в контексте) и аргументировать его.</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универсальных учебных коммуникативных действий</w:t>
      </w:r>
    </w:p>
    <w:p w:rsidR="009B17B0" w:rsidRPr="009B17B0" w:rsidRDefault="009B17B0" w:rsidP="009B17B0">
      <w:pPr>
        <w:widowControl w:val="0"/>
        <w:numPr>
          <w:ilvl w:val="0"/>
          <w:numId w:val="48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Воспринимать и создавать собственные диалогические и </w:t>
      </w:r>
      <w:r w:rsidRPr="009B17B0">
        <w:rPr>
          <w:rFonts w:ascii="Times New Roman" w:eastAsia="Times New Roman" w:hAnsi="Times New Roman" w:cs="Times New Roman"/>
          <w:sz w:val="20"/>
          <w:szCs w:val="20"/>
          <w:lang w:eastAsia="ru-RU" w:bidi="ru-RU"/>
        </w:rPr>
        <w:lastRenderedPageBreak/>
        <w:t>монологические высказывания, участвуя в обсуждениях, выступлениях; выражать эмоции в соответствии с условиями и целями общения.</w:t>
      </w:r>
    </w:p>
    <w:p w:rsidR="009B17B0" w:rsidRPr="009B17B0" w:rsidRDefault="009B17B0" w:rsidP="009B17B0">
      <w:pPr>
        <w:widowControl w:val="0"/>
        <w:numPr>
          <w:ilvl w:val="0"/>
          <w:numId w:val="48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B17B0" w:rsidRPr="009B17B0" w:rsidRDefault="009B17B0" w:rsidP="009B17B0">
      <w:pPr>
        <w:widowControl w:val="0"/>
        <w:numPr>
          <w:ilvl w:val="0"/>
          <w:numId w:val="48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 восстанавливать текст с опущенными в учебных целях фрагментами.</w:t>
      </w:r>
    </w:p>
    <w:p w:rsidR="009B17B0" w:rsidRPr="009B17B0" w:rsidRDefault="009B17B0" w:rsidP="009B17B0">
      <w:pPr>
        <w:widowControl w:val="0"/>
        <w:numPr>
          <w:ilvl w:val="0"/>
          <w:numId w:val="48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9B17B0" w:rsidRPr="009B17B0" w:rsidRDefault="009B17B0" w:rsidP="009B17B0">
      <w:pPr>
        <w:widowControl w:val="0"/>
        <w:numPr>
          <w:ilvl w:val="0"/>
          <w:numId w:val="486"/>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универсальных учебных регулятивных действий</w:t>
      </w:r>
    </w:p>
    <w:p w:rsidR="009B17B0" w:rsidRPr="009B17B0" w:rsidRDefault="009B17B0" w:rsidP="009B17B0">
      <w:pPr>
        <w:widowControl w:val="0"/>
        <w:numPr>
          <w:ilvl w:val="0"/>
          <w:numId w:val="48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Удерживать цель деятельности; планировать выполнение учебной задачи, выбирать и аргументировать способ деятельности.</w:t>
      </w:r>
    </w:p>
    <w:p w:rsidR="009B17B0" w:rsidRPr="009B17B0" w:rsidRDefault="009B17B0" w:rsidP="009B17B0">
      <w:pPr>
        <w:widowControl w:val="0"/>
        <w:numPr>
          <w:ilvl w:val="0"/>
          <w:numId w:val="48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9B17B0" w:rsidRPr="009B17B0" w:rsidRDefault="009B17B0" w:rsidP="009B17B0">
      <w:pPr>
        <w:widowControl w:val="0"/>
        <w:numPr>
          <w:ilvl w:val="0"/>
          <w:numId w:val="48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Оказывать влияние на речевое поведение партнера (например, поощряя его продолжать поиск совместного решения поставленной задачи).</w:t>
      </w:r>
    </w:p>
    <w:p w:rsidR="009B17B0" w:rsidRPr="009B17B0" w:rsidRDefault="009B17B0" w:rsidP="009B17B0">
      <w:pPr>
        <w:widowControl w:val="0"/>
        <w:numPr>
          <w:ilvl w:val="0"/>
          <w:numId w:val="487"/>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Корректировать деятельность с учетом возникших трудностей, ошибок, новых данных или информации.</w:t>
      </w:r>
    </w:p>
    <w:p w:rsidR="009B17B0" w:rsidRPr="009B17B0" w:rsidRDefault="009B17B0" w:rsidP="009B17B0">
      <w:pPr>
        <w:widowControl w:val="0"/>
        <w:numPr>
          <w:ilvl w:val="0"/>
          <w:numId w:val="487"/>
        </w:numPr>
        <w:spacing w:after="16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34" w:name="bookmark1897"/>
      <w:r w:rsidRPr="009B17B0">
        <w:rPr>
          <w:rFonts w:ascii="Arial" w:eastAsia="Courier New" w:hAnsi="Arial" w:cs="Arial"/>
          <w:b/>
          <w:color w:val="000000"/>
          <w:sz w:val="20"/>
          <w:szCs w:val="20"/>
          <w:lang w:eastAsia="ru-RU" w:bidi="ru-RU"/>
        </w:rPr>
        <w:t>МАТЕМАТИКА И ИНФОРМАТИКА</w:t>
      </w:r>
      <w:bookmarkEnd w:id="934"/>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935" w:name="bookmark1899"/>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Формирование универсальных учебных познавательных действий</w:t>
      </w:r>
      <w:bookmarkEnd w:id="935"/>
    </w:p>
    <w:p w:rsidR="009B17B0" w:rsidRPr="009B17B0" w:rsidRDefault="009B17B0" w:rsidP="009B17B0">
      <w:pPr>
        <w:widowControl w:val="0"/>
        <w:spacing w:after="0" w:line="32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базовых логических действий</w:t>
      </w:r>
    </w:p>
    <w:p w:rsidR="009B17B0" w:rsidRPr="009B17B0" w:rsidRDefault="009B17B0" w:rsidP="009B17B0">
      <w:pPr>
        <w:widowControl w:val="0"/>
        <w:numPr>
          <w:ilvl w:val="0"/>
          <w:numId w:val="48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качества, свойства, характеристики математических объектов.</w:t>
      </w:r>
    </w:p>
    <w:p w:rsidR="009B17B0" w:rsidRPr="009B17B0" w:rsidRDefault="009B17B0" w:rsidP="009B17B0">
      <w:pPr>
        <w:widowControl w:val="0"/>
        <w:numPr>
          <w:ilvl w:val="0"/>
          <w:numId w:val="48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свойства и признаки объектов.</w:t>
      </w:r>
    </w:p>
    <w:p w:rsidR="009B17B0" w:rsidRPr="009B17B0" w:rsidRDefault="009B17B0" w:rsidP="009B17B0">
      <w:pPr>
        <w:widowControl w:val="0"/>
        <w:numPr>
          <w:ilvl w:val="0"/>
          <w:numId w:val="48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упорядочивать, классифицировать числа, величины, выражения, формулы, графики, геометрические фигуры и т. п.</w:t>
      </w:r>
    </w:p>
    <w:p w:rsidR="009B17B0" w:rsidRPr="009B17B0" w:rsidRDefault="009B17B0" w:rsidP="009B17B0">
      <w:pPr>
        <w:widowControl w:val="0"/>
        <w:numPr>
          <w:ilvl w:val="0"/>
          <w:numId w:val="48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Устанавливать связи и отношения, проводить аналогии, </w:t>
      </w:r>
      <w:r w:rsidRPr="009B17B0">
        <w:rPr>
          <w:rFonts w:ascii="Times New Roman" w:eastAsia="Times New Roman" w:hAnsi="Times New Roman" w:cs="Times New Roman"/>
          <w:sz w:val="20"/>
          <w:szCs w:val="20"/>
          <w:lang w:eastAsia="ru-RU" w:bidi="ru-RU"/>
        </w:rPr>
        <w:lastRenderedPageBreak/>
        <w:t>распознавать зависимости между объектами.</w:t>
      </w:r>
    </w:p>
    <w:p w:rsidR="009B17B0" w:rsidRPr="009B17B0" w:rsidRDefault="009B17B0" w:rsidP="009B17B0">
      <w:pPr>
        <w:widowControl w:val="0"/>
        <w:numPr>
          <w:ilvl w:val="0"/>
          <w:numId w:val="48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изменения и находить закономерности.</w:t>
      </w:r>
    </w:p>
    <w:p w:rsidR="009B17B0" w:rsidRPr="009B17B0" w:rsidRDefault="009B17B0" w:rsidP="009B17B0">
      <w:pPr>
        <w:widowControl w:val="0"/>
        <w:numPr>
          <w:ilvl w:val="0"/>
          <w:numId w:val="48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и использовать определения понятий, теоремы; выводить следствия, строить отрицания, формулировать обратные теоремы.</w:t>
      </w:r>
    </w:p>
    <w:p w:rsidR="009B17B0" w:rsidRPr="009B17B0" w:rsidRDefault="009B17B0" w:rsidP="009B17B0">
      <w:pPr>
        <w:widowControl w:val="0"/>
        <w:numPr>
          <w:ilvl w:val="0"/>
          <w:numId w:val="48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Использовать логические связки «и», «или», </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если ..., то ...».</w:t>
      </w:r>
    </w:p>
    <w:p w:rsidR="009B17B0" w:rsidRPr="009B17B0" w:rsidRDefault="009B17B0" w:rsidP="009B17B0">
      <w:pPr>
        <w:widowControl w:val="0"/>
        <w:numPr>
          <w:ilvl w:val="0"/>
          <w:numId w:val="48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Обобщать и конкретизировать; строить заключения от общего к частному и от частного к общему.</w:t>
      </w:r>
    </w:p>
    <w:p w:rsidR="009B17B0" w:rsidRPr="009B17B0" w:rsidRDefault="009B17B0" w:rsidP="009B17B0">
      <w:pPr>
        <w:widowControl w:val="0"/>
        <w:numPr>
          <w:ilvl w:val="0"/>
          <w:numId w:val="48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кванторы «все», «всякий», «любой», «некоторый», «существует»; приводить пример и контрпример.</w:t>
      </w:r>
    </w:p>
    <w:p w:rsidR="009B17B0" w:rsidRPr="009B17B0" w:rsidRDefault="009B17B0" w:rsidP="009B17B0">
      <w:pPr>
        <w:widowControl w:val="0"/>
        <w:numPr>
          <w:ilvl w:val="0"/>
          <w:numId w:val="48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Различать, распознавать верные и неверные утверждения.</w:t>
      </w:r>
    </w:p>
    <w:p w:rsidR="009B17B0" w:rsidRPr="009B17B0" w:rsidRDefault="009B17B0" w:rsidP="009B17B0">
      <w:pPr>
        <w:widowControl w:val="0"/>
        <w:numPr>
          <w:ilvl w:val="0"/>
          <w:numId w:val="48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отношения, зависимости, правила, закономерности с помощью формул.</w:t>
      </w:r>
    </w:p>
    <w:p w:rsidR="009B17B0" w:rsidRPr="009B17B0" w:rsidRDefault="009B17B0" w:rsidP="009B17B0">
      <w:pPr>
        <w:widowControl w:val="0"/>
        <w:numPr>
          <w:ilvl w:val="0"/>
          <w:numId w:val="48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Моделировать отношения между объектами, использовать символьные и графические модели.</w:t>
      </w:r>
    </w:p>
    <w:p w:rsidR="009B17B0" w:rsidRPr="009B17B0" w:rsidRDefault="009B17B0" w:rsidP="009B17B0">
      <w:pPr>
        <w:widowControl w:val="0"/>
        <w:numPr>
          <w:ilvl w:val="0"/>
          <w:numId w:val="48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Воспроизводить и строить логические цепочки утверждений, прямые и от противного.</w:t>
      </w:r>
    </w:p>
    <w:p w:rsidR="009B17B0" w:rsidRPr="009B17B0" w:rsidRDefault="009B17B0" w:rsidP="009B17B0">
      <w:pPr>
        <w:widowControl w:val="0"/>
        <w:numPr>
          <w:ilvl w:val="0"/>
          <w:numId w:val="48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противоречия в рассуждениях.</w:t>
      </w:r>
    </w:p>
    <w:p w:rsidR="009B17B0" w:rsidRPr="009B17B0" w:rsidRDefault="009B17B0" w:rsidP="009B17B0">
      <w:pPr>
        <w:widowControl w:val="0"/>
        <w:numPr>
          <w:ilvl w:val="0"/>
          <w:numId w:val="48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Создавать, применять и преобразовывать знаки и символы, модели и схемы для решения учебных и познавательных задач.</w:t>
      </w:r>
    </w:p>
    <w:p w:rsidR="009B17B0" w:rsidRPr="009B17B0" w:rsidRDefault="009B17B0" w:rsidP="009B17B0">
      <w:pPr>
        <w:widowControl w:val="0"/>
        <w:numPr>
          <w:ilvl w:val="0"/>
          <w:numId w:val="488"/>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базовых исследовательских действий</w:t>
      </w:r>
    </w:p>
    <w:p w:rsidR="009B17B0" w:rsidRPr="009B17B0" w:rsidRDefault="009B17B0" w:rsidP="009B17B0">
      <w:pPr>
        <w:widowControl w:val="0"/>
        <w:numPr>
          <w:ilvl w:val="0"/>
          <w:numId w:val="489"/>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9B17B0" w:rsidRPr="009B17B0" w:rsidRDefault="009B17B0" w:rsidP="009B17B0">
      <w:pPr>
        <w:widowControl w:val="0"/>
        <w:numPr>
          <w:ilvl w:val="0"/>
          <w:numId w:val="489"/>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Доказывать, обосновывать, аргументировать свои суждения, выводы, закономерности и результаты.</w:t>
      </w:r>
    </w:p>
    <w:p w:rsidR="009B17B0" w:rsidRPr="009B17B0" w:rsidRDefault="009B17B0" w:rsidP="009B17B0">
      <w:pPr>
        <w:widowControl w:val="0"/>
        <w:numPr>
          <w:ilvl w:val="0"/>
          <w:numId w:val="489"/>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Дописывать выводы, результаты опытов, экспериментов, исследований, используя математический язык и символику.</w:t>
      </w:r>
    </w:p>
    <w:p w:rsidR="009B17B0" w:rsidRPr="009B17B0" w:rsidRDefault="009B17B0" w:rsidP="009B17B0">
      <w:pPr>
        <w:widowControl w:val="0"/>
        <w:numPr>
          <w:ilvl w:val="0"/>
          <w:numId w:val="489"/>
        </w:numPr>
        <w:spacing w:after="0" w:line="257"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sz w:val="20"/>
          <w:szCs w:val="20"/>
          <w:lang w:eastAsia="ru-RU" w:bidi="ru-RU"/>
        </w:rPr>
        <w:t xml:space="preserve">Оценивать надежность информации по критериям, предложенным учителем или сформулированным самостоятельно. </w:t>
      </w:r>
    </w:p>
    <w:p w:rsidR="009B17B0" w:rsidRPr="009B17B0" w:rsidRDefault="009B17B0" w:rsidP="009B17B0">
      <w:pPr>
        <w:widowControl w:val="0"/>
        <w:spacing w:after="0" w:line="257" w:lineRule="auto"/>
        <w:ind w:left="3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Работа с информацией</w:t>
      </w:r>
    </w:p>
    <w:p w:rsidR="009B17B0" w:rsidRPr="009B17B0" w:rsidRDefault="009B17B0" w:rsidP="009B17B0">
      <w:pPr>
        <w:widowControl w:val="0"/>
        <w:numPr>
          <w:ilvl w:val="0"/>
          <w:numId w:val="188"/>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таблицы и схемы для структурированного представления информации, графические способы представления данных.</w:t>
      </w:r>
    </w:p>
    <w:p w:rsidR="009B17B0" w:rsidRPr="009B17B0" w:rsidRDefault="009B17B0" w:rsidP="009B17B0">
      <w:pPr>
        <w:widowControl w:val="0"/>
        <w:numPr>
          <w:ilvl w:val="0"/>
          <w:numId w:val="188"/>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Переводить вербальную информацию в графическую форму и наоборот.</w:t>
      </w:r>
    </w:p>
    <w:p w:rsidR="009B17B0" w:rsidRPr="009B17B0" w:rsidRDefault="009B17B0" w:rsidP="009B17B0">
      <w:pPr>
        <w:widowControl w:val="0"/>
        <w:numPr>
          <w:ilvl w:val="0"/>
          <w:numId w:val="188"/>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Выявлять недостаточность и избыточность информации, данных, </w:t>
      </w:r>
      <w:r w:rsidRPr="009B17B0">
        <w:rPr>
          <w:rFonts w:ascii="Times New Roman" w:eastAsia="Times New Roman" w:hAnsi="Times New Roman" w:cs="Times New Roman"/>
          <w:sz w:val="20"/>
          <w:szCs w:val="20"/>
          <w:lang w:eastAsia="ru-RU" w:bidi="ru-RU"/>
        </w:rPr>
        <w:lastRenderedPageBreak/>
        <w:t>необходимых для решения учебной или практической задачи.</w:t>
      </w:r>
    </w:p>
    <w:p w:rsidR="009B17B0" w:rsidRPr="009B17B0" w:rsidRDefault="009B17B0" w:rsidP="009B17B0">
      <w:pPr>
        <w:widowControl w:val="0"/>
        <w:numPr>
          <w:ilvl w:val="0"/>
          <w:numId w:val="188"/>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Распознавать неверную информацию, данные, утверждения; устанавливать противоречия в фактах, данных.</w:t>
      </w:r>
    </w:p>
    <w:p w:rsidR="009B17B0" w:rsidRPr="009B17B0" w:rsidRDefault="009B17B0" w:rsidP="009B17B0">
      <w:pPr>
        <w:widowControl w:val="0"/>
        <w:numPr>
          <w:ilvl w:val="0"/>
          <w:numId w:val="188"/>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ошибки в неверных утверждениях и исправлять их.</w:t>
      </w:r>
    </w:p>
    <w:p w:rsidR="009B17B0" w:rsidRPr="009B17B0" w:rsidRDefault="009B17B0" w:rsidP="009B17B0">
      <w:pPr>
        <w:widowControl w:val="0"/>
        <w:numPr>
          <w:ilvl w:val="0"/>
          <w:numId w:val="188"/>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надежность информации по критериям, предложенным учителем или сформулированным самостоятельно.</w:t>
      </w:r>
    </w:p>
    <w:p w:rsidR="009B17B0" w:rsidRPr="009B17B0" w:rsidRDefault="009B17B0" w:rsidP="009B17B0">
      <w:pPr>
        <w:widowControl w:val="0"/>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i/>
          <w:iCs/>
          <w:sz w:val="19"/>
          <w:szCs w:val="19"/>
          <w:lang w:eastAsia="ru-RU" w:bidi="ru-RU"/>
        </w:rPr>
        <w:t>Формирование универсальных учебных коммуникативных действий</w:t>
      </w:r>
    </w:p>
    <w:p w:rsidR="009B17B0" w:rsidRPr="009B17B0" w:rsidRDefault="009B17B0" w:rsidP="009B17B0">
      <w:pPr>
        <w:widowControl w:val="0"/>
        <w:numPr>
          <w:ilvl w:val="0"/>
          <w:numId w:val="188"/>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9B17B0" w:rsidRPr="009B17B0" w:rsidRDefault="009B17B0" w:rsidP="009B17B0">
      <w:pPr>
        <w:widowControl w:val="0"/>
        <w:numPr>
          <w:ilvl w:val="0"/>
          <w:numId w:val="188"/>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B17B0" w:rsidRPr="009B17B0" w:rsidRDefault="009B17B0" w:rsidP="009B17B0">
      <w:pPr>
        <w:widowControl w:val="0"/>
        <w:numPr>
          <w:ilvl w:val="0"/>
          <w:numId w:val="188"/>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B17B0" w:rsidRPr="009B17B0" w:rsidRDefault="009B17B0" w:rsidP="009B17B0">
      <w:pPr>
        <w:widowControl w:val="0"/>
        <w:numPr>
          <w:ilvl w:val="0"/>
          <w:numId w:val="188"/>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цель совместной информационной деятельности по сбору, обработке, передаче, формализации информации.</w:t>
      </w:r>
    </w:p>
    <w:p w:rsidR="009B17B0" w:rsidRPr="009B17B0" w:rsidRDefault="009B17B0" w:rsidP="009B17B0">
      <w:pPr>
        <w:widowControl w:val="0"/>
        <w:numPr>
          <w:ilvl w:val="0"/>
          <w:numId w:val="188"/>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Коллективно строить действия по ее достижению: распределять роли, договариваться, обсуждать процесс и результат совместной работы.</w:t>
      </w:r>
    </w:p>
    <w:p w:rsidR="009B17B0" w:rsidRPr="009B17B0" w:rsidRDefault="009B17B0" w:rsidP="009B17B0">
      <w:pPr>
        <w:widowControl w:val="0"/>
        <w:numPr>
          <w:ilvl w:val="0"/>
          <w:numId w:val="188"/>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B17B0" w:rsidRPr="009B17B0" w:rsidRDefault="009B17B0" w:rsidP="009B17B0">
      <w:pPr>
        <w:widowControl w:val="0"/>
        <w:numPr>
          <w:ilvl w:val="0"/>
          <w:numId w:val="188"/>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B17B0" w:rsidRPr="009B17B0" w:rsidRDefault="009B17B0" w:rsidP="009B17B0">
      <w:pPr>
        <w:widowControl w:val="0"/>
        <w:spacing w:after="0" w:line="264" w:lineRule="auto"/>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универсальных учебных регулятивных действий</w:t>
      </w:r>
    </w:p>
    <w:p w:rsidR="009B17B0" w:rsidRPr="009B17B0" w:rsidRDefault="009B17B0" w:rsidP="009B17B0">
      <w:pPr>
        <w:widowControl w:val="0"/>
        <w:numPr>
          <w:ilvl w:val="0"/>
          <w:numId w:val="188"/>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Удерживать цель деятельности.</w:t>
      </w:r>
    </w:p>
    <w:p w:rsidR="009B17B0" w:rsidRPr="009B17B0" w:rsidRDefault="009B17B0" w:rsidP="009B17B0">
      <w:pPr>
        <w:widowControl w:val="0"/>
        <w:numPr>
          <w:ilvl w:val="0"/>
          <w:numId w:val="490"/>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Планировать выполнение учебной задачи, выбирать и аргументировать способ деятельности.</w:t>
      </w:r>
    </w:p>
    <w:p w:rsidR="009B17B0" w:rsidRPr="009B17B0" w:rsidRDefault="009B17B0" w:rsidP="009B17B0">
      <w:pPr>
        <w:widowControl w:val="0"/>
        <w:numPr>
          <w:ilvl w:val="0"/>
          <w:numId w:val="490"/>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Корректировать деятельность с учетом возникших трудностей, ошибок, новых данных или информации.</w:t>
      </w:r>
    </w:p>
    <w:p w:rsidR="009B17B0" w:rsidRPr="009B17B0" w:rsidRDefault="009B17B0" w:rsidP="009B17B0">
      <w:pPr>
        <w:widowControl w:val="0"/>
        <w:numPr>
          <w:ilvl w:val="0"/>
          <w:numId w:val="490"/>
        </w:numPr>
        <w:spacing w:after="16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 оценивать собственную работу: меру собственной самостоятельности, затруднения, дефициты, ошибки и пр.</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36" w:name="bookmark1901"/>
      <w:r w:rsidRPr="009B17B0">
        <w:rPr>
          <w:rFonts w:ascii="Arial" w:eastAsia="Courier New" w:hAnsi="Arial" w:cs="Arial"/>
          <w:b/>
          <w:color w:val="000000"/>
          <w:sz w:val="20"/>
          <w:szCs w:val="20"/>
          <w:lang w:eastAsia="ru-RU" w:bidi="ru-RU"/>
        </w:rPr>
        <w:t>ЕСТЕСТВЕННО-НАУЧНЫЕ ПРЕДМЕТЫ</w:t>
      </w:r>
      <w:bookmarkEnd w:id="936"/>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937" w:name="bookmark1903"/>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Формирование универсальных учебных познавательных действий</w:t>
      </w:r>
      <w:bookmarkEnd w:id="937"/>
    </w:p>
    <w:p w:rsidR="009B17B0" w:rsidRPr="009B17B0" w:rsidRDefault="009B17B0" w:rsidP="009B17B0">
      <w:pPr>
        <w:widowControl w:val="0"/>
        <w:spacing w:after="0" w:line="31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базовых логических действий</w:t>
      </w:r>
    </w:p>
    <w:p w:rsidR="009B17B0" w:rsidRPr="009B17B0" w:rsidRDefault="009B17B0" w:rsidP="009B17B0">
      <w:pPr>
        <w:widowControl w:val="0"/>
        <w:numPr>
          <w:ilvl w:val="0"/>
          <w:numId w:val="491"/>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Выдвигать гипотезы, объясняющие простые явления, например:</w:t>
      </w:r>
    </w:p>
    <w:p w:rsidR="009B17B0" w:rsidRPr="009B17B0" w:rsidRDefault="009B17B0" w:rsidP="009B17B0">
      <w:pPr>
        <w:widowControl w:val="0"/>
        <w:spacing w:after="0" w:line="240" w:lineRule="auto"/>
        <w:ind w:left="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—почему останавливается движущееся по горизонтальной </w:t>
      </w:r>
      <w:r w:rsidRPr="009B17B0">
        <w:rPr>
          <w:rFonts w:ascii="Times New Roman" w:eastAsia="Times New Roman" w:hAnsi="Times New Roman" w:cs="Times New Roman"/>
          <w:sz w:val="20"/>
          <w:szCs w:val="20"/>
          <w:lang w:eastAsia="ru-RU" w:bidi="ru-RU"/>
        </w:rPr>
        <w:lastRenderedPageBreak/>
        <w:t>поверхности тело;</w:t>
      </w:r>
    </w:p>
    <w:p w:rsidR="009B17B0" w:rsidRPr="009B17B0" w:rsidRDefault="009B17B0" w:rsidP="009B17B0">
      <w:pPr>
        <w:widowControl w:val="0"/>
        <w:spacing w:after="0" w:line="240" w:lineRule="auto"/>
        <w:ind w:left="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—почему в жаркую погоду в светлой одежде прохладнее, чем в темной.</w:t>
      </w:r>
    </w:p>
    <w:p w:rsidR="009B17B0" w:rsidRPr="009B17B0" w:rsidRDefault="009B17B0" w:rsidP="009B17B0">
      <w:pPr>
        <w:widowControl w:val="0"/>
        <w:numPr>
          <w:ilvl w:val="0"/>
          <w:numId w:val="491"/>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9B17B0" w:rsidRPr="009B17B0" w:rsidRDefault="009B17B0" w:rsidP="009B17B0">
      <w:pPr>
        <w:widowControl w:val="0"/>
        <w:numPr>
          <w:ilvl w:val="0"/>
          <w:numId w:val="491"/>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Прогнозировать свойства веществ на основе общих химических свойств изученных классов/групп веществ, к которым они относятся.</w:t>
      </w:r>
    </w:p>
    <w:p w:rsidR="009B17B0" w:rsidRPr="009B17B0" w:rsidRDefault="009B17B0" w:rsidP="009B17B0">
      <w:pPr>
        <w:widowControl w:val="0"/>
        <w:numPr>
          <w:ilvl w:val="0"/>
          <w:numId w:val="491"/>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9B17B0" w:rsidRPr="009B17B0" w:rsidRDefault="009B17B0" w:rsidP="009B17B0">
      <w:pPr>
        <w:widowControl w:val="0"/>
        <w:spacing w:after="0" w:line="26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базовых исследовательских действий</w:t>
      </w:r>
    </w:p>
    <w:p w:rsidR="009B17B0" w:rsidRPr="009B17B0" w:rsidRDefault="009B17B0" w:rsidP="009B17B0">
      <w:pPr>
        <w:widowControl w:val="0"/>
        <w:numPr>
          <w:ilvl w:val="0"/>
          <w:numId w:val="492"/>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явления теплообмена при смешивании холодной и горячей воды.</w:t>
      </w:r>
    </w:p>
    <w:p w:rsidR="009B17B0" w:rsidRPr="009B17B0" w:rsidRDefault="009B17B0" w:rsidP="009B17B0">
      <w:pPr>
        <w:widowControl w:val="0"/>
        <w:numPr>
          <w:ilvl w:val="0"/>
          <w:numId w:val="492"/>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Исследование процесса испарения различных жидкостей.</w:t>
      </w:r>
    </w:p>
    <w:p w:rsidR="009B17B0" w:rsidRPr="009B17B0" w:rsidRDefault="009B17B0" w:rsidP="009B17B0">
      <w:pPr>
        <w:widowControl w:val="0"/>
        <w:numPr>
          <w:ilvl w:val="0"/>
          <w:numId w:val="492"/>
        </w:numPr>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Работа с информацией</w:t>
      </w:r>
    </w:p>
    <w:p w:rsidR="009B17B0" w:rsidRPr="009B17B0" w:rsidRDefault="009B17B0" w:rsidP="009B17B0">
      <w:pPr>
        <w:widowControl w:val="0"/>
        <w:numPr>
          <w:ilvl w:val="0"/>
          <w:numId w:val="493"/>
        </w:numPr>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оригинальный текст, посвященный использованию звука (или ультразвука) в технике (эхолокация, ультразвук в медицине и др.).</w:t>
      </w:r>
    </w:p>
    <w:p w:rsidR="009B17B0" w:rsidRPr="009B17B0" w:rsidRDefault="009B17B0" w:rsidP="009B17B0">
      <w:pPr>
        <w:widowControl w:val="0"/>
        <w:numPr>
          <w:ilvl w:val="0"/>
          <w:numId w:val="493"/>
        </w:numPr>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Выполнять задания по тексту (смысловое чтение).</w:t>
      </w:r>
    </w:p>
    <w:p w:rsidR="009B17B0" w:rsidRPr="009B17B0" w:rsidRDefault="009B17B0" w:rsidP="009B17B0">
      <w:pPr>
        <w:widowControl w:val="0"/>
        <w:numPr>
          <w:ilvl w:val="0"/>
          <w:numId w:val="493"/>
        </w:numPr>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9B17B0" w:rsidRPr="009B17B0" w:rsidRDefault="009B17B0" w:rsidP="009B17B0">
      <w:pPr>
        <w:widowControl w:val="0"/>
        <w:numPr>
          <w:ilvl w:val="0"/>
          <w:numId w:val="493"/>
        </w:numPr>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универсальных учебных коммуникативных действий</w:t>
      </w:r>
    </w:p>
    <w:p w:rsidR="009B17B0" w:rsidRPr="009B17B0" w:rsidRDefault="009B17B0" w:rsidP="009B17B0">
      <w:pPr>
        <w:widowControl w:val="0"/>
        <w:numPr>
          <w:ilvl w:val="0"/>
          <w:numId w:val="494"/>
        </w:numPr>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9B17B0" w:rsidRPr="009B17B0" w:rsidRDefault="009B17B0" w:rsidP="009B17B0">
      <w:pPr>
        <w:widowControl w:val="0"/>
        <w:numPr>
          <w:ilvl w:val="0"/>
          <w:numId w:val="494"/>
        </w:numPr>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свою точку зрения на решение естественно-научной задачи в устных и письменных текстах.</w:t>
      </w:r>
    </w:p>
    <w:p w:rsidR="009B17B0" w:rsidRPr="009B17B0" w:rsidRDefault="009B17B0" w:rsidP="009B17B0">
      <w:pPr>
        <w:widowControl w:val="0"/>
        <w:numPr>
          <w:ilvl w:val="0"/>
          <w:numId w:val="494"/>
        </w:numPr>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B17B0" w:rsidRPr="009B17B0" w:rsidRDefault="009B17B0" w:rsidP="009B17B0">
      <w:pPr>
        <w:widowControl w:val="0"/>
        <w:numPr>
          <w:ilvl w:val="0"/>
          <w:numId w:val="494"/>
        </w:numPr>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9B17B0" w:rsidRPr="009B17B0" w:rsidRDefault="009B17B0" w:rsidP="009B17B0">
      <w:pPr>
        <w:widowControl w:val="0"/>
        <w:numPr>
          <w:ilvl w:val="0"/>
          <w:numId w:val="494"/>
        </w:numPr>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Координировать свои действия с другими членами команды при </w:t>
      </w:r>
      <w:r w:rsidRPr="009B17B0">
        <w:rPr>
          <w:rFonts w:ascii="Times New Roman" w:eastAsia="Times New Roman" w:hAnsi="Times New Roman" w:cs="Times New Roman"/>
          <w:sz w:val="20"/>
          <w:szCs w:val="20"/>
          <w:lang w:eastAsia="ru-RU" w:bidi="ru-RU"/>
        </w:rPr>
        <w:lastRenderedPageBreak/>
        <w:t>решении задачи, выполнении естественно-научного исследования или проекта.</w:t>
      </w:r>
    </w:p>
    <w:p w:rsidR="009B17B0" w:rsidRPr="009B17B0" w:rsidRDefault="009B17B0" w:rsidP="009B17B0">
      <w:pPr>
        <w:widowControl w:val="0"/>
        <w:numPr>
          <w:ilvl w:val="0"/>
          <w:numId w:val="494"/>
        </w:numPr>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свой вклад в решение естественно-научной проблемы по критериям, самостоятельно сформулированным участниками команды.</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универсальных учебных регулятивных действий</w:t>
      </w:r>
    </w:p>
    <w:p w:rsidR="009B17B0" w:rsidRPr="009B17B0" w:rsidRDefault="009B17B0" w:rsidP="009B17B0">
      <w:pPr>
        <w:widowControl w:val="0"/>
        <w:numPr>
          <w:ilvl w:val="0"/>
          <w:numId w:val="495"/>
        </w:numPr>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Выявление проблем в жизненных и учебных ситуациях, требующих для решения проявлений естественно-научной грамотности.</w:t>
      </w:r>
    </w:p>
    <w:p w:rsidR="009B17B0" w:rsidRPr="009B17B0" w:rsidRDefault="009B17B0" w:rsidP="009B17B0">
      <w:pPr>
        <w:widowControl w:val="0"/>
        <w:numPr>
          <w:ilvl w:val="0"/>
          <w:numId w:val="495"/>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9B17B0" w:rsidRPr="009B17B0" w:rsidRDefault="009B17B0" w:rsidP="009B17B0">
      <w:pPr>
        <w:widowControl w:val="0"/>
        <w:numPr>
          <w:ilvl w:val="0"/>
          <w:numId w:val="495"/>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B17B0" w:rsidRPr="009B17B0" w:rsidRDefault="009B17B0" w:rsidP="009B17B0">
      <w:pPr>
        <w:widowControl w:val="0"/>
        <w:numPr>
          <w:ilvl w:val="0"/>
          <w:numId w:val="495"/>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9B17B0" w:rsidRPr="009B17B0" w:rsidRDefault="009B17B0" w:rsidP="009B17B0">
      <w:pPr>
        <w:widowControl w:val="0"/>
        <w:numPr>
          <w:ilvl w:val="0"/>
          <w:numId w:val="495"/>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9B17B0" w:rsidRPr="009B17B0" w:rsidRDefault="009B17B0" w:rsidP="009B17B0">
      <w:pPr>
        <w:widowControl w:val="0"/>
        <w:numPr>
          <w:ilvl w:val="0"/>
          <w:numId w:val="495"/>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Оценка соответствия результата решения естественно-научной проблемы поставленным целям и условиям.</w:t>
      </w:r>
    </w:p>
    <w:p w:rsidR="009B17B0" w:rsidRPr="009B17B0" w:rsidRDefault="009B17B0" w:rsidP="009B17B0">
      <w:pPr>
        <w:widowControl w:val="0"/>
        <w:numPr>
          <w:ilvl w:val="0"/>
          <w:numId w:val="495"/>
        </w:numPr>
        <w:spacing w:after="16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38" w:name="bookmark1905"/>
      <w:r w:rsidRPr="009B17B0">
        <w:rPr>
          <w:rFonts w:ascii="Arial" w:eastAsia="Courier New" w:hAnsi="Arial" w:cs="Arial"/>
          <w:b/>
          <w:color w:val="000000"/>
          <w:sz w:val="20"/>
          <w:szCs w:val="20"/>
          <w:lang w:eastAsia="ru-RU" w:bidi="ru-RU"/>
        </w:rPr>
        <w:t>ОБЩЕСТВЕННО-НАУЧНЫЕ ПРЕДМЕТЫ</w:t>
      </w:r>
      <w:bookmarkEnd w:id="938"/>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bookmarkStart w:id="939" w:name="bookmark1907"/>
    </w:p>
    <w:p w:rsidR="009B17B0" w:rsidRPr="009B17B0" w:rsidRDefault="009B17B0" w:rsidP="009B17B0">
      <w:pPr>
        <w:keepNext/>
        <w:keepLines/>
        <w:widowControl w:val="0"/>
        <w:spacing w:after="0" w:line="240" w:lineRule="auto"/>
        <w:rPr>
          <w:rFonts w:ascii="Arial" w:eastAsia="Courier New" w:hAnsi="Arial" w:cs="Arial"/>
          <w:b/>
          <w:i/>
          <w:sz w:val="20"/>
          <w:szCs w:val="20"/>
          <w:lang w:eastAsia="ru-RU" w:bidi="ru-RU"/>
        </w:rPr>
      </w:pPr>
      <w:r w:rsidRPr="009B17B0">
        <w:rPr>
          <w:rFonts w:ascii="Arial" w:eastAsia="Courier New" w:hAnsi="Arial" w:cs="Arial"/>
          <w:b/>
          <w:i/>
          <w:sz w:val="20"/>
          <w:szCs w:val="20"/>
          <w:lang w:eastAsia="ru-RU" w:bidi="ru-RU"/>
        </w:rPr>
        <w:t>Формирование универсальных учебных познавательных действий</w:t>
      </w:r>
      <w:bookmarkEnd w:id="939"/>
    </w:p>
    <w:p w:rsidR="009B17B0" w:rsidRPr="009B17B0" w:rsidRDefault="009B17B0" w:rsidP="009B17B0">
      <w:pPr>
        <w:widowControl w:val="0"/>
        <w:spacing w:after="0" w:line="31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базовых логических действий</w:t>
      </w:r>
    </w:p>
    <w:p w:rsidR="009B17B0" w:rsidRPr="009B17B0" w:rsidRDefault="009B17B0" w:rsidP="009B17B0">
      <w:pPr>
        <w:widowControl w:val="0"/>
        <w:numPr>
          <w:ilvl w:val="0"/>
          <w:numId w:val="496"/>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Систематизировать, классифицировать и обобщать исторические факты.</w:t>
      </w:r>
    </w:p>
    <w:p w:rsidR="009B17B0" w:rsidRPr="009B17B0" w:rsidRDefault="009B17B0" w:rsidP="009B17B0">
      <w:pPr>
        <w:widowControl w:val="0"/>
        <w:numPr>
          <w:ilvl w:val="0"/>
          <w:numId w:val="496"/>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Составлять синхронистические и систематические таблицы.</w:t>
      </w:r>
    </w:p>
    <w:p w:rsidR="009B17B0" w:rsidRPr="009B17B0" w:rsidRDefault="009B17B0" w:rsidP="009B17B0">
      <w:pPr>
        <w:widowControl w:val="0"/>
        <w:numPr>
          <w:ilvl w:val="0"/>
          <w:numId w:val="496"/>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и характеризовать существенные признаки исторических явлений, процессов.</w:t>
      </w:r>
    </w:p>
    <w:p w:rsidR="009B17B0" w:rsidRPr="009B17B0" w:rsidRDefault="009B17B0" w:rsidP="009B17B0">
      <w:pPr>
        <w:widowControl w:val="0"/>
        <w:numPr>
          <w:ilvl w:val="0"/>
          <w:numId w:val="496"/>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9B17B0" w:rsidRPr="009B17B0" w:rsidRDefault="009B17B0" w:rsidP="009B17B0">
      <w:pPr>
        <w:widowControl w:val="0"/>
        <w:numPr>
          <w:ilvl w:val="0"/>
          <w:numId w:val="496"/>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Использовать понятия и категории современного исторического знания (эпоха, цивилизация, исторический источник, исторический факт, </w:t>
      </w:r>
      <w:r w:rsidRPr="009B17B0">
        <w:rPr>
          <w:rFonts w:ascii="Times New Roman" w:eastAsia="Times New Roman" w:hAnsi="Times New Roman" w:cs="Times New Roman"/>
          <w:sz w:val="20"/>
          <w:szCs w:val="20"/>
          <w:lang w:eastAsia="ru-RU" w:bidi="ru-RU"/>
        </w:rPr>
        <w:lastRenderedPageBreak/>
        <w:t>историзм и др.).</w:t>
      </w:r>
    </w:p>
    <w:p w:rsidR="009B17B0" w:rsidRPr="009B17B0" w:rsidRDefault="009B17B0" w:rsidP="009B17B0">
      <w:pPr>
        <w:widowControl w:val="0"/>
        <w:numPr>
          <w:ilvl w:val="0"/>
          <w:numId w:val="496"/>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Выявлять причины и следствия исторических событий и процессов.</w:t>
      </w:r>
    </w:p>
    <w:p w:rsidR="009B17B0" w:rsidRPr="009B17B0" w:rsidRDefault="009B17B0" w:rsidP="009B17B0">
      <w:pPr>
        <w:widowControl w:val="0"/>
        <w:numPr>
          <w:ilvl w:val="0"/>
          <w:numId w:val="496"/>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9B17B0" w:rsidRPr="009B17B0" w:rsidRDefault="009B17B0" w:rsidP="009B17B0">
      <w:pPr>
        <w:widowControl w:val="0"/>
        <w:numPr>
          <w:ilvl w:val="0"/>
          <w:numId w:val="496"/>
        </w:numPr>
        <w:spacing w:after="0" w:line="298"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Соотносить результаты своего исследования с уже имеющимися данными, оценивать их значимость.</w:t>
      </w:r>
    </w:p>
    <w:p w:rsidR="009B17B0" w:rsidRPr="009B17B0" w:rsidRDefault="009B17B0" w:rsidP="009B17B0">
      <w:pPr>
        <w:widowControl w:val="0"/>
        <w:numPr>
          <w:ilvl w:val="0"/>
          <w:numId w:val="496"/>
        </w:numPr>
        <w:spacing w:after="0" w:line="26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B17B0" w:rsidRPr="009B17B0" w:rsidRDefault="009B17B0" w:rsidP="009B17B0">
      <w:pPr>
        <w:widowControl w:val="0"/>
        <w:numPr>
          <w:ilvl w:val="0"/>
          <w:numId w:val="496"/>
        </w:numPr>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B17B0" w:rsidRPr="009B17B0" w:rsidRDefault="009B17B0" w:rsidP="009B17B0">
      <w:pPr>
        <w:widowControl w:val="0"/>
        <w:numPr>
          <w:ilvl w:val="0"/>
          <w:numId w:val="496"/>
        </w:numPr>
        <w:spacing w:after="0" w:line="298"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конструктивные модели поведения в конфликтной ситуации, находить конструктивное разрешение конфликта.</w:t>
      </w:r>
    </w:p>
    <w:p w:rsidR="009B17B0" w:rsidRPr="009B17B0" w:rsidRDefault="009B17B0" w:rsidP="009B17B0">
      <w:pPr>
        <w:widowControl w:val="0"/>
        <w:numPr>
          <w:ilvl w:val="0"/>
          <w:numId w:val="496"/>
        </w:numPr>
        <w:spacing w:after="0" w:line="298"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Преобразовывать статистическую и визуальную информацию о достижениях России в текст.</w:t>
      </w:r>
    </w:p>
    <w:p w:rsidR="009B17B0" w:rsidRPr="009B17B0" w:rsidRDefault="009B17B0" w:rsidP="009B17B0">
      <w:pPr>
        <w:widowControl w:val="0"/>
        <w:numPr>
          <w:ilvl w:val="0"/>
          <w:numId w:val="496"/>
        </w:numPr>
        <w:spacing w:after="0" w:line="298"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Вносить коррективы в моделируемую экономическую деятельность на основе изменившихся ситуаций.</w:t>
      </w:r>
    </w:p>
    <w:p w:rsidR="009B17B0" w:rsidRPr="009B17B0" w:rsidRDefault="009B17B0" w:rsidP="009B17B0">
      <w:pPr>
        <w:widowControl w:val="0"/>
        <w:numPr>
          <w:ilvl w:val="0"/>
          <w:numId w:val="496"/>
        </w:numPr>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полученные знания для публичного представления результатов своей деятельности в сфере духовной культуры.</w:t>
      </w:r>
    </w:p>
    <w:p w:rsidR="009B17B0" w:rsidRPr="009B17B0" w:rsidRDefault="009B17B0" w:rsidP="009B17B0">
      <w:pPr>
        <w:widowControl w:val="0"/>
        <w:numPr>
          <w:ilvl w:val="0"/>
          <w:numId w:val="496"/>
        </w:numPr>
        <w:spacing w:after="0" w:line="298"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Выступать с сообщениями в соответствии с особенностями аудитории и регламентом.</w:t>
      </w:r>
    </w:p>
    <w:p w:rsidR="009B17B0" w:rsidRPr="009B17B0" w:rsidRDefault="009B17B0" w:rsidP="009B17B0">
      <w:pPr>
        <w:widowControl w:val="0"/>
        <w:numPr>
          <w:ilvl w:val="0"/>
          <w:numId w:val="496"/>
        </w:numPr>
        <w:spacing w:after="0" w:line="298"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и объяснять взаимосвязи между правами человека и гражданина и обязанностями граждан.</w:t>
      </w:r>
    </w:p>
    <w:p w:rsidR="009B17B0" w:rsidRPr="009B17B0" w:rsidRDefault="009B17B0" w:rsidP="009B17B0">
      <w:pPr>
        <w:widowControl w:val="0"/>
        <w:numPr>
          <w:ilvl w:val="0"/>
          <w:numId w:val="496"/>
        </w:numPr>
        <w:spacing w:after="0" w:line="298"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Объяснять причины смены дня и ночи и времен года.</w:t>
      </w:r>
    </w:p>
    <w:p w:rsidR="009B17B0" w:rsidRPr="009B17B0" w:rsidRDefault="009B17B0" w:rsidP="009B17B0">
      <w:pPr>
        <w:widowControl w:val="0"/>
        <w:numPr>
          <w:ilvl w:val="0"/>
          <w:numId w:val="496"/>
        </w:numPr>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B17B0" w:rsidRPr="009B17B0" w:rsidRDefault="009B17B0" w:rsidP="009B17B0">
      <w:pPr>
        <w:widowControl w:val="0"/>
        <w:numPr>
          <w:ilvl w:val="0"/>
          <w:numId w:val="496"/>
        </w:numPr>
        <w:spacing w:after="0" w:line="298"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формы рельефа суши по высоте и по внешнему облику.</w:t>
      </w:r>
    </w:p>
    <w:p w:rsidR="009B17B0" w:rsidRPr="009B17B0" w:rsidRDefault="009B17B0" w:rsidP="009B17B0">
      <w:pPr>
        <w:widowControl w:val="0"/>
        <w:numPr>
          <w:ilvl w:val="0"/>
          <w:numId w:val="496"/>
        </w:numPr>
        <w:spacing w:after="0" w:line="36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Классифицировать острова по происхождению.</w:t>
      </w:r>
    </w:p>
    <w:p w:rsidR="009B17B0" w:rsidRPr="009B17B0" w:rsidRDefault="009B17B0" w:rsidP="009B17B0">
      <w:pPr>
        <w:widowControl w:val="0"/>
        <w:numPr>
          <w:ilvl w:val="0"/>
          <w:numId w:val="496"/>
        </w:numPr>
        <w:spacing w:after="0" w:line="240"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Формулировать оценочные суждения о последствиях изменений компонентов природы в результате деятельности человека с </w:t>
      </w:r>
      <w:r w:rsidRPr="009B17B0">
        <w:rPr>
          <w:rFonts w:ascii="Times New Roman" w:eastAsia="Times New Roman" w:hAnsi="Times New Roman" w:cs="Times New Roman"/>
          <w:sz w:val="20"/>
          <w:szCs w:val="20"/>
          <w:lang w:eastAsia="ru-RU" w:bidi="ru-RU"/>
        </w:rPr>
        <w:lastRenderedPageBreak/>
        <w:t>использованием разных источников географической информации.</w:t>
      </w:r>
    </w:p>
    <w:p w:rsidR="009B17B0" w:rsidRPr="009B17B0" w:rsidRDefault="009B17B0" w:rsidP="009B17B0">
      <w:pPr>
        <w:widowControl w:val="0"/>
        <w:numPr>
          <w:ilvl w:val="0"/>
          <w:numId w:val="496"/>
        </w:numPr>
        <w:spacing w:after="0" w:line="298"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план решения учебной географической задачи.</w:t>
      </w:r>
    </w:p>
    <w:p w:rsidR="009B17B0" w:rsidRPr="009B17B0" w:rsidRDefault="009B17B0" w:rsidP="009B17B0">
      <w:pPr>
        <w:widowControl w:val="0"/>
        <w:spacing w:after="0" w:line="266" w:lineRule="auto"/>
        <w:ind w:firstLine="22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базовых исследовательских действий</w:t>
      </w:r>
    </w:p>
    <w:p w:rsidR="009B17B0" w:rsidRPr="009B17B0" w:rsidRDefault="009B17B0" w:rsidP="009B17B0">
      <w:pPr>
        <w:widowControl w:val="0"/>
        <w:numPr>
          <w:ilvl w:val="0"/>
          <w:numId w:val="497"/>
        </w:numPr>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B17B0" w:rsidRPr="009B17B0" w:rsidRDefault="009B17B0" w:rsidP="009B17B0">
      <w:pPr>
        <w:widowControl w:val="0"/>
        <w:numPr>
          <w:ilvl w:val="0"/>
          <w:numId w:val="497"/>
        </w:numPr>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9B17B0" w:rsidRPr="009B17B0" w:rsidRDefault="009B17B0" w:rsidP="009B17B0">
      <w:pPr>
        <w:widowControl w:val="0"/>
        <w:numPr>
          <w:ilvl w:val="0"/>
          <w:numId w:val="497"/>
        </w:numPr>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B17B0" w:rsidRPr="009B17B0" w:rsidRDefault="009B17B0" w:rsidP="009B17B0">
      <w:pPr>
        <w:widowControl w:val="0"/>
        <w:numPr>
          <w:ilvl w:val="0"/>
          <w:numId w:val="497"/>
        </w:numPr>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небольшое исследование роли традиций в обществе.</w:t>
      </w:r>
    </w:p>
    <w:p w:rsidR="009B17B0" w:rsidRPr="009B17B0" w:rsidRDefault="009B17B0" w:rsidP="009B17B0">
      <w:pPr>
        <w:widowControl w:val="0"/>
        <w:numPr>
          <w:ilvl w:val="0"/>
          <w:numId w:val="497"/>
        </w:numPr>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Исследовать несложные практические ситуации, связанные с использованием различных способов повышения эффективности производства.</w:t>
      </w:r>
    </w:p>
    <w:p w:rsidR="009B17B0" w:rsidRPr="009B17B0" w:rsidRDefault="009B17B0" w:rsidP="009B17B0">
      <w:pPr>
        <w:widowControl w:val="0"/>
        <w:spacing w:after="0" w:line="266" w:lineRule="auto"/>
        <w:ind w:firstLine="22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Работа с информацией</w:t>
      </w:r>
    </w:p>
    <w:p w:rsidR="009B17B0" w:rsidRPr="009B17B0" w:rsidRDefault="009B17B0" w:rsidP="009B17B0">
      <w:pPr>
        <w:widowControl w:val="0"/>
        <w:numPr>
          <w:ilvl w:val="0"/>
          <w:numId w:val="498"/>
        </w:numPr>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B17B0" w:rsidRPr="009B17B0" w:rsidRDefault="009B17B0" w:rsidP="009B17B0">
      <w:pPr>
        <w:widowControl w:val="0"/>
        <w:numPr>
          <w:ilvl w:val="0"/>
          <w:numId w:val="498"/>
        </w:numPr>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B17B0" w:rsidRPr="009B17B0" w:rsidRDefault="009B17B0" w:rsidP="009B17B0">
      <w:pPr>
        <w:widowControl w:val="0"/>
        <w:numPr>
          <w:ilvl w:val="0"/>
          <w:numId w:val="498"/>
        </w:numPr>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9B17B0" w:rsidRPr="009B17B0" w:rsidRDefault="009B17B0" w:rsidP="009B17B0">
      <w:pPr>
        <w:widowControl w:val="0"/>
        <w:numPr>
          <w:ilvl w:val="0"/>
          <w:numId w:val="498"/>
        </w:numPr>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9B17B0" w:rsidRPr="009B17B0" w:rsidRDefault="009B17B0" w:rsidP="009B17B0">
      <w:pPr>
        <w:widowControl w:val="0"/>
        <w:numPr>
          <w:ilvl w:val="0"/>
          <w:numId w:val="498"/>
        </w:numPr>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B17B0" w:rsidRPr="009B17B0" w:rsidRDefault="009B17B0" w:rsidP="009B17B0">
      <w:pPr>
        <w:widowControl w:val="0"/>
        <w:numPr>
          <w:ilvl w:val="0"/>
          <w:numId w:val="498"/>
        </w:numPr>
        <w:spacing w:after="0" w:line="254" w:lineRule="auto"/>
        <w:ind w:left="220" w:hanging="22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w:t>
      </w:r>
      <w:r w:rsidRPr="009B17B0">
        <w:rPr>
          <w:rFonts w:ascii="Times New Roman" w:eastAsia="Times New Roman" w:hAnsi="Times New Roman" w:cs="Times New Roman"/>
          <w:sz w:val="20"/>
          <w:szCs w:val="20"/>
          <w:lang w:eastAsia="ru-RU" w:bidi="ru-RU"/>
        </w:rPr>
        <w:lastRenderedPageBreak/>
        <w:t>самостоятельно определяемым критериям).</w:t>
      </w:r>
    </w:p>
    <w:p w:rsidR="009B17B0" w:rsidRPr="009B17B0" w:rsidRDefault="009B17B0" w:rsidP="009B17B0">
      <w:pPr>
        <w:widowControl w:val="0"/>
        <w:numPr>
          <w:ilvl w:val="0"/>
          <w:numId w:val="498"/>
        </w:numPr>
        <w:spacing w:after="0" w:line="26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B17B0" w:rsidRPr="009B17B0" w:rsidRDefault="009B17B0" w:rsidP="009B17B0">
      <w:pPr>
        <w:widowControl w:val="0"/>
        <w:numPr>
          <w:ilvl w:val="0"/>
          <w:numId w:val="498"/>
        </w:numPr>
        <w:spacing w:after="0" w:line="26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9B17B0" w:rsidRPr="009B17B0" w:rsidRDefault="009B17B0" w:rsidP="009B17B0">
      <w:pPr>
        <w:widowControl w:val="0"/>
        <w:numPr>
          <w:ilvl w:val="0"/>
          <w:numId w:val="498"/>
        </w:numPr>
        <w:spacing w:after="0" w:line="29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информацию, недостающую для решения той или иной задачи.</w:t>
      </w:r>
    </w:p>
    <w:p w:rsidR="009B17B0" w:rsidRPr="009B17B0" w:rsidRDefault="009B17B0" w:rsidP="009B17B0">
      <w:pPr>
        <w:widowControl w:val="0"/>
        <w:numPr>
          <w:ilvl w:val="0"/>
          <w:numId w:val="498"/>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9B17B0" w:rsidRPr="009B17B0" w:rsidRDefault="009B17B0" w:rsidP="009B17B0">
      <w:pPr>
        <w:widowControl w:val="0"/>
        <w:numPr>
          <w:ilvl w:val="0"/>
          <w:numId w:val="498"/>
        </w:numPr>
        <w:spacing w:after="0" w:line="269"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9B17B0" w:rsidRPr="009B17B0" w:rsidRDefault="009B17B0" w:rsidP="009B17B0">
      <w:pPr>
        <w:widowControl w:val="0"/>
        <w:numPr>
          <w:ilvl w:val="0"/>
          <w:numId w:val="498"/>
        </w:numPr>
        <w:spacing w:after="0" w:line="29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Представлять информацию в виде кратких выводов и обобщений.</w:t>
      </w:r>
    </w:p>
    <w:p w:rsidR="009B17B0" w:rsidRPr="009B17B0" w:rsidRDefault="009B17B0" w:rsidP="009B17B0">
      <w:pPr>
        <w:widowControl w:val="0"/>
        <w:numPr>
          <w:ilvl w:val="0"/>
          <w:numId w:val="498"/>
        </w:numPr>
        <w:spacing w:after="0" w:line="26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9B17B0" w:rsidRPr="009B17B0" w:rsidRDefault="009B17B0" w:rsidP="009B17B0">
      <w:pPr>
        <w:widowControl w:val="0"/>
        <w:spacing w:after="0" w:line="262"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универсальных учебных коммуникативных действий</w:t>
      </w:r>
    </w:p>
    <w:p w:rsidR="009B17B0" w:rsidRPr="009B17B0" w:rsidRDefault="009B17B0" w:rsidP="009B17B0">
      <w:pPr>
        <w:widowControl w:val="0"/>
        <w:numPr>
          <w:ilvl w:val="0"/>
          <w:numId w:val="499"/>
        </w:numPr>
        <w:spacing w:after="0" w:line="29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характер отношений между людьми в различных исторических и современных ситуациях, событиях.</w:t>
      </w:r>
    </w:p>
    <w:p w:rsidR="009B17B0" w:rsidRPr="009B17B0" w:rsidRDefault="009B17B0" w:rsidP="009B17B0">
      <w:pPr>
        <w:widowControl w:val="0"/>
        <w:numPr>
          <w:ilvl w:val="0"/>
          <w:numId w:val="499"/>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значение совместной деятельности, сотрудничества людей в разных сферах в различные исторические эпохи.</w:t>
      </w:r>
    </w:p>
    <w:p w:rsidR="009B17B0" w:rsidRPr="009B17B0" w:rsidRDefault="009B17B0" w:rsidP="009B17B0">
      <w:pPr>
        <w:widowControl w:val="0"/>
        <w:numPr>
          <w:ilvl w:val="0"/>
          <w:numId w:val="499"/>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Принимать участие в обсуждении открытых (в том числе дискуссионных) вопросов истории, высказывая и аргументируя свои суждения.</w:t>
      </w:r>
    </w:p>
    <w:p w:rsidR="009B17B0" w:rsidRPr="009B17B0" w:rsidRDefault="009B17B0" w:rsidP="009B17B0">
      <w:pPr>
        <w:widowControl w:val="0"/>
        <w:numPr>
          <w:ilvl w:val="0"/>
          <w:numId w:val="499"/>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презентацию выполненной самостоятельной работы по истории, проявляя способность к диалогу с аудиторией.</w:t>
      </w:r>
    </w:p>
    <w:p w:rsidR="009B17B0" w:rsidRPr="009B17B0" w:rsidRDefault="009B17B0" w:rsidP="009B17B0">
      <w:pPr>
        <w:widowControl w:val="0"/>
        <w:numPr>
          <w:ilvl w:val="0"/>
          <w:numId w:val="499"/>
        </w:numPr>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собственные поступки и поведение других людей с точки зрения их соответствия правовым и нравственным нормам.</w:t>
      </w:r>
    </w:p>
    <w:p w:rsidR="009B17B0" w:rsidRPr="009B17B0" w:rsidRDefault="009B17B0" w:rsidP="009B17B0">
      <w:pPr>
        <w:widowControl w:val="0"/>
        <w:numPr>
          <w:ilvl w:val="0"/>
          <w:numId w:val="499"/>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причины социальных и межличностных конфликтов, моделировать варианты выхода из конфликтной ситуации.</w:t>
      </w:r>
    </w:p>
    <w:p w:rsidR="009B17B0" w:rsidRPr="009B17B0" w:rsidRDefault="009B17B0" w:rsidP="009B17B0">
      <w:pPr>
        <w:widowControl w:val="0"/>
        <w:numPr>
          <w:ilvl w:val="0"/>
          <w:numId w:val="499"/>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Выражать свою точку зрения, участвовать в дискуссии.</w:t>
      </w:r>
    </w:p>
    <w:p w:rsidR="009B17B0" w:rsidRPr="009B17B0" w:rsidRDefault="009B17B0" w:rsidP="009B17B0">
      <w:pPr>
        <w:widowControl w:val="0"/>
        <w:numPr>
          <w:ilvl w:val="0"/>
          <w:numId w:val="499"/>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w:t>
      </w:r>
      <w:r w:rsidRPr="009B17B0">
        <w:rPr>
          <w:rFonts w:ascii="Times New Roman" w:eastAsia="Times New Roman" w:hAnsi="Times New Roman" w:cs="Times New Roman"/>
          <w:sz w:val="20"/>
          <w:szCs w:val="20"/>
          <w:lang w:eastAsia="ru-RU" w:bidi="ru-RU"/>
        </w:rPr>
        <w:lastRenderedPageBreak/>
        <w:t>соответствия духовным традициям общества.</w:t>
      </w:r>
    </w:p>
    <w:p w:rsidR="009B17B0" w:rsidRPr="009B17B0" w:rsidRDefault="009B17B0" w:rsidP="009B17B0">
      <w:pPr>
        <w:widowControl w:val="0"/>
        <w:numPr>
          <w:ilvl w:val="0"/>
          <w:numId w:val="499"/>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B17B0" w:rsidRPr="009B17B0" w:rsidRDefault="009B17B0" w:rsidP="009B17B0">
      <w:pPr>
        <w:widowControl w:val="0"/>
        <w:numPr>
          <w:ilvl w:val="0"/>
          <w:numId w:val="499"/>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9B17B0" w:rsidRPr="009B17B0" w:rsidRDefault="009B17B0" w:rsidP="009B17B0">
      <w:pPr>
        <w:widowControl w:val="0"/>
        <w:numPr>
          <w:ilvl w:val="0"/>
          <w:numId w:val="499"/>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9B17B0" w:rsidRPr="009B17B0" w:rsidRDefault="009B17B0" w:rsidP="009B17B0">
      <w:pPr>
        <w:widowControl w:val="0"/>
        <w:numPr>
          <w:ilvl w:val="0"/>
          <w:numId w:val="499"/>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B17B0" w:rsidRPr="009B17B0" w:rsidRDefault="009B17B0" w:rsidP="009B17B0">
      <w:pPr>
        <w:widowControl w:val="0"/>
        <w:numPr>
          <w:ilvl w:val="0"/>
          <w:numId w:val="499"/>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Разделять сферу ответственности.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Формирование универсальных учебных регулятивных действий</w:t>
      </w:r>
    </w:p>
    <w:p w:rsidR="009B17B0" w:rsidRPr="009B17B0" w:rsidRDefault="009B17B0" w:rsidP="009B17B0">
      <w:pPr>
        <w:widowControl w:val="0"/>
        <w:numPr>
          <w:ilvl w:val="0"/>
          <w:numId w:val="500"/>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9B17B0" w:rsidRPr="009B17B0" w:rsidRDefault="009B17B0" w:rsidP="009B17B0">
      <w:pPr>
        <w:widowControl w:val="0"/>
        <w:numPr>
          <w:ilvl w:val="0"/>
          <w:numId w:val="500"/>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9B17B0" w:rsidRPr="009B17B0" w:rsidRDefault="009B17B0" w:rsidP="009B17B0">
      <w:pPr>
        <w:widowControl w:val="0"/>
        <w:numPr>
          <w:ilvl w:val="0"/>
          <w:numId w:val="500"/>
        </w:numPr>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9B17B0" w:rsidRPr="009B17B0" w:rsidRDefault="009B17B0" w:rsidP="009B17B0">
      <w:pPr>
        <w:widowControl w:val="0"/>
        <w:numPr>
          <w:ilvl w:val="0"/>
          <w:numId w:val="500"/>
        </w:numPr>
        <w:spacing w:after="14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40" w:name="bookmark1909"/>
      <w:r w:rsidRPr="009B17B0">
        <w:rPr>
          <w:rFonts w:ascii="Arial" w:eastAsia="Courier New" w:hAnsi="Arial" w:cs="Arial"/>
          <w:b/>
          <w:color w:val="000000"/>
          <w:sz w:val="20"/>
          <w:szCs w:val="20"/>
          <w:lang w:eastAsia="ru-RU" w:bidi="ru-RU"/>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940"/>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Организация УИПД призвана обеспечивать формирование у </w:t>
      </w:r>
      <w:r w:rsidRPr="009B17B0">
        <w:rPr>
          <w:rFonts w:ascii="Times New Roman" w:eastAsia="Times New Roman" w:hAnsi="Times New Roman" w:cs="Times New Roman"/>
          <w:sz w:val="20"/>
          <w:szCs w:val="20"/>
          <w:lang w:eastAsia="ru-RU" w:bidi="ru-RU"/>
        </w:rPr>
        <w:lastRenderedPageBreak/>
        <w:t>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УИПД может осуществляться обучающимися индивидуально и коллективно (в составе малых групп, класса).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Материально-техническое оснащение образовательного процесса должно обеспечивать возможность включения всех обучающихся в УИПД.</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Особенности реализации учебно-исследовательской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Исследовательские задачи представляют собой особый вид педагогической установки, ориентированной:</w:t>
      </w:r>
    </w:p>
    <w:p w:rsidR="009B17B0" w:rsidRPr="009B17B0" w:rsidRDefault="009B17B0" w:rsidP="009B17B0">
      <w:pPr>
        <w:widowControl w:val="0"/>
        <w:numPr>
          <w:ilvl w:val="0"/>
          <w:numId w:val="501"/>
        </w:numPr>
        <w:spacing w:after="0" w:line="271"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9B17B0" w:rsidRPr="009B17B0" w:rsidRDefault="009B17B0" w:rsidP="009B17B0">
      <w:pPr>
        <w:widowControl w:val="0"/>
        <w:numPr>
          <w:ilvl w:val="0"/>
          <w:numId w:val="501"/>
        </w:numPr>
        <w:spacing w:after="0" w:line="271"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Осуществление УИД обучающимися включает в себя ряд этапов:</w:t>
      </w:r>
    </w:p>
    <w:p w:rsidR="009B17B0" w:rsidRPr="009B17B0" w:rsidRDefault="009B17B0" w:rsidP="009B17B0">
      <w:pPr>
        <w:widowControl w:val="0"/>
        <w:numPr>
          <w:ilvl w:val="0"/>
          <w:numId w:val="502"/>
        </w:numPr>
        <w:spacing w:after="0" w:line="283"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обоснование актуальности исследования</w:t>
      </w:r>
    </w:p>
    <w:p w:rsidR="009B17B0" w:rsidRPr="009B17B0" w:rsidRDefault="009B17B0" w:rsidP="009B17B0">
      <w:pPr>
        <w:widowControl w:val="0"/>
        <w:numPr>
          <w:ilvl w:val="0"/>
          <w:numId w:val="502"/>
        </w:numPr>
        <w:spacing w:after="0" w:line="283"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9B17B0" w:rsidRPr="009B17B0" w:rsidRDefault="009B17B0" w:rsidP="009B17B0">
      <w:pPr>
        <w:widowControl w:val="0"/>
        <w:numPr>
          <w:ilvl w:val="0"/>
          <w:numId w:val="502"/>
        </w:numPr>
        <w:spacing w:after="0" w:line="283"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собственно проведение исследования с обязательным поэтапным контролем и коррекцией результатов работ, проверка гипотезы;</w:t>
      </w:r>
    </w:p>
    <w:p w:rsidR="009B17B0" w:rsidRPr="009B17B0" w:rsidRDefault="009B17B0" w:rsidP="009B17B0">
      <w:pPr>
        <w:widowControl w:val="0"/>
        <w:numPr>
          <w:ilvl w:val="0"/>
          <w:numId w:val="502"/>
        </w:numPr>
        <w:spacing w:after="0" w:line="283"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процесса исследования, оформление результатов учебно-исследовательской деятельности в виде конечного продукта;</w:t>
      </w:r>
    </w:p>
    <w:p w:rsidR="009B17B0" w:rsidRPr="009B17B0" w:rsidRDefault="009B17B0" w:rsidP="009B17B0">
      <w:pPr>
        <w:widowControl w:val="0"/>
        <w:numPr>
          <w:ilvl w:val="0"/>
          <w:numId w:val="502"/>
        </w:numPr>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Особенности организации учебно-исследовательской деятельности в рамках урочной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9B17B0" w:rsidRPr="009B17B0" w:rsidRDefault="009B17B0" w:rsidP="009B17B0">
      <w:pPr>
        <w:widowControl w:val="0"/>
        <w:numPr>
          <w:ilvl w:val="0"/>
          <w:numId w:val="50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учебные исследования;</w:t>
      </w:r>
    </w:p>
    <w:p w:rsidR="009B17B0" w:rsidRPr="009B17B0" w:rsidRDefault="009B17B0" w:rsidP="009B17B0">
      <w:pPr>
        <w:widowControl w:val="0"/>
        <w:numPr>
          <w:ilvl w:val="0"/>
          <w:numId w:val="50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междисциплинарные учебные исследования.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w:t>
      </w:r>
      <w:r w:rsidRPr="009B17B0">
        <w:rPr>
          <w:rFonts w:ascii="Times New Roman" w:eastAsia="Times New Roman" w:hAnsi="Times New Roman" w:cs="Times New Roman"/>
          <w:sz w:val="20"/>
          <w:szCs w:val="20"/>
          <w:lang w:eastAsia="ru-RU" w:bidi="ru-RU"/>
        </w:rPr>
        <w:lastRenderedPageBreak/>
        <w:t>избранной области учебной деятельности в индивидуальном и групповом форматах.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Формы организации исследовательской деятельности обучающихся могут быть следующие:</w:t>
      </w:r>
    </w:p>
    <w:p w:rsidR="009B17B0" w:rsidRPr="009B17B0" w:rsidRDefault="009B17B0" w:rsidP="009B17B0">
      <w:pPr>
        <w:widowControl w:val="0"/>
        <w:numPr>
          <w:ilvl w:val="0"/>
          <w:numId w:val="504"/>
        </w:numPr>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урок-исследование;</w:t>
      </w:r>
    </w:p>
    <w:p w:rsidR="009B17B0" w:rsidRPr="009B17B0" w:rsidRDefault="009B17B0" w:rsidP="009B17B0">
      <w:pPr>
        <w:widowControl w:val="0"/>
        <w:numPr>
          <w:ilvl w:val="0"/>
          <w:numId w:val="50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урок с использованием интерактивной беседы в исследовательском ключе;</w:t>
      </w:r>
    </w:p>
    <w:p w:rsidR="009B17B0" w:rsidRPr="009B17B0" w:rsidRDefault="009B17B0" w:rsidP="009B17B0">
      <w:pPr>
        <w:widowControl w:val="0"/>
        <w:numPr>
          <w:ilvl w:val="0"/>
          <w:numId w:val="504"/>
        </w:numPr>
        <w:spacing w:after="0" w:line="254"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9B17B0" w:rsidRPr="009B17B0" w:rsidRDefault="009B17B0" w:rsidP="009B17B0">
      <w:pPr>
        <w:widowControl w:val="0"/>
        <w:numPr>
          <w:ilvl w:val="0"/>
          <w:numId w:val="504"/>
        </w:numPr>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урок-консультация;</w:t>
      </w:r>
    </w:p>
    <w:p w:rsidR="009B17B0" w:rsidRPr="009B17B0" w:rsidRDefault="009B17B0" w:rsidP="009B17B0">
      <w:pPr>
        <w:widowControl w:val="0"/>
        <w:numPr>
          <w:ilvl w:val="0"/>
          <w:numId w:val="504"/>
        </w:numPr>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мини-исследование в рамках домашнего задания.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9B17B0" w:rsidRPr="009B17B0" w:rsidRDefault="009B17B0" w:rsidP="009B17B0">
      <w:pPr>
        <w:widowControl w:val="0"/>
        <w:numPr>
          <w:ilvl w:val="0"/>
          <w:numId w:val="50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9B17B0" w:rsidRPr="009B17B0" w:rsidRDefault="009B17B0" w:rsidP="009B17B0">
      <w:pPr>
        <w:widowControl w:val="0"/>
        <w:spacing w:after="0" w:line="254" w:lineRule="auto"/>
        <w:ind w:left="709"/>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—Как (в каком направлении)... в какой степени... изменилось... ?</w:t>
      </w:r>
    </w:p>
    <w:p w:rsidR="009B17B0" w:rsidRPr="009B17B0" w:rsidRDefault="009B17B0" w:rsidP="009B17B0">
      <w:pPr>
        <w:widowControl w:val="0"/>
        <w:spacing w:after="0" w:line="254" w:lineRule="auto"/>
        <w:ind w:left="709"/>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—Как (каким образом)... в какой степени повлияло... на. ?</w:t>
      </w:r>
    </w:p>
    <w:p w:rsidR="009B17B0" w:rsidRPr="009B17B0" w:rsidRDefault="009B17B0" w:rsidP="009B17B0">
      <w:pPr>
        <w:widowControl w:val="0"/>
        <w:spacing w:after="0" w:line="254" w:lineRule="auto"/>
        <w:ind w:left="709"/>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—Какой (в чем проявилась)... насколько важной. была роль... ?</w:t>
      </w:r>
    </w:p>
    <w:p w:rsidR="009B17B0" w:rsidRPr="009B17B0" w:rsidRDefault="009B17B0" w:rsidP="009B17B0">
      <w:pPr>
        <w:widowControl w:val="0"/>
        <w:spacing w:after="0" w:line="254" w:lineRule="auto"/>
        <w:ind w:left="709"/>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—Каково (в чем проявилось)... как можно оценить. значение... ?</w:t>
      </w:r>
    </w:p>
    <w:p w:rsidR="009B17B0" w:rsidRPr="009B17B0" w:rsidRDefault="009B17B0" w:rsidP="009B17B0">
      <w:pPr>
        <w:widowControl w:val="0"/>
        <w:spacing w:after="0" w:line="254" w:lineRule="auto"/>
        <w:ind w:left="709"/>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—Что произойдет... как измениться..., если... ? И т. д.;</w:t>
      </w:r>
    </w:p>
    <w:p w:rsidR="009B17B0" w:rsidRPr="009B17B0" w:rsidRDefault="009B17B0" w:rsidP="009B17B0">
      <w:pPr>
        <w:widowControl w:val="0"/>
        <w:numPr>
          <w:ilvl w:val="0"/>
          <w:numId w:val="50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9B17B0" w:rsidRPr="009B17B0" w:rsidRDefault="009B17B0" w:rsidP="009B17B0">
      <w:pPr>
        <w:widowControl w:val="0"/>
        <w:numPr>
          <w:ilvl w:val="0"/>
          <w:numId w:val="505"/>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Основными формами представления итогов учебных исследований являются:</w:t>
      </w:r>
    </w:p>
    <w:p w:rsidR="009B17B0" w:rsidRPr="009B17B0" w:rsidRDefault="009B17B0" w:rsidP="009B17B0">
      <w:pPr>
        <w:widowControl w:val="0"/>
        <w:numPr>
          <w:ilvl w:val="0"/>
          <w:numId w:val="505"/>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доклад, реферат;</w:t>
      </w:r>
    </w:p>
    <w:p w:rsidR="009B17B0" w:rsidRPr="009B17B0" w:rsidRDefault="009B17B0" w:rsidP="009B17B0">
      <w:pPr>
        <w:widowControl w:val="0"/>
        <w:numPr>
          <w:ilvl w:val="0"/>
          <w:numId w:val="505"/>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статьи, обзоры, отчеты и заключения по итогам исследований по различным предметным областям.</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Особенности организации учебной исследовательской деятельности в рамках внеурочной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9B17B0" w:rsidRPr="009B17B0" w:rsidRDefault="009B17B0" w:rsidP="009B17B0">
      <w:pPr>
        <w:widowControl w:val="0"/>
        <w:numPr>
          <w:ilvl w:val="0"/>
          <w:numId w:val="50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социально-гуманитарное;</w:t>
      </w:r>
    </w:p>
    <w:p w:rsidR="009B17B0" w:rsidRPr="009B17B0" w:rsidRDefault="009B17B0" w:rsidP="009B17B0">
      <w:pPr>
        <w:widowControl w:val="0"/>
        <w:numPr>
          <w:ilvl w:val="0"/>
          <w:numId w:val="50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филологическое;</w:t>
      </w:r>
    </w:p>
    <w:p w:rsidR="009B17B0" w:rsidRPr="009B17B0" w:rsidRDefault="009B17B0" w:rsidP="009B17B0">
      <w:pPr>
        <w:widowControl w:val="0"/>
        <w:numPr>
          <w:ilvl w:val="0"/>
          <w:numId w:val="50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естественно-научное;</w:t>
      </w:r>
    </w:p>
    <w:p w:rsidR="009B17B0" w:rsidRPr="009B17B0" w:rsidRDefault="009B17B0" w:rsidP="009B17B0">
      <w:pPr>
        <w:widowControl w:val="0"/>
        <w:numPr>
          <w:ilvl w:val="0"/>
          <w:numId w:val="50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информационно-технологическое;</w:t>
      </w:r>
    </w:p>
    <w:p w:rsidR="009B17B0" w:rsidRPr="009B17B0" w:rsidRDefault="009B17B0" w:rsidP="009B17B0">
      <w:pPr>
        <w:widowControl w:val="0"/>
        <w:numPr>
          <w:ilvl w:val="0"/>
          <w:numId w:val="50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междисциплинарное.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Основными формами организации УИД во внеурочное время являются:</w:t>
      </w:r>
    </w:p>
    <w:p w:rsidR="009B17B0" w:rsidRPr="009B17B0" w:rsidRDefault="009B17B0" w:rsidP="009B17B0">
      <w:pPr>
        <w:widowControl w:val="0"/>
        <w:numPr>
          <w:ilvl w:val="0"/>
          <w:numId w:val="50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конференция, семинар, дискуссия, диспут;</w:t>
      </w:r>
    </w:p>
    <w:p w:rsidR="009B17B0" w:rsidRPr="009B17B0" w:rsidRDefault="009B17B0" w:rsidP="009B17B0">
      <w:pPr>
        <w:widowControl w:val="0"/>
        <w:numPr>
          <w:ilvl w:val="0"/>
          <w:numId w:val="50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брифинг, интервью, телемост;</w:t>
      </w:r>
    </w:p>
    <w:p w:rsidR="009B17B0" w:rsidRPr="009B17B0" w:rsidRDefault="009B17B0" w:rsidP="009B17B0">
      <w:pPr>
        <w:widowControl w:val="0"/>
        <w:numPr>
          <w:ilvl w:val="0"/>
          <w:numId w:val="50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исследовательская практика, образовательные экспедиции, походы, поездки, экскурсии;</w:t>
      </w:r>
    </w:p>
    <w:p w:rsidR="009B17B0" w:rsidRPr="009B17B0" w:rsidRDefault="009B17B0" w:rsidP="009B17B0">
      <w:pPr>
        <w:widowControl w:val="0"/>
        <w:numPr>
          <w:ilvl w:val="0"/>
          <w:numId w:val="50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научно-исследовательское общество учащихся.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Для представления итогов УИД во внеурочное время наиболее целесообразно использование следующих форм предъявления результатов:</w:t>
      </w:r>
    </w:p>
    <w:p w:rsidR="009B17B0" w:rsidRPr="009B17B0" w:rsidRDefault="009B17B0" w:rsidP="009B17B0">
      <w:pPr>
        <w:widowControl w:val="0"/>
        <w:numPr>
          <w:ilvl w:val="0"/>
          <w:numId w:val="50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письменная исследовательская работа (эссе, доклад, реферат);</w:t>
      </w:r>
    </w:p>
    <w:p w:rsidR="009B17B0" w:rsidRPr="009B17B0" w:rsidRDefault="009B17B0" w:rsidP="009B17B0">
      <w:pPr>
        <w:widowControl w:val="0"/>
        <w:numPr>
          <w:ilvl w:val="0"/>
          <w:numId w:val="50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Общие рекомендации по оцениванию учебной исследовательской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9B17B0" w:rsidRPr="009B17B0" w:rsidRDefault="009B17B0" w:rsidP="009B17B0">
      <w:pPr>
        <w:widowControl w:val="0"/>
        <w:numPr>
          <w:ilvl w:val="0"/>
          <w:numId w:val="50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вопросы как исследовательский инструмент познания;</w:t>
      </w:r>
    </w:p>
    <w:p w:rsidR="009B17B0" w:rsidRPr="009B17B0" w:rsidRDefault="009B17B0" w:rsidP="009B17B0">
      <w:pPr>
        <w:widowControl w:val="0"/>
        <w:numPr>
          <w:ilvl w:val="0"/>
          <w:numId w:val="50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B17B0" w:rsidRPr="009B17B0" w:rsidRDefault="009B17B0" w:rsidP="009B17B0">
      <w:pPr>
        <w:widowControl w:val="0"/>
        <w:numPr>
          <w:ilvl w:val="0"/>
          <w:numId w:val="50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формировать гипотезу об истинности собственных суждений и суждений других, аргументировать свою позицию, мнение;</w:t>
      </w:r>
    </w:p>
    <w:p w:rsidR="009B17B0" w:rsidRPr="009B17B0" w:rsidRDefault="009B17B0" w:rsidP="009B17B0">
      <w:pPr>
        <w:widowControl w:val="0"/>
        <w:numPr>
          <w:ilvl w:val="0"/>
          <w:numId w:val="50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проводить по самостоятельно составленному плану опыт, несложный эксперимент, небольшое исследование;</w:t>
      </w:r>
    </w:p>
    <w:p w:rsidR="009B17B0" w:rsidRPr="009B17B0" w:rsidRDefault="009B17B0" w:rsidP="009B17B0">
      <w:pPr>
        <w:widowControl w:val="0"/>
        <w:numPr>
          <w:ilvl w:val="0"/>
          <w:numId w:val="50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оценивать на применимость и достоверность информацию, полученную в ходе исследования (эксперимента);</w:t>
      </w:r>
    </w:p>
    <w:p w:rsidR="009B17B0" w:rsidRPr="009B17B0" w:rsidRDefault="009B17B0" w:rsidP="009B17B0">
      <w:pPr>
        <w:widowControl w:val="0"/>
        <w:numPr>
          <w:ilvl w:val="0"/>
          <w:numId w:val="50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B17B0" w:rsidRPr="009B17B0" w:rsidRDefault="009B17B0" w:rsidP="009B17B0">
      <w:pPr>
        <w:widowControl w:val="0"/>
        <w:numPr>
          <w:ilvl w:val="0"/>
          <w:numId w:val="50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41" w:name="bookmark191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Особенности организации проектной деятельности</w:t>
      </w:r>
      <w:bookmarkEnd w:id="941"/>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B17B0" w:rsidRPr="009B17B0" w:rsidRDefault="009B17B0" w:rsidP="009B17B0">
      <w:pPr>
        <w:widowControl w:val="0"/>
        <w:numPr>
          <w:ilvl w:val="0"/>
          <w:numId w:val="510"/>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определять оптимальный путь решения проблемного вопроса, прогнозировать проектный результат и оформлять его в виде реального «продукта»;</w:t>
      </w:r>
    </w:p>
    <w:p w:rsidR="009B17B0" w:rsidRPr="009B17B0" w:rsidRDefault="009B17B0" w:rsidP="009B17B0">
      <w:pPr>
        <w:widowControl w:val="0"/>
        <w:numPr>
          <w:ilvl w:val="0"/>
          <w:numId w:val="510"/>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Осуществление ПД обучающимися включает в себя ряд этапов:</w:t>
      </w:r>
    </w:p>
    <w:p w:rsidR="009B17B0" w:rsidRPr="009B17B0" w:rsidRDefault="009B17B0" w:rsidP="009B17B0">
      <w:pPr>
        <w:widowControl w:val="0"/>
        <w:numPr>
          <w:ilvl w:val="0"/>
          <w:numId w:val="511"/>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и формулирование проблемы;</w:t>
      </w:r>
    </w:p>
    <w:p w:rsidR="009B17B0" w:rsidRPr="009B17B0" w:rsidRDefault="009B17B0" w:rsidP="009B17B0">
      <w:pPr>
        <w:widowControl w:val="0"/>
        <w:numPr>
          <w:ilvl w:val="0"/>
          <w:numId w:val="511"/>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формулирование темы проекта;</w:t>
      </w:r>
    </w:p>
    <w:p w:rsidR="009B17B0" w:rsidRPr="009B17B0" w:rsidRDefault="009B17B0" w:rsidP="009B17B0">
      <w:pPr>
        <w:widowControl w:val="0"/>
        <w:numPr>
          <w:ilvl w:val="0"/>
          <w:numId w:val="511"/>
        </w:numPr>
        <w:spacing w:after="6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постановка цели и задач проекта;</w:t>
      </w:r>
    </w:p>
    <w:p w:rsidR="009B17B0" w:rsidRPr="009B17B0" w:rsidRDefault="009B17B0" w:rsidP="009B17B0">
      <w:pPr>
        <w:widowControl w:val="0"/>
        <w:numPr>
          <w:ilvl w:val="0"/>
          <w:numId w:val="511"/>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составление плана работы;</w:t>
      </w:r>
    </w:p>
    <w:p w:rsidR="009B17B0" w:rsidRPr="009B17B0" w:rsidRDefault="009B17B0" w:rsidP="009B17B0">
      <w:pPr>
        <w:widowControl w:val="0"/>
        <w:numPr>
          <w:ilvl w:val="0"/>
          <w:numId w:val="511"/>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сбор информации/исследование;</w:t>
      </w:r>
    </w:p>
    <w:p w:rsidR="009B17B0" w:rsidRPr="009B17B0" w:rsidRDefault="009B17B0" w:rsidP="009B17B0">
      <w:pPr>
        <w:widowControl w:val="0"/>
        <w:numPr>
          <w:ilvl w:val="0"/>
          <w:numId w:val="511"/>
        </w:numPr>
        <w:spacing w:after="6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выполнение технологического этапа;</w:t>
      </w:r>
    </w:p>
    <w:p w:rsidR="009B17B0" w:rsidRPr="009B17B0" w:rsidRDefault="009B17B0" w:rsidP="009B17B0">
      <w:pPr>
        <w:widowControl w:val="0"/>
        <w:numPr>
          <w:ilvl w:val="0"/>
          <w:numId w:val="511"/>
        </w:numPr>
        <w:spacing w:after="6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подготовка и защита проекта;</w:t>
      </w:r>
    </w:p>
    <w:p w:rsidR="009B17B0" w:rsidRPr="009B17B0" w:rsidRDefault="009B17B0" w:rsidP="009B17B0">
      <w:pPr>
        <w:widowControl w:val="0"/>
        <w:numPr>
          <w:ilvl w:val="0"/>
          <w:numId w:val="511"/>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рефлексия, анализ результатов выполнения проекта, оценка качества выполнения.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w:t>
      </w:r>
      <w:r w:rsidRPr="009B17B0">
        <w:rPr>
          <w:rFonts w:ascii="Times New Roman" w:eastAsia="Times New Roman" w:hAnsi="Times New Roman" w:cs="Times New Roman"/>
          <w:sz w:val="20"/>
          <w:szCs w:val="20"/>
          <w:lang w:eastAsia="ru-RU" w:bidi="ru-RU"/>
        </w:rPr>
        <w:lastRenderedPageBreak/>
        <w:t>им сначала предстоит найти основания для доказательства актуальности, действенности и эффективности планируемого результата («продукта»).</w:t>
      </w:r>
    </w:p>
    <w:p w:rsidR="009B17B0" w:rsidRPr="009B17B0" w:rsidRDefault="009B17B0" w:rsidP="009B17B0">
      <w:pPr>
        <w:widowControl w:val="0"/>
        <w:spacing w:after="0" w:line="26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Особенности организации проектной деятельности в рамках урочной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9B17B0" w:rsidRPr="009B17B0" w:rsidRDefault="009B17B0" w:rsidP="009B17B0">
      <w:pPr>
        <w:widowControl w:val="0"/>
        <w:numPr>
          <w:ilvl w:val="0"/>
          <w:numId w:val="512"/>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проекты;</w:t>
      </w:r>
    </w:p>
    <w:p w:rsidR="009B17B0" w:rsidRPr="009B17B0" w:rsidRDefault="009B17B0" w:rsidP="009B17B0">
      <w:pPr>
        <w:widowControl w:val="0"/>
        <w:numPr>
          <w:ilvl w:val="0"/>
          <w:numId w:val="512"/>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метапредметные проекты.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Формы организации проектной деятельности обучающихся могут быть следующие:</w:t>
      </w:r>
    </w:p>
    <w:p w:rsidR="009B17B0" w:rsidRPr="009B17B0" w:rsidRDefault="009B17B0" w:rsidP="009B17B0">
      <w:pPr>
        <w:widowControl w:val="0"/>
        <w:numPr>
          <w:ilvl w:val="0"/>
          <w:numId w:val="513"/>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монопроект (использование содержания одного предмета);</w:t>
      </w:r>
    </w:p>
    <w:p w:rsidR="009B17B0" w:rsidRPr="009B17B0" w:rsidRDefault="009B17B0" w:rsidP="009B17B0">
      <w:pPr>
        <w:widowControl w:val="0"/>
        <w:numPr>
          <w:ilvl w:val="0"/>
          <w:numId w:val="513"/>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межпредметный проект (использование интегрированного знания и способов учебной деятельности различных предметов);</w:t>
      </w:r>
    </w:p>
    <w:p w:rsidR="009B17B0" w:rsidRPr="009B17B0" w:rsidRDefault="009B17B0" w:rsidP="009B17B0">
      <w:pPr>
        <w:widowControl w:val="0"/>
        <w:numPr>
          <w:ilvl w:val="0"/>
          <w:numId w:val="513"/>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метапроект (использование областей знания и методов деятельности, выходящих за рамки предметного обучения).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9B17B0" w:rsidRPr="009B17B0" w:rsidRDefault="009B17B0" w:rsidP="009B17B0">
      <w:pPr>
        <w:widowControl w:val="0"/>
        <w:numPr>
          <w:ilvl w:val="0"/>
          <w:numId w:val="514"/>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Какое средство поможет в решении проблемы... (опишите, объясните)?</w:t>
      </w:r>
    </w:p>
    <w:p w:rsidR="009B17B0" w:rsidRPr="009B17B0" w:rsidRDefault="009B17B0" w:rsidP="009B17B0">
      <w:pPr>
        <w:widowControl w:val="0"/>
        <w:numPr>
          <w:ilvl w:val="0"/>
          <w:numId w:val="514"/>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Каким должно быть средство для решения проблемы... (опишите, смоделируйте)?</w:t>
      </w:r>
    </w:p>
    <w:p w:rsidR="009B17B0" w:rsidRPr="009B17B0" w:rsidRDefault="009B17B0" w:rsidP="009B17B0">
      <w:pPr>
        <w:widowControl w:val="0"/>
        <w:numPr>
          <w:ilvl w:val="0"/>
          <w:numId w:val="514"/>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Как сделать средство для решения проблемы (дайте инструкцию)?</w:t>
      </w:r>
    </w:p>
    <w:p w:rsidR="009B17B0" w:rsidRPr="009B17B0" w:rsidRDefault="009B17B0" w:rsidP="009B17B0">
      <w:pPr>
        <w:widowControl w:val="0"/>
        <w:numPr>
          <w:ilvl w:val="0"/>
          <w:numId w:val="514"/>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Как выглядело... (опишите, реконструируйте)?</w:t>
      </w:r>
    </w:p>
    <w:p w:rsidR="009B17B0" w:rsidRPr="009B17B0" w:rsidRDefault="009B17B0" w:rsidP="009B17B0">
      <w:pPr>
        <w:widowControl w:val="0"/>
        <w:numPr>
          <w:ilvl w:val="0"/>
          <w:numId w:val="514"/>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Как будет выглядеть... (опишите, спрогнозируйте)? И т. д.</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Основными формами представления итогов проектной деятельности являются:</w:t>
      </w:r>
    </w:p>
    <w:p w:rsidR="009B17B0" w:rsidRPr="009B17B0" w:rsidRDefault="009B17B0" w:rsidP="009B17B0">
      <w:pPr>
        <w:widowControl w:val="0"/>
        <w:numPr>
          <w:ilvl w:val="0"/>
          <w:numId w:val="515"/>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материальный объект, макет, конструкторское изделие;</w:t>
      </w:r>
    </w:p>
    <w:p w:rsidR="009B17B0" w:rsidRPr="009B17B0" w:rsidRDefault="009B17B0" w:rsidP="009B17B0">
      <w:pPr>
        <w:widowControl w:val="0"/>
        <w:numPr>
          <w:ilvl w:val="0"/>
          <w:numId w:val="51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отчетные материалы по проекту (тексты, мультимедийные продукты).</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Особенности организации проектной деятельности в рамках внеурочной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9B17B0" w:rsidRPr="009B17B0" w:rsidRDefault="009B17B0" w:rsidP="009B17B0">
      <w:pPr>
        <w:widowControl w:val="0"/>
        <w:numPr>
          <w:ilvl w:val="0"/>
          <w:numId w:val="516"/>
        </w:numPr>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гуманитарное;</w:t>
      </w:r>
    </w:p>
    <w:p w:rsidR="009B17B0" w:rsidRPr="009B17B0" w:rsidRDefault="009B17B0" w:rsidP="009B17B0">
      <w:pPr>
        <w:widowControl w:val="0"/>
        <w:numPr>
          <w:ilvl w:val="0"/>
          <w:numId w:val="516"/>
        </w:numPr>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естественно-научное;</w:t>
      </w:r>
    </w:p>
    <w:p w:rsidR="009B17B0" w:rsidRPr="009B17B0" w:rsidRDefault="009B17B0" w:rsidP="009B17B0">
      <w:pPr>
        <w:widowControl w:val="0"/>
        <w:numPr>
          <w:ilvl w:val="0"/>
          <w:numId w:val="516"/>
        </w:numPr>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социально-ориентированное;</w:t>
      </w:r>
    </w:p>
    <w:p w:rsidR="009B17B0" w:rsidRPr="009B17B0" w:rsidRDefault="009B17B0" w:rsidP="009B17B0">
      <w:pPr>
        <w:widowControl w:val="0"/>
        <w:numPr>
          <w:ilvl w:val="0"/>
          <w:numId w:val="516"/>
        </w:numPr>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инженерно-техническое;</w:t>
      </w:r>
    </w:p>
    <w:p w:rsidR="009B17B0" w:rsidRPr="009B17B0" w:rsidRDefault="009B17B0" w:rsidP="009B17B0">
      <w:pPr>
        <w:widowControl w:val="0"/>
        <w:numPr>
          <w:ilvl w:val="0"/>
          <w:numId w:val="516"/>
        </w:numPr>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художественно-творческое;</w:t>
      </w:r>
    </w:p>
    <w:p w:rsidR="009B17B0" w:rsidRPr="009B17B0" w:rsidRDefault="009B17B0" w:rsidP="009B17B0">
      <w:pPr>
        <w:widowControl w:val="0"/>
        <w:numPr>
          <w:ilvl w:val="0"/>
          <w:numId w:val="516"/>
        </w:numPr>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спортивно-оздоровительное;</w:t>
      </w:r>
    </w:p>
    <w:p w:rsidR="009B17B0" w:rsidRPr="009B17B0" w:rsidRDefault="009B17B0" w:rsidP="009B17B0">
      <w:pPr>
        <w:widowControl w:val="0"/>
        <w:numPr>
          <w:ilvl w:val="0"/>
          <w:numId w:val="516"/>
        </w:numPr>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туристско-краеведческое.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качестве основных форм организации ПД могут быть использованы:</w:t>
      </w:r>
    </w:p>
    <w:p w:rsidR="009B17B0" w:rsidRPr="009B17B0" w:rsidRDefault="009B17B0" w:rsidP="009B17B0">
      <w:pPr>
        <w:widowControl w:val="0"/>
        <w:numPr>
          <w:ilvl w:val="0"/>
          <w:numId w:val="517"/>
        </w:numPr>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творческие мастерские;</w:t>
      </w:r>
    </w:p>
    <w:p w:rsidR="009B17B0" w:rsidRPr="009B17B0" w:rsidRDefault="009B17B0" w:rsidP="009B17B0">
      <w:pPr>
        <w:widowControl w:val="0"/>
        <w:numPr>
          <w:ilvl w:val="0"/>
          <w:numId w:val="5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экспериментальные лаборатории;</w:t>
      </w:r>
    </w:p>
    <w:p w:rsidR="009B17B0" w:rsidRPr="009B17B0" w:rsidRDefault="009B17B0" w:rsidP="009B17B0">
      <w:pPr>
        <w:widowControl w:val="0"/>
        <w:numPr>
          <w:ilvl w:val="0"/>
          <w:numId w:val="51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конструкторское бюро;</w:t>
      </w:r>
    </w:p>
    <w:p w:rsidR="009B17B0" w:rsidRPr="009B17B0" w:rsidRDefault="009B17B0" w:rsidP="009B17B0">
      <w:pPr>
        <w:widowControl w:val="0"/>
        <w:numPr>
          <w:ilvl w:val="0"/>
          <w:numId w:val="517"/>
        </w:numPr>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проектные недели;</w:t>
      </w:r>
    </w:p>
    <w:p w:rsidR="009B17B0" w:rsidRPr="009B17B0" w:rsidRDefault="009B17B0" w:rsidP="009B17B0">
      <w:pPr>
        <w:widowControl w:val="0"/>
        <w:numPr>
          <w:ilvl w:val="0"/>
          <w:numId w:val="517"/>
        </w:numPr>
        <w:spacing w:after="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практикумы.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Формами представления итогов проектной деятельности во внеурочное время являются:</w:t>
      </w:r>
    </w:p>
    <w:p w:rsidR="009B17B0" w:rsidRPr="009B17B0" w:rsidRDefault="009B17B0" w:rsidP="009B17B0">
      <w:pPr>
        <w:widowControl w:val="0"/>
        <w:numPr>
          <w:ilvl w:val="0"/>
          <w:numId w:val="51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материальный продукт (объект, макет, конструкторское изделие и пр.);</w:t>
      </w:r>
    </w:p>
    <w:p w:rsidR="009B17B0" w:rsidRPr="009B17B0" w:rsidRDefault="009B17B0" w:rsidP="009B17B0">
      <w:pPr>
        <w:widowControl w:val="0"/>
        <w:numPr>
          <w:ilvl w:val="0"/>
          <w:numId w:val="51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медийный продукт (плакат, газета, журнал, рекламная продукция, фильм и др.);</w:t>
      </w:r>
    </w:p>
    <w:p w:rsidR="009B17B0" w:rsidRPr="009B17B0" w:rsidRDefault="009B17B0" w:rsidP="009B17B0">
      <w:pPr>
        <w:widowControl w:val="0"/>
        <w:numPr>
          <w:ilvl w:val="0"/>
          <w:numId w:val="51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публичное мероприятие (образовательное событие, социальное мероприятие/акция, театральная постановка и пр.);</w:t>
      </w:r>
    </w:p>
    <w:p w:rsidR="009B17B0" w:rsidRPr="009B17B0" w:rsidRDefault="009B17B0" w:rsidP="009B17B0">
      <w:pPr>
        <w:widowControl w:val="0"/>
        <w:numPr>
          <w:ilvl w:val="0"/>
          <w:numId w:val="51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отчетные материалы по проекту (тексты, мультимедийные продукты).</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Общие рекомендации по оцениванию проектной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 оценивании результатов ПД следует ориентироваться на то, что основными критериями учебного проекта является то, насколько </w:t>
      </w:r>
      <w:r w:rsidRPr="009B17B0">
        <w:rPr>
          <w:rFonts w:ascii="Times New Roman" w:eastAsia="Times New Roman" w:hAnsi="Times New Roman" w:cs="Times New Roman"/>
          <w:sz w:val="20"/>
          <w:szCs w:val="20"/>
          <w:lang w:eastAsia="ru-RU" w:bidi="ru-RU"/>
        </w:rPr>
        <w:lastRenderedPageBreak/>
        <w:t>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9B17B0" w:rsidRPr="009B17B0" w:rsidRDefault="009B17B0" w:rsidP="009B17B0">
      <w:pPr>
        <w:widowControl w:val="0"/>
        <w:numPr>
          <w:ilvl w:val="0"/>
          <w:numId w:val="519"/>
        </w:numPr>
        <w:spacing w:after="0" w:line="35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понимание проблемы, связанных с нею цели и задач;</w:t>
      </w:r>
    </w:p>
    <w:p w:rsidR="009B17B0" w:rsidRPr="009B17B0" w:rsidRDefault="009B17B0" w:rsidP="009B17B0">
      <w:pPr>
        <w:widowControl w:val="0"/>
        <w:numPr>
          <w:ilvl w:val="0"/>
          <w:numId w:val="519"/>
        </w:numPr>
        <w:spacing w:after="0" w:line="35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определить оптимальный путь решения проблемы;</w:t>
      </w:r>
    </w:p>
    <w:p w:rsidR="009B17B0" w:rsidRPr="009B17B0" w:rsidRDefault="009B17B0" w:rsidP="009B17B0">
      <w:pPr>
        <w:widowControl w:val="0"/>
        <w:numPr>
          <w:ilvl w:val="0"/>
          <w:numId w:val="519"/>
        </w:numPr>
        <w:spacing w:after="0" w:line="35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планировать и работать по плану;</w:t>
      </w:r>
    </w:p>
    <w:p w:rsidR="009B17B0" w:rsidRPr="009B17B0" w:rsidRDefault="009B17B0" w:rsidP="009B17B0">
      <w:pPr>
        <w:widowControl w:val="0"/>
        <w:numPr>
          <w:ilvl w:val="0"/>
          <w:numId w:val="519"/>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реализовать проектный замысел и оформить его в виде реального «продукта»;</w:t>
      </w:r>
    </w:p>
    <w:p w:rsidR="009B17B0" w:rsidRPr="009B17B0" w:rsidRDefault="009B17B0" w:rsidP="009B17B0">
      <w:pPr>
        <w:widowControl w:val="0"/>
        <w:numPr>
          <w:ilvl w:val="0"/>
          <w:numId w:val="519"/>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умение осуществлять самооценку деятельности и результата, взаимоценку деятельности в группе.</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процессе публичной презентации результатов проекта оценивается:</w:t>
      </w:r>
    </w:p>
    <w:p w:rsidR="009B17B0" w:rsidRPr="009B17B0" w:rsidRDefault="009B17B0" w:rsidP="009B17B0">
      <w:pPr>
        <w:widowControl w:val="0"/>
        <w:numPr>
          <w:ilvl w:val="0"/>
          <w:numId w:val="52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9B17B0" w:rsidRPr="009B17B0" w:rsidRDefault="009B17B0" w:rsidP="009B17B0">
      <w:pPr>
        <w:widowControl w:val="0"/>
        <w:numPr>
          <w:ilvl w:val="0"/>
          <w:numId w:val="52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качество наглядного представления проекта (использование рисунков, схем, графиков, моделей и других средств наглядной презентации);</w:t>
      </w:r>
    </w:p>
    <w:p w:rsidR="009B17B0" w:rsidRPr="009B17B0" w:rsidRDefault="009B17B0" w:rsidP="009B17B0">
      <w:pPr>
        <w:widowControl w:val="0"/>
        <w:numPr>
          <w:ilvl w:val="0"/>
          <w:numId w:val="520"/>
        </w:numPr>
        <w:spacing w:after="0" w:line="29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качество письменного текста (соответствие плану, оформление работы, грамотность изложения);</w:t>
      </w:r>
    </w:p>
    <w:p w:rsidR="009B17B0" w:rsidRPr="009B17B0" w:rsidRDefault="009B17B0" w:rsidP="009B17B0">
      <w:pPr>
        <w:widowControl w:val="0"/>
        <w:numPr>
          <w:ilvl w:val="0"/>
          <w:numId w:val="520"/>
        </w:numPr>
        <w:spacing w:after="12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42" w:name="bookmark1913"/>
      <w:bookmarkStart w:id="943" w:name="_Toc105502802"/>
      <w:r w:rsidRPr="009B17B0">
        <w:rPr>
          <w:rFonts w:ascii="Arial" w:eastAsia="Arial" w:hAnsi="Arial" w:cs="Arial"/>
          <w:b/>
          <w:bCs/>
          <w:color w:val="231E20"/>
          <w:sz w:val="20"/>
          <w:szCs w:val="20"/>
          <w:lang w:eastAsia="ru-RU" w:bidi="ru-RU"/>
        </w:rPr>
        <w:t>2.2.3. Организационный раздел</w:t>
      </w:r>
      <w:bookmarkEnd w:id="942"/>
      <w:bookmarkEnd w:id="943"/>
    </w:p>
    <w:p w:rsidR="009B17B0" w:rsidRPr="009B17B0" w:rsidRDefault="009B17B0" w:rsidP="009B17B0">
      <w:pPr>
        <w:widowControl w:val="0"/>
        <w:spacing w:after="0" w:line="262" w:lineRule="auto"/>
        <w:ind w:firstLine="2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9B17B0" w:rsidRPr="009B17B0" w:rsidRDefault="009B17B0" w:rsidP="009B17B0">
      <w:pPr>
        <w:widowControl w:val="0"/>
        <w:spacing w:after="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val="en-US" w:bidi="en-US"/>
        </w:rPr>
        <w: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9B17B0" w:rsidRPr="009B17B0" w:rsidRDefault="009B17B0" w:rsidP="009B17B0">
      <w:pPr>
        <w:widowControl w:val="0"/>
        <w:numPr>
          <w:ilvl w:val="0"/>
          <w:numId w:val="521"/>
        </w:numPr>
        <w:spacing w:after="0" w:line="257"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9B17B0" w:rsidRPr="009B17B0" w:rsidRDefault="009B17B0" w:rsidP="009B17B0">
      <w:pPr>
        <w:widowControl w:val="0"/>
        <w:numPr>
          <w:ilvl w:val="0"/>
          <w:numId w:val="52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определение способов межпредметной интеграции, обеспечивающей достижение данных результатов </w:t>
      </w:r>
      <w:r w:rsidRPr="009B17B0">
        <w:rPr>
          <w:rFonts w:ascii="Times New Roman" w:eastAsia="Times New Roman" w:hAnsi="Times New Roman" w:cs="Times New Roman"/>
          <w:sz w:val="20"/>
          <w:szCs w:val="20"/>
          <w:lang w:eastAsia="ru-RU" w:bidi="ru-RU"/>
        </w:rPr>
        <w:lastRenderedPageBreak/>
        <w:t>(междисциплинарный модуль, интегративные уроки и т. п.);</w:t>
      </w:r>
    </w:p>
    <w:p w:rsidR="009B17B0" w:rsidRPr="009B17B0" w:rsidRDefault="009B17B0" w:rsidP="009B17B0">
      <w:pPr>
        <w:widowControl w:val="0"/>
        <w:numPr>
          <w:ilvl w:val="0"/>
          <w:numId w:val="52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этапов и форм постепенного усложнения деятельности учащихся по овладению универсальными учебными действиями;</w:t>
      </w:r>
    </w:p>
    <w:p w:rsidR="009B17B0" w:rsidRPr="009B17B0" w:rsidRDefault="009B17B0" w:rsidP="009B17B0">
      <w:pPr>
        <w:widowControl w:val="0"/>
        <w:numPr>
          <w:ilvl w:val="0"/>
          <w:numId w:val="52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разработка общего алгоритма (технологической схемы) урока, имеющего два целевых фокуса: предметный и метапред- метный;</w:t>
      </w:r>
    </w:p>
    <w:p w:rsidR="009B17B0" w:rsidRPr="009B17B0" w:rsidRDefault="009B17B0" w:rsidP="009B17B0">
      <w:pPr>
        <w:widowControl w:val="0"/>
        <w:numPr>
          <w:ilvl w:val="0"/>
          <w:numId w:val="52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разработка основных подходов к конструированию задач на применение универсальных учебных действий;</w:t>
      </w:r>
    </w:p>
    <w:p w:rsidR="009B17B0" w:rsidRPr="009B17B0" w:rsidRDefault="009B17B0" w:rsidP="009B17B0">
      <w:pPr>
        <w:widowControl w:val="0"/>
        <w:numPr>
          <w:ilvl w:val="0"/>
          <w:numId w:val="52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9B17B0" w:rsidRPr="009B17B0" w:rsidRDefault="009B17B0" w:rsidP="009B17B0">
      <w:pPr>
        <w:widowControl w:val="0"/>
        <w:numPr>
          <w:ilvl w:val="0"/>
          <w:numId w:val="52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разработка основных подходов к организации учебной деятельности по формированию и развитию ИКТ-компетенций;</w:t>
      </w:r>
    </w:p>
    <w:p w:rsidR="009B17B0" w:rsidRPr="009B17B0" w:rsidRDefault="009B17B0" w:rsidP="009B17B0">
      <w:pPr>
        <w:widowControl w:val="0"/>
        <w:numPr>
          <w:ilvl w:val="0"/>
          <w:numId w:val="52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9B17B0" w:rsidRPr="009B17B0" w:rsidRDefault="009B17B0" w:rsidP="009B17B0">
      <w:pPr>
        <w:widowControl w:val="0"/>
        <w:numPr>
          <w:ilvl w:val="0"/>
          <w:numId w:val="52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разработка методики и инструментария мониторинга успешности освоения и применения обучающимися универсальных учебных действий;</w:t>
      </w:r>
    </w:p>
    <w:p w:rsidR="009B17B0" w:rsidRPr="009B17B0" w:rsidRDefault="009B17B0" w:rsidP="009B17B0">
      <w:pPr>
        <w:widowControl w:val="0"/>
        <w:numPr>
          <w:ilvl w:val="0"/>
          <w:numId w:val="52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9B17B0" w:rsidRPr="009B17B0" w:rsidRDefault="009B17B0" w:rsidP="009B17B0">
      <w:pPr>
        <w:widowControl w:val="0"/>
        <w:numPr>
          <w:ilvl w:val="0"/>
          <w:numId w:val="52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9B17B0" w:rsidRPr="009B17B0" w:rsidRDefault="009B17B0" w:rsidP="009B17B0">
      <w:pPr>
        <w:widowControl w:val="0"/>
        <w:numPr>
          <w:ilvl w:val="0"/>
          <w:numId w:val="52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9B17B0" w:rsidRPr="009B17B0" w:rsidRDefault="009B17B0" w:rsidP="009B17B0">
      <w:pPr>
        <w:widowControl w:val="0"/>
        <w:numPr>
          <w:ilvl w:val="0"/>
          <w:numId w:val="52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 разъяснительной/просветительской работы с родителями по проблемам развития УУД у учащихся;</w:t>
      </w:r>
    </w:p>
    <w:p w:rsidR="009B17B0" w:rsidRPr="009B17B0" w:rsidRDefault="009B17B0" w:rsidP="009B17B0">
      <w:pPr>
        <w:widowControl w:val="0"/>
        <w:numPr>
          <w:ilvl w:val="0"/>
          <w:numId w:val="52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организация отражения результатов работы по формированию УУД учащихся на сайте образовательной организации. </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подготовительном этапе команда образовательной организации может провести следующие аналитические работы:</w:t>
      </w:r>
    </w:p>
    <w:p w:rsidR="009B17B0" w:rsidRPr="009B17B0" w:rsidRDefault="009B17B0" w:rsidP="009B17B0">
      <w:pPr>
        <w:widowControl w:val="0"/>
        <w:numPr>
          <w:ilvl w:val="0"/>
          <w:numId w:val="522"/>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9B17B0" w:rsidRPr="009B17B0" w:rsidRDefault="009B17B0" w:rsidP="009B17B0">
      <w:pPr>
        <w:widowControl w:val="0"/>
        <w:numPr>
          <w:ilvl w:val="0"/>
          <w:numId w:val="522"/>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9B17B0" w:rsidRPr="009B17B0" w:rsidRDefault="009B17B0" w:rsidP="009B17B0">
      <w:pPr>
        <w:widowControl w:val="0"/>
        <w:numPr>
          <w:ilvl w:val="0"/>
          <w:numId w:val="522"/>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результаты учащихся по линии развития УУД на предыдущем уровне;</w:t>
      </w:r>
    </w:p>
    <w:p w:rsidR="009B17B0" w:rsidRPr="009B17B0" w:rsidRDefault="009B17B0" w:rsidP="009B17B0">
      <w:pPr>
        <w:widowControl w:val="0"/>
        <w:numPr>
          <w:ilvl w:val="0"/>
          <w:numId w:val="52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60" w:line="240" w:lineRule="auto"/>
        <w:outlineLvl w:val="1"/>
        <w:rPr>
          <w:rFonts w:ascii="Arial" w:eastAsia="Arial" w:hAnsi="Arial" w:cs="Arial"/>
          <w:b/>
          <w:bCs/>
          <w:color w:val="231E20"/>
          <w:sz w:val="20"/>
          <w:szCs w:val="20"/>
          <w:lang w:eastAsia="ru-RU" w:bidi="ru-RU"/>
        </w:rPr>
      </w:pPr>
      <w:bookmarkStart w:id="944" w:name="bookmark1915"/>
      <w:bookmarkStart w:id="945" w:name="_Toc105502803"/>
      <w:r w:rsidRPr="009B17B0">
        <w:rPr>
          <w:rFonts w:ascii="Arial" w:eastAsia="Arial" w:hAnsi="Arial" w:cs="Arial"/>
          <w:b/>
          <w:bCs/>
          <w:color w:val="231E20"/>
          <w:sz w:val="20"/>
          <w:szCs w:val="20"/>
          <w:lang w:eastAsia="ru-RU" w:bidi="ru-RU"/>
        </w:rPr>
        <w:t>2.3. ПРИМЕРНАЯ ПРОГРАММА ВОСПИТАНИЯ</w:t>
      </w:r>
      <w:bookmarkEnd w:id="944"/>
      <w:bookmarkEnd w:id="945"/>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946" w:name="bookmark1917"/>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47" w:name="_Toc105502804"/>
      <w:r w:rsidRPr="009B17B0">
        <w:rPr>
          <w:rFonts w:ascii="Arial" w:eastAsia="Arial" w:hAnsi="Arial" w:cs="Arial"/>
          <w:b/>
          <w:bCs/>
          <w:color w:val="231E20"/>
          <w:sz w:val="20"/>
          <w:szCs w:val="20"/>
          <w:lang w:eastAsia="ru-RU" w:bidi="ru-RU"/>
        </w:rPr>
        <w:t>2.3.1. Пояснительная записка</w:t>
      </w:r>
      <w:bookmarkEnd w:id="946"/>
      <w:bookmarkEnd w:id="947"/>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воспитания является обязательной частью основных образовательных программ.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w:t>
      </w:r>
      <w:r w:rsidRPr="009B17B0">
        <w:rPr>
          <w:rFonts w:ascii="Times New Roman" w:eastAsia="Times New Roman" w:hAnsi="Times New Roman" w:cs="Times New Roman"/>
          <w:sz w:val="20"/>
          <w:szCs w:val="20"/>
          <w:lang w:eastAsia="ru-RU" w:bidi="ru-RU"/>
        </w:rPr>
        <w:lastRenderedPageBreak/>
        <w:t>обучающимися деятельности и тем самым сделать свою образовательную организацию воспитывающей организацией.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Рабочие программы воспитания образовательных организаций должны включать в себя четыре основных раздела:</w:t>
      </w:r>
    </w:p>
    <w:p w:rsidR="009B17B0" w:rsidRPr="009B17B0" w:rsidRDefault="009B17B0" w:rsidP="009B17B0">
      <w:pPr>
        <w:widowControl w:val="0"/>
        <w:numPr>
          <w:ilvl w:val="0"/>
          <w:numId w:val="209"/>
        </w:numPr>
        <w:tabs>
          <w:tab w:val="left" w:pos="519"/>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Раздел «Особенности организуемого в образовательной организации воспитательного процесса</w:t>
      </w:r>
      <w:r w:rsidRPr="009B17B0">
        <w:rPr>
          <w:rFonts w:ascii="Times New Roman" w:eastAsia="Times New Roman" w:hAnsi="Times New Roman" w:cs="Times New Roman"/>
          <w:sz w:val="20"/>
          <w:szCs w:val="20"/>
          <w:lang w:eastAsia="ru-RU" w:bidi="ru-RU"/>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9B17B0" w:rsidRPr="009B17B0" w:rsidRDefault="009B17B0" w:rsidP="009B17B0">
      <w:pPr>
        <w:widowControl w:val="0"/>
        <w:numPr>
          <w:ilvl w:val="0"/>
          <w:numId w:val="209"/>
        </w:numPr>
        <w:tabs>
          <w:tab w:val="left" w:pos="519"/>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Раздел «Цель и задачи воспитания»</w:t>
      </w:r>
      <w:r w:rsidRPr="009B17B0">
        <w:rPr>
          <w:rFonts w:ascii="Times New Roman" w:eastAsia="Times New Roman" w:hAnsi="Times New Roman" w:cs="Times New Roman"/>
          <w:sz w:val="20"/>
          <w:szCs w:val="20"/>
          <w:lang w:eastAsia="ru-RU" w:bidi="ru-RU"/>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rsidR="009B17B0" w:rsidRPr="009B17B0" w:rsidRDefault="009B17B0" w:rsidP="009B17B0">
      <w:pPr>
        <w:widowControl w:val="0"/>
        <w:numPr>
          <w:ilvl w:val="0"/>
          <w:numId w:val="209"/>
        </w:numPr>
        <w:tabs>
          <w:tab w:val="left" w:pos="519"/>
        </w:tabs>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Раздел «Виды, формы и содержание деятельности»</w:t>
      </w:r>
      <w:r w:rsidRPr="009B17B0">
        <w:rPr>
          <w:rFonts w:ascii="Times New Roman" w:eastAsia="Times New Roman" w:hAnsi="Times New Roman" w:cs="Times New Roman"/>
          <w:sz w:val="20"/>
          <w:szCs w:val="20"/>
          <w:lang w:eastAsia="ru-RU" w:bidi="ru-RU"/>
        </w:rPr>
        <w:t xml:space="preserve">, в котором образовательная организация показывает, каким образом будет </w:t>
      </w:r>
      <w:r w:rsidRPr="009B17B0">
        <w:rPr>
          <w:rFonts w:ascii="Times New Roman" w:eastAsia="Times New Roman" w:hAnsi="Times New Roman" w:cs="Times New Roman"/>
          <w:sz w:val="20"/>
          <w:szCs w:val="20"/>
          <w:lang w:eastAsia="ru-RU" w:bidi="ru-RU"/>
        </w:rPr>
        <w:lastRenderedPageBreak/>
        <w:t>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9B17B0" w:rsidRPr="009B17B0" w:rsidRDefault="009B17B0" w:rsidP="009B17B0">
      <w:pPr>
        <w:widowControl w:val="0"/>
        <w:numPr>
          <w:ilvl w:val="0"/>
          <w:numId w:val="209"/>
        </w:numPr>
        <w:tabs>
          <w:tab w:val="left" w:pos="547"/>
        </w:tabs>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Раздел «Основные направления самоанализа воспитательной работы»</w:t>
      </w:r>
      <w:r w:rsidRPr="009B17B0">
        <w:rPr>
          <w:rFonts w:ascii="Times New Roman" w:eastAsia="Times New Roman" w:hAnsi="Times New Roman" w:cs="Times New Roman"/>
          <w:sz w:val="20"/>
          <w:szCs w:val="20"/>
          <w:lang w:eastAsia="ru-RU" w:bidi="ru-RU"/>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Рабочая программа воспитания, которую образовательная организация </w:t>
      </w:r>
      <w:r w:rsidRPr="009B17B0">
        <w:rPr>
          <w:rFonts w:ascii="Times New Roman" w:eastAsia="Times New Roman" w:hAnsi="Times New Roman" w:cs="Times New Roman"/>
          <w:sz w:val="20"/>
          <w:szCs w:val="20"/>
          <w:lang w:eastAsia="ru-RU" w:bidi="ru-RU"/>
        </w:rPr>
        <w:lastRenderedPageBreak/>
        <w:t>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программе воспитания каждой образовательной организацией прилагается ежегодный календарный план воспитательной работы.</w:t>
      </w:r>
    </w:p>
    <w:p w:rsidR="009B17B0" w:rsidRPr="009B17B0" w:rsidRDefault="009B17B0" w:rsidP="009B17B0">
      <w:pPr>
        <w:widowControl w:val="0"/>
        <w:spacing w:after="1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48" w:name="bookmark1919"/>
      <w:bookmarkStart w:id="949" w:name="_Toc105502805"/>
      <w:r w:rsidRPr="009B17B0">
        <w:rPr>
          <w:rFonts w:ascii="Arial" w:eastAsia="Arial" w:hAnsi="Arial" w:cs="Arial"/>
          <w:b/>
          <w:bCs/>
          <w:color w:val="231E20"/>
          <w:sz w:val="20"/>
          <w:szCs w:val="20"/>
          <w:lang w:eastAsia="ru-RU" w:bidi="ru-RU"/>
        </w:rPr>
        <w:t>2.3.2. Особенности организуемого в образовательной организации воспитательного процесса</w:t>
      </w:r>
      <w:bookmarkEnd w:id="948"/>
      <w:bookmarkEnd w:id="949"/>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Примечание:</w:t>
      </w:r>
      <w:r w:rsidRPr="009B17B0">
        <w:rPr>
          <w:rFonts w:ascii="Times New Roman" w:eastAsia="Times New Roman" w:hAnsi="Times New Roman" w:cs="Times New Roman"/>
          <w:sz w:val="20"/>
          <w:szCs w:val="20"/>
          <w:lang w:eastAsia="ru-RU" w:bidi="ru-RU"/>
        </w:rPr>
        <w:t xml:space="preserve">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9B17B0" w:rsidRPr="009B17B0" w:rsidRDefault="009B17B0" w:rsidP="009B17B0">
      <w:pPr>
        <w:widowControl w:val="0"/>
        <w:numPr>
          <w:ilvl w:val="0"/>
          <w:numId w:val="5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rsidR="009B17B0" w:rsidRPr="009B17B0" w:rsidRDefault="009B17B0" w:rsidP="009B17B0">
      <w:pPr>
        <w:widowControl w:val="0"/>
        <w:numPr>
          <w:ilvl w:val="0"/>
          <w:numId w:val="52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9B17B0" w:rsidRPr="009B17B0" w:rsidRDefault="009B17B0" w:rsidP="009B17B0">
      <w:pPr>
        <w:widowControl w:val="0"/>
        <w:numPr>
          <w:ilvl w:val="0"/>
          <w:numId w:val="523"/>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9B17B0" w:rsidRPr="009B17B0" w:rsidRDefault="009B17B0" w:rsidP="009B17B0">
      <w:pPr>
        <w:widowControl w:val="0"/>
        <w:numPr>
          <w:ilvl w:val="0"/>
          <w:numId w:val="523"/>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 основных совместных дел обучающихся и педагогических работников как предмета совместной заботы и взрослых, и обучающихся;</w:t>
      </w:r>
    </w:p>
    <w:p w:rsidR="009B17B0" w:rsidRPr="009B17B0" w:rsidRDefault="009B17B0" w:rsidP="009B17B0">
      <w:pPr>
        <w:widowControl w:val="0"/>
        <w:numPr>
          <w:ilvl w:val="0"/>
          <w:numId w:val="52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системность, целесообразность и нешаблонность воспитания как </w:t>
      </w:r>
      <w:r w:rsidRPr="009B17B0">
        <w:rPr>
          <w:rFonts w:ascii="Times New Roman" w:eastAsia="Times New Roman" w:hAnsi="Times New Roman" w:cs="Times New Roman"/>
          <w:sz w:val="20"/>
          <w:szCs w:val="20"/>
          <w:lang w:eastAsia="ru-RU" w:bidi="ru-RU"/>
        </w:rPr>
        <w:lastRenderedPageBreak/>
        <w:t>условия его эффективности.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Основными традициями воспитания в образовательной организации являются следующие:</w:t>
      </w:r>
    </w:p>
    <w:p w:rsidR="009B17B0" w:rsidRPr="009B17B0" w:rsidRDefault="009B17B0" w:rsidP="009B17B0">
      <w:pPr>
        <w:widowControl w:val="0"/>
        <w:numPr>
          <w:ilvl w:val="0"/>
          <w:numId w:val="52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9B17B0" w:rsidRPr="009B17B0" w:rsidRDefault="009B17B0" w:rsidP="009B17B0">
      <w:pPr>
        <w:widowControl w:val="0"/>
        <w:numPr>
          <w:ilvl w:val="0"/>
          <w:numId w:val="524"/>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9B17B0" w:rsidRPr="009B17B0" w:rsidRDefault="009B17B0" w:rsidP="009B17B0">
      <w:pPr>
        <w:widowControl w:val="0"/>
        <w:numPr>
          <w:ilvl w:val="0"/>
          <w:numId w:val="52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9B17B0" w:rsidRPr="009B17B0" w:rsidRDefault="009B17B0" w:rsidP="009B17B0">
      <w:pPr>
        <w:widowControl w:val="0"/>
        <w:numPr>
          <w:ilvl w:val="0"/>
          <w:numId w:val="524"/>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9B17B0" w:rsidRPr="009B17B0" w:rsidRDefault="009B17B0" w:rsidP="009B17B0">
      <w:pPr>
        <w:widowControl w:val="0"/>
        <w:numPr>
          <w:ilvl w:val="0"/>
          <w:numId w:val="524"/>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9B17B0" w:rsidRPr="009B17B0" w:rsidRDefault="009B17B0" w:rsidP="009B17B0">
      <w:pPr>
        <w:widowControl w:val="0"/>
        <w:numPr>
          <w:ilvl w:val="0"/>
          <w:numId w:val="524"/>
        </w:numPr>
        <w:spacing w:after="12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50" w:name="bookmark1921"/>
      <w:bookmarkStart w:id="951" w:name="_Toc105502806"/>
      <w:r w:rsidRPr="009B17B0">
        <w:rPr>
          <w:rFonts w:ascii="Arial" w:eastAsia="Arial" w:hAnsi="Arial" w:cs="Arial"/>
          <w:b/>
          <w:bCs/>
          <w:color w:val="231E20"/>
          <w:sz w:val="20"/>
          <w:szCs w:val="20"/>
          <w:lang w:eastAsia="ru-RU" w:bidi="ru-RU"/>
        </w:rPr>
        <w:t>2.3.3. Цель и задачи воспитания</w:t>
      </w:r>
      <w:bookmarkEnd w:id="950"/>
      <w:bookmarkEnd w:id="951"/>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w:t>
      </w:r>
      <w:r w:rsidRPr="009B17B0">
        <w:rPr>
          <w:rFonts w:ascii="Times New Roman" w:eastAsia="Times New Roman" w:hAnsi="Times New Roman" w:cs="Times New Roman"/>
          <w:sz w:val="20"/>
          <w:szCs w:val="20"/>
          <w:lang w:eastAsia="ru-RU" w:bidi="ru-RU"/>
        </w:rPr>
        <w:lastRenderedPageBreak/>
        <w:t xml:space="preserve">формулируется общая цель </w:t>
      </w:r>
      <w:r w:rsidRPr="009B17B0">
        <w:rPr>
          <w:rFonts w:ascii="Times New Roman" w:eastAsia="Times New Roman" w:hAnsi="Times New Roman" w:cs="Times New Roman"/>
          <w:b/>
          <w:bCs/>
          <w:sz w:val="19"/>
          <w:szCs w:val="19"/>
          <w:lang w:eastAsia="ru-RU" w:bidi="ru-RU"/>
        </w:rPr>
        <w:t xml:space="preserve">воспитания </w:t>
      </w:r>
      <w:r w:rsidRPr="009B17B0">
        <w:rPr>
          <w:rFonts w:ascii="Times New Roman" w:eastAsia="Times New Roman" w:hAnsi="Times New Roman" w:cs="Times New Roman"/>
          <w:sz w:val="20"/>
          <w:szCs w:val="20"/>
          <w:lang w:eastAsia="ru-RU" w:bidi="ru-RU"/>
        </w:rPr>
        <w:t>в общеобразовательной организации — личностное развитие обучающихся, проявляющееся в:</w:t>
      </w:r>
    </w:p>
    <w:p w:rsidR="009B17B0" w:rsidRPr="009B17B0" w:rsidRDefault="009B17B0" w:rsidP="009B17B0">
      <w:pPr>
        <w:widowControl w:val="0"/>
        <w:numPr>
          <w:ilvl w:val="0"/>
          <w:numId w:val="52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усвоении ими знаний основных норм, которые общество выработало на основе этих ценностей (т. е. в усвоении ими социально значимых знаний);</w:t>
      </w:r>
    </w:p>
    <w:p w:rsidR="009B17B0" w:rsidRPr="009B17B0" w:rsidRDefault="009B17B0" w:rsidP="009B17B0">
      <w:pPr>
        <w:widowControl w:val="0"/>
        <w:numPr>
          <w:ilvl w:val="0"/>
          <w:numId w:val="52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развитии их позитивных отношений к этим общественным ценностям (т. е. в развитии их социально значимых отношений);</w:t>
      </w:r>
    </w:p>
    <w:p w:rsidR="009B17B0" w:rsidRPr="009B17B0" w:rsidRDefault="009B17B0" w:rsidP="009B17B0">
      <w:pPr>
        <w:widowControl w:val="0"/>
        <w:numPr>
          <w:ilvl w:val="0"/>
          <w:numId w:val="52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9B17B0">
        <w:rPr>
          <w:rFonts w:ascii="Times New Roman" w:eastAsia="Times New Roman" w:hAnsi="Times New Roman" w:cs="Times New Roman"/>
          <w:b/>
          <w:bCs/>
          <w:sz w:val="19"/>
          <w:szCs w:val="19"/>
          <w:lang w:eastAsia="ru-RU" w:bidi="ru-RU"/>
        </w:rPr>
        <w:t>приоритеты</w:t>
      </w:r>
      <w:r w:rsidRPr="009B17B0">
        <w:rPr>
          <w:rFonts w:ascii="Times New Roman" w:eastAsia="Times New Roman" w:hAnsi="Times New Roman" w:cs="Times New Roman"/>
          <w:sz w:val="20"/>
          <w:szCs w:val="20"/>
          <w:lang w:eastAsia="ru-RU" w:bidi="ru-RU"/>
        </w:rPr>
        <w:t>, которым необходимо уделять чуть большее внимание на разных уровнях общего образования.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1. </w:t>
      </w:r>
      <w:r w:rsidRPr="009B17B0">
        <w:rPr>
          <w:rFonts w:ascii="Times New Roman" w:eastAsia="Times New Roman" w:hAnsi="Times New Roman" w:cs="Times New Roman"/>
          <w:sz w:val="20"/>
          <w:szCs w:val="20"/>
          <w:lang w:eastAsia="ru-RU" w:bidi="ru-RU"/>
        </w:rPr>
        <w:t>В воспитании обучающихся младшего школьного возраста (</w:t>
      </w:r>
      <w:r w:rsidRPr="009B17B0">
        <w:rPr>
          <w:rFonts w:ascii="Times New Roman" w:eastAsia="Times New Roman" w:hAnsi="Times New Roman" w:cs="Times New Roman"/>
          <w:b/>
          <w:bCs/>
          <w:sz w:val="19"/>
          <w:szCs w:val="19"/>
          <w:lang w:eastAsia="ru-RU" w:bidi="ru-RU"/>
        </w:rPr>
        <w:t>уровень начального общего образования</w:t>
      </w:r>
      <w:r w:rsidRPr="009B17B0">
        <w:rPr>
          <w:rFonts w:ascii="Times New Roman" w:eastAsia="Times New Roman" w:hAnsi="Times New Roman" w:cs="Times New Roman"/>
          <w:sz w:val="20"/>
          <w:szCs w:val="20"/>
          <w:lang w:eastAsia="ru-RU" w:bidi="ru-RU"/>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9B17B0" w:rsidRPr="009B17B0" w:rsidRDefault="009B17B0" w:rsidP="009B17B0">
      <w:pPr>
        <w:widowControl w:val="0"/>
        <w:numPr>
          <w:ilvl w:val="0"/>
          <w:numId w:val="52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9B17B0" w:rsidRPr="009B17B0" w:rsidRDefault="009B17B0" w:rsidP="009B17B0">
      <w:pPr>
        <w:widowControl w:val="0"/>
        <w:numPr>
          <w:ilvl w:val="0"/>
          <w:numId w:val="52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быть трудолюбивым, следуя принципу «делу — время, потехе — </w:t>
      </w:r>
      <w:r w:rsidRPr="009B17B0">
        <w:rPr>
          <w:rFonts w:ascii="Times New Roman" w:eastAsia="Times New Roman" w:hAnsi="Times New Roman" w:cs="Times New Roman"/>
          <w:sz w:val="20"/>
          <w:szCs w:val="20"/>
          <w:lang w:eastAsia="ru-RU" w:bidi="ru-RU"/>
        </w:rPr>
        <w:lastRenderedPageBreak/>
        <w:t>час» как в учебных занятиях, так и в домашних делах, доводить начатое дело до конца;</w:t>
      </w:r>
    </w:p>
    <w:p w:rsidR="009B17B0" w:rsidRPr="009B17B0" w:rsidRDefault="009B17B0" w:rsidP="009B17B0">
      <w:pPr>
        <w:widowControl w:val="0"/>
        <w:numPr>
          <w:ilvl w:val="0"/>
          <w:numId w:val="527"/>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знать и любить свою Родину — родной дом, двор, улицу, город, село, страну;</w:t>
      </w:r>
    </w:p>
    <w:p w:rsidR="009B17B0" w:rsidRPr="009B17B0" w:rsidRDefault="009B17B0" w:rsidP="009B17B0">
      <w:pPr>
        <w:widowControl w:val="0"/>
        <w:numPr>
          <w:ilvl w:val="0"/>
          <w:numId w:val="527"/>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9B17B0" w:rsidRPr="009B17B0" w:rsidRDefault="009B17B0" w:rsidP="009B17B0">
      <w:pPr>
        <w:widowControl w:val="0"/>
        <w:numPr>
          <w:ilvl w:val="0"/>
          <w:numId w:val="527"/>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проявлять миролюбие — не затевать конфликтов и стремиться решать спорные вопросы, не прибегая к силе;</w:t>
      </w:r>
    </w:p>
    <w:p w:rsidR="009B17B0" w:rsidRPr="009B17B0" w:rsidRDefault="009B17B0" w:rsidP="009B17B0">
      <w:pPr>
        <w:widowControl w:val="0"/>
        <w:numPr>
          <w:ilvl w:val="0"/>
          <w:numId w:val="52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стремиться узнавать что-то новое, проявлять любознательность, ценить знания;</w:t>
      </w:r>
    </w:p>
    <w:p w:rsidR="009B17B0" w:rsidRPr="009B17B0" w:rsidRDefault="009B17B0" w:rsidP="009B17B0">
      <w:pPr>
        <w:widowControl w:val="0"/>
        <w:numPr>
          <w:ilvl w:val="0"/>
          <w:numId w:val="52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быть вежливым и опрятным, скромным и приветливым;</w:t>
      </w:r>
    </w:p>
    <w:p w:rsidR="009B17B0" w:rsidRPr="009B17B0" w:rsidRDefault="009B17B0" w:rsidP="009B17B0">
      <w:pPr>
        <w:widowControl w:val="0"/>
        <w:numPr>
          <w:ilvl w:val="0"/>
          <w:numId w:val="52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соблюдать правила личной гигиены, режим дня, вести здоровый образ жизни;</w:t>
      </w:r>
    </w:p>
    <w:p w:rsidR="009B17B0" w:rsidRPr="009B17B0" w:rsidRDefault="009B17B0" w:rsidP="009B17B0">
      <w:pPr>
        <w:widowControl w:val="0"/>
        <w:numPr>
          <w:ilvl w:val="0"/>
          <w:numId w:val="52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B17B0" w:rsidRPr="009B17B0" w:rsidRDefault="009B17B0" w:rsidP="009B17B0">
      <w:pPr>
        <w:widowControl w:val="0"/>
        <w:numPr>
          <w:ilvl w:val="0"/>
          <w:numId w:val="527"/>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2. </w:t>
      </w:r>
      <w:r w:rsidRPr="009B17B0">
        <w:rPr>
          <w:rFonts w:ascii="Times New Roman" w:eastAsia="Times New Roman" w:hAnsi="Times New Roman" w:cs="Times New Roman"/>
          <w:sz w:val="20"/>
          <w:szCs w:val="20"/>
          <w:lang w:eastAsia="ru-RU" w:bidi="ru-RU"/>
        </w:rPr>
        <w:t>В воспитании обучающихся подросткового возраста (</w:t>
      </w:r>
      <w:r w:rsidRPr="009B17B0">
        <w:rPr>
          <w:rFonts w:ascii="Times New Roman" w:eastAsia="Times New Roman" w:hAnsi="Times New Roman" w:cs="Times New Roman"/>
          <w:b/>
          <w:bCs/>
          <w:sz w:val="19"/>
          <w:szCs w:val="19"/>
          <w:lang w:eastAsia="ru-RU" w:bidi="ru-RU"/>
        </w:rPr>
        <w:t>уровень основного общего образования</w:t>
      </w:r>
      <w:r w:rsidRPr="009B17B0">
        <w:rPr>
          <w:rFonts w:ascii="Times New Roman" w:eastAsia="Times New Roman" w:hAnsi="Times New Roman" w:cs="Times New Roman"/>
          <w:sz w:val="20"/>
          <w:szCs w:val="20"/>
          <w:lang w:eastAsia="ru-RU" w:bidi="ru-RU"/>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9B17B0" w:rsidRPr="009B17B0" w:rsidRDefault="009B17B0" w:rsidP="009B17B0">
      <w:pPr>
        <w:widowControl w:val="0"/>
        <w:numPr>
          <w:ilvl w:val="0"/>
          <w:numId w:val="5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семье как главной опоре в жизни человека и источнику его счастья;</w:t>
      </w:r>
    </w:p>
    <w:p w:rsidR="009B17B0" w:rsidRPr="009B17B0" w:rsidRDefault="009B17B0" w:rsidP="009B17B0">
      <w:pPr>
        <w:widowControl w:val="0"/>
        <w:numPr>
          <w:ilvl w:val="0"/>
          <w:numId w:val="5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9B17B0" w:rsidRPr="009B17B0" w:rsidRDefault="009B17B0" w:rsidP="009B17B0">
      <w:pPr>
        <w:widowControl w:val="0"/>
        <w:numPr>
          <w:ilvl w:val="0"/>
          <w:numId w:val="5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 своему отечеству, своей малой и большой Родине как месту, в котором человек вырос и познал первые радости и неудачи, </w:t>
      </w:r>
      <w:r w:rsidRPr="009B17B0">
        <w:rPr>
          <w:rFonts w:ascii="Times New Roman" w:eastAsia="Times New Roman" w:hAnsi="Times New Roman" w:cs="Times New Roman"/>
          <w:sz w:val="20"/>
          <w:szCs w:val="20"/>
          <w:lang w:eastAsia="ru-RU" w:bidi="ru-RU"/>
        </w:rPr>
        <w:lastRenderedPageBreak/>
        <w:t>которое завещано ему предками и которое нужно оберегать;</w:t>
      </w:r>
    </w:p>
    <w:p w:rsidR="009B17B0" w:rsidRPr="009B17B0" w:rsidRDefault="009B17B0" w:rsidP="009B17B0">
      <w:pPr>
        <w:widowControl w:val="0"/>
        <w:numPr>
          <w:ilvl w:val="0"/>
          <w:numId w:val="5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природе как источнику жизни на Земле, основе самого ее существования, нуждающейся в защите и постоянном внимании со стороны человека;</w:t>
      </w:r>
    </w:p>
    <w:p w:rsidR="009B17B0" w:rsidRPr="009B17B0" w:rsidRDefault="009B17B0" w:rsidP="009B17B0">
      <w:pPr>
        <w:widowControl w:val="0"/>
        <w:numPr>
          <w:ilvl w:val="0"/>
          <w:numId w:val="52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миру как главному принципу человеческого общежития, условию крепкой дружбы, налаживания отношений с колле-</w:t>
      </w:r>
    </w:p>
    <w:p w:rsidR="009B17B0" w:rsidRPr="009B17B0" w:rsidRDefault="009B17B0" w:rsidP="009B17B0">
      <w:pPr>
        <w:widowControl w:val="0"/>
        <w:numPr>
          <w:ilvl w:val="0"/>
          <w:numId w:val="52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гами по работе в будущем и создания благоприятного микроклимата в своей собственной семье;</w:t>
      </w:r>
    </w:p>
    <w:p w:rsidR="009B17B0" w:rsidRPr="009B17B0" w:rsidRDefault="009B17B0" w:rsidP="009B17B0">
      <w:pPr>
        <w:widowControl w:val="0"/>
        <w:numPr>
          <w:ilvl w:val="0"/>
          <w:numId w:val="52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9B17B0" w:rsidRPr="009B17B0" w:rsidRDefault="009B17B0" w:rsidP="009B17B0">
      <w:pPr>
        <w:widowControl w:val="0"/>
        <w:numPr>
          <w:ilvl w:val="0"/>
          <w:numId w:val="52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9B17B0" w:rsidRPr="009B17B0" w:rsidRDefault="009B17B0" w:rsidP="009B17B0">
      <w:pPr>
        <w:widowControl w:val="0"/>
        <w:numPr>
          <w:ilvl w:val="0"/>
          <w:numId w:val="528"/>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здоровью как залогу долгой и активной жизни человека, его хорошего настроения и оптимистичного взгляда на мир;</w:t>
      </w:r>
    </w:p>
    <w:p w:rsidR="009B17B0" w:rsidRPr="009B17B0" w:rsidRDefault="009B17B0" w:rsidP="009B17B0">
      <w:pPr>
        <w:widowControl w:val="0"/>
        <w:numPr>
          <w:ilvl w:val="0"/>
          <w:numId w:val="528"/>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rsidR="009B17B0" w:rsidRPr="009B17B0" w:rsidRDefault="009B17B0" w:rsidP="009B17B0">
      <w:pPr>
        <w:widowControl w:val="0"/>
        <w:numPr>
          <w:ilvl w:val="0"/>
          <w:numId w:val="52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 самим себе как хозяевам своей судьбы, самоопределяющимся и самореализующимся личностям, отвечающим за собственное будущее.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3. </w:t>
      </w:r>
      <w:r w:rsidRPr="009B17B0">
        <w:rPr>
          <w:rFonts w:ascii="Times New Roman" w:eastAsia="Times New Roman" w:hAnsi="Times New Roman" w:cs="Times New Roman"/>
          <w:sz w:val="20"/>
          <w:szCs w:val="20"/>
          <w:lang w:eastAsia="ru-RU" w:bidi="ru-RU"/>
        </w:rPr>
        <w:t>В воспитании обучающихся юношеского возраста (</w:t>
      </w:r>
      <w:r w:rsidRPr="009B17B0">
        <w:rPr>
          <w:rFonts w:ascii="Times New Roman" w:eastAsia="Times New Roman" w:hAnsi="Times New Roman" w:cs="Times New Roman"/>
          <w:b/>
          <w:bCs/>
          <w:sz w:val="19"/>
          <w:szCs w:val="19"/>
          <w:lang w:eastAsia="ru-RU" w:bidi="ru-RU"/>
        </w:rPr>
        <w:t>уровень среднего общего образования</w:t>
      </w:r>
      <w:r w:rsidRPr="009B17B0">
        <w:rPr>
          <w:rFonts w:ascii="Times New Roman" w:eastAsia="Times New Roman" w:hAnsi="Times New Roman" w:cs="Times New Roman"/>
          <w:sz w:val="20"/>
          <w:szCs w:val="20"/>
          <w:lang w:eastAsia="ru-RU" w:bidi="ru-RU"/>
        </w:rPr>
        <w:t>) таким приоритетом является создание благоприятных условий для приобретения опыта осуществления социально значимых дел.</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Выделение данного приоритета связано с особенностями обучающихся юношеского возраста: с их потребностью в жизненном самоопределении, </w:t>
      </w:r>
      <w:r w:rsidRPr="009B17B0">
        <w:rPr>
          <w:rFonts w:ascii="Times New Roman" w:eastAsia="Times New Roman" w:hAnsi="Times New Roman" w:cs="Times New Roman"/>
          <w:sz w:val="20"/>
          <w:szCs w:val="20"/>
          <w:lang w:eastAsia="ru-RU" w:bidi="ru-RU"/>
        </w:rPr>
        <w:lastRenderedPageBreak/>
        <w:t>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9B17B0" w:rsidRPr="009B17B0" w:rsidRDefault="009B17B0" w:rsidP="009B17B0">
      <w:pPr>
        <w:widowControl w:val="0"/>
        <w:numPr>
          <w:ilvl w:val="0"/>
          <w:numId w:val="52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 дел, направленных на заботу о своей семье, родных и близких;</w:t>
      </w:r>
    </w:p>
    <w:p w:rsidR="009B17B0" w:rsidRPr="009B17B0" w:rsidRDefault="009B17B0" w:rsidP="009B17B0">
      <w:pPr>
        <w:widowControl w:val="0"/>
        <w:numPr>
          <w:ilvl w:val="0"/>
          <w:numId w:val="52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трудовой опыт, опыт участия в производственной практике;</w:t>
      </w:r>
    </w:p>
    <w:p w:rsidR="009B17B0" w:rsidRPr="009B17B0" w:rsidRDefault="009B17B0" w:rsidP="009B17B0">
      <w:pPr>
        <w:widowControl w:val="0"/>
        <w:numPr>
          <w:ilvl w:val="0"/>
          <w:numId w:val="52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 дел, направленных на пользу своему родному городу или селу, стране в целом, деятельного выражения собственной гражданской позиции;</w:t>
      </w:r>
    </w:p>
    <w:p w:rsidR="009B17B0" w:rsidRPr="009B17B0" w:rsidRDefault="009B17B0" w:rsidP="009B17B0">
      <w:pPr>
        <w:widowControl w:val="0"/>
        <w:numPr>
          <w:ilvl w:val="0"/>
          <w:numId w:val="52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 природоохранных дел;</w:t>
      </w:r>
    </w:p>
    <w:p w:rsidR="009B17B0" w:rsidRPr="009B17B0" w:rsidRDefault="009B17B0" w:rsidP="009B17B0">
      <w:pPr>
        <w:widowControl w:val="0"/>
        <w:numPr>
          <w:ilvl w:val="0"/>
          <w:numId w:val="52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 разрешения возникающих конфликтных ситуаций в образовательной организации, дома или на улице;</w:t>
      </w:r>
    </w:p>
    <w:p w:rsidR="009B17B0" w:rsidRPr="009B17B0" w:rsidRDefault="009B17B0" w:rsidP="009B17B0">
      <w:pPr>
        <w:widowControl w:val="0"/>
        <w:numPr>
          <w:ilvl w:val="0"/>
          <w:numId w:val="52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 самостоятельного приобретения новых знаний, проведения научных исследований, проектной деятельности;</w:t>
      </w:r>
    </w:p>
    <w:p w:rsidR="009B17B0" w:rsidRPr="009B17B0" w:rsidRDefault="009B17B0" w:rsidP="009B17B0">
      <w:pPr>
        <w:widowControl w:val="0"/>
        <w:numPr>
          <w:ilvl w:val="0"/>
          <w:numId w:val="52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9B17B0" w:rsidRPr="009B17B0" w:rsidRDefault="009B17B0" w:rsidP="009B17B0">
      <w:pPr>
        <w:widowControl w:val="0"/>
        <w:numPr>
          <w:ilvl w:val="0"/>
          <w:numId w:val="52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 ведения здорового образа жизни и заботы о здоровье других людей;</w:t>
      </w:r>
    </w:p>
    <w:p w:rsidR="009B17B0" w:rsidRPr="009B17B0" w:rsidRDefault="009B17B0" w:rsidP="009B17B0">
      <w:pPr>
        <w:widowControl w:val="0"/>
        <w:numPr>
          <w:ilvl w:val="0"/>
          <w:numId w:val="52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 оказания помощи окружающим, заботы о малышах или пожилых людях, волонтерский опыт;</w:t>
      </w:r>
    </w:p>
    <w:p w:rsidR="009B17B0" w:rsidRPr="009B17B0" w:rsidRDefault="009B17B0" w:rsidP="009B17B0">
      <w:pPr>
        <w:widowControl w:val="0"/>
        <w:numPr>
          <w:ilvl w:val="0"/>
          <w:numId w:val="52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опыт самопознания и самоанализа, социально приемлемого самовыражения и самореализации.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9B17B0">
        <w:rPr>
          <w:rFonts w:ascii="Times New Roman" w:eastAsia="Times New Roman" w:hAnsi="Times New Roman" w:cs="Times New Roman"/>
          <w:sz w:val="20"/>
          <w:szCs w:val="20"/>
          <w:lang w:eastAsia="ru-RU" w:bidi="ru-RU"/>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xml:space="preserve">Достижению поставленной цели воспитания обучающихся будет способствовать решение следующих основных </w:t>
      </w:r>
      <w:r w:rsidRPr="009B17B0">
        <w:rPr>
          <w:rFonts w:ascii="Times New Roman" w:eastAsia="Times New Roman" w:hAnsi="Times New Roman" w:cs="Times New Roman"/>
          <w:b/>
          <w:bCs/>
          <w:sz w:val="19"/>
          <w:szCs w:val="19"/>
          <w:lang w:eastAsia="ru-RU" w:bidi="ru-RU"/>
        </w:rPr>
        <w:t xml:space="preserve">задач </w:t>
      </w:r>
      <w:r w:rsidRPr="009B17B0">
        <w:rPr>
          <w:rFonts w:ascii="Times New Roman" w:eastAsia="Times New Roman" w:hAnsi="Times New Roman" w:cs="Times New Roman"/>
          <w:sz w:val="20"/>
          <w:szCs w:val="20"/>
          <w:lang w:eastAsia="ru-RU" w:bidi="ru-RU"/>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rsidR="009B17B0" w:rsidRPr="009B17B0" w:rsidRDefault="009B17B0" w:rsidP="009B17B0">
      <w:pPr>
        <w:widowControl w:val="0"/>
        <w:numPr>
          <w:ilvl w:val="0"/>
          <w:numId w:val="53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9B17B0" w:rsidRPr="009B17B0" w:rsidRDefault="009B17B0" w:rsidP="009B17B0">
      <w:pPr>
        <w:widowControl w:val="0"/>
        <w:numPr>
          <w:ilvl w:val="0"/>
          <w:numId w:val="530"/>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9B17B0" w:rsidRPr="009B17B0" w:rsidRDefault="009B17B0" w:rsidP="009B17B0">
      <w:pPr>
        <w:widowControl w:val="0"/>
        <w:numPr>
          <w:ilvl w:val="0"/>
          <w:numId w:val="53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вовлекать обучающихся в кружки, секции, клубы, студии и иные объединения, работающие по школьным программам внеурочной деятельности</w:t>
      </w:r>
      <w:r w:rsidRPr="009B17B0">
        <w:rPr>
          <w:rFonts w:ascii="Times New Roman" w:eastAsia="Times New Roman" w:hAnsi="Times New Roman" w:cs="Times New Roman"/>
          <w:i/>
          <w:iCs/>
          <w:sz w:val="20"/>
          <w:szCs w:val="20"/>
          <w:lang w:eastAsia="ru-RU" w:bidi="ru-RU"/>
        </w:rPr>
        <w:t>,</w:t>
      </w:r>
      <w:r w:rsidRPr="009B17B0">
        <w:rPr>
          <w:rFonts w:ascii="Times New Roman" w:eastAsia="Times New Roman" w:hAnsi="Times New Roman" w:cs="Times New Roman"/>
          <w:sz w:val="20"/>
          <w:szCs w:val="20"/>
          <w:lang w:eastAsia="ru-RU" w:bidi="ru-RU"/>
        </w:rPr>
        <w:t xml:space="preserve"> реализовывать их воспитательные возможности</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530"/>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9B17B0" w:rsidRPr="009B17B0" w:rsidRDefault="009B17B0" w:rsidP="009B17B0">
      <w:pPr>
        <w:widowControl w:val="0"/>
        <w:numPr>
          <w:ilvl w:val="0"/>
          <w:numId w:val="530"/>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инициировать и поддерживать ученическое самоуправление — как на уровне образовательной организации, так и на уровне классных сообществ;</w:t>
      </w:r>
    </w:p>
    <w:p w:rsidR="009B17B0" w:rsidRPr="009B17B0" w:rsidRDefault="009B17B0" w:rsidP="009B17B0">
      <w:pPr>
        <w:widowControl w:val="0"/>
        <w:numPr>
          <w:ilvl w:val="0"/>
          <w:numId w:val="530"/>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поддерживать деятельность функционирующих на базе образовательной организации детских общественных объединений и организаций;</w:t>
      </w:r>
    </w:p>
    <w:p w:rsidR="009B17B0" w:rsidRPr="009B17B0" w:rsidRDefault="009B17B0" w:rsidP="009B17B0">
      <w:pPr>
        <w:widowControl w:val="0"/>
        <w:numPr>
          <w:ilvl w:val="0"/>
          <w:numId w:val="530"/>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организовывать для обучающихся экскурсии, экспедиции, походы и реализовывать их воспитательный потенциал;</w:t>
      </w:r>
    </w:p>
    <w:p w:rsidR="009B17B0" w:rsidRPr="009B17B0" w:rsidRDefault="009B17B0" w:rsidP="009B17B0">
      <w:pPr>
        <w:widowControl w:val="0"/>
        <w:numPr>
          <w:ilvl w:val="0"/>
          <w:numId w:val="530"/>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организовывать профориентационную работу с обучающимися;</w:t>
      </w:r>
    </w:p>
    <w:p w:rsidR="009B17B0" w:rsidRPr="009B17B0" w:rsidRDefault="009B17B0" w:rsidP="009B17B0">
      <w:pPr>
        <w:widowControl w:val="0"/>
        <w:numPr>
          <w:ilvl w:val="0"/>
          <w:numId w:val="530"/>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организовывать работу школьных медиа, реализовывать их воспитательный потенциал;</w:t>
      </w:r>
    </w:p>
    <w:p w:rsidR="009B17B0" w:rsidRPr="009B17B0" w:rsidRDefault="009B17B0" w:rsidP="009B17B0">
      <w:pPr>
        <w:widowControl w:val="0"/>
        <w:numPr>
          <w:ilvl w:val="0"/>
          <w:numId w:val="530"/>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развивать предметно-эстетическую среду образовательной организации и реализовывать ее воспитательные возможности;</w:t>
      </w:r>
    </w:p>
    <w:p w:rsidR="009B17B0" w:rsidRPr="009B17B0" w:rsidRDefault="009B17B0" w:rsidP="009B17B0">
      <w:pPr>
        <w:widowControl w:val="0"/>
        <w:numPr>
          <w:ilvl w:val="0"/>
          <w:numId w:val="530"/>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952" w:name="bookmark1923"/>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53" w:name="_Toc105502807"/>
      <w:r w:rsidRPr="009B17B0">
        <w:rPr>
          <w:rFonts w:ascii="Arial" w:eastAsia="Arial" w:hAnsi="Arial" w:cs="Arial"/>
          <w:b/>
          <w:bCs/>
          <w:color w:val="231E20"/>
          <w:sz w:val="20"/>
          <w:szCs w:val="20"/>
          <w:lang w:eastAsia="ru-RU" w:bidi="ru-RU"/>
        </w:rPr>
        <w:t>2.3.4. Виды, формы и содержание деятельности</w:t>
      </w:r>
      <w:bookmarkEnd w:id="952"/>
      <w:bookmarkEnd w:id="953"/>
    </w:p>
    <w:p w:rsidR="009B17B0" w:rsidRPr="009B17B0" w:rsidRDefault="009B17B0" w:rsidP="009B17B0">
      <w:pPr>
        <w:widowControl w:val="0"/>
        <w:spacing w:after="160" w:line="240"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54" w:name="bookmark1925"/>
      <w:r w:rsidRPr="009B17B0">
        <w:rPr>
          <w:rFonts w:ascii="Arial" w:eastAsia="Courier New" w:hAnsi="Arial" w:cs="Arial"/>
          <w:b/>
          <w:color w:val="000000"/>
          <w:sz w:val="20"/>
          <w:szCs w:val="20"/>
          <w:lang w:eastAsia="ru-RU" w:bidi="ru-RU"/>
        </w:rPr>
        <w:t>Модуль «Ключевые общешкольные дела»</w:t>
      </w:r>
      <w:bookmarkEnd w:id="954"/>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9B17B0">
        <w:rPr>
          <w:rFonts w:ascii="Times New Roman" w:eastAsia="Times New Roman" w:hAnsi="Times New Roman" w:cs="Times New Roman"/>
          <w:i/>
          <w:iCs/>
          <w:sz w:val="20"/>
          <w:szCs w:val="20"/>
          <w:lang w:eastAsia="ru-RU" w:bidi="ru-RU"/>
        </w:rPr>
        <w:t>включенность</w:t>
      </w:r>
      <w:r w:rsidRPr="009B17B0">
        <w:rPr>
          <w:rFonts w:ascii="Times New Roman" w:eastAsia="Times New Roman" w:hAnsi="Times New Roman" w:cs="Times New Roman"/>
          <w:sz w:val="20"/>
          <w:szCs w:val="20"/>
          <w:lang w:eastAsia="ru-RU" w:bidi="ru-RU"/>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52" w:lineRule="auto"/>
        <w:ind w:firstLine="26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Для этого в образовательной организации используются следующие формы работы </w:t>
      </w:r>
      <w:r w:rsidRPr="009B17B0">
        <w:rPr>
          <w:rFonts w:ascii="Times New Roman" w:eastAsia="Times New Roman" w:hAnsi="Times New Roman" w:cs="Times New Roman"/>
          <w:i/>
          <w:iCs/>
          <w:sz w:val="20"/>
          <w:szCs w:val="20"/>
          <w:lang w:eastAsia="ru-RU" w:bidi="ru-RU"/>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9B17B0" w:rsidRPr="009B17B0" w:rsidRDefault="009B17B0" w:rsidP="009B17B0">
      <w:pPr>
        <w:widowControl w:val="0"/>
        <w:spacing w:after="0" w:line="264" w:lineRule="auto"/>
        <w:ind w:firstLine="26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Вне образовательной организации:</w:t>
      </w:r>
    </w:p>
    <w:p w:rsidR="009B17B0" w:rsidRPr="009B17B0" w:rsidRDefault="009B17B0" w:rsidP="009B17B0">
      <w:pPr>
        <w:widowControl w:val="0"/>
        <w:numPr>
          <w:ilvl w:val="0"/>
          <w:numId w:val="53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9B17B0" w:rsidRPr="009B17B0" w:rsidRDefault="009B17B0" w:rsidP="009B17B0">
      <w:pPr>
        <w:widowControl w:val="0"/>
        <w:numPr>
          <w:ilvl w:val="0"/>
          <w:numId w:val="53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w:t>
      </w:r>
      <w:r w:rsidRPr="009B17B0">
        <w:rPr>
          <w:rFonts w:ascii="Times New Roman" w:eastAsia="Times New Roman" w:hAnsi="Times New Roman" w:cs="Times New Roman"/>
          <w:sz w:val="20"/>
          <w:szCs w:val="20"/>
          <w:lang w:eastAsia="ru-RU" w:bidi="ru-RU"/>
        </w:rPr>
        <w:lastRenderedPageBreak/>
        <w:t>касающиеся жизни образовательной организации, города, страны;</w:t>
      </w:r>
    </w:p>
    <w:p w:rsidR="009B17B0" w:rsidRPr="009B17B0" w:rsidRDefault="009B17B0" w:rsidP="009B17B0">
      <w:pPr>
        <w:widowControl w:val="0"/>
        <w:numPr>
          <w:ilvl w:val="0"/>
          <w:numId w:val="531"/>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rsidR="009B17B0" w:rsidRPr="009B17B0" w:rsidRDefault="009B17B0" w:rsidP="009B17B0">
      <w:pPr>
        <w:widowControl w:val="0"/>
        <w:numPr>
          <w:ilvl w:val="0"/>
          <w:numId w:val="531"/>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участие во всероссийских акциях, посвященных значимым отечественным и международным событиям.</w:t>
      </w:r>
    </w:p>
    <w:p w:rsidR="009B17B0" w:rsidRPr="009B17B0" w:rsidRDefault="009B17B0" w:rsidP="009B17B0">
      <w:pPr>
        <w:widowControl w:val="0"/>
        <w:spacing w:after="0" w:line="266" w:lineRule="auto"/>
        <w:ind w:firstLine="22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На уровне образовательной организации:</w:t>
      </w:r>
    </w:p>
    <w:p w:rsidR="009B17B0" w:rsidRPr="009B17B0" w:rsidRDefault="009B17B0" w:rsidP="009B17B0">
      <w:pPr>
        <w:widowControl w:val="0"/>
        <w:numPr>
          <w:ilvl w:val="0"/>
          <w:numId w:val="532"/>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9B17B0" w:rsidRPr="009B17B0" w:rsidRDefault="009B17B0" w:rsidP="009B17B0">
      <w:pPr>
        <w:widowControl w:val="0"/>
        <w:numPr>
          <w:ilvl w:val="0"/>
          <w:numId w:val="532"/>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9B17B0" w:rsidRPr="009B17B0" w:rsidRDefault="009B17B0" w:rsidP="009B17B0">
      <w:pPr>
        <w:widowControl w:val="0"/>
        <w:numPr>
          <w:ilvl w:val="0"/>
          <w:numId w:val="532"/>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9B17B0" w:rsidRPr="009B17B0" w:rsidRDefault="009B17B0" w:rsidP="009B17B0">
      <w:pPr>
        <w:widowControl w:val="0"/>
        <w:numPr>
          <w:ilvl w:val="0"/>
          <w:numId w:val="532"/>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9B17B0" w:rsidRPr="009B17B0" w:rsidRDefault="009B17B0" w:rsidP="009B17B0">
      <w:pPr>
        <w:widowControl w:val="0"/>
        <w:numPr>
          <w:ilvl w:val="0"/>
          <w:numId w:val="53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w:t>
      </w:r>
      <w:r w:rsidRPr="009B17B0">
        <w:rPr>
          <w:rFonts w:ascii="Times New Roman" w:eastAsia="Times New Roman" w:hAnsi="Times New Roman" w:cs="Times New Roman"/>
          <w:sz w:val="20"/>
          <w:szCs w:val="20"/>
          <w:lang w:eastAsia="ru-RU" w:bidi="ru-RU"/>
        </w:rPr>
        <w:lastRenderedPageBreak/>
        <w:t>между педагогическими работниками и воспитанниками, формированию чувства доверия и уважения друг к другу.</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На уровне классов:</w:t>
      </w:r>
    </w:p>
    <w:p w:rsidR="009B17B0" w:rsidRPr="009B17B0" w:rsidRDefault="009B17B0" w:rsidP="009B17B0">
      <w:pPr>
        <w:widowControl w:val="0"/>
        <w:numPr>
          <w:ilvl w:val="0"/>
          <w:numId w:val="53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выбор и делегирование представителей классов в общешкольные советы, ответственных за подготовку общешкольных ключевых дел;</w:t>
      </w:r>
    </w:p>
    <w:p w:rsidR="009B17B0" w:rsidRPr="009B17B0" w:rsidRDefault="009B17B0" w:rsidP="009B17B0">
      <w:pPr>
        <w:widowControl w:val="0"/>
        <w:numPr>
          <w:ilvl w:val="0"/>
          <w:numId w:val="53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участие классов в реализации общешкольных ключевых дел;</w:t>
      </w:r>
    </w:p>
    <w:p w:rsidR="009B17B0" w:rsidRPr="009B17B0" w:rsidRDefault="009B17B0" w:rsidP="009B17B0">
      <w:pPr>
        <w:widowControl w:val="0"/>
        <w:numPr>
          <w:ilvl w:val="0"/>
          <w:numId w:val="53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На уровне обучающихся:</w:t>
      </w:r>
    </w:p>
    <w:p w:rsidR="009B17B0" w:rsidRPr="009B17B0" w:rsidRDefault="009B17B0" w:rsidP="009B17B0">
      <w:pPr>
        <w:widowControl w:val="0"/>
        <w:numPr>
          <w:ilvl w:val="0"/>
          <w:numId w:val="534"/>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9B17B0" w:rsidRPr="009B17B0" w:rsidRDefault="009B17B0" w:rsidP="009B17B0">
      <w:pPr>
        <w:widowControl w:val="0"/>
        <w:numPr>
          <w:ilvl w:val="0"/>
          <w:numId w:val="5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индивидуальная помощь обучающемуся (при необходимости) в освоении навыков подготовки, проведения и анализа ключевых дел;</w:t>
      </w:r>
    </w:p>
    <w:p w:rsidR="009B17B0" w:rsidRPr="009B17B0" w:rsidRDefault="009B17B0" w:rsidP="009B17B0">
      <w:pPr>
        <w:widowControl w:val="0"/>
        <w:numPr>
          <w:ilvl w:val="0"/>
          <w:numId w:val="53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9B17B0" w:rsidRPr="009B17B0" w:rsidRDefault="009B17B0" w:rsidP="009B17B0">
      <w:pPr>
        <w:widowControl w:val="0"/>
        <w:numPr>
          <w:ilvl w:val="0"/>
          <w:numId w:val="534"/>
        </w:numPr>
        <w:spacing w:after="14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55" w:name="bookmark1927"/>
      <w:r w:rsidRPr="009B17B0">
        <w:rPr>
          <w:rFonts w:ascii="Arial" w:eastAsia="Courier New" w:hAnsi="Arial" w:cs="Arial"/>
          <w:b/>
          <w:color w:val="000000"/>
          <w:sz w:val="20"/>
          <w:szCs w:val="20"/>
          <w:lang w:eastAsia="ru-RU" w:bidi="ru-RU"/>
        </w:rPr>
        <w:t>Модуль «Классное руководство»</w:t>
      </w:r>
      <w:bookmarkEnd w:id="955"/>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Работа с классным коллективом:</w:t>
      </w:r>
    </w:p>
    <w:p w:rsidR="009B17B0" w:rsidRPr="009B17B0" w:rsidRDefault="009B17B0" w:rsidP="009B17B0">
      <w:pPr>
        <w:widowControl w:val="0"/>
        <w:numPr>
          <w:ilvl w:val="0"/>
          <w:numId w:val="5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9B17B0" w:rsidRPr="009B17B0" w:rsidRDefault="009B17B0" w:rsidP="009B17B0">
      <w:pPr>
        <w:widowControl w:val="0"/>
        <w:numPr>
          <w:ilvl w:val="0"/>
          <w:numId w:val="535"/>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9B17B0" w:rsidRPr="009B17B0" w:rsidRDefault="009B17B0" w:rsidP="009B17B0">
      <w:pPr>
        <w:widowControl w:val="0"/>
        <w:numPr>
          <w:ilvl w:val="0"/>
          <w:numId w:val="535"/>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9B17B0" w:rsidRPr="009B17B0" w:rsidRDefault="009B17B0" w:rsidP="009B17B0">
      <w:pPr>
        <w:widowControl w:val="0"/>
        <w:numPr>
          <w:ilvl w:val="0"/>
          <w:numId w:val="535"/>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9B17B0" w:rsidRPr="009B17B0" w:rsidRDefault="009B17B0" w:rsidP="009B17B0">
      <w:pPr>
        <w:widowControl w:val="0"/>
        <w:numPr>
          <w:ilvl w:val="0"/>
          <w:numId w:val="53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Индивидуальная работа с обучающимися:</w:t>
      </w:r>
    </w:p>
    <w:p w:rsidR="009B17B0" w:rsidRPr="009B17B0" w:rsidRDefault="009B17B0" w:rsidP="009B17B0">
      <w:pPr>
        <w:widowControl w:val="0"/>
        <w:numPr>
          <w:ilvl w:val="0"/>
          <w:numId w:val="53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rsidR="009B17B0" w:rsidRPr="009B17B0" w:rsidRDefault="009B17B0" w:rsidP="009B17B0">
      <w:pPr>
        <w:widowControl w:val="0"/>
        <w:numPr>
          <w:ilvl w:val="0"/>
          <w:numId w:val="536"/>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поддержка обучающегося в решении важных для него жизненных </w:t>
      </w:r>
      <w:r w:rsidRPr="009B17B0">
        <w:rPr>
          <w:rFonts w:ascii="Times New Roman" w:eastAsia="Times New Roman" w:hAnsi="Times New Roman" w:cs="Times New Roman"/>
          <w:sz w:val="20"/>
          <w:szCs w:val="20"/>
          <w:lang w:eastAsia="ru-RU" w:bidi="ru-RU"/>
        </w:rPr>
        <w:lastRenderedPageBreak/>
        <w:t>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9B17B0" w:rsidRPr="009B17B0" w:rsidRDefault="009B17B0" w:rsidP="009B17B0">
      <w:pPr>
        <w:widowControl w:val="0"/>
        <w:numPr>
          <w:ilvl w:val="0"/>
          <w:numId w:val="536"/>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9B17B0" w:rsidRPr="009B17B0" w:rsidRDefault="009B17B0" w:rsidP="009B17B0">
      <w:pPr>
        <w:widowControl w:val="0"/>
        <w:numPr>
          <w:ilvl w:val="0"/>
          <w:numId w:val="536"/>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9B17B0" w:rsidRPr="009B17B0" w:rsidRDefault="009B17B0" w:rsidP="009B17B0">
      <w:pPr>
        <w:widowControl w:val="0"/>
        <w:spacing w:after="0" w:line="266" w:lineRule="auto"/>
        <w:ind w:firstLine="22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Работа с учителями-предметниками в классе:</w:t>
      </w:r>
    </w:p>
    <w:p w:rsidR="009B17B0" w:rsidRPr="009B17B0" w:rsidRDefault="009B17B0" w:rsidP="009B17B0">
      <w:pPr>
        <w:widowControl w:val="0"/>
        <w:numPr>
          <w:ilvl w:val="0"/>
          <w:numId w:val="537"/>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9B17B0" w:rsidRPr="009B17B0" w:rsidRDefault="009B17B0" w:rsidP="009B17B0">
      <w:pPr>
        <w:widowControl w:val="0"/>
        <w:numPr>
          <w:ilvl w:val="0"/>
          <w:numId w:val="537"/>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проведение мини-педсоветов, направленных на решение конкретных проблем класса и интеграцию воспитательных влияний на обучающихся;</w:t>
      </w:r>
    </w:p>
    <w:p w:rsidR="009B17B0" w:rsidRPr="009B17B0" w:rsidRDefault="009B17B0" w:rsidP="009B17B0">
      <w:pPr>
        <w:widowControl w:val="0"/>
        <w:numPr>
          <w:ilvl w:val="0"/>
          <w:numId w:val="53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9B17B0" w:rsidRPr="009B17B0" w:rsidRDefault="009B17B0" w:rsidP="009B17B0">
      <w:pPr>
        <w:widowControl w:val="0"/>
        <w:numPr>
          <w:ilvl w:val="0"/>
          <w:numId w:val="537"/>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Работа с родителями (законными представителями) обучающихся:</w:t>
      </w:r>
    </w:p>
    <w:p w:rsidR="009B17B0" w:rsidRPr="009B17B0" w:rsidRDefault="009B17B0" w:rsidP="009B17B0">
      <w:pPr>
        <w:widowControl w:val="0"/>
        <w:numPr>
          <w:ilvl w:val="0"/>
          <w:numId w:val="53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регулярное информирование родителей (законных представителей) о школьных успехах и проблемах обучающихся, о жизни класса в целом;</w:t>
      </w:r>
    </w:p>
    <w:p w:rsidR="009B17B0" w:rsidRPr="009B17B0" w:rsidRDefault="009B17B0" w:rsidP="009B17B0">
      <w:pPr>
        <w:widowControl w:val="0"/>
        <w:numPr>
          <w:ilvl w:val="0"/>
          <w:numId w:val="53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9B17B0" w:rsidRPr="009B17B0" w:rsidRDefault="009B17B0" w:rsidP="009B17B0">
      <w:pPr>
        <w:widowControl w:val="0"/>
        <w:numPr>
          <w:ilvl w:val="0"/>
          <w:numId w:val="53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организация родительских собраний, происходящих в режиме обсуждения наиболее острых проблем обучения и воспитания обучающихся;</w:t>
      </w:r>
    </w:p>
    <w:p w:rsidR="009B17B0" w:rsidRPr="009B17B0" w:rsidRDefault="009B17B0" w:rsidP="009B17B0">
      <w:pPr>
        <w:widowControl w:val="0"/>
        <w:numPr>
          <w:ilvl w:val="0"/>
          <w:numId w:val="53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9B17B0" w:rsidRPr="009B17B0" w:rsidRDefault="009B17B0" w:rsidP="009B17B0">
      <w:pPr>
        <w:widowControl w:val="0"/>
        <w:numPr>
          <w:ilvl w:val="0"/>
          <w:numId w:val="538"/>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привлечение членов семей обучающихся к организации и проведению дел класса;</w:t>
      </w:r>
    </w:p>
    <w:p w:rsidR="009B17B0" w:rsidRPr="009B17B0" w:rsidRDefault="009B17B0" w:rsidP="009B17B0">
      <w:pPr>
        <w:widowControl w:val="0"/>
        <w:numPr>
          <w:ilvl w:val="0"/>
          <w:numId w:val="538"/>
        </w:numPr>
        <w:spacing w:after="1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 на базе класса семейных праздников, конкурсов, соревнований, направленных на сплочение семьи и образовательной организации.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56" w:name="bookmark1929"/>
      <w:r w:rsidRPr="009B17B0">
        <w:rPr>
          <w:rFonts w:ascii="Arial" w:eastAsia="Courier New" w:hAnsi="Arial" w:cs="Arial"/>
          <w:b/>
          <w:color w:val="000000"/>
          <w:sz w:val="20"/>
          <w:szCs w:val="20"/>
          <w:lang w:eastAsia="ru-RU" w:bidi="ru-RU"/>
        </w:rPr>
        <w:t>Модуль «Курсы внеурочной деятельности»</w:t>
      </w:r>
      <w:bookmarkEnd w:id="956"/>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Воспитание на занятиях школьных курсов внеурочной деятельности осуществляется преимущественно через:</w:t>
      </w:r>
    </w:p>
    <w:p w:rsidR="009B17B0" w:rsidRPr="009B17B0" w:rsidRDefault="009B17B0" w:rsidP="009B17B0">
      <w:pPr>
        <w:widowControl w:val="0"/>
        <w:numPr>
          <w:ilvl w:val="0"/>
          <w:numId w:val="539"/>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B17B0" w:rsidRPr="009B17B0" w:rsidRDefault="009B17B0" w:rsidP="009B17B0">
      <w:pPr>
        <w:widowControl w:val="0"/>
        <w:numPr>
          <w:ilvl w:val="0"/>
          <w:numId w:val="539"/>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9B17B0" w:rsidRPr="009B17B0" w:rsidRDefault="009B17B0" w:rsidP="009B17B0">
      <w:pPr>
        <w:widowControl w:val="0"/>
        <w:numPr>
          <w:ilvl w:val="0"/>
          <w:numId w:val="539"/>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в детских объединениях традиций, задающих их членам определенные социально значимые формы поведения;</w:t>
      </w:r>
    </w:p>
    <w:p w:rsidR="009B17B0" w:rsidRPr="009B17B0" w:rsidRDefault="009B17B0" w:rsidP="009B17B0">
      <w:pPr>
        <w:widowControl w:val="0"/>
        <w:numPr>
          <w:ilvl w:val="0"/>
          <w:numId w:val="53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rsidR="009B17B0" w:rsidRPr="009B17B0" w:rsidRDefault="009B17B0" w:rsidP="009B17B0">
      <w:pPr>
        <w:widowControl w:val="0"/>
        <w:numPr>
          <w:ilvl w:val="0"/>
          <w:numId w:val="539"/>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поощрение педагогическими работниками детских инициатив и детского самоуправления.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Реализация воспитательного потенциала курсов внеурочной деятельности происходит в рамках следующих выбранных обучающимися ее видов</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540"/>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w:t>
      </w:r>
      <w:r w:rsidRPr="009B17B0">
        <w:rPr>
          <w:rFonts w:ascii="Times New Roman" w:eastAsia="Times New Roman" w:hAnsi="Times New Roman" w:cs="Times New Roman"/>
          <w:sz w:val="20"/>
          <w:szCs w:val="20"/>
          <w:lang w:eastAsia="ru-RU" w:bidi="ru-RU"/>
        </w:rPr>
        <w:lastRenderedPageBreak/>
        <w:t>картину мира.</w:t>
      </w:r>
    </w:p>
    <w:p w:rsidR="009B17B0" w:rsidRPr="009B17B0" w:rsidRDefault="009B17B0" w:rsidP="009B17B0">
      <w:pPr>
        <w:widowControl w:val="0"/>
        <w:numPr>
          <w:ilvl w:val="0"/>
          <w:numId w:val="540"/>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rsidR="009B17B0" w:rsidRPr="009B17B0" w:rsidRDefault="009B17B0" w:rsidP="009B17B0">
      <w:pPr>
        <w:widowControl w:val="0"/>
        <w:numPr>
          <w:ilvl w:val="0"/>
          <w:numId w:val="540"/>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9B17B0" w:rsidRPr="009B17B0" w:rsidRDefault="009B17B0" w:rsidP="009B17B0">
      <w:pPr>
        <w:widowControl w:val="0"/>
        <w:numPr>
          <w:ilvl w:val="0"/>
          <w:numId w:val="540"/>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rsidR="009B17B0" w:rsidRPr="009B17B0" w:rsidRDefault="009B17B0" w:rsidP="009B17B0">
      <w:pPr>
        <w:widowControl w:val="0"/>
        <w:numPr>
          <w:ilvl w:val="0"/>
          <w:numId w:val="540"/>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9B17B0" w:rsidRPr="009B17B0" w:rsidRDefault="009B17B0" w:rsidP="009B17B0">
      <w:pPr>
        <w:widowControl w:val="0"/>
        <w:numPr>
          <w:ilvl w:val="0"/>
          <w:numId w:val="54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rsidR="009B17B0" w:rsidRPr="009B17B0" w:rsidRDefault="009B17B0" w:rsidP="009B17B0">
      <w:pPr>
        <w:widowControl w:val="0"/>
        <w:numPr>
          <w:ilvl w:val="0"/>
          <w:numId w:val="540"/>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57" w:name="bookmark1931"/>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Модуль «Школьный урок»</w:t>
      </w:r>
      <w:bookmarkEnd w:id="957"/>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Реализация педагогическими работниками воспитательного потенциала урока предполагает следующее:</w:t>
      </w:r>
    </w:p>
    <w:p w:rsidR="009B17B0" w:rsidRPr="009B17B0" w:rsidRDefault="009B17B0" w:rsidP="009B17B0">
      <w:pPr>
        <w:widowControl w:val="0"/>
        <w:numPr>
          <w:ilvl w:val="0"/>
          <w:numId w:val="54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9B17B0" w:rsidRPr="009B17B0" w:rsidRDefault="009B17B0" w:rsidP="009B17B0">
      <w:pPr>
        <w:widowControl w:val="0"/>
        <w:numPr>
          <w:ilvl w:val="0"/>
          <w:numId w:val="54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9B17B0" w:rsidRPr="009B17B0" w:rsidRDefault="009B17B0" w:rsidP="009B17B0">
      <w:pPr>
        <w:widowControl w:val="0"/>
        <w:numPr>
          <w:ilvl w:val="0"/>
          <w:numId w:val="54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9B17B0" w:rsidRPr="009B17B0" w:rsidRDefault="009B17B0" w:rsidP="009B17B0">
      <w:pPr>
        <w:widowControl w:val="0"/>
        <w:numPr>
          <w:ilvl w:val="0"/>
          <w:numId w:val="54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9B17B0" w:rsidRPr="009B17B0" w:rsidRDefault="009B17B0" w:rsidP="009B17B0">
      <w:pPr>
        <w:widowControl w:val="0"/>
        <w:numPr>
          <w:ilvl w:val="0"/>
          <w:numId w:val="54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rsidR="009B17B0" w:rsidRPr="009B17B0" w:rsidRDefault="009B17B0" w:rsidP="009B17B0">
      <w:pPr>
        <w:widowControl w:val="0"/>
        <w:numPr>
          <w:ilvl w:val="0"/>
          <w:numId w:val="54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9B17B0" w:rsidRPr="009B17B0" w:rsidRDefault="009B17B0" w:rsidP="009B17B0">
      <w:pPr>
        <w:widowControl w:val="0"/>
        <w:numPr>
          <w:ilvl w:val="0"/>
          <w:numId w:val="541"/>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9B17B0" w:rsidRPr="009B17B0" w:rsidRDefault="009B17B0" w:rsidP="009B17B0">
      <w:pPr>
        <w:widowControl w:val="0"/>
        <w:numPr>
          <w:ilvl w:val="0"/>
          <w:numId w:val="541"/>
        </w:numPr>
        <w:spacing w:after="16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58" w:name="bookmark1933"/>
      <w:r w:rsidRPr="009B17B0">
        <w:rPr>
          <w:rFonts w:ascii="Arial" w:eastAsia="Courier New" w:hAnsi="Arial" w:cs="Arial"/>
          <w:b/>
          <w:color w:val="000000"/>
          <w:sz w:val="20"/>
          <w:szCs w:val="20"/>
          <w:lang w:eastAsia="ru-RU" w:bidi="ru-RU"/>
        </w:rPr>
        <w:lastRenderedPageBreak/>
        <w:t>Модуль «Самоуправление»</w:t>
      </w:r>
      <w:bookmarkEnd w:id="958"/>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Детское самоуправление в образовательной организации осуществляется следующим образом</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На уровне образовательной организации:</w:t>
      </w:r>
    </w:p>
    <w:p w:rsidR="009B17B0" w:rsidRPr="009B17B0" w:rsidRDefault="009B17B0" w:rsidP="009B17B0">
      <w:pPr>
        <w:widowControl w:val="0"/>
        <w:numPr>
          <w:ilvl w:val="0"/>
          <w:numId w:val="54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9B17B0" w:rsidRPr="009B17B0" w:rsidRDefault="009B17B0" w:rsidP="009B17B0">
      <w:pPr>
        <w:widowControl w:val="0"/>
        <w:numPr>
          <w:ilvl w:val="0"/>
          <w:numId w:val="54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9B17B0" w:rsidRPr="009B17B0" w:rsidRDefault="009B17B0" w:rsidP="009B17B0">
      <w:pPr>
        <w:widowControl w:val="0"/>
        <w:numPr>
          <w:ilvl w:val="0"/>
          <w:numId w:val="54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9B17B0" w:rsidRPr="009B17B0" w:rsidRDefault="009B17B0" w:rsidP="009B17B0">
      <w:pPr>
        <w:widowControl w:val="0"/>
        <w:numPr>
          <w:ilvl w:val="0"/>
          <w:numId w:val="54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через деятельность творческих советов, отвечающих за проведение тех или иных конкретных мероприятий, праздников, вечеров, акций и т. п.;</w:t>
      </w:r>
    </w:p>
    <w:p w:rsidR="009B17B0" w:rsidRPr="009B17B0" w:rsidRDefault="009B17B0" w:rsidP="009B17B0">
      <w:pPr>
        <w:widowControl w:val="0"/>
        <w:numPr>
          <w:ilvl w:val="0"/>
          <w:numId w:val="54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На уровне классов:</w:t>
      </w:r>
    </w:p>
    <w:p w:rsidR="009B17B0" w:rsidRPr="009B17B0" w:rsidRDefault="009B17B0" w:rsidP="009B17B0">
      <w:pPr>
        <w:widowControl w:val="0"/>
        <w:numPr>
          <w:ilvl w:val="0"/>
          <w:numId w:val="543"/>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9B17B0" w:rsidRPr="009B17B0" w:rsidRDefault="009B17B0" w:rsidP="009B17B0">
      <w:pPr>
        <w:widowControl w:val="0"/>
        <w:numPr>
          <w:ilvl w:val="0"/>
          <w:numId w:val="54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через деятельность выборных органов самоуправления, </w:t>
      </w:r>
      <w:r w:rsidRPr="009B17B0">
        <w:rPr>
          <w:rFonts w:ascii="Times New Roman" w:eastAsia="Times New Roman" w:hAnsi="Times New Roman" w:cs="Times New Roman"/>
          <w:sz w:val="20"/>
          <w:szCs w:val="20"/>
          <w:lang w:eastAsia="ru-RU" w:bidi="ru-RU"/>
        </w:rPr>
        <w:lastRenderedPageBreak/>
        <w:t>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9B17B0" w:rsidRPr="009B17B0" w:rsidRDefault="009B17B0" w:rsidP="009B17B0">
      <w:pPr>
        <w:widowControl w:val="0"/>
        <w:numPr>
          <w:ilvl w:val="0"/>
          <w:numId w:val="54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На индивидуальном уровне:</w:t>
      </w:r>
    </w:p>
    <w:p w:rsidR="009B17B0" w:rsidRPr="009B17B0" w:rsidRDefault="009B17B0" w:rsidP="009B17B0">
      <w:pPr>
        <w:widowControl w:val="0"/>
        <w:numPr>
          <w:ilvl w:val="0"/>
          <w:numId w:val="54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через вовлечение обучающихся в планирование, организацию, проведение и анализ общешкольных и внутриклассных дел;</w:t>
      </w:r>
    </w:p>
    <w:p w:rsidR="009B17B0" w:rsidRPr="009B17B0" w:rsidRDefault="009B17B0" w:rsidP="009B17B0">
      <w:pPr>
        <w:widowControl w:val="0"/>
        <w:numPr>
          <w:ilvl w:val="0"/>
          <w:numId w:val="544"/>
        </w:numPr>
        <w:spacing w:after="1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59" w:name="bookmark1935"/>
      <w:r w:rsidRPr="009B17B0">
        <w:rPr>
          <w:rFonts w:ascii="Arial" w:eastAsia="Courier New" w:hAnsi="Arial" w:cs="Arial"/>
          <w:b/>
          <w:color w:val="000000"/>
          <w:sz w:val="20"/>
          <w:szCs w:val="20"/>
          <w:lang w:eastAsia="ru-RU" w:bidi="ru-RU"/>
        </w:rPr>
        <w:t>Модуль «Детские общественные объединения»</w:t>
      </w:r>
      <w:bookmarkEnd w:id="959"/>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545"/>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B17B0" w:rsidRPr="009B17B0" w:rsidRDefault="009B17B0" w:rsidP="009B17B0">
      <w:pPr>
        <w:widowControl w:val="0"/>
        <w:numPr>
          <w:ilvl w:val="0"/>
          <w:numId w:val="54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w:t>
      </w:r>
      <w:r w:rsidRPr="009B17B0">
        <w:rPr>
          <w:rFonts w:ascii="Times New Roman" w:eastAsia="Times New Roman" w:hAnsi="Times New Roman" w:cs="Times New Roman"/>
          <w:sz w:val="20"/>
          <w:szCs w:val="20"/>
          <w:lang w:eastAsia="ru-RU" w:bidi="ru-RU"/>
        </w:rPr>
        <w:lastRenderedPageBreak/>
        <w:t>саду, уход за деревьями и кустарниками, благоустройство клумб) и др.;</w:t>
      </w:r>
    </w:p>
    <w:p w:rsidR="009B17B0" w:rsidRPr="009B17B0" w:rsidRDefault="009B17B0" w:rsidP="009B17B0">
      <w:pPr>
        <w:widowControl w:val="0"/>
        <w:numPr>
          <w:ilvl w:val="0"/>
          <w:numId w:val="54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9B17B0" w:rsidRPr="009B17B0" w:rsidRDefault="009B17B0" w:rsidP="009B17B0">
      <w:pPr>
        <w:widowControl w:val="0"/>
        <w:numPr>
          <w:ilvl w:val="0"/>
          <w:numId w:val="54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9B17B0" w:rsidRPr="009B17B0" w:rsidRDefault="009B17B0" w:rsidP="009B17B0">
      <w:pPr>
        <w:widowControl w:val="0"/>
        <w:numPr>
          <w:ilvl w:val="0"/>
          <w:numId w:val="54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9B17B0" w:rsidRPr="009B17B0" w:rsidRDefault="009B17B0" w:rsidP="009B17B0">
      <w:pPr>
        <w:widowControl w:val="0"/>
        <w:numPr>
          <w:ilvl w:val="0"/>
          <w:numId w:val="54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9B17B0" w:rsidRPr="009B17B0" w:rsidRDefault="009B17B0" w:rsidP="009B17B0">
      <w:pPr>
        <w:widowControl w:val="0"/>
        <w:numPr>
          <w:ilvl w:val="0"/>
          <w:numId w:val="54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9B17B0" w:rsidRPr="009B17B0" w:rsidRDefault="009B17B0" w:rsidP="009B17B0">
      <w:pPr>
        <w:widowControl w:val="0"/>
        <w:numPr>
          <w:ilvl w:val="0"/>
          <w:numId w:val="545"/>
        </w:numPr>
        <w:spacing w:after="14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60" w:name="bookmark1937"/>
      <w:r w:rsidRPr="009B17B0">
        <w:rPr>
          <w:rFonts w:ascii="Arial" w:eastAsia="Courier New" w:hAnsi="Arial" w:cs="Arial"/>
          <w:b/>
          <w:color w:val="000000"/>
          <w:sz w:val="20"/>
          <w:szCs w:val="20"/>
          <w:lang w:eastAsia="ru-RU" w:bidi="ru-RU"/>
        </w:rPr>
        <w:t>Модуль «Экскурсии, экспедиции, походы»</w:t>
      </w:r>
      <w:bookmarkEnd w:id="960"/>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546"/>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9B17B0" w:rsidRPr="009B17B0" w:rsidRDefault="009B17B0" w:rsidP="009B17B0">
      <w:pPr>
        <w:widowControl w:val="0"/>
        <w:numPr>
          <w:ilvl w:val="0"/>
          <w:numId w:val="546"/>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rsidR="009B17B0" w:rsidRPr="009B17B0" w:rsidRDefault="009B17B0" w:rsidP="009B17B0">
      <w:pPr>
        <w:widowControl w:val="0"/>
        <w:numPr>
          <w:ilvl w:val="0"/>
          <w:numId w:val="54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9B17B0" w:rsidRPr="009B17B0" w:rsidRDefault="009B17B0" w:rsidP="009B17B0">
      <w:pPr>
        <w:widowControl w:val="0"/>
        <w:numPr>
          <w:ilvl w:val="0"/>
          <w:numId w:val="546"/>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9B17B0" w:rsidRPr="009B17B0" w:rsidRDefault="009B17B0" w:rsidP="009B17B0">
      <w:pPr>
        <w:widowControl w:val="0"/>
        <w:numPr>
          <w:ilvl w:val="0"/>
          <w:numId w:val="546"/>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турслет с участием команд, сформированных из педагогических работников, обучающихся и их родителей (законных </w:t>
      </w:r>
      <w:r w:rsidRPr="009B17B0">
        <w:rPr>
          <w:rFonts w:ascii="Times New Roman" w:eastAsia="Times New Roman" w:hAnsi="Times New Roman" w:cs="Times New Roman"/>
          <w:sz w:val="20"/>
          <w:szCs w:val="20"/>
          <w:lang w:eastAsia="ru-RU" w:bidi="ru-RU"/>
        </w:rPr>
        <w:lastRenderedPageBreak/>
        <w:t>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9B17B0" w:rsidRPr="009B17B0" w:rsidRDefault="009B17B0" w:rsidP="009B17B0">
      <w:pPr>
        <w:widowControl w:val="0"/>
        <w:numPr>
          <w:ilvl w:val="0"/>
          <w:numId w:val="546"/>
        </w:numPr>
        <w:spacing w:after="14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61" w:name="bookmark1939"/>
      <w:r w:rsidRPr="009B17B0">
        <w:rPr>
          <w:rFonts w:ascii="Arial" w:eastAsia="Courier New" w:hAnsi="Arial" w:cs="Arial"/>
          <w:b/>
          <w:color w:val="000000"/>
          <w:sz w:val="20"/>
          <w:szCs w:val="20"/>
          <w:lang w:eastAsia="ru-RU" w:bidi="ru-RU"/>
        </w:rPr>
        <w:t>Модуль «Профориентация»</w:t>
      </w:r>
      <w:bookmarkEnd w:id="961"/>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rsidR="009B17B0" w:rsidRPr="009B17B0" w:rsidRDefault="009B17B0" w:rsidP="009B17B0">
      <w:pPr>
        <w:widowControl w:val="0"/>
        <w:numPr>
          <w:ilvl w:val="0"/>
          <w:numId w:val="54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9B17B0" w:rsidRPr="009B17B0" w:rsidRDefault="009B17B0" w:rsidP="009B17B0">
      <w:pPr>
        <w:widowControl w:val="0"/>
        <w:numPr>
          <w:ilvl w:val="0"/>
          <w:numId w:val="547"/>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9B17B0" w:rsidRPr="009B17B0" w:rsidRDefault="009B17B0" w:rsidP="009B17B0">
      <w:pPr>
        <w:widowControl w:val="0"/>
        <w:numPr>
          <w:ilvl w:val="0"/>
          <w:numId w:val="54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9B17B0" w:rsidRPr="009B17B0" w:rsidRDefault="009B17B0" w:rsidP="009B17B0">
      <w:pPr>
        <w:widowControl w:val="0"/>
        <w:numPr>
          <w:ilvl w:val="0"/>
          <w:numId w:val="547"/>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посещение профориентационных выставок, ярмарок профессий, тематических профориентационных парков, профориентационных лагерей, дней открытых дверей в </w:t>
      </w:r>
      <w:r w:rsidRPr="009B17B0">
        <w:rPr>
          <w:rFonts w:ascii="Times New Roman" w:eastAsia="Times New Roman" w:hAnsi="Times New Roman" w:cs="Times New Roman"/>
          <w:sz w:val="20"/>
          <w:szCs w:val="20"/>
          <w:lang w:eastAsia="ru-RU" w:bidi="ru-RU"/>
        </w:rPr>
        <w:lastRenderedPageBreak/>
        <w:t>профессиональных образовательных организациях и организациях высшего образования;</w:t>
      </w:r>
    </w:p>
    <w:p w:rsidR="009B17B0" w:rsidRPr="009B17B0" w:rsidRDefault="009B17B0" w:rsidP="009B17B0">
      <w:pPr>
        <w:widowControl w:val="0"/>
        <w:numPr>
          <w:ilvl w:val="0"/>
          <w:numId w:val="547"/>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9B17B0" w:rsidRPr="009B17B0" w:rsidRDefault="009B17B0" w:rsidP="009B17B0">
      <w:pPr>
        <w:widowControl w:val="0"/>
        <w:numPr>
          <w:ilvl w:val="0"/>
          <w:numId w:val="54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9B17B0" w:rsidRPr="009B17B0" w:rsidRDefault="009B17B0" w:rsidP="009B17B0">
      <w:pPr>
        <w:widowControl w:val="0"/>
        <w:numPr>
          <w:ilvl w:val="0"/>
          <w:numId w:val="54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9B17B0" w:rsidRPr="009B17B0" w:rsidRDefault="009B17B0" w:rsidP="009B17B0">
      <w:pPr>
        <w:widowControl w:val="0"/>
        <w:numPr>
          <w:ilvl w:val="0"/>
          <w:numId w:val="54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9B17B0" w:rsidRPr="009B17B0" w:rsidRDefault="009B17B0" w:rsidP="009B17B0">
      <w:pPr>
        <w:widowControl w:val="0"/>
        <w:numPr>
          <w:ilvl w:val="0"/>
          <w:numId w:val="547"/>
        </w:numPr>
        <w:spacing w:after="1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62" w:name="bookmark1941"/>
      <w:r w:rsidRPr="009B17B0">
        <w:rPr>
          <w:rFonts w:ascii="Arial" w:eastAsia="Courier New" w:hAnsi="Arial" w:cs="Arial"/>
          <w:b/>
          <w:color w:val="000000"/>
          <w:sz w:val="20"/>
          <w:szCs w:val="20"/>
          <w:lang w:eastAsia="ru-RU" w:bidi="ru-RU"/>
        </w:rPr>
        <w:t>Модуль «Школьные медиа»</w:t>
      </w:r>
      <w:bookmarkEnd w:id="962"/>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9B17B0" w:rsidRPr="009B17B0" w:rsidRDefault="009B17B0" w:rsidP="009B17B0">
      <w:pPr>
        <w:widowControl w:val="0"/>
        <w:numPr>
          <w:ilvl w:val="0"/>
          <w:numId w:val="548"/>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rsidR="009B17B0" w:rsidRPr="009B17B0" w:rsidRDefault="009B17B0" w:rsidP="009B17B0">
      <w:pPr>
        <w:widowControl w:val="0"/>
        <w:numPr>
          <w:ilvl w:val="0"/>
          <w:numId w:val="548"/>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школьная газета для обучающихся старших классов, на страницах которой ими размещаются материалы о профессиональных </w:t>
      </w:r>
      <w:r w:rsidRPr="009B17B0">
        <w:rPr>
          <w:rFonts w:ascii="Times New Roman" w:eastAsia="Times New Roman" w:hAnsi="Times New Roman" w:cs="Times New Roman"/>
          <w:sz w:val="20"/>
          <w:szCs w:val="20"/>
          <w:lang w:eastAsia="ru-RU" w:bidi="ru-RU"/>
        </w:rPr>
        <w:lastRenderedPageBreak/>
        <w:t>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9B17B0" w:rsidRPr="009B17B0" w:rsidRDefault="009B17B0" w:rsidP="009B17B0">
      <w:pPr>
        <w:widowControl w:val="0"/>
        <w:numPr>
          <w:ilvl w:val="0"/>
          <w:numId w:val="548"/>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9B17B0" w:rsidRPr="009B17B0" w:rsidRDefault="009B17B0" w:rsidP="009B17B0">
      <w:pPr>
        <w:widowControl w:val="0"/>
        <w:numPr>
          <w:ilvl w:val="0"/>
          <w:numId w:val="54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rsidR="009B17B0" w:rsidRPr="009B17B0" w:rsidRDefault="009B17B0" w:rsidP="009B17B0">
      <w:pPr>
        <w:widowControl w:val="0"/>
        <w:numPr>
          <w:ilvl w:val="0"/>
          <w:numId w:val="548"/>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9B17B0" w:rsidRPr="009B17B0" w:rsidRDefault="009B17B0" w:rsidP="009B17B0">
      <w:pPr>
        <w:widowControl w:val="0"/>
        <w:numPr>
          <w:ilvl w:val="0"/>
          <w:numId w:val="548"/>
        </w:numPr>
        <w:spacing w:after="12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участие обучающихся в региональных или всероссийских конкурсах школьных медиа.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63" w:name="bookmark1943"/>
      <w:r w:rsidRPr="009B17B0">
        <w:rPr>
          <w:rFonts w:ascii="Arial" w:eastAsia="Courier New" w:hAnsi="Arial" w:cs="Arial"/>
          <w:b/>
          <w:color w:val="000000"/>
          <w:sz w:val="20"/>
          <w:szCs w:val="20"/>
          <w:lang w:eastAsia="ru-RU" w:bidi="ru-RU"/>
        </w:rPr>
        <w:t>Модуль «Организация предметно-эстетической среды»</w:t>
      </w:r>
      <w:bookmarkEnd w:id="963"/>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9B17B0" w:rsidRPr="009B17B0" w:rsidRDefault="009B17B0" w:rsidP="009B17B0">
      <w:pPr>
        <w:widowControl w:val="0"/>
        <w:numPr>
          <w:ilvl w:val="0"/>
          <w:numId w:val="549"/>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оформление интерьера школьных помещений (вестибюля, </w:t>
      </w:r>
      <w:r w:rsidRPr="009B17B0">
        <w:rPr>
          <w:rFonts w:ascii="Times New Roman" w:eastAsia="Times New Roman" w:hAnsi="Times New Roman" w:cs="Times New Roman"/>
          <w:sz w:val="20"/>
          <w:szCs w:val="20"/>
          <w:lang w:eastAsia="ru-RU" w:bidi="ru-RU"/>
        </w:rPr>
        <w:lastRenderedPageBreak/>
        <w:t>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9B17B0" w:rsidRPr="009B17B0" w:rsidRDefault="009B17B0" w:rsidP="009B17B0">
      <w:pPr>
        <w:widowControl w:val="0"/>
        <w:numPr>
          <w:ilvl w:val="0"/>
          <w:numId w:val="549"/>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rsidR="009B17B0" w:rsidRPr="009B17B0" w:rsidRDefault="009B17B0" w:rsidP="009B17B0">
      <w:pPr>
        <w:widowControl w:val="0"/>
        <w:numPr>
          <w:ilvl w:val="0"/>
          <w:numId w:val="54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9B17B0" w:rsidRPr="009B17B0" w:rsidRDefault="009B17B0" w:rsidP="009B17B0">
      <w:pPr>
        <w:widowControl w:val="0"/>
        <w:numPr>
          <w:ilvl w:val="0"/>
          <w:numId w:val="54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9B17B0" w:rsidRPr="009B17B0" w:rsidRDefault="009B17B0" w:rsidP="009B17B0">
      <w:pPr>
        <w:widowControl w:val="0"/>
        <w:numPr>
          <w:ilvl w:val="0"/>
          <w:numId w:val="54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9B17B0" w:rsidRPr="009B17B0" w:rsidRDefault="009B17B0" w:rsidP="009B17B0">
      <w:pPr>
        <w:widowControl w:val="0"/>
        <w:numPr>
          <w:ilvl w:val="0"/>
          <w:numId w:val="54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9B17B0" w:rsidRPr="009B17B0" w:rsidRDefault="009B17B0" w:rsidP="009B17B0">
      <w:pPr>
        <w:widowControl w:val="0"/>
        <w:numPr>
          <w:ilvl w:val="0"/>
          <w:numId w:val="54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rsidR="009B17B0" w:rsidRPr="009B17B0" w:rsidRDefault="009B17B0" w:rsidP="009B17B0">
      <w:pPr>
        <w:widowControl w:val="0"/>
        <w:numPr>
          <w:ilvl w:val="0"/>
          <w:numId w:val="54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совместная с обучающимися разработка, создание и популяризация особой символики (флаг, гимн, эмблема </w:t>
      </w:r>
      <w:r w:rsidRPr="009B17B0">
        <w:rPr>
          <w:rFonts w:ascii="Times New Roman" w:eastAsia="Times New Roman" w:hAnsi="Times New Roman" w:cs="Times New Roman"/>
          <w:sz w:val="20"/>
          <w:szCs w:val="20"/>
          <w:lang w:eastAsia="ru-RU" w:bidi="ru-RU"/>
        </w:rPr>
        <w:lastRenderedPageBreak/>
        <w:t>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9B17B0" w:rsidRPr="009B17B0" w:rsidRDefault="009B17B0" w:rsidP="009B17B0">
      <w:pPr>
        <w:widowControl w:val="0"/>
        <w:numPr>
          <w:ilvl w:val="0"/>
          <w:numId w:val="54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9B17B0" w:rsidRPr="009B17B0" w:rsidRDefault="009B17B0" w:rsidP="009B17B0">
      <w:pPr>
        <w:widowControl w:val="0"/>
        <w:numPr>
          <w:ilvl w:val="0"/>
          <w:numId w:val="549"/>
        </w:numPr>
        <w:spacing w:after="16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64" w:name="bookmark1945"/>
      <w:r w:rsidRPr="009B17B0">
        <w:rPr>
          <w:rFonts w:ascii="Arial" w:eastAsia="Courier New" w:hAnsi="Arial" w:cs="Arial"/>
          <w:b/>
          <w:color w:val="000000"/>
          <w:sz w:val="20"/>
          <w:szCs w:val="20"/>
          <w:lang w:eastAsia="ru-RU" w:bidi="ru-RU"/>
        </w:rPr>
        <w:t>Модуль «Работа с родителями (законными представителями)»</w:t>
      </w:r>
      <w:bookmarkEnd w:id="964"/>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На групповом уровне:</w:t>
      </w:r>
    </w:p>
    <w:p w:rsidR="009B17B0" w:rsidRPr="009B17B0" w:rsidRDefault="009B17B0" w:rsidP="009B17B0">
      <w:pPr>
        <w:widowControl w:val="0"/>
        <w:numPr>
          <w:ilvl w:val="0"/>
          <w:numId w:val="55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9B17B0" w:rsidRPr="009B17B0" w:rsidRDefault="009B17B0" w:rsidP="009B17B0">
      <w:pPr>
        <w:widowControl w:val="0"/>
        <w:numPr>
          <w:ilvl w:val="0"/>
          <w:numId w:val="55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9B17B0" w:rsidRPr="009B17B0" w:rsidRDefault="009B17B0" w:rsidP="009B17B0">
      <w:pPr>
        <w:widowControl w:val="0"/>
        <w:numPr>
          <w:ilvl w:val="0"/>
          <w:numId w:val="55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9B17B0" w:rsidRPr="009B17B0" w:rsidRDefault="009B17B0" w:rsidP="009B17B0">
      <w:pPr>
        <w:widowControl w:val="0"/>
        <w:numPr>
          <w:ilvl w:val="0"/>
          <w:numId w:val="55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9B17B0" w:rsidRPr="009B17B0" w:rsidRDefault="009B17B0" w:rsidP="009B17B0">
      <w:pPr>
        <w:widowControl w:val="0"/>
        <w:numPr>
          <w:ilvl w:val="0"/>
          <w:numId w:val="55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общешкольные родительские собрания, происходящие в режиме обсуждения наиболее острых проблем обучения и воспитания </w:t>
      </w:r>
      <w:r w:rsidRPr="009B17B0">
        <w:rPr>
          <w:rFonts w:ascii="Times New Roman" w:eastAsia="Times New Roman" w:hAnsi="Times New Roman" w:cs="Times New Roman"/>
          <w:sz w:val="20"/>
          <w:szCs w:val="20"/>
          <w:lang w:eastAsia="ru-RU" w:bidi="ru-RU"/>
        </w:rPr>
        <w:lastRenderedPageBreak/>
        <w:t>обучающихся;</w:t>
      </w:r>
    </w:p>
    <w:p w:rsidR="009B17B0" w:rsidRPr="009B17B0" w:rsidRDefault="009B17B0" w:rsidP="009B17B0">
      <w:pPr>
        <w:widowControl w:val="0"/>
        <w:numPr>
          <w:ilvl w:val="0"/>
          <w:numId w:val="55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9B17B0" w:rsidRPr="009B17B0" w:rsidRDefault="009B17B0" w:rsidP="009B17B0">
      <w:pPr>
        <w:widowControl w:val="0"/>
        <w:numPr>
          <w:ilvl w:val="0"/>
          <w:numId w:val="550"/>
        </w:numPr>
        <w:spacing w:after="6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i/>
          <w:iCs/>
          <w:sz w:val="19"/>
          <w:szCs w:val="19"/>
          <w:lang w:eastAsia="ru-RU" w:bidi="ru-RU"/>
        </w:rPr>
        <w:t>На индивидуальном уровне:</w:t>
      </w:r>
    </w:p>
    <w:p w:rsidR="009B17B0" w:rsidRPr="009B17B0" w:rsidRDefault="009B17B0" w:rsidP="009B17B0">
      <w:pPr>
        <w:widowControl w:val="0"/>
        <w:numPr>
          <w:ilvl w:val="0"/>
          <w:numId w:val="55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работа специалистов по запросу родителей (законных представителей) для решения острых конфликтных ситуаций;</w:t>
      </w:r>
    </w:p>
    <w:p w:rsidR="009B17B0" w:rsidRPr="009B17B0" w:rsidRDefault="009B17B0" w:rsidP="009B17B0">
      <w:pPr>
        <w:widowControl w:val="0"/>
        <w:numPr>
          <w:ilvl w:val="0"/>
          <w:numId w:val="55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9B17B0" w:rsidRPr="009B17B0" w:rsidRDefault="009B17B0" w:rsidP="009B17B0">
      <w:pPr>
        <w:widowControl w:val="0"/>
        <w:numPr>
          <w:ilvl w:val="0"/>
          <w:numId w:val="551"/>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rsidR="009B17B0" w:rsidRPr="009B17B0" w:rsidRDefault="009B17B0" w:rsidP="009B17B0">
      <w:pPr>
        <w:widowControl w:val="0"/>
        <w:numPr>
          <w:ilvl w:val="0"/>
          <w:numId w:val="551"/>
        </w:numPr>
        <w:spacing w:after="14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индивидуальное консультирование </w:t>
      </w:r>
      <w:r w:rsidRPr="009B17B0">
        <w:rPr>
          <w:rFonts w:ascii="Times New Roman" w:eastAsia="Times New Roman" w:hAnsi="Times New Roman" w:cs="Times New Roman"/>
          <w:sz w:val="20"/>
          <w:szCs w:val="20"/>
          <w:lang w:val="en-US" w:bidi="en-US"/>
        </w:rPr>
        <w:t>c</w:t>
      </w:r>
      <w:r w:rsidRPr="009B17B0">
        <w:rPr>
          <w:rFonts w:ascii="Times New Roman" w:eastAsia="Times New Roman" w:hAnsi="Times New Roman" w:cs="Times New Roman"/>
          <w:sz w:val="20"/>
          <w:szCs w:val="20"/>
          <w:lang w:bidi="en-US"/>
        </w:rPr>
        <w:t xml:space="preserve"> </w:t>
      </w:r>
      <w:r w:rsidRPr="009B17B0">
        <w:rPr>
          <w:rFonts w:ascii="Times New Roman" w:eastAsia="Times New Roman" w:hAnsi="Times New Roman" w:cs="Times New Roman"/>
          <w:sz w:val="20"/>
          <w:szCs w:val="20"/>
          <w:lang w:eastAsia="ru-RU" w:bidi="ru-RU"/>
        </w:rPr>
        <w:t>целью координации воспитательных усилий педагогических работников и родителей (законных представителей).</w:t>
      </w:r>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65" w:name="bookmark1947"/>
      <w:bookmarkStart w:id="966" w:name="_Toc105502808"/>
      <w:r w:rsidRPr="009B17B0">
        <w:rPr>
          <w:rFonts w:ascii="Arial" w:eastAsia="Arial" w:hAnsi="Arial" w:cs="Arial"/>
          <w:b/>
          <w:bCs/>
          <w:color w:val="231E20"/>
          <w:sz w:val="20"/>
          <w:szCs w:val="20"/>
          <w:lang w:eastAsia="ru-RU" w:bidi="ru-RU"/>
        </w:rPr>
        <w:t>2.3.5. Основные направления самоанализа воспитательной работы</w:t>
      </w:r>
      <w:bookmarkEnd w:id="965"/>
      <w:bookmarkEnd w:id="966"/>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Основными принципами, на основе которых осуществляется самоанализ воспитательной работы в образовательной организации, являются:</w:t>
      </w:r>
    </w:p>
    <w:p w:rsidR="009B17B0" w:rsidRPr="009B17B0" w:rsidRDefault="009B17B0" w:rsidP="009B17B0">
      <w:pPr>
        <w:widowControl w:val="0"/>
        <w:numPr>
          <w:ilvl w:val="0"/>
          <w:numId w:val="55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9B17B0" w:rsidRPr="009B17B0" w:rsidRDefault="009B17B0" w:rsidP="009B17B0">
      <w:pPr>
        <w:widowControl w:val="0"/>
        <w:numPr>
          <w:ilvl w:val="0"/>
          <w:numId w:val="55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9B17B0" w:rsidRPr="009B17B0" w:rsidRDefault="009B17B0" w:rsidP="009B17B0">
      <w:pPr>
        <w:widowControl w:val="0"/>
        <w:numPr>
          <w:ilvl w:val="0"/>
          <w:numId w:val="55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9B17B0" w:rsidRPr="009B17B0" w:rsidRDefault="009B17B0" w:rsidP="009B17B0">
      <w:pPr>
        <w:widowControl w:val="0"/>
        <w:numPr>
          <w:ilvl w:val="0"/>
          <w:numId w:val="552"/>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Основными направлениями анализа организуемого в образовательной организации воспитательного процесса могут быть следующие:</w:t>
      </w:r>
    </w:p>
    <w:p w:rsidR="009B17B0" w:rsidRPr="009B17B0" w:rsidRDefault="009B17B0" w:rsidP="009B17B0">
      <w:pPr>
        <w:widowControl w:val="0"/>
        <w:numPr>
          <w:ilvl w:val="0"/>
          <w:numId w:val="210"/>
        </w:numPr>
        <w:tabs>
          <w:tab w:val="left" w:pos="524"/>
        </w:tabs>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Результаты воспитания, социализации и саморазвития обучающихся.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Критерием, на основе которого осуществляется данный анализ, является динамика личностного развития обучающихся каждого класса.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Способом получения информации о результатах воспитания, социализации и саморазвития обучающихся является педагогическое наблюдение.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B17B0" w:rsidRPr="009B17B0" w:rsidRDefault="009B17B0" w:rsidP="009B17B0">
      <w:pPr>
        <w:widowControl w:val="0"/>
        <w:numPr>
          <w:ilvl w:val="0"/>
          <w:numId w:val="210"/>
        </w:numPr>
        <w:tabs>
          <w:tab w:val="left" w:pos="524"/>
        </w:tabs>
        <w:spacing w:after="0" w:line="266"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Состояние организуемой в образовательной организации совместной деятельности обучающихся и взрослых.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Критерием, на основе которого осуществляется данный анализ, является наличие в образовательной организации интересной, событийно </w:t>
      </w:r>
      <w:r w:rsidRPr="009B17B0">
        <w:rPr>
          <w:rFonts w:ascii="Times New Roman" w:eastAsia="Times New Roman" w:hAnsi="Times New Roman" w:cs="Times New Roman"/>
          <w:sz w:val="20"/>
          <w:szCs w:val="20"/>
          <w:lang w:eastAsia="ru-RU" w:bidi="ru-RU"/>
        </w:rPr>
        <w:lastRenderedPageBreak/>
        <w:t>насыщенной и личностно развивающей совместной деятельности обучающихся и взрослых.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Внимание при этом сосредоточивается на вопросах, связанных с качеством</w:t>
      </w:r>
      <w:r w:rsidRPr="009B17B0">
        <w:rPr>
          <w:rFonts w:ascii="Times New Roman" w:eastAsia="Times New Roman" w:hAnsi="Times New Roman" w:cs="Times New Roman"/>
          <w:i/>
          <w:iCs/>
          <w:sz w:val="20"/>
          <w:szCs w:val="20"/>
          <w:lang w:eastAsia="ru-RU" w:bidi="ru-RU"/>
        </w:rPr>
        <w:t>:</w:t>
      </w:r>
    </w:p>
    <w:p w:rsidR="009B17B0" w:rsidRPr="009B17B0" w:rsidRDefault="009B17B0" w:rsidP="009B17B0">
      <w:pPr>
        <w:widowControl w:val="0"/>
        <w:numPr>
          <w:ilvl w:val="0"/>
          <w:numId w:val="553"/>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проводимых общешкольных ключевых дел;</w:t>
      </w:r>
    </w:p>
    <w:p w:rsidR="009B17B0" w:rsidRPr="009B17B0" w:rsidRDefault="009B17B0" w:rsidP="009B17B0">
      <w:pPr>
        <w:widowControl w:val="0"/>
        <w:numPr>
          <w:ilvl w:val="0"/>
          <w:numId w:val="55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совместной деятельности классных руководителей и их классов;</w:t>
      </w:r>
    </w:p>
    <w:p w:rsidR="009B17B0" w:rsidRPr="009B17B0" w:rsidRDefault="009B17B0" w:rsidP="009B17B0">
      <w:pPr>
        <w:widowControl w:val="0"/>
        <w:numPr>
          <w:ilvl w:val="0"/>
          <w:numId w:val="55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организуемой в образовательной организации внеурочной деятельности;</w:t>
      </w:r>
    </w:p>
    <w:p w:rsidR="009B17B0" w:rsidRPr="009B17B0" w:rsidRDefault="009B17B0" w:rsidP="009B17B0">
      <w:pPr>
        <w:widowControl w:val="0"/>
        <w:numPr>
          <w:ilvl w:val="0"/>
          <w:numId w:val="55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реализации личностно развивающего потенциала школьных уроков;</w:t>
      </w:r>
    </w:p>
    <w:p w:rsidR="009B17B0" w:rsidRPr="009B17B0" w:rsidRDefault="009B17B0" w:rsidP="009B17B0">
      <w:pPr>
        <w:widowControl w:val="0"/>
        <w:numPr>
          <w:ilvl w:val="0"/>
          <w:numId w:val="55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существующего в образовательной организации ученического самоуправления;</w:t>
      </w:r>
    </w:p>
    <w:p w:rsidR="009B17B0" w:rsidRPr="009B17B0" w:rsidRDefault="009B17B0" w:rsidP="009B17B0">
      <w:pPr>
        <w:widowControl w:val="0"/>
        <w:numPr>
          <w:ilvl w:val="0"/>
          <w:numId w:val="55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функционирующих на базе образовательной организации детских общественных объединений;</w:t>
      </w:r>
    </w:p>
    <w:p w:rsidR="009B17B0" w:rsidRPr="009B17B0" w:rsidRDefault="009B17B0" w:rsidP="009B17B0">
      <w:pPr>
        <w:widowControl w:val="0"/>
        <w:numPr>
          <w:ilvl w:val="0"/>
          <w:numId w:val="55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проводимых в образовательной организации экскурсий, экспедиций, походов;</w:t>
      </w:r>
    </w:p>
    <w:p w:rsidR="009B17B0" w:rsidRPr="009B17B0" w:rsidRDefault="009B17B0" w:rsidP="009B17B0">
      <w:pPr>
        <w:widowControl w:val="0"/>
        <w:numPr>
          <w:ilvl w:val="0"/>
          <w:numId w:val="553"/>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профориентационной работы образовательной организации;</w:t>
      </w:r>
    </w:p>
    <w:p w:rsidR="009B17B0" w:rsidRPr="009B17B0" w:rsidRDefault="009B17B0" w:rsidP="009B17B0">
      <w:pPr>
        <w:widowControl w:val="0"/>
        <w:numPr>
          <w:ilvl w:val="0"/>
          <w:numId w:val="553"/>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работы школьных медиа;</w:t>
      </w:r>
    </w:p>
    <w:p w:rsidR="009B17B0" w:rsidRPr="009B17B0" w:rsidRDefault="009B17B0" w:rsidP="009B17B0">
      <w:pPr>
        <w:widowControl w:val="0"/>
        <w:numPr>
          <w:ilvl w:val="0"/>
          <w:numId w:val="55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организации предметно-эстетической среды образовательной организации;</w:t>
      </w:r>
    </w:p>
    <w:p w:rsidR="009B17B0" w:rsidRPr="009B17B0" w:rsidRDefault="009B17B0" w:rsidP="009B17B0">
      <w:pPr>
        <w:widowControl w:val="0"/>
        <w:numPr>
          <w:ilvl w:val="0"/>
          <w:numId w:val="553"/>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взаимодействия образовательной организации и семей обучающихся.</w:t>
      </w:r>
    </w:p>
    <w:p w:rsidR="009B17B0" w:rsidRPr="009B17B0" w:rsidRDefault="009B17B0" w:rsidP="009B17B0">
      <w:pPr>
        <w:widowControl w:val="0"/>
        <w:spacing w:after="16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967" w:name="bookmark1949"/>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p>
    <w:p w:rsidR="009B17B0" w:rsidRPr="009B17B0" w:rsidRDefault="009B17B0" w:rsidP="009B17B0">
      <w:pPr>
        <w:widowControl w:val="0"/>
        <w:spacing w:after="60" w:line="240" w:lineRule="auto"/>
        <w:outlineLvl w:val="1"/>
        <w:rPr>
          <w:rFonts w:ascii="Arial" w:eastAsia="Arial" w:hAnsi="Arial" w:cs="Arial"/>
          <w:b/>
          <w:bCs/>
          <w:color w:val="231E20"/>
          <w:sz w:val="20"/>
          <w:szCs w:val="20"/>
          <w:lang w:eastAsia="ru-RU" w:bidi="ru-RU"/>
        </w:rPr>
      </w:pPr>
      <w:bookmarkStart w:id="968" w:name="_Toc105502809"/>
      <w:r w:rsidRPr="009B17B0">
        <w:rPr>
          <w:rFonts w:ascii="Arial" w:eastAsia="Arial" w:hAnsi="Arial" w:cs="Arial"/>
          <w:b/>
          <w:bCs/>
          <w:color w:val="231E20"/>
          <w:sz w:val="20"/>
          <w:szCs w:val="20"/>
          <w:lang w:eastAsia="ru-RU" w:bidi="ru-RU"/>
        </w:rPr>
        <w:t>2.4. ПРОГРАММА КОРРЕКЦИОННОЙ РАБОТЫ</w:t>
      </w:r>
      <w:bookmarkEnd w:id="967"/>
      <w:bookmarkEnd w:id="968"/>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коррекционной работы должна обеспечивать:</w:t>
      </w:r>
    </w:p>
    <w:p w:rsidR="009B17B0" w:rsidRPr="009B17B0" w:rsidRDefault="009B17B0" w:rsidP="009B17B0">
      <w:pPr>
        <w:widowControl w:val="0"/>
        <w:numPr>
          <w:ilvl w:val="0"/>
          <w:numId w:val="55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выявление индивидуальных образовательных потребностей обучающихся, направленности личности, профессиональных склонностей;</w:t>
      </w:r>
    </w:p>
    <w:p w:rsidR="009B17B0" w:rsidRPr="009B17B0" w:rsidRDefault="009B17B0" w:rsidP="009B17B0">
      <w:pPr>
        <w:widowControl w:val="0"/>
        <w:numPr>
          <w:ilvl w:val="0"/>
          <w:numId w:val="554"/>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9B17B0" w:rsidRPr="009B17B0" w:rsidRDefault="009B17B0" w:rsidP="009B17B0">
      <w:pPr>
        <w:widowControl w:val="0"/>
        <w:numPr>
          <w:ilvl w:val="0"/>
          <w:numId w:val="55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9B17B0" w:rsidRPr="009B17B0" w:rsidRDefault="009B17B0" w:rsidP="009B17B0">
      <w:pPr>
        <w:widowControl w:val="0"/>
        <w:numPr>
          <w:ilvl w:val="0"/>
          <w:numId w:val="55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коррекционной работы должна содержать:</w:t>
      </w:r>
    </w:p>
    <w:p w:rsidR="009B17B0" w:rsidRPr="009B17B0" w:rsidRDefault="009B17B0" w:rsidP="009B17B0">
      <w:pPr>
        <w:widowControl w:val="0"/>
        <w:numPr>
          <w:ilvl w:val="0"/>
          <w:numId w:val="554"/>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9B17B0" w:rsidRPr="009B17B0" w:rsidRDefault="009B17B0" w:rsidP="009B17B0">
      <w:pPr>
        <w:widowControl w:val="0"/>
        <w:numPr>
          <w:ilvl w:val="0"/>
          <w:numId w:val="554"/>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9B17B0" w:rsidRPr="009B17B0" w:rsidRDefault="009B17B0" w:rsidP="009B17B0">
      <w:pPr>
        <w:widowControl w:val="0"/>
        <w:numPr>
          <w:ilvl w:val="0"/>
          <w:numId w:val="554"/>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описание основного содержания рабочих программ коррекционно-развивающих курсов;</w:t>
      </w:r>
    </w:p>
    <w:p w:rsidR="009B17B0" w:rsidRPr="009B17B0" w:rsidRDefault="009B17B0" w:rsidP="009B17B0">
      <w:pPr>
        <w:widowControl w:val="0"/>
        <w:numPr>
          <w:ilvl w:val="0"/>
          <w:numId w:val="554"/>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перечень дополнительных коррекционно-развивающих занятий (при наличии);</w:t>
      </w:r>
    </w:p>
    <w:p w:rsidR="009B17B0" w:rsidRPr="009B17B0" w:rsidRDefault="009B17B0" w:rsidP="009B17B0">
      <w:pPr>
        <w:widowControl w:val="0"/>
        <w:numPr>
          <w:ilvl w:val="0"/>
          <w:numId w:val="554"/>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планируемые результаты коррекционной работы и подходы к их </w:t>
      </w:r>
      <w:r w:rsidRPr="009B17B0">
        <w:rPr>
          <w:rFonts w:ascii="Times New Roman" w:eastAsia="Times New Roman" w:hAnsi="Times New Roman" w:cs="Times New Roman"/>
          <w:sz w:val="20"/>
          <w:szCs w:val="20"/>
          <w:lang w:eastAsia="ru-RU" w:bidi="ru-RU"/>
        </w:rPr>
        <w:lastRenderedPageBreak/>
        <w:t>оценке.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ПКР разрабатывается на период получения основного общего образования и включает следующие разделы:</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—Цели, задачи и принципы построения программы коррекционной работы.</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—Перечень и содержание направлений работы.</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—Механизмы реализации программы.</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—Условия реализации программы.</w:t>
      </w:r>
    </w:p>
    <w:p w:rsidR="009B17B0" w:rsidRPr="009B17B0" w:rsidRDefault="009B17B0" w:rsidP="009B17B0">
      <w:pPr>
        <w:widowControl w:val="0"/>
        <w:spacing w:after="1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—Планируемые результаты реализации программы.</w:t>
      </w:r>
    </w:p>
    <w:p w:rsidR="009B17B0" w:rsidRPr="009B17B0" w:rsidRDefault="009B17B0" w:rsidP="009B17B0">
      <w:pPr>
        <w:widowControl w:val="0"/>
        <w:spacing w:after="140" w:line="240" w:lineRule="auto"/>
        <w:jc w:val="both"/>
        <w:rPr>
          <w:rFonts w:ascii="Times New Roman" w:eastAsia="Times New Roman" w:hAnsi="Times New Roman" w:cs="Times New Roman"/>
          <w:sz w:val="20"/>
          <w:szCs w:val="20"/>
          <w:lang w:eastAsia="ru-RU" w:bidi="ru-RU"/>
        </w:rPr>
      </w:pPr>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69" w:name="bookmark1951"/>
      <w:bookmarkStart w:id="970" w:name="_Toc105502810"/>
      <w:r w:rsidRPr="009B17B0">
        <w:rPr>
          <w:rFonts w:ascii="Arial" w:eastAsia="Arial" w:hAnsi="Arial" w:cs="Arial"/>
          <w:b/>
          <w:bCs/>
          <w:color w:val="231E20"/>
          <w:sz w:val="20"/>
          <w:szCs w:val="20"/>
          <w:lang w:eastAsia="ru-RU" w:bidi="ru-RU"/>
        </w:rPr>
        <w:lastRenderedPageBreak/>
        <w:t>2.4.1. Цели, задачи и принципы построения программы коррекционной работы</w:t>
      </w:r>
      <w:bookmarkEnd w:id="969"/>
      <w:bookmarkEnd w:id="970"/>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Цель программы </w:t>
      </w:r>
      <w:r w:rsidRPr="009B17B0">
        <w:rPr>
          <w:rFonts w:ascii="Times New Roman" w:eastAsia="Times New Roman" w:hAnsi="Times New Roman" w:cs="Times New Roman"/>
          <w:sz w:val="20"/>
          <w:szCs w:val="20"/>
          <w:lang w:eastAsia="ru-RU" w:bidi="ru-RU"/>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19"/>
          <w:szCs w:val="19"/>
          <w:lang w:eastAsia="ru-RU" w:bidi="ru-RU"/>
        </w:rPr>
      </w:pPr>
      <w:r w:rsidRPr="009B17B0">
        <w:rPr>
          <w:rFonts w:ascii="Times New Roman" w:eastAsia="Times New Roman" w:hAnsi="Times New Roman" w:cs="Times New Roman"/>
          <w:b/>
          <w:bCs/>
          <w:sz w:val="19"/>
          <w:szCs w:val="19"/>
          <w:lang w:eastAsia="ru-RU" w:bidi="ru-RU"/>
        </w:rPr>
        <w:t>Задачи программы:</w:t>
      </w:r>
    </w:p>
    <w:p w:rsidR="009B17B0" w:rsidRPr="009B17B0" w:rsidRDefault="009B17B0" w:rsidP="009B17B0">
      <w:pPr>
        <w:widowControl w:val="0"/>
        <w:numPr>
          <w:ilvl w:val="0"/>
          <w:numId w:val="555"/>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9B17B0" w:rsidRPr="009B17B0" w:rsidRDefault="009B17B0" w:rsidP="009B17B0">
      <w:pPr>
        <w:widowControl w:val="0"/>
        <w:numPr>
          <w:ilvl w:val="0"/>
          <w:numId w:val="555"/>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9B17B0" w:rsidRPr="009B17B0" w:rsidRDefault="009B17B0" w:rsidP="009B17B0">
      <w:pPr>
        <w:widowControl w:val="0"/>
        <w:numPr>
          <w:ilvl w:val="0"/>
          <w:numId w:val="555"/>
        </w:numPr>
        <w:spacing w:after="0" w:line="26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9B17B0" w:rsidRPr="009B17B0" w:rsidRDefault="009B17B0" w:rsidP="009B17B0">
      <w:pPr>
        <w:widowControl w:val="0"/>
        <w:numPr>
          <w:ilvl w:val="0"/>
          <w:numId w:val="55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9B17B0" w:rsidRPr="009B17B0" w:rsidRDefault="009B17B0" w:rsidP="009B17B0">
      <w:pPr>
        <w:widowControl w:val="0"/>
        <w:numPr>
          <w:ilvl w:val="0"/>
          <w:numId w:val="55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9B17B0" w:rsidRPr="009B17B0" w:rsidRDefault="009B17B0" w:rsidP="009B17B0">
      <w:pPr>
        <w:widowControl w:val="0"/>
        <w:numPr>
          <w:ilvl w:val="0"/>
          <w:numId w:val="555"/>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9B17B0" w:rsidRPr="009B17B0" w:rsidRDefault="009B17B0" w:rsidP="009B17B0">
      <w:pPr>
        <w:widowControl w:val="0"/>
        <w:numPr>
          <w:ilvl w:val="0"/>
          <w:numId w:val="555"/>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9B17B0" w:rsidRPr="009B17B0" w:rsidRDefault="009B17B0" w:rsidP="009B17B0">
      <w:pPr>
        <w:widowControl w:val="0"/>
        <w:spacing w:after="0" w:line="266"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Содержание программы коррекционной работы определяют</w:t>
      </w:r>
    </w:p>
    <w:p w:rsidR="009B17B0" w:rsidRPr="009B17B0" w:rsidRDefault="009B17B0" w:rsidP="009B17B0">
      <w:pPr>
        <w:widowControl w:val="0"/>
        <w:spacing w:after="4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следующие </w:t>
      </w:r>
      <w:r w:rsidRPr="009B17B0">
        <w:rPr>
          <w:rFonts w:ascii="Times New Roman" w:eastAsia="Times New Roman" w:hAnsi="Times New Roman" w:cs="Times New Roman"/>
          <w:b/>
          <w:bCs/>
          <w:sz w:val="19"/>
          <w:szCs w:val="19"/>
          <w:lang w:eastAsia="ru-RU" w:bidi="ru-RU"/>
        </w:rPr>
        <w:t>принципы</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Преемственность.</w:t>
      </w:r>
      <w:r w:rsidRPr="009B17B0">
        <w:rPr>
          <w:rFonts w:ascii="Times New Roman" w:eastAsia="Times New Roman" w:hAnsi="Times New Roman" w:cs="Times New Roman"/>
          <w:sz w:val="20"/>
          <w:szCs w:val="20"/>
          <w:lang w:eastAsia="ru-RU" w:bidi="ru-RU"/>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Соблюдение интересов обучающихся.</w:t>
      </w:r>
      <w:r w:rsidRPr="009B17B0">
        <w:rPr>
          <w:rFonts w:ascii="Times New Roman" w:eastAsia="Times New Roman" w:hAnsi="Times New Roman" w:cs="Times New Roman"/>
          <w:sz w:val="20"/>
          <w:szCs w:val="20"/>
          <w:lang w:eastAsia="ru-RU" w:bidi="ru-RU"/>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Непрерывность.</w:t>
      </w:r>
      <w:r w:rsidRPr="009B17B0">
        <w:rPr>
          <w:rFonts w:ascii="Times New Roman" w:eastAsia="Times New Roman" w:hAnsi="Times New Roman" w:cs="Times New Roman"/>
          <w:sz w:val="20"/>
          <w:szCs w:val="20"/>
          <w:lang w:eastAsia="ru-RU" w:bidi="ru-RU"/>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r w:rsidRPr="009B17B0">
        <w:rPr>
          <w:rFonts w:ascii="Times New Roman" w:eastAsia="Times New Roman" w:hAnsi="Times New Roman" w:cs="Times New Roman"/>
          <w:i/>
          <w:iCs/>
          <w:sz w:val="20"/>
          <w:szCs w:val="20"/>
          <w:lang w:eastAsia="ru-RU" w:bidi="ru-RU"/>
        </w:rPr>
        <w:t>Вариативность.</w:t>
      </w:r>
      <w:r w:rsidRPr="009B17B0">
        <w:rPr>
          <w:rFonts w:ascii="Times New Roman" w:eastAsia="Times New Roman" w:hAnsi="Times New Roman" w:cs="Times New Roman"/>
          <w:sz w:val="20"/>
          <w:szCs w:val="20"/>
          <w:lang w:eastAsia="ru-RU" w:bidi="ru-RU"/>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9B17B0" w:rsidRPr="009B17B0" w:rsidRDefault="009B17B0" w:rsidP="009B17B0">
      <w:pPr>
        <w:widowControl w:val="0"/>
        <w:spacing w:after="14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w:t>
      </w:r>
      <w:r w:rsidRPr="009B17B0">
        <w:rPr>
          <w:rFonts w:ascii="Times New Roman" w:eastAsia="Times New Roman" w:hAnsi="Times New Roman" w:cs="Times New Roman"/>
          <w:i/>
          <w:iCs/>
          <w:sz w:val="20"/>
          <w:szCs w:val="20"/>
          <w:lang w:eastAsia="ru-RU" w:bidi="ru-RU"/>
        </w:rPr>
        <w:t>Комплексность и системность.</w:t>
      </w:r>
      <w:r w:rsidRPr="009B17B0">
        <w:rPr>
          <w:rFonts w:ascii="Times New Roman" w:eastAsia="Times New Roman" w:hAnsi="Times New Roman" w:cs="Times New Roman"/>
          <w:sz w:val="20"/>
          <w:szCs w:val="20"/>
          <w:lang w:eastAsia="ru-RU" w:bidi="ru-RU"/>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971" w:name="bookmark1953"/>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72" w:name="_Toc105502811"/>
      <w:r w:rsidRPr="009B17B0">
        <w:rPr>
          <w:rFonts w:ascii="Arial" w:eastAsia="Arial" w:hAnsi="Arial" w:cs="Arial"/>
          <w:b/>
          <w:bCs/>
          <w:color w:val="231E20"/>
          <w:sz w:val="20"/>
          <w:szCs w:val="20"/>
          <w:lang w:eastAsia="ru-RU" w:bidi="ru-RU"/>
        </w:rPr>
        <w:t>2.4.2. Перечень и содержание направлений работы</w:t>
      </w:r>
      <w:bookmarkEnd w:id="971"/>
      <w:bookmarkEnd w:id="972"/>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9B17B0" w:rsidRPr="009B17B0" w:rsidRDefault="009B17B0" w:rsidP="009B17B0">
      <w:pPr>
        <w:widowControl w:val="0"/>
        <w:spacing w:after="1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73" w:name="bookmark1955"/>
      <w:r w:rsidRPr="009B17B0">
        <w:rPr>
          <w:rFonts w:ascii="Arial" w:eastAsia="Courier New" w:hAnsi="Arial" w:cs="Arial"/>
          <w:b/>
          <w:color w:val="000000"/>
          <w:sz w:val="20"/>
          <w:szCs w:val="20"/>
          <w:lang w:eastAsia="ru-RU" w:bidi="ru-RU"/>
        </w:rPr>
        <w:t>Характеристика содержания направлений коррекционной работы</w:t>
      </w:r>
      <w:bookmarkEnd w:id="973"/>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lastRenderedPageBreak/>
        <w:t>Диагностическая работа включает:</w:t>
      </w:r>
    </w:p>
    <w:p w:rsidR="009B17B0" w:rsidRPr="009B17B0" w:rsidRDefault="009B17B0" w:rsidP="009B17B0">
      <w:pPr>
        <w:widowControl w:val="0"/>
        <w:numPr>
          <w:ilvl w:val="0"/>
          <w:numId w:val="556"/>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9B17B0" w:rsidRPr="009B17B0" w:rsidRDefault="009B17B0" w:rsidP="009B17B0">
      <w:pPr>
        <w:widowControl w:val="0"/>
        <w:numPr>
          <w:ilvl w:val="0"/>
          <w:numId w:val="556"/>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9B17B0" w:rsidRPr="009B17B0" w:rsidRDefault="009B17B0" w:rsidP="009B17B0">
      <w:pPr>
        <w:widowControl w:val="0"/>
        <w:numPr>
          <w:ilvl w:val="0"/>
          <w:numId w:val="55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9B17B0" w:rsidRPr="009B17B0" w:rsidRDefault="009B17B0" w:rsidP="009B17B0">
      <w:pPr>
        <w:widowControl w:val="0"/>
        <w:numPr>
          <w:ilvl w:val="0"/>
          <w:numId w:val="556"/>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развития эмоционально-волевой, познавательной, речевой сфер и личностных особенностей обучающихся;</w:t>
      </w:r>
    </w:p>
    <w:p w:rsidR="009B17B0" w:rsidRPr="009B17B0" w:rsidRDefault="009B17B0" w:rsidP="009B17B0">
      <w:pPr>
        <w:widowControl w:val="0"/>
        <w:numPr>
          <w:ilvl w:val="0"/>
          <w:numId w:val="556"/>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социальной ситуации развития и условий семейного воспитания обучающихся;</w:t>
      </w:r>
    </w:p>
    <w:p w:rsidR="009B17B0" w:rsidRPr="009B17B0" w:rsidRDefault="009B17B0" w:rsidP="009B17B0">
      <w:pPr>
        <w:widowControl w:val="0"/>
        <w:numPr>
          <w:ilvl w:val="0"/>
          <w:numId w:val="556"/>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адаптивных возможностей и уровня социализации обучающихся;</w:t>
      </w:r>
    </w:p>
    <w:p w:rsidR="009B17B0" w:rsidRPr="009B17B0" w:rsidRDefault="009B17B0" w:rsidP="009B17B0">
      <w:pPr>
        <w:widowControl w:val="0"/>
        <w:numPr>
          <w:ilvl w:val="0"/>
          <w:numId w:val="556"/>
        </w:numPr>
        <w:spacing w:after="0" w:line="29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изучение индивидуальных образовательных и социальнокоммуникативных потребностей обучающихся;</w:t>
      </w:r>
    </w:p>
    <w:p w:rsidR="009B17B0" w:rsidRPr="009B17B0" w:rsidRDefault="009B17B0" w:rsidP="009B17B0">
      <w:pPr>
        <w:widowControl w:val="0"/>
        <w:numPr>
          <w:ilvl w:val="0"/>
          <w:numId w:val="55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9B17B0" w:rsidRPr="009B17B0" w:rsidRDefault="009B17B0" w:rsidP="009B17B0">
      <w:pPr>
        <w:widowControl w:val="0"/>
        <w:numPr>
          <w:ilvl w:val="0"/>
          <w:numId w:val="55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Коррекционно-развивающая и психопрофилактическая работа включает:</w:t>
      </w:r>
    </w:p>
    <w:p w:rsidR="009B17B0" w:rsidRPr="009B17B0" w:rsidRDefault="009B17B0" w:rsidP="009B17B0">
      <w:pPr>
        <w:widowControl w:val="0"/>
        <w:numPr>
          <w:ilvl w:val="0"/>
          <w:numId w:val="5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9B17B0" w:rsidRPr="009B17B0" w:rsidRDefault="009B17B0" w:rsidP="009B17B0">
      <w:pPr>
        <w:widowControl w:val="0"/>
        <w:numPr>
          <w:ilvl w:val="0"/>
          <w:numId w:val="557"/>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w:t>
      </w:r>
      <w:r w:rsidRPr="009B17B0">
        <w:rPr>
          <w:rFonts w:ascii="Times New Roman" w:eastAsia="Times New Roman" w:hAnsi="Times New Roman" w:cs="Times New Roman"/>
          <w:sz w:val="20"/>
          <w:szCs w:val="20"/>
          <w:lang w:eastAsia="ru-RU" w:bidi="ru-RU"/>
        </w:rPr>
        <w:lastRenderedPageBreak/>
        <w:t>трудностями в обучении и социализации;</w:t>
      </w:r>
    </w:p>
    <w:p w:rsidR="009B17B0" w:rsidRPr="009B17B0" w:rsidRDefault="009B17B0" w:rsidP="009B17B0">
      <w:pPr>
        <w:widowControl w:val="0"/>
        <w:numPr>
          <w:ilvl w:val="0"/>
          <w:numId w:val="55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9B17B0" w:rsidRPr="009B17B0" w:rsidRDefault="009B17B0" w:rsidP="009B17B0">
      <w:pPr>
        <w:widowControl w:val="0"/>
        <w:numPr>
          <w:ilvl w:val="0"/>
          <w:numId w:val="55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коррекцию и развитие высших психических функций, эмоционально-волевой, познавательной и коммуникативной сфер;</w:t>
      </w:r>
    </w:p>
    <w:p w:rsidR="009B17B0" w:rsidRPr="009B17B0" w:rsidRDefault="009B17B0" w:rsidP="009B17B0">
      <w:pPr>
        <w:widowControl w:val="0"/>
        <w:numPr>
          <w:ilvl w:val="0"/>
          <w:numId w:val="55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и укрепление зрелых личностных установок, формирование адекватных форм утверждения самостоятельности;</w:t>
      </w:r>
    </w:p>
    <w:p w:rsidR="009B17B0" w:rsidRPr="009B17B0" w:rsidRDefault="009B17B0" w:rsidP="009B17B0">
      <w:pPr>
        <w:widowControl w:val="0"/>
        <w:numPr>
          <w:ilvl w:val="0"/>
          <w:numId w:val="55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способов регуляции поведения и эмоциональных состояний;</w:t>
      </w:r>
    </w:p>
    <w:p w:rsidR="009B17B0" w:rsidRPr="009B17B0" w:rsidRDefault="009B17B0" w:rsidP="009B17B0">
      <w:pPr>
        <w:widowControl w:val="0"/>
        <w:numPr>
          <w:ilvl w:val="0"/>
          <w:numId w:val="55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9B17B0" w:rsidRPr="009B17B0" w:rsidRDefault="009B17B0" w:rsidP="009B17B0">
      <w:pPr>
        <w:widowControl w:val="0"/>
        <w:numPr>
          <w:ilvl w:val="0"/>
          <w:numId w:val="55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9B17B0" w:rsidRPr="009B17B0" w:rsidRDefault="009B17B0" w:rsidP="009B17B0">
      <w:pPr>
        <w:widowControl w:val="0"/>
        <w:numPr>
          <w:ilvl w:val="0"/>
          <w:numId w:val="55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психологическую профилактику, направленную на сохранение, укрепление и развитие психологического здоровья обучающихся;</w:t>
      </w:r>
    </w:p>
    <w:p w:rsidR="009B17B0" w:rsidRPr="009B17B0" w:rsidRDefault="009B17B0" w:rsidP="009B17B0">
      <w:pPr>
        <w:widowControl w:val="0"/>
        <w:numPr>
          <w:ilvl w:val="0"/>
          <w:numId w:val="55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психопрофилактическую работу по сопровождению периода адаптации при переходе на уровень основного общего образования;</w:t>
      </w:r>
    </w:p>
    <w:p w:rsidR="009B17B0" w:rsidRPr="009B17B0" w:rsidRDefault="009B17B0" w:rsidP="009B17B0">
      <w:pPr>
        <w:widowControl w:val="0"/>
        <w:numPr>
          <w:ilvl w:val="0"/>
          <w:numId w:val="55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психопрофилактическую работу при подготовке к прохождению государственной итоговой аттестации;</w:t>
      </w:r>
    </w:p>
    <w:p w:rsidR="009B17B0" w:rsidRPr="009B17B0" w:rsidRDefault="009B17B0" w:rsidP="009B17B0">
      <w:pPr>
        <w:widowControl w:val="0"/>
        <w:numPr>
          <w:ilvl w:val="0"/>
          <w:numId w:val="55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компетенций, необходимых для продолжения образования и профессионального самоопределения;</w:t>
      </w:r>
    </w:p>
    <w:p w:rsidR="009B17B0" w:rsidRPr="009B17B0" w:rsidRDefault="009B17B0" w:rsidP="009B17B0">
      <w:pPr>
        <w:widowControl w:val="0"/>
        <w:numPr>
          <w:ilvl w:val="0"/>
          <w:numId w:val="55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B17B0" w:rsidRPr="009B17B0" w:rsidRDefault="009B17B0" w:rsidP="009B17B0">
      <w:pPr>
        <w:widowControl w:val="0"/>
        <w:numPr>
          <w:ilvl w:val="0"/>
          <w:numId w:val="557"/>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социальную защиту ребенка в случаях неблагоприятных условий жизни при психотравмирующих обстоятельствах, в трудной жизненной ситуации.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Консультативная работа включает:</w:t>
      </w:r>
    </w:p>
    <w:p w:rsidR="009B17B0" w:rsidRPr="009B17B0" w:rsidRDefault="009B17B0" w:rsidP="009B17B0">
      <w:pPr>
        <w:widowControl w:val="0"/>
        <w:numPr>
          <w:ilvl w:val="0"/>
          <w:numId w:val="55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9B17B0" w:rsidRPr="009B17B0" w:rsidRDefault="009B17B0" w:rsidP="009B17B0">
      <w:pPr>
        <w:widowControl w:val="0"/>
        <w:numPr>
          <w:ilvl w:val="0"/>
          <w:numId w:val="55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консультирование специалистами педагогов по выбору индивидуально-ориентированных методов и приемов работы;</w:t>
      </w:r>
    </w:p>
    <w:p w:rsidR="009B17B0" w:rsidRPr="009B17B0" w:rsidRDefault="009B17B0" w:rsidP="009B17B0">
      <w:pPr>
        <w:widowControl w:val="0"/>
        <w:numPr>
          <w:ilvl w:val="0"/>
          <w:numId w:val="558"/>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9B17B0" w:rsidRPr="009B17B0" w:rsidRDefault="009B17B0" w:rsidP="009B17B0">
      <w:pPr>
        <w:widowControl w:val="0"/>
        <w:numPr>
          <w:ilvl w:val="0"/>
          <w:numId w:val="558"/>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Информационно-просветительская работа включает:</w:t>
      </w:r>
    </w:p>
    <w:p w:rsidR="009B17B0" w:rsidRPr="009B17B0" w:rsidRDefault="009B17B0" w:rsidP="009B17B0">
      <w:pPr>
        <w:widowControl w:val="0"/>
        <w:numPr>
          <w:ilvl w:val="0"/>
          <w:numId w:val="55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информационную поддержку образовательной деятельности обучающихся, их родителей (законных представителей), педагогических работников;</w:t>
      </w:r>
    </w:p>
    <w:p w:rsidR="009B17B0" w:rsidRPr="009B17B0" w:rsidRDefault="009B17B0" w:rsidP="009B17B0">
      <w:pPr>
        <w:widowControl w:val="0"/>
        <w:numPr>
          <w:ilvl w:val="0"/>
          <w:numId w:val="55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9B17B0" w:rsidRPr="009B17B0" w:rsidRDefault="009B17B0" w:rsidP="009B17B0">
      <w:pPr>
        <w:widowControl w:val="0"/>
        <w:numPr>
          <w:ilvl w:val="0"/>
          <w:numId w:val="55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9B17B0" w:rsidRPr="009B17B0" w:rsidRDefault="009B17B0" w:rsidP="009B17B0">
      <w:pPr>
        <w:widowControl w:val="0"/>
        <w:numPr>
          <w:ilvl w:val="0"/>
          <w:numId w:val="55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9B17B0" w:rsidRPr="009B17B0" w:rsidRDefault="009B17B0" w:rsidP="009B17B0">
      <w:pPr>
        <w:widowControl w:val="0"/>
        <w:numPr>
          <w:ilvl w:val="0"/>
          <w:numId w:val="55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мероприятия, направленные на развитие и коррекцию эмоциональной регуляции поведения и деятельности;</w:t>
      </w:r>
    </w:p>
    <w:p w:rsidR="009B17B0" w:rsidRPr="009B17B0" w:rsidRDefault="009B17B0" w:rsidP="009B17B0">
      <w:pPr>
        <w:widowControl w:val="0"/>
        <w:numPr>
          <w:ilvl w:val="0"/>
          <w:numId w:val="55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9B17B0" w:rsidRPr="009B17B0" w:rsidRDefault="009B17B0" w:rsidP="009B17B0">
      <w:pPr>
        <w:widowControl w:val="0"/>
        <w:numPr>
          <w:ilvl w:val="0"/>
          <w:numId w:val="55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9B17B0" w:rsidRPr="009B17B0" w:rsidRDefault="009B17B0" w:rsidP="009B17B0">
      <w:pPr>
        <w:widowControl w:val="0"/>
        <w:numPr>
          <w:ilvl w:val="0"/>
          <w:numId w:val="55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9B17B0" w:rsidRPr="009B17B0" w:rsidRDefault="009B17B0" w:rsidP="009B17B0">
      <w:pPr>
        <w:widowControl w:val="0"/>
        <w:numPr>
          <w:ilvl w:val="0"/>
          <w:numId w:val="559"/>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мероприятия, направленные на развитие отдельных сторон </w:t>
      </w:r>
      <w:r w:rsidRPr="009B17B0">
        <w:rPr>
          <w:rFonts w:ascii="Times New Roman" w:eastAsia="Times New Roman" w:hAnsi="Times New Roman" w:cs="Times New Roman"/>
          <w:sz w:val="20"/>
          <w:szCs w:val="20"/>
          <w:lang w:eastAsia="ru-RU" w:bidi="ru-RU"/>
        </w:rPr>
        <w:lastRenderedPageBreak/>
        <w:t>познавательной сферы;</w:t>
      </w:r>
    </w:p>
    <w:p w:rsidR="009B17B0" w:rsidRPr="009B17B0" w:rsidRDefault="009B17B0" w:rsidP="009B17B0">
      <w:pPr>
        <w:widowControl w:val="0"/>
        <w:numPr>
          <w:ilvl w:val="0"/>
          <w:numId w:val="559"/>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мероприятия, направленные на преодоление трудностей речевого развития;</w:t>
      </w:r>
    </w:p>
    <w:p w:rsidR="009B17B0" w:rsidRPr="009B17B0" w:rsidRDefault="009B17B0" w:rsidP="009B17B0">
      <w:pPr>
        <w:widowControl w:val="0"/>
        <w:numPr>
          <w:ilvl w:val="0"/>
          <w:numId w:val="559"/>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мероприятия, направленные на психологическую поддержку обучающихся с инвалидностью.</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9B17B0" w:rsidRPr="009B17B0" w:rsidRDefault="009B17B0" w:rsidP="009B17B0">
      <w:pPr>
        <w:widowControl w:val="0"/>
        <w:spacing w:after="1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974" w:name="bookmark1957"/>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75" w:name="_Toc105502812"/>
      <w:r w:rsidRPr="009B17B0">
        <w:rPr>
          <w:rFonts w:ascii="Arial" w:eastAsia="Arial" w:hAnsi="Arial" w:cs="Arial"/>
          <w:b/>
          <w:bCs/>
          <w:color w:val="231E20"/>
          <w:sz w:val="20"/>
          <w:szCs w:val="20"/>
          <w:lang w:eastAsia="ru-RU" w:bidi="ru-RU"/>
        </w:rPr>
        <w:t>2.4.3. Механизмы реализации программы</w:t>
      </w:r>
      <w:bookmarkEnd w:id="974"/>
      <w:bookmarkEnd w:id="975"/>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rsidR="009B17B0" w:rsidRPr="009B17B0" w:rsidRDefault="009B17B0" w:rsidP="009B17B0">
      <w:pPr>
        <w:widowControl w:val="0"/>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методических объединениях групп педагогов и специалистов, работающих с обучающимися; принимается итоговое решение.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Для реализации ПКР в образовательной организации может быть </w:t>
      </w:r>
      <w:r w:rsidRPr="009B17B0">
        <w:rPr>
          <w:rFonts w:ascii="Times New Roman" w:eastAsia="Times New Roman" w:hAnsi="Times New Roman" w:cs="Times New Roman"/>
          <w:sz w:val="20"/>
          <w:szCs w:val="20"/>
          <w:lang w:eastAsia="ru-RU" w:bidi="ru-RU"/>
        </w:rPr>
        <w:lastRenderedPageBreak/>
        <w:t>создана служба комплексного психолого-педагогического и социального сопровождения и поддержки обучающихся.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lastRenderedPageBreak/>
        <w:t>Организация сетевого взаимодействия</w:t>
      </w:r>
      <w:r w:rsidRPr="009B17B0">
        <w:rPr>
          <w:rFonts w:ascii="Times New Roman" w:eastAsia="Times New Roman" w:hAnsi="Times New Roman" w:cs="Times New Roman"/>
          <w:sz w:val="20"/>
          <w:szCs w:val="20"/>
          <w:lang w:eastAsia="ru-RU" w:bidi="ru-RU"/>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976" w:name="bookmark1959"/>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77" w:name="_Toc105502813"/>
      <w:r w:rsidRPr="009B17B0">
        <w:rPr>
          <w:rFonts w:ascii="Arial" w:eastAsia="Arial" w:hAnsi="Arial" w:cs="Arial"/>
          <w:b/>
          <w:bCs/>
          <w:color w:val="231E20"/>
          <w:sz w:val="20"/>
          <w:szCs w:val="20"/>
          <w:lang w:eastAsia="ru-RU" w:bidi="ru-RU"/>
        </w:rPr>
        <w:t>2.4.4. Требования к условиям реализации программы</w:t>
      </w:r>
      <w:bookmarkEnd w:id="976"/>
      <w:bookmarkEnd w:id="977"/>
    </w:p>
    <w:p w:rsidR="009B17B0" w:rsidRPr="009B17B0" w:rsidRDefault="009B17B0" w:rsidP="009B17B0">
      <w:pPr>
        <w:widowControl w:val="0"/>
        <w:spacing w:after="0" w:line="31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Психолого-педагогическое обеспечение:</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—обеспечение дифференцированных условий (оптимальный режим учебных нагрузок);</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—обеспечение психолого-педагогических условий (коррекционно-развивающая направленность учебно-воспитательного процесса;</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—учет индивидуальных особенностей и особых образовательных, социально-коммуникативных потребностей обучающихся;</w:t>
      </w:r>
    </w:p>
    <w:p w:rsidR="009B17B0" w:rsidRPr="009B17B0" w:rsidRDefault="009B17B0" w:rsidP="009B17B0">
      <w:pPr>
        <w:widowControl w:val="0"/>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комфортного психоэмоционального режима;</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специальных методов, приемов, средств обучения;</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Программно-методическое обеспечение</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Кадровое обеспечение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Необходимо обеспечить на постоянной основе подготовку, переподготовку и повышение квалификации работников образовательных </w:t>
      </w:r>
      <w:r w:rsidRPr="009B17B0">
        <w:rPr>
          <w:rFonts w:ascii="Times New Roman" w:eastAsia="Times New Roman" w:hAnsi="Times New Roman" w:cs="Times New Roman"/>
          <w:sz w:val="20"/>
          <w:szCs w:val="20"/>
          <w:lang w:eastAsia="ru-RU" w:bidi="ru-RU"/>
        </w:rPr>
        <w:lastRenderedPageBreak/>
        <w:t>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Материально-техническое обеспечение</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Информационное обеспечение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—обеспечивающей воспитание, обучение, социальную адаптацию и интеграцию;</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9B17B0" w:rsidRPr="009B17B0" w:rsidRDefault="009B17B0" w:rsidP="009B17B0">
      <w:pPr>
        <w:widowControl w:val="0"/>
        <w:spacing w:after="14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w:t>
      </w:r>
      <w:r w:rsidRPr="009B17B0">
        <w:rPr>
          <w:rFonts w:ascii="Times New Roman" w:eastAsia="Times New Roman" w:hAnsi="Times New Roman" w:cs="Times New Roman"/>
          <w:sz w:val="20"/>
          <w:szCs w:val="20"/>
          <w:lang w:eastAsia="ru-RU" w:bidi="ru-RU"/>
        </w:rPr>
        <w:lastRenderedPageBreak/>
        <w:t>Стандартом.</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978" w:name="bookmark1961"/>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79" w:name="_Toc105502814"/>
      <w:r w:rsidRPr="009B17B0">
        <w:rPr>
          <w:rFonts w:ascii="Arial" w:eastAsia="Arial" w:hAnsi="Arial" w:cs="Arial"/>
          <w:b/>
          <w:bCs/>
          <w:color w:val="231E20"/>
          <w:sz w:val="20"/>
          <w:szCs w:val="20"/>
          <w:lang w:eastAsia="ru-RU" w:bidi="ru-RU"/>
        </w:rPr>
        <w:t>2.4.5. Планируемые результаты коррекционной работы</w:t>
      </w:r>
      <w:bookmarkEnd w:id="978"/>
      <w:bookmarkEnd w:id="979"/>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Программа коррекционной работы предусматривает выполнение требований к результатам, определенным ФГОС ООО.</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Планируемые результаты ПКР имеют дифференцированный характер и могут определяться индивидуальными программами развития обучающихся.</w:t>
      </w:r>
    </w:p>
    <w:p w:rsidR="009B17B0" w:rsidRPr="009B17B0" w:rsidRDefault="009B17B0" w:rsidP="009B17B0">
      <w:pPr>
        <w:widowControl w:val="0"/>
        <w:spacing w:after="10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sectPr w:rsidR="009B17B0" w:rsidRPr="009B17B0">
          <w:headerReference w:type="even" r:id="rId119"/>
          <w:headerReference w:type="default" r:id="rId120"/>
          <w:footerReference w:type="even" r:id="rId121"/>
          <w:footerReference w:type="default" r:id="rId122"/>
          <w:footnotePr>
            <w:numRestart w:val="eachPage"/>
          </w:footnotePr>
          <w:pgSz w:w="7824" w:h="12019"/>
          <w:pgMar w:top="571" w:right="703" w:bottom="977" w:left="709" w:header="0" w:footer="3" w:gutter="0"/>
          <w:cols w:space="720"/>
          <w:noEndnote/>
          <w:docGrid w:linePitch="360"/>
        </w:sectPr>
      </w:pPr>
      <w:r w:rsidRPr="009B17B0">
        <w:rPr>
          <w:rFonts w:ascii="Times New Roman" w:eastAsia="Times New Roman" w:hAnsi="Times New Roman" w:cs="Times New Roman"/>
          <w:sz w:val="20"/>
          <w:szCs w:val="20"/>
          <w:lang w:eastAsia="ru-RU" w:bidi="ru-RU"/>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9B17B0" w:rsidRPr="009B17B0" w:rsidRDefault="009B17B0" w:rsidP="009B17B0">
      <w:pPr>
        <w:widowControl w:val="0"/>
        <w:spacing w:after="290" w:line="252" w:lineRule="auto"/>
        <w:outlineLvl w:val="0"/>
        <w:rPr>
          <w:rFonts w:ascii="Arial" w:eastAsia="Arial" w:hAnsi="Arial" w:cs="Arial"/>
          <w:b/>
          <w:bCs/>
          <w:color w:val="231E20"/>
          <w:sz w:val="20"/>
          <w:szCs w:val="20"/>
          <w:lang w:eastAsia="ru-RU" w:bidi="ru-RU"/>
        </w:rPr>
      </w:pPr>
      <w:bookmarkStart w:id="980" w:name="_Toc105502815"/>
      <w:r w:rsidRPr="009B17B0">
        <w:rPr>
          <w:rFonts w:ascii="Arial" w:eastAsia="Arial" w:hAnsi="Arial" w:cs="Arial"/>
          <w:b/>
          <w:bCs/>
          <w:color w:val="231E20"/>
          <w:sz w:val="20"/>
          <w:szCs w:val="20"/>
          <w:lang w:eastAsia="ru-RU" w:bidi="ru-RU"/>
        </w:rPr>
        <w:lastRenderedPageBreak/>
        <w:t xml:space="preserve">3. </w:t>
      </w:r>
      <w:bookmarkStart w:id="981" w:name="bookmark1963"/>
      <w:r w:rsidRPr="009B17B0">
        <w:rPr>
          <w:rFonts w:ascii="Arial" w:eastAsia="Arial" w:hAnsi="Arial" w:cs="Arial"/>
          <w:b/>
          <w:bCs/>
          <w:color w:val="231E20"/>
          <w:sz w:val="20"/>
          <w:szCs w:val="20"/>
          <w:lang w:eastAsia="ru-RU" w:bidi="ru-RU"/>
        </w:rPr>
        <w:t>ОРГАНИЗАЦИОННЫЙ РАЗДЕЛ ПРОГРАММЫ ОСНОВНОГО ОБЩЕГО ОБРАЗОВАНИЯ</w:t>
      </w:r>
      <w:bookmarkEnd w:id="980"/>
      <w:bookmarkEnd w:id="981"/>
    </w:p>
    <w:p w:rsidR="009B17B0" w:rsidRPr="009B17B0" w:rsidRDefault="009B17B0" w:rsidP="009B17B0">
      <w:pPr>
        <w:widowControl w:val="0"/>
        <w:spacing w:after="60" w:line="240" w:lineRule="auto"/>
        <w:outlineLvl w:val="1"/>
        <w:rPr>
          <w:rFonts w:ascii="Arial" w:eastAsia="Arial" w:hAnsi="Arial" w:cs="Arial"/>
          <w:b/>
          <w:bCs/>
          <w:color w:val="231E20"/>
          <w:sz w:val="20"/>
          <w:szCs w:val="20"/>
          <w:lang w:eastAsia="ru-RU" w:bidi="ru-RU"/>
        </w:rPr>
      </w:pPr>
      <w:bookmarkStart w:id="982" w:name="bookmark1965"/>
      <w:bookmarkStart w:id="983" w:name="_Toc105502816"/>
      <w:r w:rsidRPr="009B17B0">
        <w:rPr>
          <w:rFonts w:ascii="Arial" w:eastAsia="Arial" w:hAnsi="Arial" w:cs="Arial"/>
          <w:b/>
          <w:bCs/>
          <w:color w:val="231E20"/>
          <w:sz w:val="20"/>
          <w:szCs w:val="20"/>
          <w:lang w:eastAsia="ru-RU" w:bidi="ru-RU"/>
        </w:rPr>
        <w:t>3.1. ПРИМЕРНЫЙ УЧЕБНЫЙ ПЛАН ПРОГРАММЫ</w:t>
      </w:r>
      <w:bookmarkEnd w:id="982"/>
      <w:bookmarkEnd w:id="983"/>
      <w:r w:rsidRPr="009B17B0">
        <w:rPr>
          <w:rFonts w:ascii="Arial" w:eastAsia="Arial" w:hAnsi="Arial" w:cs="Arial"/>
          <w:b/>
          <w:bCs/>
          <w:color w:val="231E20"/>
          <w:sz w:val="20"/>
          <w:szCs w:val="20"/>
          <w:lang w:eastAsia="ru-RU" w:bidi="ru-RU"/>
        </w:rPr>
        <w:t xml:space="preserve"> </w:t>
      </w:r>
      <w:bookmarkStart w:id="984" w:name="_Toc105502817"/>
      <w:r w:rsidRPr="009B17B0">
        <w:rPr>
          <w:rFonts w:ascii="Arial" w:eastAsia="Arial" w:hAnsi="Arial" w:cs="Arial"/>
          <w:b/>
          <w:bCs/>
          <w:color w:val="231E20"/>
          <w:sz w:val="20"/>
          <w:szCs w:val="20"/>
          <w:lang w:eastAsia="ru-RU" w:bidi="ru-RU"/>
        </w:rPr>
        <w:t>ОСНОВНОГО ОБЩЕГО ОБРАЗОВАНИЯ</w:t>
      </w:r>
      <w:bookmarkEnd w:id="984"/>
    </w:p>
    <w:p w:rsidR="009B17B0" w:rsidRPr="009B17B0" w:rsidRDefault="009B17B0" w:rsidP="009B17B0">
      <w:pPr>
        <w:widowControl w:val="0"/>
        <w:spacing w:after="0" w:line="226"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B17B0" w:rsidRPr="009B17B0" w:rsidRDefault="009B17B0" w:rsidP="009B17B0">
      <w:pPr>
        <w:widowControl w:val="0"/>
        <w:spacing w:after="0" w:line="226"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Примерный учебный план:</w:t>
      </w:r>
    </w:p>
    <w:p w:rsidR="009B17B0" w:rsidRPr="009B17B0" w:rsidRDefault="009B17B0" w:rsidP="009B17B0">
      <w:pPr>
        <w:widowControl w:val="0"/>
        <w:spacing w:after="0" w:line="226"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—фиксирует максимальный объем учебной нагрузки обучающихся;</w:t>
      </w:r>
    </w:p>
    <w:p w:rsidR="009B17B0" w:rsidRPr="009B17B0" w:rsidRDefault="009B17B0" w:rsidP="009B17B0">
      <w:pPr>
        <w:widowControl w:val="0"/>
        <w:spacing w:after="0" w:line="226"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—определяет (регламентирует) перечень учебных предметов, курсов и время, отводимое на их освоение и организацию;</w:t>
      </w:r>
    </w:p>
    <w:p w:rsidR="009B17B0" w:rsidRPr="009B17B0" w:rsidRDefault="009B17B0" w:rsidP="009B17B0">
      <w:pPr>
        <w:widowControl w:val="0"/>
        <w:spacing w:after="0" w:line="226"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—распределяет учебные предметы, курсы, модули по классам и учебным годам.</w:t>
      </w:r>
    </w:p>
    <w:p w:rsidR="009B17B0" w:rsidRPr="009B17B0" w:rsidRDefault="009B17B0" w:rsidP="009B17B0">
      <w:pPr>
        <w:widowControl w:val="0"/>
        <w:spacing w:after="0" w:line="226"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B17B0" w:rsidRPr="009B17B0" w:rsidRDefault="009B17B0" w:rsidP="009B17B0">
      <w:pPr>
        <w:widowControl w:val="0"/>
        <w:spacing w:after="0" w:line="226"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9B17B0" w:rsidRPr="009B17B0" w:rsidRDefault="009B17B0" w:rsidP="009B17B0">
      <w:pPr>
        <w:widowControl w:val="0"/>
        <w:spacing w:after="0" w:line="226"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Примерный учебный план состоит из двух частей: обязательной части и части, формируемой участниками образовательных отношений.</w:t>
      </w:r>
    </w:p>
    <w:p w:rsidR="009B17B0" w:rsidRPr="009B17B0" w:rsidRDefault="009B17B0" w:rsidP="009B17B0">
      <w:pPr>
        <w:widowControl w:val="0"/>
        <w:spacing w:after="0" w:line="226"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9B17B0" w:rsidRPr="009B17B0" w:rsidRDefault="009B17B0" w:rsidP="009B17B0">
      <w:pPr>
        <w:widowControl w:val="0"/>
        <w:spacing w:after="0" w:line="226"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w:t>
      </w:r>
      <w:r w:rsidRPr="009B17B0">
        <w:rPr>
          <w:rFonts w:ascii="Times New Roman" w:eastAsia="Times New Roman" w:hAnsi="Times New Roman" w:cs="Times New Roman"/>
          <w:sz w:val="20"/>
          <w:szCs w:val="20"/>
          <w:lang w:eastAsia="ru-RU" w:bidi="ru-RU"/>
        </w:rPr>
        <w:lastRenderedPageBreak/>
        <w:t>и совершенствовании, а также учитывающие этнокультурные интересы, особые образовательные потребности обучающихся с ОВЗ.</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Время, отводимое на данную часть примерного учебного плана, может быть использовано на:</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—другие виды учебной, воспитательной, спортивной и иной деятельности обучающихся.</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Продолжительность каникул в течение учебного года составляет не менее 30 календарных дней, летом — не менее 8 недель.</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Для основного общего образования представлены шесть вариантов примерного недельного учебного плана:</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 xml:space="preserve">—варианты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w:t>
      </w:r>
      <w:r w:rsidRPr="009B17B0">
        <w:rPr>
          <w:rFonts w:ascii="Times New Roman" w:eastAsia="Courier New" w:hAnsi="Times New Roman" w:cs="Times New Roman"/>
          <w:sz w:val="20"/>
          <w:szCs w:val="20"/>
          <w:lang w:eastAsia="ru-RU" w:bidi="ru-RU"/>
        </w:rPr>
        <w:lastRenderedPageBreak/>
        <w:t>из языков народов Российской Федерации, для 5-дневной и 6-дневной учебной недели;</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23" w:history="1">
        <w:r w:rsidRPr="009B17B0">
          <w:rPr>
            <w:rFonts w:ascii="Times New Roman" w:eastAsia="Courier New" w:hAnsi="Times New Roman" w:cs="Times New Roman"/>
            <w:sz w:val="20"/>
            <w:szCs w:val="20"/>
            <w:lang w:val="en-US" w:bidi="en-US"/>
          </w:rPr>
          <w:t>https</w:t>
        </w:r>
        <w:r w:rsidRPr="009B17B0">
          <w:rPr>
            <w:rFonts w:ascii="Times New Roman" w:eastAsia="Courier New" w:hAnsi="Times New Roman" w:cs="Times New Roman"/>
            <w:sz w:val="20"/>
            <w:szCs w:val="20"/>
            <w:lang w:bidi="en-US"/>
          </w:rPr>
          <w:t>://</w:t>
        </w:r>
        <w:r w:rsidRPr="009B17B0">
          <w:rPr>
            <w:rFonts w:ascii="Times New Roman" w:eastAsia="Courier New" w:hAnsi="Times New Roman" w:cs="Times New Roman"/>
            <w:sz w:val="20"/>
            <w:szCs w:val="20"/>
            <w:lang w:val="en-US" w:bidi="en-US"/>
          </w:rPr>
          <w:t>fgosreestr</w:t>
        </w:r>
        <w:r w:rsidRPr="009B17B0">
          <w:rPr>
            <w:rFonts w:ascii="Times New Roman" w:eastAsia="Courier New" w:hAnsi="Times New Roman" w:cs="Times New Roman"/>
            <w:sz w:val="20"/>
            <w:szCs w:val="20"/>
            <w:lang w:bidi="en-US"/>
          </w:rPr>
          <w:t>.</w:t>
        </w:r>
        <w:r w:rsidRPr="009B17B0">
          <w:rPr>
            <w:rFonts w:ascii="Times New Roman" w:eastAsia="Courier New" w:hAnsi="Times New Roman" w:cs="Times New Roman"/>
            <w:sz w:val="20"/>
            <w:szCs w:val="20"/>
            <w:lang w:val="en-US" w:bidi="en-US"/>
          </w:rPr>
          <w:t>ru</w:t>
        </w:r>
      </w:hyperlink>
      <w:r w:rsidRPr="009B17B0">
        <w:rPr>
          <w:rFonts w:ascii="Times New Roman" w:eastAsia="Courier New" w:hAnsi="Times New Roman" w:cs="Times New Roman"/>
          <w:sz w:val="20"/>
          <w:szCs w:val="20"/>
          <w:lang w:bidi="en-US"/>
        </w:rPr>
        <w:t>.</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sectPr w:rsidR="009B17B0" w:rsidRPr="009B17B0">
          <w:footnotePr>
            <w:numRestart w:val="eachPage"/>
          </w:footnotePr>
          <w:pgSz w:w="7824" w:h="12019"/>
          <w:pgMar w:top="635" w:right="709" w:bottom="965" w:left="712" w:header="0" w:footer="3" w:gutter="0"/>
          <w:cols w:space="720"/>
          <w:noEndnote/>
          <w:docGrid w:linePitch="360"/>
        </w:sectPr>
      </w:pPr>
      <w:r w:rsidRPr="009B17B0">
        <w:rPr>
          <w:rFonts w:ascii="Times New Roman" w:eastAsia="Courier New" w:hAnsi="Times New Roman" w:cs="Times New Roman"/>
          <w:sz w:val="20"/>
          <w:szCs w:val="20"/>
          <w:lang w:eastAsia="ru-RU" w:bidi="ru-RU"/>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9B17B0" w:rsidRPr="009B17B0" w:rsidRDefault="009B17B0" w:rsidP="009B17B0">
      <w:pPr>
        <w:widowControl w:val="0"/>
        <w:spacing w:after="0" w:line="219" w:lineRule="exact"/>
        <w:rPr>
          <w:rFonts w:ascii="Courier New" w:eastAsia="Courier New" w:hAnsi="Courier New" w:cs="Courier New"/>
          <w:sz w:val="18"/>
          <w:szCs w:val="18"/>
          <w:lang w:eastAsia="ru-RU" w:bidi="ru-RU"/>
        </w:rPr>
      </w:pP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headerReference w:type="even" r:id="rId124"/>
          <w:headerReference w:type="default" r:id="rId125"/>
          <w:footerReference w:type="even" r:id="rId126"/>
          <w:footerReference w:type="default" r:id="rId127"/>
          <w:footnotePr>
            <w:numRestart w:val="eachPage"/>
          </w:footnotePr>
          <w:pgSz w:w="12019" w:h="7824" w:orient="landscape"/>
          <w:pgMar w:top="433" w:right="735" w:bottom="403" w:left="682"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82"/>
        <w:gridCol w:w="797"/>
        <w:gridCol w:w="802"/>
        <w:gridCol w:w="797"/>
        <w:gridCol w:w="802"/>
      </w:tblGrid>
      <w:tr w:rsidR="009B17B0" w:rsidRPr="009B17B0" w:rsidTr="00C97A0E">
        <w:trPr>
          <w:trHeight w:hRule="exact" w:val="432"/>
        </w:trPr>
        <w:tc>
          <w:tcPr>
            <w:tcW w:w="2659"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Предметные области</w:t>
            </w:r>
          </w:p>
        </w:tc>
        <w:tc>
          <w:tcPr>
            <w:tcW w:w="2722"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29611E6C" wp14:editId="0DD8E70F">
                      <wp:simplePos x="0" y="0"/>
                      <wp:positionH relativeFrom="column">
                        <wp:posOffset>1270</wp:posOffset>
                      </wp:positionH>
                      <wp:positionV relativeFrom="paragraph">
                        <wp:posOffset>13970</wp:posOffset>
                      </wp:positionV>
                      <wp:extent cx="1701800" cy="509270"/>
                      <wp:effectExtent l="8890" t="6350" r="13335" b="8255"/>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1800" cy="509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8" o:spid="_x0000_s1026" type="#_x0000_t32" style="position:absolute;margin-left:.1pt;margin-top:1.1pt;width:134pt;height:40.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8hPKwIAAEsEAAAOAAAAZHJzL2Uyb0RvYy54bWysVE2P2yAQvVfqf0C+J/5oPq04q5Wd9LLt&#10;Rtpt7wSwjYoBAYkTVf3vHXCSZttLVdUHPJiZN29mHl49nDqBjsxYrmQRpeMkQkwSRblsiujL63a0&#10;iJB1WFIslGRFdGY2eli/f7fqdc4y1SpBmUEAIm3e6yJqndN5HFvSsg7bsdJMwmGtTIcdbE0TU4N7&#10;QO9EnCXJLO6VodoowqyFr9VwGK0Dfl0z4p7r2jKHRBEBNxdWE9a9X+P1CueNwbrl5EID/wOLDnMJ&#10;SW9QFXYYHQz/A6rjxCirajcmqotVXXPCQg1QTZr8Vs1LizULtUBzrL61yf4/WPL5uDOI0yKCQUnc&#10;wYgeD06FzChb+P702ubgVsqd8RWSk3zRT4p8s0iqssWyYcH79awhOPUR8ZsQv7Easuz7T4qCD4YE&#10;oVmn2nSoFlx/9YEeHBqCTmE659t02MkhAh/TeZIuEhgigbNpsszmYXwxzj2Oj9bGuo9MdcgbRWSd&#10;wbxpXamkBCEoM+TAxyfrPMtfAT5Yqi0XIuhBSNQX0XKaTQMpqwSn/tC7WdPsS2HQEXtFhSeUDCf3&#10;bkYdJA1gLcN0c7Ed5mKwIbmQHg+qAzoXa5DM92Wy3Cw2i8loks02o0lSVaPHbTkZzbbpfFp9qMqy&#10;Sn94aukkbzmlTHp2V/mmk7+Tx+UiDcK7CfjWhvgteugXkL2+A+kwaD/bQSV7Rc87cxUAKDY4X26X&#10;vxL3e7Dv/wHrnwAAAP//AwBQSwMEFAAGAAgAAAAhAPWGVZvYAAAABQEAAA8AAABkcnMvZG93bnJl&#10;di54bWxMjs1KxEAQhO+C7zC04M2dGJYYYjqLCIoHCbjqfTbTJtFMT8zMJtm3tz3ppX+oouord6sb&#10;1ExT6D0jXG8SUMSNtz23CG+vD1c5qBANWzN4JoQTBdhV52elKaxf+IXmfWyVhHAoDEIX41hoHZqO&#10;nAkbPxKL9uEnZ6K8U6vtZBYJd4NOkyTTzvQsDZ0Z6b6j5mt/dAjffHN63+o5/6zrmD0+PbdM9YJ4&#10;ebHe3YKKtMY/M/ziCzpUwnTwR7ZBDQip+GTKEjHNcjkOCHm6BV2V+j999QMAAP//AwBQSwECLQAU&#10;AAYACAAAACEAtoM4kv4AAADhAQAAEwAAAAAAAAAAAAAAAAAAAAAAW0NvbnRlbnRfVHlwZXNdLnht&#10;bFBLAQItABQABgAIAAAAIQA4/SH/1gAAAJQBAAALAAAAAAAAAAAAAAAAAC8BAABfcmVscy8ucmVs&#10;c1BLAQItABQABgAIAAAAIQAjE8hPKwIAAEsEAAAOAAAAAAAAAAAAAAAAAC4CAABkcnMvZTJvRG9j&#10;LnhtbFBLAQItABQABgAIAAAAIQD1hlWb2AAAAAUBAAAPAAAAAAAAAAAAAAAAAIUEAABkcnMvZG93&#10;bnJldi54bWxQSwUGAAAAAAQABADzAAAAigUAAAAA&#10;"/>
                  </w:pict>
                </mc:Fallback>
              </mc:AlternateContent>
            </w:r>
            <w:r w:rsidRPr="009B17B0">
              <w:rPr>
                <w:rFonts w:ascii="Times New Roman" w:eastAsia="Times New Roman" w:hAnsi="Times New Roman" w:cs="Times New Roman"/>
                <w:sz w:val="20"/>
                <w:szCs w:val="20"/>
                <w:lang w:eastAsia="ru-RU" w:bidi="ru-RU"/>
              </w:rPr>
              <w:t>Учебные предметы</w:t>
            </w:r>
          </w:p>
          <w:p w:rsidR="009B17B0" w:rsidRPr="009B17B0" w:rsidRDefault="009B17B0" w:rsidP="009B17B0">
            <w:pPr>
              <w:framePr w:w="10152" w:h="5227" w:hSpace="451" w:vSpace="509" w:wrap="notBeside" w:vAnchor="text" w:hAnchor="text" w:x="452" w:y="599"/>
              <w:widowControl w:val="0"/>
              <w:spacing w:after="0" w:line="214"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курсы</w:t>
            </w:r>
          </w:p>
          <w:p w:rsidR="009B17B0" w:rsidRPr="009B17B0" w:rsidRDefault="009B17B0" w:rsidP="009B17B0">
            <w:pPr>
              <w:framePr w:w="10152" w:h="5227" w:hSpace="451" w:vSpace="509" w:wrap="notBeside" w:vAnchor="text" w:hAnchor="text" w:x="452" w:y="599"/>
              <w:widowControl w:val="0"/>
              <w:spacing w:after="0" w:line="240" w:lineRule="auto"/>
              <w:jc w:val="right"/>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Количество часов в неделю</w:t>
            </w:r>
          </w:p>
        </w:tc>
      </w:tr>
      <w:tr w:rsidR="009B17B0" w:rsidRPr="009B17B0" w:rsidTr="00C97A0E">
        <w:trPr>
          <w:trHeight w:hRule="exact" w:val="422"/>
        </w:trPr>
        <w:tc>
          <w:tcPr>
            <w:tcW w:w="2659" w:type="dxa"/>
            <w:vMerge/>
            <w:tcBorders>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Courier New" w:eastAsia="Courier New" w:hAnsi="Courier New" w:cs="Courier New"/>
                <w:sz w:val="24"/>
                <w:szCs w:val="24"/>
                <w:lang w:eastAsia="ru-RU" w:bidi="ru-RU"/>
              </w:rPr>
            </w:pPr>
          </w:p>
        </w:tc>
        <w:tc>
          <w:tcPr>
            <w:tcW w:w="2722" w:type="dxa"/>
            <w:vMerge/>
            <w:tcBorders>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Courier New" w:eastAsia="Courier New" w:hAnsi="Courier New" w:cs="Courier New"/>
                <w:sz w:val="24"/>
                <w:szCs w:val="24"/>
                <w:lang w:eastAsia="ru-RU" w:bidi="ru-RU"/>
              </w:rPr>
            </w:pP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w:t>
            </w:r>
          </w:p>
        </w:tc>
        <w:tc>
          <w:tcPr>
            <w:tcW w:w="78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VII</w:t>
            </w:r>
          </w:p>
        </w:tc>
        <w:tc>
          <w:tcPr>
            <w:tcW w:w="802" w:type="dxa"/>
            <w:tcBorders>
              <w:top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VIII</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IX</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Всего</w:t>
            </w:r>
          </w:p>
        </w:tc>
      </w:tr>
      <w:tr w:rsidR="009B17B0" w:rsidRPr="009B17B0" w:rsidTr="00C97A0E">
        <w:trPr>
          <w:trHeight w:hRule="exact" w:val="365"/>
        </w:trPr>
        <w:tc>
          <w:tcPr>
            <w:tcW w:w="2659"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Обязательная часть</w:t>
            </w:r>
          </w:p>
        </w:tc>
        <w:tc>
          <w:tcPr>
            <w:tcW w:w="7494" w:type="dxa"/>
            <w:gridSpan w:val="7"/>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65"/>
        </w:trPr>
        <w:tc>
          <w:tcPr>
            <w:tcW w:w="2659"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26"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Русский язык и литература</w:t>
            </w: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Русский язык</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78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6</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4</w:t>
            </w:r>
          </w:p>
        </w:tc>
        <w:tc>
          <w:tcPr>
            <w:tcW w:w="80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21</w:t>
            </w:r>
          </w:p>
        </w:tc>
      </w:tr>
      <w:tr w:rsidR="009B17B0" w:rsidRPr="009B17B0" w:rsidTr="00C97A0E">
        <w:trPr>
          <w:trHeight w:hRule="exact" w:val="360"/>
        </w:trPr>
        <w:tc>
          <w:tcPr>
            <w:tcW w:w="2659" w:type="dxa"/>
            <w:vMerge/>
            <w:tcBorders>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Литература</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8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80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13</w:t>
            </w:r>
          </w:p>
        </w:tc>
      </w:tr>
      <w:tr w:rsidR="009B17B0" w:rsidRPr="009B17B0" w:rsidTr="00C97A0E">
        <w:trPr>
          <w:trHeight w:hRule="exact" w:val="365"/>
        </w:trPr>
        <w:tc>
          <w:tcPr>
            <w:tcW w:w="2659"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Иностранные языки</w:t>
            </w: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Иностранный язык</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8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80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15</w:t>
            </w:r>
          </w:p>
        </w:tc>
      </w:tr>
      <w:tr w:rsidR="009B17B0" w:rsidRPr="009B17B0" w:rsidTr="00C97A0E">
        <w:trPr>
          <w:trHeight w:hRule="exact" w:val="365"/>
        </w:trPr>
        <w:tc>
          <w:tcPr>
            <w:tcW w:w="2659" w:type="dxa"/>
            <w:vMerge w:val="restart"/>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before="80"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Математика и информатика</w:t>
            </w: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Математика</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78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Courier New" w:eastAsia="Courier New" w:hAnsi="Courier New" w:cs="Courier New"/>
                <w:sz w:val="10"/>
                <w:szCs w:val="10"/>
                <w:lang w:eastAsia="ru-RU" w:bidi="ru-RU"/>
              </w:rPr>
            </w:pPr>
          </w:p>
        </w:tc>
        <w:tc>
          <w:tcPr>
            <w:tcW w:w="80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Courier New" w:eastAsia="Courier New" w:hAnsi="Courier New" w:cs="Courier New"/>
                <w:sz w:val="10"/>
                <w:szCs w:val="10"/>
                <w:lang w:eastAsia="ru-RU" w:bidi="ru-RU"/>
              </w:rPr>
            </w:pP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10</w:t>
            </w:r>
          </w:p>
        </w:tc>
      </w:tr>
      <w:tr w:rsidR="009B17B0" w:rsidRPr="009B17B0" w:rsidTr="00C97A0E">
        <w:trPr>
          <w:trHeight w:hRule="exact" w:val="360"/>
        </w:trPr>
        <w:tc>
          <w:tcPr>
            <w:tcW w:w="2659" w:type="dxa"/>
            <w:vMerge/>
            <w:tcBorders>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Алгебра</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Courier New" w:eastAsia="Courier New" w:hAnsi="Courier New" w:cs="Courier New"/>
                <w:sz w:val="10"/>
                <w:szCs w:val="10"/>
                <w:lang w:eastAsia="ru-RU" w:bidi="ru-RU"/>
              </w:rPr>
            </w:pPr>
          </w:p>
        </w:tc>
        <w:tc>
          <w:tcPr>
            <w:tcW w:w="78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80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9</w:t>
            </w:r>
          </w:p>
        </w:tc>
      </w:tr>
      <w:tr w:rsidR="009B17B0" w:rsidRPr="009B17B0" w:rsidTr="00C97A0E">
        <w:trPr>
          <w:trHeight w:hRule="exact" w:val="365"/>
        </w:trPr>
        <w:tc>
          <w:tcPr>
            <w:tcW w:w="2659" w:type="dxa"/>
            <w:vMerge/>
            <w:tcBorders>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Геометрия</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Courier New" w:eastAsia="Courier New" w:hAnsi="Courier New" w:cs="Courier New"/>
                <w:sz w:val="10"/>
                <w:szCs w:val="10"/>
                <w:lang w:eastAsia="ru-RU" w:bidi="ru-RU"/>
              </w:rPr>
            </w:pPr>
          </w:p>
        </w:tc>
        <w:tc>
          <w:tcPr>
            <w:tcW w:w="78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80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6</w:t>
            </w:r>
          </w:p>
        </w:tc>
      </w:tr>
      <w:tr w:rsidR="009B17B0" w:rsidRPr="009B17B0" w:rsidTr="00C97A0E">
        <w:trPr>
          <w:trHeight w:hRule="exact" w:val="365"/>
        </w:trPr>
        <w:tc>
          <w:tcPr>
            <w:tcW w:w="2659" w:type="dxa"/>
            <w:vMerge/>
            <w:tcBorders>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Вероятность и статистика</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Courier New" w:eastAsia="Courier New" w:hAnsi="Courier New" w:cs="Courier New"/>
                <w:sz w:val="10"/>
                <w:szCs w:val="10"/>
                <w:lang w:eastAsia="ru-RU" w:bidi="ru-RU"/>
              </w:rPr>
            </w:pPr>
          </w:p>
        </w:tc>
        <w:tc>
          <w:tcPr>
            <w:tcW w:w="78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80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r>
      <w:tr w:rsidR="009B17B0" w:rsidRPr="009B17B0" w:rsidTr="00C97A0E">
        <w:trPr>
          <w:trHeight w:hRule="exact" w:val="365"/>
        </w:trPr>
        <w:tc>
          <w:tcPr>
            <w:tcW w:w="2659" w:type="dxa"/>
            <w:vMerge/>
            <w:tcBorders>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Информатика</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Courier New" w:eastAsia="Courier New" w:hAnsi="Courier New" w:cs="Courier New"/>
                <w:sz w:val="10"/>
                <w:szCs w:val="10"/>
                <w:lang w:eastAsia="ru-RU" w:bidi="ru-RU"/>
              </w:rPr>
            </w:pPr>
          </w:p>
        </w:tc>
        <w:tc>
          <w:tcPr>
            <w:tcW w:w="78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80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r>
      <w:tr w:rsidR="009B17B0" w:rsidRPr="009B17B0" w:rsidTr="00C97A0E">
        <w:trPr>
          <w:trHeight w:hRule="exact" w:val="360"/>
        </w:trPr>
        <w:tc>
          <w:tcPr>
            <w:tcW w:w="2659" w:type="dxa"/>
            <w:vMerge w:val="restart"/>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before="80"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Общественно-научные предметы</w:t>
            </w: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История</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8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80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10</w:t>
            </w:r>
          </w:p>
        </w:tc>
      </w:tr>
      <w:tr w:rsidR="009B17B0" w:rsidRPr="009B17B0" w:rsidTr="00C97A0E">
        <w:trPr>
          <w:trHeight w:hRule="exact" w:val="365"/>
        </w:trPr>
        <w:tc>
          <w:tcPr>
            <w:tcW w:w="2659" w:type="dxa"/>
            <w:vMerge/>
            <w:tcBorders>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Обществознание</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Courier New" w:eastAsia="Courier New" w:hAnsi="Courier New" w:cs="Courier New"/>
                <w:sz w:val="10"/>
                <w:szCs w:val="10"/>
                <w:lang w:eastAsia="ru-RU" w:bidi="ru-RU"/>
              </w:rPr>
            </w:pPr>
          </w:p>
        </w:tc>
        <w:tc>
          <w:tcPr>
            <w:tcW w:w="78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80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4</w:t>
            </w:r>
          </w:p>
        </w:tc>
      </w:tr>
      <w:tr w:rsidR="009B17B0" w:rsidRPr="009B17B0" w:rsidTr="00C97A0E">
        <w:trPr>
          <w:trHeight w:hRule="exact" w:val="374"/>
        </w:trPr>
        <w:tc>
          <w:tcPr>
            <w:tcW w:w="2659" w:type="dxa"/>
            <w:vMerge/>
            <w:tcBorders>
              <w:left w:val="single" w:sz="4" w:space="0" w:color="auto"/>
              <w:bottom w:val="single" w:sz="4" w:space="0" w:color="auto"/>
            </w:tcBorders>
            <w:shd w:val="clear" w:color="auto" w:fill="auto"/>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82"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7"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802"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5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8</w:t>
            </w:r>
          </w:p>
        </w:tc>
      </w:tr>
    </w:tbl>
    <w:p w:rsidR="009B17B0" w:rsidRPr="009B17B0" w:rsidRDefault="009B17B0" w:rsidP="009B17B0">
      <w:pPr>
        <w:framePr w:w="230" w:h="6379" w:hRule="exact" w:hSpace="10373" w:wrap="notBeside" w:vAnchor="text" w:hAnchor="text"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Примерная основная образовательная программа основного общего образования</w:t>
      </w:r>
    </w:p>
    <w:p w:rsidR="009B17B0" w:rsidRPr="009B17B0" w:rsidRDefault="009B17B0" w:rsidP="009B17B0">
      <w:pPr>
        <w:framePr w:w="9456" w:h="259" w:hSpace="1147" w:wrap="notBeside" w:vAnchor="text" w:hAnchor="text" w:x="433" w:y="6174"/>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Courier New" w:hAnsi="Times New Roman" w:cs="Times New Roman"/>
          <w:sz w:val="18"/>
          <w:szCs w:val="18"/>
          <w:lang w:eastAsia="ru-RU" w:bidi="ru-RU"/>
        </w:rPr>
        <w:t xml:space="preserve">* Общий объем аудиторной работы обучающихся не может составлять менее </w:t>
      </w:r>
      <w:r w:rsidRPr="009B17B0">
        <w:rPr>
          <w:rFonts w:ascii="Times New Roman" w:eastAsia="Times New Roman" w:hAnsi="Times New Roman" w:cs="Times New Roman"/>
          <w:sz w:val="20"/>
          <w:szCs w:val="20"/>
          <w:lang w:eastAsia="ru-RU" w:bidi="ru-RU"/>
        </w:rPr>
        <w:t xml:space="preserve">5058 </w:t>
      </w:r>
      <w:r w:rsidRPr="009B17B0">
        <w:rPr>
          <w:rFonts w:ascii="Times New Roman" w:eastAsia="Courier New" w:hAnsi="Times New Roman" w:cs="Times New Roman"/>
          <w:sz w:val="18"/>
          <w:szCs w:val="18"/>
          <w:lang w:eastAsia="ru-RU" w:bidi="ru-RU"/>
        </w:rPr>
        <w:t xml:space="preserve">и более </w:t>
      </w:r>
      <w:r w:rsidRPr="009B17B0">
        <w:rPr>
          <w:rFonts w:ascii="Times New Roman" w:eastAsia="Times New Roman" w:hAnsi="Times New Roman" w:cs="Times New Roman"/>
          <w:sz w:val="20"/>
          <w:szCs w:val="20"/>
          <w:lang w:eastAsia="ru-RU" w:bidi="ru-RU"/>
        </w:rPr>
        <w:t xml:space="preserve">5549 </w:t>
      </w:r>
      <w:r w:rsidRPr="009B17B0">
        <w:rPr>
          <w:rFonts w:ascii="Times New Roman" w:eastAsia="Courier New" w:hAnsi="Times New Roman" w:cs="Times New Roman"/>
          <w:sz w:val="18"/>
          <w:szCs w:val="18"/>
          <w:lang w:eastAsia="ru-RU" w:bidi="ru-RU"/>
        </w:rPr>
        <w:t>часов.</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noProof/>
          <w:sz w:val="24"/>
          <w:szCs w:val="24"/>
          <w:lang w:eastAsia="ru-RU"/>
        </w:rPr>
        <w:lastRenderedPageBreak/>
        <mc:AlternateContent>
          <mc:Choice Requires="wps">
            <w:drawing>
              <wp:anchor distT="0" distB="0" distL="0" distR="0" simplePos="0" relativeHeight="251676672" behindDoc="0" locked="0" layoutInCell="1" allowOverlap="1" wp14:anchorId="034F529F" wp14:editId="1521476D">
                <wp:simplePos x="0" y="0"/>
                <wp:positionH relativeFrom="page">
                  <wp:posOffset>713105</wp:posOffset>
                </wp:positionH>
                <wp:positionV relativeFrom="margin">
                  <wp:posOffset>176530</wp:posOffset>
                </wp:positionV>
                <wp:extent cx="6199505" cy="323215"/>
                <wp:effectExtent l="0" t="0" r="0" b="0"/>
                <wp:wrapSquare wrapText="bothSides"/>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rsidR="009B17B0" w:rsidRDefault="009B17B0" w:rsidP="009B17B0">
                            <w:pPr>
                              <w:pStyle w:val="50"/>
                              <w:spacing w:after="0"/>
                            </w:pPr>
                            <w:r>
                              <w:rPr>
                                <w:b/>
                                <w:bCs/>
                              </w:rPr>
                              <w:t>Вариант № 1</w:t>
                            </w:r>
                          </w:p>
                          <w:p w:rsidR="009B17B0" w:rsidRDefault="009B17B0" w:rsidP="009B17B0">
                            <w:pPr>
                              <w:pStyle w:val="15"/>
                              <w:spacing w:line="240" w:lineRule="auto"/>
                              <w:ind w:firstLine="420"/>
                            </w:pPr>
                            <w:r>
                              <w:t>Примерный недельный учебный план основного общего образования для 5-дневной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67" o:spid="_x0000_s1043" type="#_x0000_t202" style="position:absolute;margin-left:56.15pt;margin-top:13.9pt;width:488.15pt;height:25.45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IbQkwEAACEDAAAOAAAAZHJzL2Uyb0RvYy54bWysUtFu2yAUfZ/Uf0C8Nzipkq1WnEpV1WpS&#10;tU3q9gEEQ4xquIhLY+fvd8FxWm1v017wNRzOPedctnej69lRR7TgG75cVJxpr6C1/tDwXz8fr79w&#10;hkn6VvbgdcNPGvnd7urTdgi1XkEHfasjIxKP9RAa3qUUaiFQddpJXEDQng4NRCcT/caDaKMciN31&#10;YlVVGzFAbEMEpRFp92E65LvCb4xW6bsxqBPrG07aUlljWfd5FbutrA9Rhs6qswz5DyqctJ6aXqge&#10;ZJLsLdq/qJxVERBMWihwAoyxShcP5GZZ/eHmpZNBFy8UDoZLTPj/aNW344/IbEuz23zmzEtHQyp9&#10;Wd6geIaANaFeAuHSeA8jQYtVDM+gXpEg4gNmuoCEznGMJrr8JaOMLtIETpfU9ZiYos3N8vZ2Xa05&#10;U3R2s7pZLde5r3i/HSKmJw2O5aLhkaZaFMjjM6YJOkNyMw+Ptu9nXZOUrDCN+3GyejG2h/ZEvvqv&#10;njLN72Mu4lzsz8VMR3Mo2s5vJg/6438J4/1l734DAAD//wMAUEsDBBQABgAIAAAAIQC7m9hK3wAA&#10;AAoBAAAPAAAAZHJzL2Rvd25yZXYueG1sTI/BTsMwEETvSPyDtUjcqNMgmijEqVBRxQFxaAGJ4zZe&#10;4oh4HcVu6v497gmOo32afVOvox3ETJPvHStYLjIQxK3TPXcKPt63dyUIH5A1Do5JwZk8rJvrqxor&#10;7U68o3kfOpFK2FeowIQwVlL61pBFv3Ajcbp9u8liSHHqpJ7wlMrtIPMsW0mLPacPBkfaGGp/9ker&#10;4HMzbl/jl8G3+UG/POfF7jy1Uanbm/j0CCJQDH8wXPSTOjTJ6eCOrL0YUl7m9wlVkBdpwgXIynIF&#10;4qCgKAuQTS3/T2h+AQAA//8DAFBLAQItABQABgAIAAAAIQC2gziS/gAAAOEBAAATAAAAAAAAAAAA&#10;AAAAAAAAAABbQ29udGVudF9UeXBlc10ueG1sUEsBAi0AFAAGAAgAAAAhADj9If/WAAAAlAEAAAsA&#10;AAAAAAAAAAAAAAAALwEAAF9yZWxzLy5yZWxzUEsBAi0AFAAGAAgAAAAhAL0khtCTAQAAIQMAAA4A&#10;AAAAAAAAAAAAAAAALgIAAGRycy9lMm9Eb2MueG1sUEsBAi0AFAAGAAgAAAAhALub2ErfAAAACgEA&#10;AA8AAAAAAAAAAAAAAAAA7QMAAGRycy9kb3ducmV2LnhtbFBLBQYAAAAABAAEAPMAAAD5BAAAAAA=&#10;" filled="f" stroked="f">
                <v:path arrowok="t"/>
                <v:textbox inset="0,0,0,0">
                  <w:txbxContent>
                    <w:p w:rsidR="009B17B0" w:rsidRDefault="009B17B0" w:rsidP="009B17B0">
                      <w:pPr>
                        <w:pStyle w:val="50"/>
                        <w:spacing w:after="0"/>
                      </w:pPr>
                      <w:r>
                        <w:rPr>
                          <w:b/>
                          <w:bCs/>
                        </w:rPr>
                        <w:t>Вариант № 1</w:t>
                      </w:r>
                    </w:p>
                    <w:p w:rsidR="009B17B0" w:rsidRDefault="009B17B0" w:rsidP="009B17B0">
                      <w:pPr>
                        <w:pStyle w:val="15"/>
                        <w:spacing w:line="240" w:lineRule="auto"/>
                        <w:ind w:firstLine="420"/>
                      </w:pPr>
                      <w:r>
                        <w:t>Примерный недельный учебный план основного общего образования для 5-дневной учебной недели*</w:t>
                      </w:r>
                    </w:p>
                  </w:txbxContent>
                </v:textbox>
                <w10:wrap type="square" anchorx="page" anchory="margin"/>
              </v:shape>
            </w:pict>
          </mc:Fallback>
        </mc:AlternateContent>
      </w: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9B17B0" w:rsidRPr="009B17B0" w:rsidTr="00C97A0E">
        <w:trPr>
          <w:trHeight w:hRule="exact" w:val="384"/>
        </w:trPr>
        <w:tc>
          <w:tcPr>
            <w:tcW w:w="2659" w:type="dxa"/>
            <w:vMerge w:val="restart"/>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100"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Физика</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w:t>
            </w:r>
          </w:p>
        </w:tc>
      </w:tr>
      <w:tr w:rsidR="009B17B0" w:rsidRPr="009B17B0" w:rsidTr="00C97A0E">
        <w:trPr>
          <w:trHeight w:hRule="exact" w:val="384"/>
        </w:trPr>
        <w:tc>
          <w:tcPr>
            <w:tcW w:w="2659" w:type="dxa"/>
            <w:vMerge/>
            <w:tcBorders>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Химия</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r>
      <w:tr w:rsidR="009B17B0" w:rsidRPr="009B17B0" w:rsidTr="00C97A0E">
        <w:trPr>
          <w:trHeight w:hRule="exact" w:val="379"/>
        </w:trPr>
        <w:tc>
          <w:tcPr>
            <w:tcW w:w="2659" w:type="dxa"/>
            <w:vMerge/>
            <w:tcBorders>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Биология</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w:t>
            </w:r>
          </w:p>
        </w:tc>
      </w:tr>
      <w:tr w:rsidR="009B17B0" w:rsidRPr="009B17B0" w:rsidTr="00C97A0E">
        <w:trPr>
          <w:trHeight w:hRule="exact" w:val="379"/>
        </w:trPr>
        <w:tc>
          <w:tcPr>
            <w:tcW w:w="2659" w:type="dxa"/>
            <w:vMerge w:val="restart"/>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Искусство</w:t>
            </w: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Изобразительное искусство</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r>
      <w:tr w:rsidR="009B17B0" w:rsidRPr="009B17B0" w:rsidTr="00C97A0E">
        <w:trPr>
          <w:trHeight w:hRule="exact" w:val="379"/>
        </w:trPr>
        <w:tc>
          <w:tcPr>
            <w:tcW w:w="2659" w:type="dxa"/>
            <w:vMerge/>
            <w:tcBorders>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Музыка</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r>
      <w:tr w:rsidR="009B17B0" w:rsidRPr="009B17B0" w:rsidTr="00C97A0E">
        <w:trPr>
          <w:trHeight w:hRule="exact" w:val="384"/>
        </w:trPr>
        <w:tc>
          <w:tcPr>
            <w:tcW w:w="2659"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Технология</w:t>
            </w: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Технология</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w:t>
            </w:r>
          </w:p>
        </w:tc>
      </w:tr>
      <w:tr w:rsidR="009B17B0" w:rsidRPr="009B17B0" w:rsidTr="00C97A0E">
        <w:trPr>
          <w:trHeight w:hRule="exact" w:val="379"/>
        </w:trPr>
        <w:tc>
          <w:tcPr>
            <w:tcW w:w="2659" w:type="dxa"/>
            <w:vMerge w:val="restart"/>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Физическая культура и основы безопасности жизнедеятельности</w:t>
            </w: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Физическая культура</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w:t>
            </w:r>
          </w:p>
        </w:tc>
      </w:tr>
      <w:tr w:rsidR="009B17B0" w:rsidRPr="009B17B0" w:rsidTr="00C97A0E">
        <w:trPr>
          <w:trHeight w:hRule="exact" w:val="581"/>
        </w:trPr>
        <w:tc>
          <w:tcPr>
            <w:tcW w:w="2659" w:type="dxa"/>
            <w:vMerge/>
            <w:tcBorders>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Основы безопасности жизнедеятельности</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802"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r>
      <w:tr w:rsidR="009B17B0" w:rsidRPr="009B17B0" w:rsidTr="00C97A0E">
        <w:trPr>
          <w:trHeight w:hRule="exact" w:val="379"/>
        </w:trPr>
        <w:tc>
          <w:tcPr>
            <w:tcW w:w="5381"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Итого</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26</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28</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30</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147</w:t>
            </w:r>
          </w:p>
        </w:tc>
      </w:tr>
      <w:tr w:rsidR="009B17B0" w:rsidRPr="009B17B0" w:rsidTr="00C97A0E">
        <w:trPr>
          <w:trHeight w:hRule="exact" w:val="581"/>
        </w:trPr>
        <w:tc>
          <w:tcPr>
            <w:tcW w:w="5381"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802"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w:t>
            </w:r>
          </w:p>
        </w:tc>
      </w:tr>
      <w:tr w:rsidR="009B17B0" w:rsidRPr="009B17B0" w:rsidTr="00C97A0E">
        <w:trPr>
          <w:trHeight w:hRule="exact" w:val="379"/>
        </w:trPr>
        <w:tc>
          <w:tcPr>
            <w:tcW w:w="5381"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Учебные недели</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r>
      <w:tr w:rsidR="009B17B0" w:rsidRPr="009B17B0" w:rsidTr="00C97A0E">
        <w:trPr>
          <w:trHeight w:hRule="exact" w:val="379"/>
        </w:trPr>
        <w:tc>
          <w:tcPr>
            <w:tcW w:w="5381"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Всего часов</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986</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1020</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1088</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1122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1122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5338</w:t>
            </w:r>
          </w:p>
        </w:tc>
      </w:tr>
      <w:tr w:rsidR="009B17B0" w:rsidRPr="009B17B0" w:rsidTr="00C97A0E">
        <w:trPr>
          <w:trHeight w:hRule="exact" w:val="581"/>
        </w:trPr>
        <w:tc>
          <w:tcPr>
            <w:tcW w:w="5381"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Рекомендуемая недельная нагрузка (при 5-дневной неделе)</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29</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30</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32</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802"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157</w:t>
            </w:r>
          </w:p>
        </w:tc>
      </w:tr>
      <w:tr w:rsidR="009B17B0" w:rsidRPr="009B17B0" w:rsidTr="00C97A0E">
        <w:trPr>
          <w:trHeight w:hRule="exact" w:val="792"/>
        </w:trPr>
        <w:tc>
          <w:tcPr>
            <w:tcW w:w="5381" w:type="dxa"/>
            <w:gridSpan w:val="2"/>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6341"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Максимально допустимая недельная нагрузка (при 5-дневной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29</w:t>
            </w:r>
          </w:p>
        </w:tc>
        <w:tc>
          <w:tcPr>
            <w:tcW w:w="79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30</w:t>
            </w:r>
          </w:p>
        </w:tc>
        <w:tc>
          <w:tcPr>
            <w:tcW w:w="79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32</w:t>
            </w:r>
          </w:p>
        </w:tc>
        <w:tc>
          <w:tcPr>
            <w:tcW w:w="79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79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41" w:hSpace="451" w:vSpace="5" w:wrap="notBeside" w:vAnchor="text" w:hAnchor="text" w:x="452" w:y="6"/>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157</w:t>
            </w:r>
          </w:p>
        </w:tc>
      </w:tr>
    </w:tbl>
    <w:p w:rsidR="009B17B0" w:rsidRPr="009B17B0" w:rsidRDefault="009B17B0" w:rsidP="009B17B0">
      <w:pPr>
        <w:framePr w:w="230" w:h="6374" w:hRule="exact" w:hSpace="10373" w:wrap="notBeside" w:vAnchor="text" w:hAnchor="text"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Примерная основная образовательная программа основного общего образования 1131</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9B17B0" w:rsidRPr="009B17B0" w:rsidTr="00C97A0E">
        <w:trPr>
          <w:trHeight w:hRule="exact" w:val="427"/>
        </w:trPr>
        <w:tc>
          <w:tcPr>
            <w:tcW w:w="2376"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2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40" w:line="206"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2C542C3A" wp14:editId="34317E85">
                      <wp:simplePos x="0" y="0"/>
                      <wp:positionH relativeFrom="column">
                        <wp:posOffset>-5715</wp:posOffset>
                      </wp:positionH>
                      <wp:positionV relativeFrom="paragraph">
                        <wp:posOffset>12065</wp:posOffset>
                      </wp:positionV>
                      <wp:extent cx="2311400" cy="526415"/>
                      <wp:effectExtent l="12700" t="6985" r="9525" b="9525"/>
                      <wp:wrapNone/>
                      <wp:docPr id="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11400" cy="526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45pt;margin-top:.95pt;width:182pt;height:41.4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BaKgIAAEsEAAAOAAAAZHJzL2Uyb0RvYy54bWysVE2P2jAQvVfqf7B8h3xsoBARVqsEetl2&#10;kXbbu7EdYtWxLdsQUNX/3rFh6dJeqqo5OON45s2bmecs7o+9RAdundCqwtk4xYgrqplQuwp/eVmP&#10;Zhg5TxQjUite4RN3+H75/t1iMCXPdacl4xYBiHLlYCrceW/KJHG04z1xY224gsNW25542NpdwiwZ&#10;AL2XSZ6m02TQlhmrKXcOvjbnQ7yM+G3LqX9qW8c9khUGbj6uNq7bsCbLBSl3lphO0AsN8g8seiIU&#10;JL1CNcQTtLfiD6heUKudbv2Y6j7RbSsojzVANVn6WzXPHTE81gLNcebaJvf/YOnnw8YiwSo8xUiR&#10;Hkb0sPc6Zkb5PPRnMK4Et1ptbKiQHtWzedT0m0NK1x1ROx69X04GgrMQkdyEhI0zkGU7fNIMfAgk&#10;iM06trZHrRTmawgM4NAQdIzTOV2nw48eUfiY32VZkcIQKZxN8mmRTWIyUgacEG2s8x+57lEwKuy8&#10;JWLX+VorBULQ9pyDHB6dDyx/BYRgpddCyqgHqdBQ4fkkn0RSTkvBwmFwc3a3raVFBxIUFZ8Lixs3&#10;q/eKRbCOE7a62J4IebYhuVQBD6oDOhfrLJnv83S+mq1mxajIp6tRkTbN6GFdF6PpOvswae6aum6y&#10;H4FaVpSdYIyrwO5Vvlnxd/K4XKSz8K4CvrYhuUWP/QKyr+9IOg46zPaskq1mp419FQAoNjpfble4&#10;Em/3YL/9Byx/AgAA//8DAFBLAwQUAAYACAAAACEAMG7Wl9wAAAAGAQAADwAAAGRycy9kb3ducmV2&#10;LnhtbEyOwU7DMBBE70j8g7WVuLVOaZWmaZwKIYE4oEi0cHfjJQmN1yF2k/TvWU5wGu3MaPZl+8m2&#10;YsDeN44ULBcRCKTSmYYqBe/Hp3kCwgdNRreOUMEVPezz25tMp8aN9IbDIVSCR8inWkEdQpdK6csa&#10;rfYL1yFx9ul6qwOffSVNr0cet628j6JYWt0Qf6h1h481lufDxSr4ps31Yy2H5KsoQvz88loRFqNS&#10;d7PpYQci4BT+yvCLz+iQM9PJXch40SqYb7nINgunq3i1BHFSkKwTkHkm/+PnPwAAAP//AwBQSwEC&#10;LQAUAAYACAAAACEAtoM4kv4AAADhAQAAEwAAAAAAAAAAAAAAAAAAAAAAW0NvbnRlbnRfVHlwZXNd&#10;LnhtbFBLAQItABQABgAIAAAAIQA4/SH/1gAAAJQBAAALAAAAAAAAAAAAAAAAAC8BAABfcmVscy8u&#10;cmVsc1BLAQItABQABgAIAAAAIQCPdwBaKgIAAEsEAAAOAAAAAAAAAAAAAAAAAC4CAABkcnMvZTJv&#10;RG9jLnhtbFBLAQItABQABgAIAAAAIQAwbtaX3AAAAAYBAAAPAAAAAAAAAAAAAAAAAIQEAABkcnMv&#10;ZG93bnJldi54bWxQSwUGAAAAAAQABADzAAAAjQUAAAAA&#10;"/>
                  </w:pict>
                </mc:Fallback>
              </mc:AlternateContent>
            </w:r>
            <w:r w:rsidRPr="009B17B0">
              <w:rPr>
                <w:rFonts w:ascii="Times New Roman" w:eastAsia="Times New Roman" w:hAnsi="Times New Roman" w:cs="Times New Roman"/>
                <w:sz w:val="20"/>
                <w:szCs w:val="20"/>
                <w:lang w:eastAsia="ru-RU" w:bidi="ru-RU"/>
              </w:rPr>
              <w:t xml:space="preserve">Учебные предметы, </w:t>
            </w:r>
          </w:p>
          <w:p w:rsidR="009B17B0" w:rsidRPr="009B17B0" w:rsidRDefault="009B17B0" w:rsidP="009B17B0">
            <w:pPr>
              <w:framePr w:w="10152" w:h="5074" w:hSpace="451" w:vSpace="461" w:wrap="notBeside" w:vAnchor="text" w:hAnchor="text" w:x="452" w:y="899"/>
              <w:widowControl w:val="0"/>
              <w:spacing w:after="40" w:line="206"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курсы</w:t>
            </w:r>
          </w:p>
          <w:p w:rsidR="009B17B0" w:rsidRPr="009B17B0" w:rsidRDefault="009B17B0" w:rsidP="009B17B0">
            <w:pPr>
              <w:framePr w:w="10152" w:h="5074" w:hSpace="451" w:vSpace="461" w:wrap="notBeside" w:vAnchor="text" w:hAnchor="text" w:x="452" w:y="899"/>
              <w:widowControl w:val="0"/>
              <w:spacing w:after="0" w:line="206" w:lineRule="auto"/>
              <w:jc w:val="right"/>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Количество часов в неделю</w:t>
            </w:r>
          </w:p>
        </w:tc>
      </w:tr>
      <w:tr w:rsidR="009B17B0" w:rsidRPr="009B17B0" w:rsidTr="00C97A0E">
        <w:trPr>
          <w:trHeight w:hRule="exact" w:val="427"/>
        </w:trPr>
        <w:tc>
          <w:tcPr>
            <w:tcW w:w="2376" w:type="dxa"/>
            <w:vMerge/>
            <w:tcBorders>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24"/>
                <w:szCs w:val="24"/>
                <w:lang w:eastAsia="ru-RU" w:bidi="ru-RU"/>
              </w:rPr>
            </w:pPr>
          </w:p>
        </w:tc>
        <w:tc>
          <w:tcPr>
            <w:tcW w:w="3629" w:type="dxa"/>
            <w:vMerge/>
            <w:tcBorders>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24"/>
                <w:szCs w:val="24"/>
                <w:lang w:eastAsia="ru-RU" w:bidi="ru-RU"/>
              </w:rPr>
            </w:pP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VII</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VIII</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IX</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Всего</w:t>
            </w:r>
          </w:p>
        </w:tc>
      </w:tr>
      <w:tr w:rsidR="009B17B0" w:rsidRPr="009B17B0" w:rsidTr="00C97A0E">
        <w:trPr>
          <w:trHeight w:hRule="exact" w:val="346"/>
        </w:trPr>
        <w:tc>
          <w:tcPr>
            <w:tcW w:w="2376" w:type="dxa"/>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Courier New" w:hAnsi="Times New Roman" w:cs="Times New Roman"/>
                <w:sz w:val="10"/>
                <w:szCs w:val="10"/>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10"/>
                <w:szCs w:val="10"/>
                <w:lang w:eastAsia="ru-RU" w:bidi="ru-RU"/>
              </w:rPr>
            </w:pPr>
          </w:p>
        </w:tc>
      </w:tr>
      <w:tr w:rsidR="009B17B0" w:rsidRPr="009B17B0" w:rsidTr="00C97A0E">
        <w:trPr>
          <w:trHeight w:hRule="exact" w:val="346"/>
        </w:trPr>
        <w:tc>
          <w:tcPr>
            <w:tcW w:w="2376"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Русский язык и литература</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Русский язык</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6</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4</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21</w:t>
            </w:r>
          </w:p>
        </w:tc>
      </w:tr>
      <w:tr w:rsidR="009B17B0" w:rsidRPr="009B17B0" w:rsidTr="00C97A0E">
        <w:trPr>
          <w:trHeight w:hRule="exact" w:val="346"/>
        </w:trPr>
        <w:tc>
          <w:tcPr>
            <w:tcW w:w="2376" w:type="dxa"/>
            <w:vMerge/>
            <w:tcBorders>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Литература</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13</w:t>
            </w:r>
          </w:p>
        </w:tc>
      </w:tr>
      <w:tr w:rsidR="009B17B0" w:rsidRPr="009B17B0" w:rsidTr="00C97A0E">
        <w:trPr>
          <w:trHeight w:hRule="exact" w:val="749"/>
        </w:trPr>
        <w:tc>
          <w:tcPr>
            <w:tcW w:w="2376" w:type="dxa"/>
            <w:vMerge w:val="restart"/>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Родной язык и родная литература</w:t>
            </w:r>
          </w:p>
        </w:tc>
        <w:tc>
          <w:tcPr>
            <w:tcW w:w="3629" w:type="dxa"/>
            <w:tcBorders>
              <w:top w:val="single" w:sz="4" w:space="0" w:color="auto"/>
              <w:left w:val="single" w:sz="4" w:space="0" w:color="auto"/>
            </w:tcBorders>
            <w:shd w:val="clear" w:color="auto" w:fill="auto"/>
            <w:vAlign w:val="bottom"/>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82" w:type="dxa"/>
            <w:vMerge w:val="restart"/>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82" w:type="dxa"/>
            <w:vMerge w:val="restart"/>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82" w:type="dxa"/>
            <w:vMerge w:val="restart"/>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77" w:type="dxa"/>
            <w:vMerge w:val="restart"/>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49" w:type="dxa"/>
            <w:vMerge w:val="restart"/>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9</w:t>
            </w:r>
          </w:p>
        </w:tc>
      </w:tr>
      <w:tr w:rsidR="009B17B0" w:rsidRPr="009B17B0" w:rsidTr="00C97A0E">
        <w:trPr>
          <w:trHeight w:hRule="exact" w:val="346"/>
        </w:trPr>
        <w:tc>
          <w:tcPr>
            <w:tcW w:w="2376" w:type="dxa"/>
            <w:vMerge/>
            <w:tcBorders>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bottom"/>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Родная литература</w:t>
            </w:r>
          </w:p>
        </w:tc>
        <w:tc>
          <w:tcPr>
            <w:tcW w:w="677" w:type="dxa"/>
            <w:vMerge/>
            <w:tcBorders>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24"/>
                <w:szCs w:val="24"/>
                <w:lang w:eastAsia="ru-RU" w:bidi="ru-RU"/>
              </w:rPr>
            </w:pPr>
          </w:p>
        </w:tc>
        <w:tc>
          <w:tcPr>
            <w:tcW w:w="682" w:type="dxa"/>
            <w:vMerge/>
            <w:tcBorders>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24"/>
                <w:szCs w:val="24"/>
                <w:lang w:eastAsia="ru-RU" w:bidi="ru-RU"/>
              </w:rPr>
            </w:pPr>
          </w:p>
        </w:tc>
        <w:tc>
          <w:tcPr>
            <w:tcW w:w="682" w:type="dxa"/>
            <w:vMerge/>
            <w:tcBorders>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24"/>
                <w:szCs w:val="24"/>
                <w:lang w:eastAsia="ru-RU" w:bidi="ru-RU"/>
              </w:rPr>
            </w:pPr>
          </w:p>
        </w:tc>
        <w:tc>
          <w:tcPr>
            <w:tcW w:w="682" w:type="dxa"/>
            <w:vMerge/>
            <w:tcBorders>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24"/>
                <w:szCs w:val="24"/>
                <w:lang w:eastAsia="ru-RU" w:bidi="ru-RU"/>
              </w:rPr>
            </w:pPr>
          </w:p>
        </w:tc>
        <w:tc>
          <w:tcPr>
            <w:tcW w:w="677" w:type="dxa"/>
            <w:vMerge/>
            <w:tcBorders>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24"/>
                <w:szCs w:val="24"/>
                <w:lang w:eastAsia="ru-RU" w:bidi="ru-RU"/>
              </w:rPr>
            </w:pPr>
          </w:p>
        </w:tc>
        <w:tc>
          <w:tcPr>
            <w:tcW w:w="749" w:type="dxa"/>
            <w:vMerge/>
            <w:tcBorders>
              <w:left w:val="single" w:sz="4" w:space="0" w:color="auto"/>
              <w:righ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24"/>
                <w:szCs w:val="24"/>
                <w:lang w:eastAsia="ru-RU" w:bidi="ru-RU"/>
              </w:rPr>
            </w:pPr>
          </w:p>
        </w:tc>
      </w:tr>
      <w:tr w:rsidR="009B17B0" w:rsidRPr="009B17B0" w:rsidTr="00C97A0E">
        <w:trPr>
          <w:trHeight w:hRule="exact" w:val="346"/>
        </w:trPr>
        <w:tc>
          <w:tcPr>
            <w:tcW w:w="2376"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Иностранные языки</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Иностранный язык</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15</w:t>
            </w:r>
          </w:p>
        </w:tc>
      </w:tr>
      <w:tr w:rsidR="009B17B0" w:rsidRPr="009B17B0" w:rsidTr="00C97A0E">
        <w:trPr>
          <w:trHeight w:hRule="exact" w:val="346"/>
        </w:trPr>
        <w:tc>
          <w:tcPr>
            <w:tcW w:w="2376" w:type="dxa"/>
            <w:vMerge w:val="restart"/>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Математика и информатика</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Математика</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10</w:t>
            </w:r>
          </w:p>
        </w:tc>
      </w:tr>
      <w:tr w:rsidR="009B17B0" w:rsidRPr="009B17B0" w:rsidTr="00C97A0E">
        <w:trPr>
          <w:trHeight w:hRule="exact" w:val="346"/>
        </w:trPr>
        <w:tc>
          <w:tcPr>
            <w:tcW w:w="2376" w:type="dxa"/>
            <w:vMerge/>
            <w:tcBorders>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Алгебра</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9</w:t>
            </w:r>
          </w:p>
        </w:tc>
      </w:tr>
      <w:tr w:rsidR="009B17B0" w:rsidRPr="009B17B0" w:rsidTr="00C97A0E">
        <w:trPr>
          <w:trHeight w:hRule="exact" w:val="350"/>
        </w:trPr>
        <w:tc>
          <w:tcPr>
            <w:tcW w:w="2376" w:type="dxa"/>
            <w:vMerge/>
            <w:tcBorders>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Геометрия</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6</w:t>
            </w:r>
          </w:p>
        </w:tc>
      </w:tr>
      <w:tr w:rsidR="009B17B0" w:rsidRPr="009B17B0" w:rsidTr="00C97A0E">
        <w:trPr>
          <w:trHeight w:hRule="exact" w:val="346"/>
        </w:trPr>
        <w:tc>
          <w:tcPr>
            <w:tcW w:w="2376" w:type="dxa"/>
            <w:vMerge/>
            <w:tcBorders>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Вероятность и статистика</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r>
      <w:tr w:rsidR="009B17B0" w:rsidRPr="009B17B0" w:rsidTr="00C97A0E">
        <w:trPr>
          <w:trHeight w:hRule="exact" w:val="355"/>
        </w:trPr>
        <w:tc>
          <w:tcPr>
            <w:tcW w:w="2376" w:type="dxa"/>
            <w:vMerge/>
            <w:tcBorders>
              <w:left w:val="single" w:sz="4" w:space="0" w:color="auto"/>
              <w:bottom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Информатика</w:t>
            </w:r>
          </w:p>
        </w:tc>
        <w:tc>
          <w:tcPr>
            <w:tcW w:w="67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074" w:hSpace="451" w:vSpace="461"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682"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677"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9B17B0" w:rsidRPr="009B17B0" w:rsidRDefault="009B17B0" w:rsidP="009B17B0">
            <w:pPr>
              <w:framePr w:w="10152" w:h="5074" w:hSpace="451" w:vSpace="461" w:wrap="notBeside" w:vAnchor="text" w:hAnchor="text" w:x="452" w:y="89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r>
    </w:tbl>
    <w:p w:rsidR="009B17B0" w:rsidRPr="009B17B0" w:rsidRDefault="009B17B0" w:rsidP="009B17B0">
      <w:pPr>
        <w:framePr w:w="230" w:h="6379" w:hRule="exact" w:hSpace="10373" w:wrap="notBeside" w:vAnchor="text" w:hAnchor="text"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Примерная основная образовательная программа основного общего образования</w:t>
      </w:r>
    </w:p>
    <w:p w:rsidR="009B17B0" w:rsidRPr="009B17B0" w:rsidRDefault="009B17B0" w:rsidP="009B17B0">
      <w:pPr>
        <w:framePr w:w="9456" w:h="259" w:hSpace="1147" w:wrap="notBeside" w:vAnchor="text" w:hAnchor="text" w:x="433" w:y="6174"/>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Courier New" w:hAnsi="Times New Roman" w:cs="Times New Roman"/>
          <w:sz w:val="18"/>
          <w:szCs w:val="18"/>
          <w:lang w:eastAsia="ru-RU" w:bidi="ru-RU"/>
        </w:rPr>
        <w:t xml:space="preserve">* Общий объем аудиторной работы обучающихся не может составлять менее </w:t>
      </w:r>
      <w:r w:rsidRPr="009B17B0">
        <w:rPr>
          <w:rFonts w:ascii="Times New Roman" w:eastAsia="Times New Roman" w:hAnsi="Times New Roman" w:cs="Times New Roman"/>
          <w:sz w:val="20"/>
          <w:szCs w:val="20"/>
          <w:lang w:eastAsia="ru-RU" w:bidi="ru-RU"/>
        </w:rPr>
        <w:t xml:space="preserve">5058 </w:t>
      </w:r>
      <w:r w:rsidRPr="009B17B0">
        <w:rPr>
          <w:rFonts w:ascii="Times New Roman" w:eastAsia="Courier New" w:hAnsi="Times New Roman" w:cs="Times New Roman"/>
          <w:sz w:val="18"/>
          <w:szCs w:val="18"/>
          <w:lang w:eastAsia="ru-RU" w:bidi="ru-RU"/>
        </w:rPr>
        <w:t xml:space="preserve">и более </w:t>
      </w:r>
      <w:r w:rsidRPr="009B17B0">
        <w:rPr>
          <w:rFonts w:ascii="Times New Roman" w:eastAsia="Times New Roman" w:hAnsi="Times New Roman" w:cs="Times New Roman"/>
          <w:sz w:val="20"/>
          <w:szCs w:val="20"/>
          <w:lang w:eastAsia="ru-RU" w:bidi="ru-RU"/>
        </w:rPr>
        <w:t xml:space="preserve">5549 </w:t>
      </w:r>
      <w:r w:rsidRPr="009B17B0">
        <w:rPr>
          <w:rFonts w:ascii="Times New Roman" w:eastAsia="Courier New" w:hAnsi="Times New Roman" w:cs="Times New Roman"/>
          <w:sz w:val="18"/>
          <w:szCs w:val="18"/>
          <w:lang w:eastAsia="ru-RU" w:bidi="ru-RU"/>
        </w:rPr>
        <w:t>часов.</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noProof/>
          <w:sz w:val="24"/>
          <w:szCs w:val="24"/>
          <w:lang w:eastAsia="ru-RU"/>
        </w:rPr>
        <mc:AlternateContent>
          <mc:Choice Requires="wps">
            <w:drawing>
              <wp:anchor distT="0" distB="0" distL="0" distR="0" simplePos="0" relativeHeight="251677696" behindDoc="0" locked="0" layoutInCell="1" allowOverlap="1" wp14:anchorId="55541B0A" wp14:editId="169E20D5">
                <wp:simplePos x="0" y="0"/>
                <wp:positionH relativeFrom="page">
                  <wp:posOffset>713105</wp:posOffset>
                </wp:positionH>
                <wp:positionV relativeFrom="margin">
                  <wp:posOffset>138430</wp:posOffset>
                </wp:positionV>
                <wp:extent cx="6181090" cy="450850"/>
                <wp:effectExtent l="0" t="0" r="0" b="0"/>
                <wp:wrapSquare wrapText="bothSides"/>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450850"/>
                        </a:xfrm>
                        <a:prstGeom prst="rect">
                          <a:avLst/>
                        </a:prstGeom>
                        <a:noFill/>
                      </wps:spPr>
                      <wps:txbx>
                        <w:txbxContent>
                          <w:p w:rsidR="009B17B0" w:rsidRDefault="009B17B0" w:rsidP="009B17B0">
                            <w:pPr>
                              <w:pStyle w:val="50"/>
                              <w:spacing w:after="40"/>
                            </w:pPr>
                            <w:r>
                              <w:rPr>
                                <w:b/>
                                <w:bCs/>
                              </w:rPr>
                              <w:t>Вариант № 2</w:t>
                            </w:r>
                          </w:p>
                          <w:p w:rsidR="009B17B0" w:rsidRDefault="009B17B0" w:rsidP="009B17B0">
                            <w:pPr>
                              <w:pStyle w:val="15"/>
                              <w:spacing w:line="211" w:lineRule="auto"/>
                              <w:ind w:firstLine="0"/>
                              <w:jc w:val="center"/>
                            </w:pPr>
                            <w:r>
                              <w:t>Примерный недельный учебный план основного общего образования для 5-дневной учебной недели</w:t>
                            </w:r>
                            <w:r>
                              <w:br/>
                              <w:t>с изучением родного языка или на родном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69" o:spid="_x0000_s1044" type="#_x0000_t202" style="position:absolute;margin-left:56.15pt;margin-top:10.9pt;width:486.7pt;height:35.5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dAkwEAACEDAAAOAAAAZHJzL2Uyb0RvYy54bWysUsFu4yAQva/Uf0DcG5yqjVIrTqRV1apS&#10;ta3U7QcQDDFawyCGxs7f70DitGpvq73AwDzezJvHajO6nu11RAu+4fNZxZn2Clrrdw1/+31/ueQM&#10;k/St7MHrhh808s364sdqCLW+gg76VkdGJB7rITS8SynUQqDqtJM4g6A9JQ1EJxMd4060UQ7E7npx&#10;VVULMUBsQwSlEen27pjk68JvjFbp2RjUifUNp95SWWNZt3kV65Wsd1GGzqpTG/IfunDSeip6prqT&#10;SbL3aL9ROasiIJg0U+AEGGOVLhpIzbz6oua1k0EXLTQcDOcx4f+jVb/2L5HZlrxb3HLmpSOTSl2W&#10;L2g8Q8CaUK+BcGn8CSNBi1QMT6D+IEHEJ8zxARI6j2M00eWdhDJ6SA4czlPXY2KKLhfz5by6pZSi&#10;3PVNtbwptoiP1yFietDgWA4aHsnV0oHcP2HK9WU9QXIxD/e276e+jq3kDtO4HY9Sl5OwLbQH0tU/&#10;eppp/h9TEKdgewomOvKhFDz9mWz053MZxsfPXv8FAAD//wMAUEsDBBQABgAIAAAAIQD1Wwxy4AAA&#10;AAoBAAAPAAAAZHJzL2Rvd25yZXYueG1sTI/BTsMwEETvSPyDtUjcqBOj0jTEqVBRxQFxaAGpRzde&#10;4ojYjmI3df+e7akcR/s0+6ZaJduzCcfQeSchn2XA0DVed66V8PW5eSiAhaicVr13KOGMAVb17U2l&#10;Su1PbovTLraMSlwolQQT41ByHhqDVoWZH9DR7cePVkWKY8v1qE5UbnsusuyJW9U5+mDUgGuDze/u&#10;aCV8r4fNe9ob9THN9durWGzPY5OkvL9LL8/AIqZ4heGiT+pQk9PBH50OrKeci0dCJYicJlyArJgv&#10;gB0kLEUBvK74/wn1HwAAAP//AwBQSwECLQAUAAYACAAAACEAtoM4kv4AAADhAQAAEwAAAAAAAAAA&#10;AAAAAAAAAAAAW0NvbnRlbnRfVHlwZXNdLnhtbFBLAQItABQABgAIAAAAIQA4/SH/1gAAAJQBAAAL&#10;AAAAAAAAAAAAAAAAAC8BAABfcmVscy8ucmVsc1BLAQItABQABgAIAAAAIQAbUTdAkwEAACEDAAAO&#10;AAAAAAAAAAAAAAAAAC4CAABkcnMvZTJvRG9jLnhtbFBLAQItABQABgAIAAAAIQD1Wwxy4AAAAAoB&#10;AAAPAAAAAAAAAAAAAAAAAO0DAABkcnMvZG93bnJldi54bWxQSwUGAAAAAAQABADzAAAA+gQAAAAA&#10;" filled="f" stroked="f">
                <v:path arrowok="t"/>
                <v:textbox inset="0,0,0,0">
                  <w:txbxContent>
                    <w:p w:rsidR="009B17B0" w:rsidRDefault="009B17B0" w:rsidP="009B17B0">
                      <w:pPr>
                        <w:pStyle w:val="50"/>
                        <w:spacing w:after="40"/>
                      </w:pPr>
                      <w:r>
                        <w:rPr>
                          <w:b/>
                          <w:bCs/>
                        </w:rPr>
                        <w:t>Вариант № 2</w:t>
                      </w:r>
                    </w:p>
                    <w:p w:rsidR="009B17B0" w:rsidRDefault="009B17B0" w:rsidP="009B17B0">
                      <w:pPr>
                        <w:pStyle w:val="15"/>
                        <w:spacing w:line="211" w:lineRule="auto"/>
                        <w:ind w:firstLine="0"/>
                        <w:jc w:val="center"/>
                      </w:pPr>
                      <w:r>
                        <w:t>Примерный недельный учебный план основного общего образования для 5-дневной учебной недели</w:t>
                      </w:r>
                      <w:r>
                        <w:br/>
                        <w:t>с изучением родного языка или на родном языке*</w:t>
                      </w:r>
                    </w:p>
                  </w:txbxContent>
                </v:textbox>
                <w10:wrap type="square" anchorx="page" anchory="margin"/>
              </v:shape>
            </w:pict>
          </mc:Fallback>
        </mc:AlternateContent>
      </w: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9B17B0" w:rsidRPr="009B17B0" w:rsidTr="00C97A0E">
        <w:trPr>
          <w:trHeight w:hRule="exact" w:val="341"/>
        </w:trPr>
        <w:tc>
          <w:tcPr>
            <w:tcW w:w="2376" w:type="dxa"/>
            <w:vMerge w:val="restart"/>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before="80" w:after="0" w:line="226"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История</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w:t>
            </w:r>
          </w:p>
        </w:tc>
      </w:tr>
      <w:tr w:rsidR="009B17B0" w:rsidRPr="009B17B0" w:rsidTr="00C97A0E">
        <w:trPr>
          <w:trHeight w:hRule="exact" w:val="341"/>
        </w:trPr>
        <w:tc>
          <w:tcPr>
            <w:tcW w:w="2376" w:type="dxa"/>
            <w:vMerge/>
            <w:tcBorders>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Обществознание</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r>
      <w:tr w:rsidR="009B17B0" w:rsidRPr="009B17B0" w:rsidTr="00C97A0E">
        <w:trPr>
          <w:trHeight w:hRule="exact" w:val="336"/>
        </w:trPr>
        <w:tc>
          <w:tcPr>
            <w:tcW w:w="2376" w:type="dxa"/>
            <w:vMerge/>
            <w:tcBorders>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География</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w:t>
            </w:r>
          </w:p>
        </w:tc>
      </w:tr>
      <w:tr w:rsidR="009B17B0" w:rsidRPr="009B17B0" w:rsidTr="00C97A0E">
        <w:trPr>
          <w:trHeight w:hRule="exact" w:val="336"/>
        </w:trPr>
        <w:tc>
          <w:tcPr>
            <w:tcW w:w="2376" w:type="dxa"/>
            <w:vMerge w:val="restart"/>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before="80" w:after="0" w:line="226"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Естественно-научные предметы</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Физика</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w:t>
            </w:r>
          </w:p>
        </w:tc>
      </w:tr>
      <w:tr w:rsidR="009B17B0" w:rsidRPr="009B17B0" w:rsidTr="00C97A0E">
        <w:trPr>
          <w:trHeight w:hRule="exact" w:val="336"/>
        </w:trPr>
        <w:tc>
          <w:tcPr>
            <w:tcW w:w="2376" w:type="dxa"/>
            <w:vMerge/>
            <w:tcBorders>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Химия</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r>
      <w:tr w:rsidR="009B17B0" w:rsidRPr="009B17B0" w:rsidTr="00C97A0E">
        <w:trPr>
          <w:trHeight w:hRule="exact" w:val="341"/>
        </w:trPr>
        <w:tc>
          <w:tcPr>
            <w:tcW w:w="2376" w:type="dxa"/>
            <w:vMerge/>
            <w:tcBorders>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Биология</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w:t>
            </w:r>
          </w:p>
        </w:tc>
      </w:tr>
      <w:tr w:rsidR="009B17B0" w:rsidRPr="009B17B0" w:rsidTr="00C97A0E">
        <w:trPr>
          <w:trHeight w:hRule="exact" w:val="336"/>
        </w:trPr>
        <w:tc>
          <w:tcPr>
            <w:tcW w:w="2376" w:type="dxa"/>
            <w:vMerge w:val="restart"/>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Искусство</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Изобразительное искусство</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r>
      <w:tr w:rsidR="009B17B0" w:rsidRPr="009B17B0" w:rsidTr="00C97A0E">
        <w:trPr>
          <w:trHeight w:hRule="exact" w:val="336"/>
        </w:trPr>
        <w:tc>
          <w:tcPr>
            <w:tcW w:w="2376" w:type="dxa"/>
            <w:vMerge/>
            <w:tcBorders>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Музыка</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r>
      <w:tr w:rsidR="009B17B0" w:rsidRPr="009B17B0" w:rsidTr="00C97A0E">
        <w:trPr>
          <w:trHeight w:hRule="exact" w:val="336"/>
        </w:trPr>
        <w:tc>
          <w:tcPr>
            <w:tcW w:w="237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Технология</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Технология</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w:t>
            </w:r>
          </w:p>
        </w:tc>
      </w:tr>
      <w:tr w:rsidR="009B17B0" w:rsidRPr="009B17B0" w:rsidTr="00C97A0E">
        <w:trPr>
          <w:trHeight w:hRule="exact" w:val="341"/>
        </w:trPr>
        <w:tc>
          <w:tcPr>
            <w:tcW w:w="2376"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Физическая культура</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w:t>
            </w:r>
          </w:p>
        </w:tc>
      </w:tr>
      <w:tr w:rsidR="009B17B0" w:rsidRPr="009B17B0" w:rsidTr="00C97A0E">
        <w:trPr>
          <w:trHeight w:hRule="exact" w:val="538"/>
        </w:trPr>
        <w:tc>
          <w:tcPr>
            <w:tcW w:w="2376" w:type="dxa"/>
            <w:vMerge/>
            <w:tcBorders>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Основы безопасности жизнедеятельности</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4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before="80"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r>
      <w:tr w:rsidR="009B17B0" w:rsidRPr="009B17B0" w:rsidTr="00C97A0E">
        <w:trPr>
          <w:trHeight w:hRule="exact" w:val="336"/>
        </w:trPr>
        <w:tc>
          <w:tcPr>
            <w:tcW w:w="6005"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Итого</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28</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30</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156</w:t>
            </w:r>
          </w:p>
        </w:tc>
      </w:tr>
      <w:tr w:rsidR="009B17B0" w:rsidRPr="009B17B0" w:rsidTr="00C97A0E">
        <w:trPr>
          <w:trHeight w:hRule="exact" w:val="336"/>
        </w:trPr>
        <w:tc>
          <w:tcPr>
            <w:tcW w:w="6005"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0</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0</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0</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0</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r>
      <w:tr w:rsidR="009B17B0" w:rsidRPr="009B17B0" w:rsidTr="00C97A0E">
        <w:trPr>
          <w:trHeight w:hRule="exact" w:val="336"/>
        </w:trPr>
        <w:tc>
          <w:tcPr>
            <w:tcW w:w="6005"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Учебные недели</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r>
      <w:tr w:rsidR="009B17B0" w:rsidRPr="009B17B0" w:rsidTr="00C97A0E">
        <w:trPr>
          <w:trHeight w:hRule="exact" w:val="341"/>
        </w:trPr>
        <w:tc>
          <w:tcPr>
            <w:tcW w:w="6005"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Всего часов</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986</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1020</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1088</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1122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1122</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5338</w:t>
            </w:r>
          </w:p>
        </w:tc>
      </w:tr>
      <w:tr w:rsidR="009B17B0" w:rsidRPr="009B17B0" w:rsidTr="00C97A0E">
        <w:trPr>
          <w:trHeight w:hRule="exact" w:val="336"/>
        </w:trPr>
        <w:tc>
          <w:tcPr>
            <w:tcW w:w="6005"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Рекомендуемая недельная нагрузка (при 5-дневной неделе)</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29</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30</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52"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157</w:t>
            </w:r>
          </w:p>
        </w:tc>
      </w:tr>
      <w:tr w:rsidR="009B17B0" w:rsidRPr="009B17B0" w:rsidTr="00C97A0E">
        <w:trPr>
          <w:trHeight w:hRule="exact" w:val="749"/>
        </w:trPr>
        <w:tc>
          <w:tcPr>
            <w:tcW w:w="6005" w:type="dxa"/>
            <w:gridSpan w:val="2"/>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Максимально допустимая недельная нагрузка (при 5-дневной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before="80"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29</w:t>
            </w:r>
          </w:p>
        </w:tc>
        <w:tc>
          <w:tcPr>
            <w:tcW w:w="68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before="80"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30</w:t>
            </w:r>
          </w:p>
        </w:tc>
        <w:tc>
          <w:tcPr>
            <w:tcW w:w="68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32</w:t>
            </w:r>
          </w:p>
        </w:tc>
        <w:tc>
          <w:tcPr>
            <w:tcW w:w="68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before="80"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67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before="80"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749"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52" w:y="6"/>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157</w:t>
            </w:r>
          </w:p>
        </w:tc>
      </w:tr>
    </w:tbl>
    <w:p w:rsidR="009B17B0" w:rsidRPr="009B17B0" w:rsidRDefault="009B17B0" w:rsidP="009B17B0">
      <w:pPr>
        <w:framePr w:w="230" w:h="6374" w:hRule="exact" w:hSpace="10373" w:wrap="notBeside" w:vAnchor="text" w:hAnchor="text"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Примерная основная образовательная программа основного общего образования 1133</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9B17B0" w:rsidRPr="009B17B0" w:rsidTr="00C97A0E">
        <w:trPr>
          <w:trHeight w:hRule="exact" w:val="432"/>
        </w:trPr>
        <w:tc>
          <w:tcPr>
            <w:tcW w:w="2659"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ind w:firstLine="3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Предметные области</w:t>
            </w:r>
          </w:p>
        </w:tc>
        <w:tc>
          <w:tcPr>
            <w:tcW w:w="2722"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4C07ABFD" wp14:editId="5D5DE136">
                      <wp:simplePos x="0" y="0"/>
                      <wp:positionH relativeFrom="column">
                        <wp:posOffset>5080</wp:posOffset>
                      </wp:positionH>
                      <wp:positionV relativeFrom="paragraph">
                        <wp:posOffset>-6350</wp:posOffset>
                      </wp:positionV>
                      <wp:extent cx="1720850" cy="520700"/>
                      <wp:effectExtent l="12700" t="9525" r="9525" b="1270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0850" cy="520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4pt;margin-top:-.5pt;width:135.5pt;height:41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6zLAIAAEsEAAAOAAAAZHJzL2Uyb0RvYy54bWysVE2P2yAQvVfqf0DcE9tZ58uKs1rZSS/b&#10;NtJueyeAY1QMCEicqOp/70A+mm0vVVUf8GBm3ryZeXjxeOwkOnDrhFYlzoYpRlxRzYTalfjL63ow&#10;w8h5ohiRWvESn7jDj8v37xa9KfhIt1oybhGAKFf0psSt96ZIEkdb3hE31IYrOGy07YiHrd0lzJIe&#10;0DuZjNJ0kvTaMmM15c7B1/p8iJcRv2k49Z+bxnGPZImBm4+rjes2rMlyQYqdJaYV9EKD/AOLjggF&#10;SW9QNfEE7a34A6oT1GqnGz+kukt00wjKYw1QTZb+Vs1LSwyPtUBznLm1yf0/WPrpsLFIsBLnGCnS&#10;wYie9l7HzOgh9qc3rgC3Sm1sqJAe1Yt51vSbQ0pXLVE7Hr1fTwaCs9DR5E1I2DgDWbb9R83Ah0CC&#10;2KxjYzvUSGG+hsAADg1Bxzid0206/OgRhY/ZdJTOxjBECmfjUTpNI72EFAEnRBvr/AeuOxSMEjtv&#10;idi1vtJKgRC0Pecgh2fnA8tfASFY6bWQMupBKtSXeD4ejSMpp6Vg4TC4ObvbVtKiAwmKik8sGU7u&#10;3azeKxbBWk7Y6mJ7IuTZhuRSBTyoDuhcrLNkvs/T+Wq2muWDfDRZDfK0rgdP6yofTNbZdFw/1FVV&#10;Zz8CtSwvWsEYV4HdVb5Z/nfyuFyks/BuAr61IXmLHvsFZK/vSDoOOsw23DdXbDU7bexVAKDY6Hy5&#10;XeFK3O/Bvv8HLH8CAAD//wMAUEsDBBQABgAIAAAAIQC8Br+32QAAAAYBAAAPAAAAZHJzL2Rvd25y&#10;ZXYueG1sTI/BTsMwDIbvSLxDZCRuW9oJbVNpOiEkEAdUaQPuWWPaQuOUxmu7t585wdHfb/3+nO9m&#10;36kRh9gGMpAuE1BIVXAt1Qbe354WW1CRLTnbBUIDZ4ywK66vcpu5MNEexwPXSkooZtZAw9xnWseq&#10;QW/jMvRIkn2GwVuWcai1G+wk5b7TqyRZa29bkguN7fGxwer7cPIGfmhz/rjT4/arLHn9/PJaE5aT&#10;Mbc388M9KMaZ/5bhV1/UoRCnYziRi6ozIN5sYJHKQ5KuNqmAo2ABusj1f/3iAgAA//8DAFBLAQIt&#10;ABQABgAIAAAAIQC2gziS/gAAAOEBAAATAAAAAAAAAAAAAAAAAAAAAABbQ29udGVudF9UeXBlc10u&#10;eG1sUEsBAi0AFAAGAAgAAAAhADj9If/WAAAAlAEAAAsAAAAAAAAAAAAAAAAALwEAAF9yZWxzLy5y&#10;ZWxzUEsBAi0AFAAGAAgAAAAhAN2JfrMsAgAASwQAAA4AAAAAAAAAAAAAAAAALgIAAGRycy9lMm9E&#10;b2MueG1sUEsBAi0AFAAGAAgAAAAhALwGv7fZAAAABgEAAA8AAAAAAAAAAAAAAAAAhgQAAGRycy9k&#10;b3ducmV2LnhtbFBLBQYAAAAABAAEAPMAAACMBQAAAAA=&#10;"/>
                  </w:pict>
                </mc:Fallback>
              </mc:AlternateContent>
            </w:r>
            <w:r w:rsidRPr="009B17B0">
              <w:rPr>
                <w:rFonts w:ascii="Times New Roman" w:eastAsia="Times New Roman" w:hAnsi="Times New Roman" w:cs="Times New Roman"/>
                <w:sz w:val="20"/>
                <w:szCs w:val="20"/>
                <w:lang w:eastAsia="ru-RU" w:bidi="ru-RU"/>
              </w:rPr>
              <w:t>Учебные предметы,</w:t>
            </w:r>
          </w:p>
          <w:p w:rsidR="009B17B0" w:rsidRPr="009B17B0" w:rsidRDefault="009B17B0" w:rsidP="009B17B0">
            <w:pPr>
              <w:framePr w:w="10152" w:h="5227" w:hSpace="451" w:vSpace="509" w:wrap="notBeside" w:vAnchor="text" w:hAnchor="text" w:x="452" w:y="697"/>
              <w:widowControl w:val="0"/>
              <w:spacing w:after="0" w:line="214"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курсы</w:t>
            </w:r>
          </w:p>
          <w:p w:rsidR="009B17B0" w:rsidRPr="009B17B0" w:rsidRDefault="009B17B0" w:rsidP="009B17B0">
            <w:pPr>
              <w:framePr w:w="10152" w:h="5227" w:hSpace="451" w:vSpace="509" w:wrap="notBeside" w:vAnchor="text" w:hAnchor="text" w:x="452" w:y="697"/>
              <w:widowControl w:val="0"/>
              <w:spacing w:after="0" w:line="240" w:lineRule="auto"/>
              <w:jc w:val="right"/>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Количество часов в неделю</w:t>
            </w:r>
          </w:p>
        </w:tc>
      </w:tr>
      <w:tr w:rsidR="009B17B0" w:rsidRPr="009B17B0" w:rsidTr="00C97A0E">
        <w:trPr>
          <w:trHeight w:hRule="exact" w:val="422"/>
        </w:trPr>
        <w:tc>
          <w:tcPr>
            <w:tcW w:w="2659" w:type="dxa"/>
            <w:vMerge/>
            <w:tcBorders>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24"/>
                <w:szCs w:val="24"/>
                <w:lang w:eastAsia="ru-RU" w:bidi="ru-RU"/>
              </w:rPr>
            </w:pPr>
          </w:p>
        </w:tc>
        <w:tc>
          <w:tcPr>
            <w:tcW w:w="2722" w:type="dxa"/>
            <w:vMerge/>
            <w:tcBorders>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24"/>
                <w:szCs w:val="24"/>
                <w:lang w:eastAsia="ru-RU" w:bidi="ru-RU"/>
              </w:rPr>
            </w:pP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VII</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VIII</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IX</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Всего</w:t>
            </w:r>
          </w:p>
        </w:tc>
      </w:tr>
      <w:tr w:rsidR="009B17B0" w:rsidRPr="009B17B0" w:rsidTr="00C97A0E">
        <w:trPr>
          <w:trHeight w:hRule="exact" w:val="365"/>
        </w:trPr>
        <w:tc>
          <w:tcPr>
            <w:tcW w:w="2659"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Courier New" w:hAnsi="Times New Roman" w:cs="Times New Roman"/>
                <w:sz w:val="10"/>
                <w:szCs w:val="10"/>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Обязательная часть</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802"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r>
      <w:tr w:rsidR="009B17B0" w:rsidRPr="009B17B0" w:rsidTr="00C97A0E">
        <w:trPr>
          <w:trHeight w:hRule="exact" w:val="365"/>
        </w:trPr>
        <w:tc>
          <w:tcPr>
            <w:tcW w:w="2659"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26"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Русский язык и литература</w:t>
            </w: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Русский язык</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6</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4</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21</w:t>
            </w:r>
          </w:p>
        </w:tc>
      </w:tr>
      <w:tr w:rsidR="009B17B0" w:rsidRPr="009B17B0" w:rsidTr="00C97A0E">
        <w:trPr>
          <w:trHeight w:hRule="exact" w:val="360"/>
        </w:trPr>
        <w:tc>
          <w:tcPr>
            <w:tcW w:w="2659" w:type="dxa"/>
            <w:vMerge/>
            <w:tcBorders>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Литература</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13</w:t>
            </w:r>
          </w:p>
        </w:tc>
      </w:tr>
      <w:tr w:rsidR="009B17B0" w:rsidRPr="009B17B0" w:rsidTr="00C97A0E">
        <w:trPr>
          <w:trHeight w:hRule="exact" w:val="365"/>
        </w:trPr>
        <w:tc>
          <w:tcPr>
            <w:tcW w:w="2659"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Иностранные языки</w:t>
            </w: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Иностранный язык</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15</w:t>
            </w:r>
          </w:p>
        </w:tc>
      </w:tr>
      <w:tr w:rsidR="009B17B0" w:rsidRPr="009B17B0" w:rsidTr="00C97A0E">
        <w:trPr>
          <w:trHeight w:hRule="exact" w:val="365"/>
        </w:trPr>
        <w:tc>
          <w:tcPr>
            <w:tcW w:w="2659" w:type="dxa"/>
            <w:vMerge w:val="restart"/>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before="80"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Математика и информатика</w:t>
            </w: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Математика</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10</w:t>
            </w:r>
          </w:p>
        </w:tc>
      </w:tr>
      <w:tr w:rsidR="009B17B0" w:rsidRPr="009B17B0" w:rsidTr="00C97A0E">
        <w:trPr>
          <w:trHeight w:hRule="exact" w:val="360"/>
        </w:trPr>
        <w:tc>
          <w:tcPr>
            <w:tcW w:w="2659" w:type="dxa"/>
            <w:vMerge/>
            <w:tcBorders>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Алгебра</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9</w:t>
            </w:r>
          </w:p>
        </w:tc>
      </w:tr>
      <w:tr w:rsidR="009B17B0" w:rsidRPr="009B17B0" w:rsidTr="00C97A0E">
        <w:trPr>
          <w:trHeight w:hRule="exact" w:val="365"/>
        </w:trPr>
        <w:tc>
          <w:tcPr>
            <w:tcW w:w="2659" w:type="dxa"/>
            <w:vMerge/>
            <w:tcBorders>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Геометрия</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6</w:t>
            </w:r>
          </w:p>
        </w:tc>
      </w:tr>
      <w:tr w:rsidR="009B17B0" w:rsidRPr="009B17B0" w:rsidTr="00C97A0E">
        <w:trPr>
          <w:trHeight w:hRule="exact" w:val="365"/>
        </w:trPr>
        <w:tc>
          <w:tcPr>
            <w:tcW w:w="2659" w:type="dxa"/>
            <w:vMerge/>
            <w:tcBorders>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Вероятность и статистика</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r>
      <w:tr w:rsidR="009B17B0" w:rsidRPr="009B17B0" w:rsidTr="00C97A0E">
        <w:trPr>
          <w:trHeight w:hRule="exact" w:val="365"/>
        </w:trPr>
        <w:tc>
          <w:tcPr>
            <w:tcW w:w="2659" w:type="dxa"/>
            <w:vMerge/>
            <w:tcBorders>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Информатика</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r>
      <w:tr w:rsidR="009B17B0" w:rsidRPr="009B17B0" w:rsidTr="00C97A0E">
        <w:trPr>
          <w:trHeight w:hRule="exact" w:val="360"/>
        </w:trPr>
        <w:tc>
          <w:tcPr>
            <w:tcW w:w="2659" w:type="dxa"/>
            <w:vMerge w:val="restart"/>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before="80"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Общественно-научные предметы</w:t>
            </w: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История</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10</w:t>
            </w:r>
          </w:p>
        </w:tc>
      </w:tr>
      <w:tr w:rsidR="009B17B0" w:rsidRPr="009B17B0" w:rsidTr="00C97A0E">
        <w:trPr>
          <w:trHeight w:hRule="exact" w:val="365"/>
        </w:trPr>
        <w:tc>
          <w:tcPr>
            <w:tcW w:w="2659" w:type="dxa"/>
            <w:vMerge/>
            <w:tcBorders>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Обществознание</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4</w:t>
            </w:r>
          </w:p>
        </w:tc>
      </w:tr>
      <w:tr w:rsidR="009B17B0" w:rsidRPr="009B17B0" w:rsidTr="00C97A0E">
        <w:trPr>
          <w:trHeight w:hRule="exact" w:val="374"/>
        </w:trPr>
        <w:tc>
          <w:tcPr>
            <w:tcW w:w="2659" w:type="dxa"/>
            <w:vMerge/>
            <w:tcBorders>
              <w:left w:val="single" w:sz="4" w:space="0" w:color="auto"/>
              <w:bottom w:val="single" w:sz="4" w:space="0" w:color="auto"/>
            </w:tcBorders>
            <w:shd w:val="clear" w:color="auto" w:fill="auto"/>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2"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7"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2"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9B17B0" w:rsidRPr="009B17B0" w:rsidRDefault="009B17B0" w:rsidP="009B17B0">
            <w:pPr>
              <w:framePr w:w="10152" w:h="5227" w:hSpace="451" w:vSpace="509"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8</w:t>
            </w:r>
          </w:p>
        </w:tc>
      </w:tr>
    </w:tbl>
    <w:p w:rsidR="009B17B0" w:rsidRPr="009B17B0" w:rsidRDefault="009B17B0" w:rsidP="009B17B0">
      <w:pPr>
        <w:framePr w:w="230" w:h="6379" w:hRule="exact" w:hSpace="10373" w:wrap="notBeside" w:vAnchor="text" w:hAnchor="text"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Примерная основная образовательная программа основного общего образования</w:t>
      </w:r>
    </w:p>
    <w:p w:rsidR="009B17B0" w:rsidRPr="009B17B0" w:rsidRDefault="009B17B0" w:rsidP="009B17B0">
      <w:pPr>
        <w:framePr w:w="9456" w:h="259" w:hSpace="1147" w:wrap="notBeside" w:vAnchor="text" w:hAnchor="text" w:x="433" w:y="6174"/>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Courier New" w:hAnsi="Times New Roman" w:cs="Times New Roman"/>
          <w:sz w:val="18"/>
          <w:szCs w:val="18"/>
          <w:lang w:eastAsia="ru-RU" w:bidi="ru-RU"/>
        </w:rPr>
        <w:t xml:space="preserve">* Общий объем аудиторной работы обучающихся не может составлять менее </w:t>
      </w:r>
      <w:r w:rsidRPr="009B17B0">
        <w:rPr>
          <w:rFonts w:ascii="Times New Roman" w:eastAsia="Times New Roman" w:hAnsi="Times New Roman" w:cs="Times New Roman"/>
          <w:sz w:val="20"/>
          <w:szCs w:val="20"/>
          <w:lang w:eastAsia="ru-RU" w:bidi="ru-RU"/>
        </w:rPr>
        <w:t xml:space="preserve">5058 </w:t>
      </w:r>
      <w:r w:rsidRPr="009B17B0">
        <w:rPr>
          <w:rFonts w:ascii="Times New Roman" w:eastAsia="Courier New" w:hAnsi="Times New Roman" w:cs="Times New Roman"/>
          <w:sz w:val="18"/>
          <w:szCs w:val="18"/>
          <w:lang w:eastAsia="ru-RU" w:bidi="ru-RU"/>
        </w:rPr>
        <w:t xml:space="preserve">и более </w:t>
      </w:r>
      <w:r w:rsidRPr="009B17B0">
        <w:rPr>
          <w:rFonts w:ascii="Times New Roman" w:eastAsia="Times New Roman" w:hAnsi="Times New Roman" w:cs="Times New Roman"/>
          <w:sz w:val="20"/>
          <w:szCs w:val="20"/>
          <w:lang w:eastAsia="ru-RU" w:bidi="ru-RU"/>
        </w:rPr>
        <w:t xml:space="preserve">5549 </w:t>
      </w:r>
      <w:r w:rsidRPr="009B17B0">
        <w:rPr>
          <w:rFonts w:ascii="Times New Roman" w:eastAsia="Courier New" w:hAnsi="Times New Roman" w:cs="Times New Roman"/>
          <w:sz w:val="18"/>
          <w:szCs w:val="18"/>
          <w:lang w:eastAsia="ru-RU" w:bidi="ru-RU"/>
        </w:rPr>
        <w:t>часов.</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noProof/>
          <w:sz w:val="24"/>
          <w:szCs w:val="24"/>
          <w:lang w:eastAsia="ru-RU"/>
        </w:rPr>
        <mc:AlternateContent>
          <mc:Choice Requires="wps">
            <w:drawing>
              <wp:anchor distT="0" distB="0" distL="0" distR="0" simplePos="0" relativeHeight="251678720" behindDoc="0" locked="0" layoutInCell="1" allowOverlap="1" wp14:anchorId="264506CE" wp14:editId="4122D930">
                <wp:simplePos x="0" y="0"/>
                <wp:positionH relativeFrom="page">
                  <wp:posOffset>713105</wp:posOffset>
                </wp:positionH>
                <wp:positionV relativeFrom="margin">
                  <wp:posOffset>119380</wp:posOffset>
                </wp:positionV>
                <wp:extent cx="6199505" cy="323215"/>
                <wp:effectExtent l="0" t="0" r="0" b="0"/>
                <wp:wrapSquare wrapText="bothSides"/>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rsidR="009B17B0" w:rsidRDefault="009B17B0" w:rsidP="009B17B0">
                            <w:pPr>
                              <w:pStyle w:val="50"/>
                              <w:spacing w:after="0"/>
                            </w:pPr>
                            <w:r>
                              <w:rPr>
                                <w:b/>
                                <w:bCs/>
                              </w:rPr>
                              <w:t>Вариант № 3</w:t>
                            </w:r>
                          </w:p>
                          <w:p w:rsidR="009B17B0" w:rsidRDefault="009B17B0" w:rsidP="009B17B0">
                            <w:pPr>
                              <w:pStyle w:val="15"/>
                              <w:spacing w:line="240" w:lineRule="auto"/>
                              <w:ind w:firstLine="420"/>
                            </w:pPr>
                            <w:r>
                              <w:t>Примерный недельный учебный план основного общего образования для 6-дневной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71" o:spid="_x0000_s1045" type="#_x0000_t202" style="position:absolute;margin-left:56.15pt;margin-top:9.4pt;width:488.15pt;height:25.4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PulAEAACEDAAAOAAAAZHJzL2Uyb0RvYy54bWysUtGO2yAQfK/Uf0C8N9g55dpYcU46na6q&#10;dGorXfsBBEOMzrCIpbHz911wnDu1b1Vf8BqG2ZlZdneTG9hJR7TgW16vKs60V9BZf2z5zx+PHz5x&#10;hkn6Tg7gdcvPGvnd/v273RgavYYehk5HRiQemzG0vE8pNEKg6rWTuIKgPR0aiE4m+o1H0UU5Ersb&#10;xLqqbsUIsQsRlEak3Yf5kO8LvzFapW/GoE5saDlpS2WNZT3kVex3sjlGGXqrLjLkP6hw0npqeqV6&#10;kEmyX9H+ReWsioBg0kqBE2CMVbp4IDd19Yeb514GXbxQOBiuMeH/o1VfT98jsx3N7mPNmZeOhlT6&#10;srxB8YwBG0I9B8Kl6R4mgharGJ5AvSBBxBvMfAEJneOYTHT5S0YZXaQJnK+p6ykxRZu39Xa7qTac&#10;KTq7Wd+s603uK15vh4jpswbHctHySFMtCuTpCdMMXSC5mYdHOwyLrllKVpimwzRb3S7GDtCdydfw&#10;xVOm+X0sRVyKw6VY6GgORdvlzeRBv/0vYby+7P1vAAAA//8DAFBLAwQUAAYACAAAACEAIjjHwt8A&#10;AAAKAQAADwAAAGRycy9kb3ducmV2LnhtbEyPPU/DMBCGdyT+g3VIbNRpEGka4lSoqGJADC0gdXTj&#10;I46I7ch2U/ffc53Kdq/u0ftRr5IZ2IQ+9M4KmM8yYGhbp3rbCfj63DyUwEKUVsnBWRRwxgCr5vam&#10;lpVyJ7vFaRc7RiY2VFKAjnGsOA+tRiPDzI1o6ffjvJGRpO+48vJE5mbgeZYV3MjeUoKWI641tr+7&#10;oxHwvR4372mv5cf0pN5e88X27NskxP1denkGFjHFKwyX+lQdGup0cEerAhtIz/NHQukoacIFyMqy&#10;AHYQUCwXwJua/5/Q/AEAAP//AwBQSwECLQAUAAYACAAAACEAtoM4kv4AAADhAQAAEwAAAAAAAAAA&#10;AAAAAAAAAAAAW0NvbnRlbnRfVHlwZXNdLnhtbFBLAQItABQABgAIAAAAIQA4/SH/1gAAAJQBAAAL&#10;AAAAAAAAAAAAAAAAAC8BAABfcmVscy8ucmVsc1BLAQItABQABgAIAAAAIQDuVhPulAEAACEDAAAO&#10;AAAAAAAAAAAAAAAAAC4CAABkcnMvZTJvRG9jLnhtbFBLAQItABQABgAIAAAAIQAiOMfC3wAAAAoB&#10;AAAPAAAAAAAAAAAAAAAAAO4DAABkcnMvZG93bnJldi54bWxQSwUGAAAAAAQABADzAAAA+gQAAAAA&#10;" filled="f" stroked="f">
                <v:path arrowok="t"/>
                <v:textbox inset="0,0,0,0">
                  <w:txbxContent>
                    <w:p w:rsidR="009B17B0" w:rsidRDefault="009B17B0" w:rsidP="009B17B0">
                      <w:pPr>
                        <w:pStyle w:val="50"/>
                        <w:spacing w:after="0"/>
                      </w:pPr>
                      <w:r>
                        <w:rPr>
                          <w:b/>
                          <w:bCs/>
                        </w:rPr>
                        <w:t>Вариант № 3</w:t>
                      </w:r>
                    </w:p>
                    <w:p w:rsidR="009B17B0" w:rsidRDefault="009B17B0" w:rsidP="009B17B0">
                      <w:pPr>
                        <w:pStyle w:val="15"/>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mc:Fallback>
        </mc:AlternateContent>
      </w: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9B17B0" w:rsidRPr="009B17B0" w:rsidTr="00C97A0E">
        <w:trPr>
          <w:trHeight w:hRule="exact" w:val="384"/>
        </w:trPr>
        <w:tc>
          <w:tcPr>
            <w:tcW w:w="2659" w:type="dxa"/>
            <w:vMerge w:val="restart"/>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100"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Физика</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w:t>
            </w:r>
          </w:p>
        </w:tc>
      </w:tr>
      <w:tr w:rsidR="009B17B0" w:rsidRPr="009B17B0" w:rsidTr="00C97A0E">
        <w:trPr>
          <w:trHeight w:hRule="exact" w:val="379"/>
        </w:trPr>
        <w:tc>
          <w:tcPr>
            <w:tcW w:w="2659" w:type="dxa"/>
            <w:vMerge/>
            <w:tcBorders>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Химия</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r>
      <w:tr w:rsidR="009B17B0" w:rsidRPr="009B17B0" w:rsidTr="00C97A0E">
        <w:trPr>
          <w:trHeight w:hRule="exact" w:val="384"/>
        </w:trPr>
        <w:tc>
          <w:tcPr>
            <w:tcW w:w="2659" w:type="dxa"/>
            <w:vMerge/>
            <w:tcBorders>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Биология</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w:t>
            </w:r>
          </w:p>
        </w:tc>
      </w:tr>
      <w:tr w:rsidR="009B17B0" w:rsidRPr="009B17B0" w:rsidTr="00C97A0E">
        <w:trPr>
          <w:trHeight w:hRule="exact" w:val="379"/>
        </w:trPr>
        <w:tc>
          <w:tcPr>
            <w:tcW w:w="2659" w:type="dxa"/>
            <w:vMerge w:val="restart"/>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Искусство</w:t>
            </w: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Изобразительное искусство</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r>
      <w:tr w:rsidR="009B17B0" w:rsidRPr="009B17B0" w:rsidTr="00C97A0E">
        <w:trPr>
          <w:trHeight w:hRule="exact" w:val="379"/>
        </w:trPr>
        <w:tc>
          <w:tcPr>
            <w:tcW w:w="2659" w:type="dxa"/>
            <w:vMerge/>
            <w:tcBorders>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Музыка</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r>
      <w:tr w:rsidR="009B17B0" w:rsidRPr="009B17B0" w:rsidTr="00C97A0E">
        <w:trPr>
          <w:trHeight w:hRule="exact" w:val="379"/>
        </w:trPr>
        <w:tc>
          <w:tcPr>
            <w:tcW w:w="2659"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Технология</w:t>
            </w: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Технология</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w:t>
            </w:r>
          </w:p>
        </w:tc>
      </w:tr>
      <w:tr w:rsidR="009B17B0" w:rsidRPr="009B17B0" w:rsidTr="00C97A0E">
        <w:trPr>
          <w:trHeight w:hRule="exact" w:val="581"/>
        </w:trPr>
        <w:tc>
          <w:tcPr>
            <w:tcW w:w="2659"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Courier New"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Физическая культура и основы безопасности</w:t>
            </w:r>
          </w:p>
          <w:p w:rsidR="009B17B0" w:rsidRPr="009B17B0" w:rsidRDefault="009B17B0" w:rsidP="009B17B0">
            <w:pPr>
              <w:framePr w:w="10152" w:h="6336" w:hSpace="451" w:vSpace="413"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жизнедеятельности</w:t>
            </w: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Основы безопасности жизнедеятельности</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10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10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802"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10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r>
      <w:tr w:rsidR="009B17B0" w:rsidRPr="009B17B0" w:rsidTr="00C97A0E">
        <w:trPr>
          <w:trHeight w:hRule="exact" w:val="379"/>
        </w:trPr>
        <w:tc>
          <w:tcPr>
            <w:tcW w:w="2659" w:type="dxa"/>
            <w:vMerge/>
            <w:tcBorders>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Courier New" w:hAnsi="Times New Roman" w:cs="Times New Roman"/>
                <w:sz w:val="24"/>
                <w:szCs w:val="24"/>
                <w:lang w:eastAsia="ru-RU" w:bidi="ru-RU"/>
              </w:rPr>
            </w:pPr>
          </w:p>
        </w:tc>
        <w:tc>
          <w:tcPr>
            <w:tcW w:w="272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Физическая культура</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w:t>
            </w:r>
          </w:p>
        </w:tc>
      </w:tr>
      <w:tr w:rsidR="009B17B0" w:rsidRPr="009B17B0" w:rsidTr="00C97A0E">
        <w:trPr>
          <w:trHeight w:hRule="exact" w:val="384"/>
        </w:trPr>
        <w:tc>
          <w:tcPr>
            <w:tcW w:w="5381"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Итого</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26</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28</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30</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147</w:t>
            </w:r>
          </w:p>
        </w:tc>
      </w:tr>
      <w:tr w:rsidR="009B17B0" w:rsidRPr="009B17B0" w:rsidTr="00C97A0E">
        <w:trPr>
          <w:trHeight w:hRule="exact" w:val="581"/>
        </w:trPr>
        <w:tc>
          <w:tcPr>
            <w:tcW w:w="5381"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c>
          <w:tcPr>
            <w:tcW w:w="802"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16</w:t>
            </w:r>
          </w:p>
        </w:tc>
      </w:tr>
      <w:tr w:rsidR="009B17B0" w:rsidRPr="009B17B0" w:rsidTr="00C97A0E">
        <w:trPr>
          <w:trHeight w:hRule="exact" w:val="379"/>
        </w:trPr>
        <w:tc>
          <w:tcPr>
            <w:tcW w:w="5381"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Учебные недели</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r>
      <w:tr w:rsidR="009B17B0" w:rsidRPr="009B17B0" w:rsidTr="00C97A0E">
        <w:trPr>
          <w:trHeight w:hRule="exact" w:val="379"/>
        </w:trPr>
        <w:tc>
          <w:tcPr>
            <w:tcW w:w="5381"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Всего часов</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986</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1020</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1122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1190</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1224</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5542</w:t>
            </w:r>
          </w:p>
        </w:tc>
      </w:tr>
      <w:tr w:rsidR="009B17B0" w:rsidRPr="009B17B0" w:rsidTr="00C97A0E">
        <w:trPr>
          <w:trHeight w:hRule="exact" w:val="581"/>
        </w:trPr>
        <w:tc>
          <w:tcPr>
            <w:tcW w:w="5381"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29</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30</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35</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36</w:t>
            </w:r>
          </w:p>
        </w:tc>
        <w:tc>
          <w:tcPr>
            <w:tcW w:w="802"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163</w:t>
            </w:r>
          </w:p>
        </w:tc>
      </w:tr>
      <w:tr w:rsidR="009B17B0" w:rsidRPr="009B17B0" w:rsidTr="00C97A0E">
        <w:trPr>
          <w:trHeight w:hRule="exact" w:val="787"/>
        </w:trPr>
        <w:tc>
          <w:tcPr>
            <w:tcW w:w="5381" w:type="dxa"/>
            <w:gridSpan w:val="2"/>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6336" w:hSpace="451" w:vSpace="413"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32</w:t>
            </w:r>
          </w:p>
        </w:tc>
        <w:tc>
          <w:tcPr>
            <w:tcW w:w="79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79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35</w:t>
            </w:r>
          </w:p>
        </w:tc>
        <w:tc>
          <w:tcPr>
            <w:tcW w:w="79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36</w:t>
            </w:r>
          </w:p>
        </w:tc>
        <w:tc>
          <w:tcPr>
            <w:tcW w:w="79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36" w:hSpace="451" w:vSpace="413" w:wrap="notBeside" w:vAnchor="text" w:hAnchor="text" w:x="452" w:y="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172</w:t>
            </w:r>
          </w:p>
        </w:tc>
      </w:tr>
    </w:tbl>
    <w:p w:rsidR="009B17B0" w:rsidRPr="009B17B0" w:rsidRDefault="009B17B0" w:rsidP="009B17B0">
      <w:pPr>
        <w:framePr w:w="230" w:h="6379" w:hRule="exact" w:hSpace="10373" w:wrap="notBeside" w:vAnchor="text" w:hAnchor="text" w:y="193"/>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Примерная основная образовательная программа основного общего образования 1135</w:t>
      </w:r>
    </w:p>
    <w:p w:rsidR="009B17B0" w:rsidRPr="009B17B0" w:rsidRDefault="009B17B0" w:rsidP="009B17B0">
      <w:pPr>
        <w:framePr w:w="8381" w:h="230" w:hSpace="2222" w:wrap="notBeside" w:vAnchor="text" w:hAnchor="text" w:x="433" w:y="6519"/>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Courier New" w:hAnsi="Times New Roman" w:cs="Times New Roman"/>
          <w:sz w:val="18"/>
          <w:szCs w:val="18"/>
          <w:lang w:eastAsia="ru-RU" w:bidi="ru-RU"/>
        </w:rPr>
        <w:t>* С учётом общего объёма аудиторной работы обучающихся по ФГОС не более 5549 часов.</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434"/>
        <w:gridCol w:w="2947"/>
        <w:gridCol w:w="792"/>
        <w:gridCol w:w="792"/>
        <w:gridCol w:w="797"/>
        <w:gridCol w:w="792"/>
        <w:gridCol w:w="797"/>
        <w:gridCol w:w="802"/>
      </w:tblGrid>
      <w:tr w:rsidR="009B17B0" w:rsidRPr="009B17B0" w:rsidTr="00C97A0E">
        <w:trPr>
          <w:trHeight w:hRule="exact" w:val="432"/>
        </w:trPr>
        <w:tc>
          <w:tcPr>
            <w:tcW w:w="2434"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ind w:firstLine="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Предметные области</w:t>
            </w:r>
          </w:p>
        </w:tc>
        <w:tc>
          <w:tcPr>
            <w:tcW w:w="2947"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Учебные предметы.</w:t>
            </w:r>
          </w:p>
          <w:p w:rsidR="009B17B0" w:rsidRPr="009B17B0" w:rsidRDefault="009B17B0" w:rsidP="009B17B0">
            <w:pPr>
              <w:framePr w:w="10152" w:h="5256" w:hSpace="451" w:vSpace="480" w:wrap="notBeside" w:vAnchor="text" w:hAnchor="text" w:x="452" w:y="697"/>
              <w:widowControl w:val="0"/>
              <w:spacing w:after="0" w:line="214"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курсы</w:t>
            </w:r>
          </w:p>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Количество часов в неделю</w:t>
            </w:r>
          </w:p>
        </w:tc>
      </w:tr>
      <w:tr w:rsidR="009B17B0" w:rsidRPr="009B17B0" w:rsidTr="00C97A0E">
        <w:trPr>
          <w:trHeight w:hRule="exact" w:val="422"/>
        </w:trPr>
        <w:tc>
          <w:tcPr>
            <w:tcW w:w="2434" w:type="dxa"/>
            <w:vMerge/>
            <w:tcBorders>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Courier New" w:eastAsia="Courier New" w:hAnsi="Courier New" w:cs="Courier New"/>
                <w:sz w:val="24"/>
                <w:szCs w:val="24"/>
                <w:lang w:eastAsia="ru-RU" w:bidi="ru-RU"/>
              </w:rPr>
            </w:pPr>
          </w:p>
        </w:tc>
        <w:tc>
          <w:tcPr>
            <w:tcW w:w="2947" w:type="dxa"/>
            <w:vMerge/>
            <w:tcBorders>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Courier New" w:eastAsia="Courier New" w:hAnsi="Courier New" w:cs="Courier New"/>
                <w:sz w:val="24"/>
                <w:szCs w:val="24"/>
                <w:lang w:eastAsia="ru-RU" w:bidi="ru-RU"/>
              </w:rPr>
            </w:pP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VII</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VIII</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IX</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Всего</w:t>
            </w:r>
          </w:p>
        </w:tc>
      </w:tr>
      <w:tr w:rsidR="009B17B0" w:rsidRPr="009B17B0" w:rsidTr="00C97A0E">
        <w:trPr>
          <w:trHeight w:hRule="exact" w:val="341"/>
        </w:trPr>
        <w:tc>
          <w:tcPr>
            <w:tcW w:w="2434" w:type="dxa"/>
            <w:tcBorders>
              <w:top w:val="single" w:sz="4" w:space="0" w:color="auto"/>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Courier New" w:hAnsi="Times New Roman" w:cs="Times New Roman"/>
                <w:sz w:val="10"/>
                <w:szCs w:val="10"/>
                <w:lang w:eastAsia="ru-RU" w:bidi="ru-RU"/>
              </w:rPr>
            </w:pP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Обязательная часть</w:t>
            </w:r>
          </w:p>
        </w:tc>
        <w:tc>
          <w:tcPr>
            <w:tcW w:w="4772" w:type="dxa"/>
            <w:gridSpan w:val="6"/>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Courier New" w:eastAsia="Courier New" w:hAnsi="Courier New" w:cs="Courier New"/>
                <w:sz w:val="10"/>
                <w:szCs w:val="10"/>
                <w:lang w:eastAsia="ru-RU" w:bidi="ru-RU"/>
              </w:rPr>
            </w:pPr>
          </w:p>
        </w:tc>
      </w:tr>
      <w:tr w:rsidR="009B17B0" w:rsidRPr="009B17B0" w:rsidTr="00C97A0E">
        <w:trPr>
          <w:trHeight w:hRule="exact" w:val="336"/>
        </w:trPr>
        <w:tc>
          <w:tcPr>
            <w:tcW w:w="2434"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26"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Русский язык и литература</w:t>
            </w: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Русский язык</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6</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4</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21</w:t>
            </w:r>
          </w:p>
        </w:tc>
      </w:tr>
      <w:tr w:rsidR="009B17B0" w:rsidRPr="009B17B0" w:rsidTr="00C97A0E">
        <w:trPr>
          <w:trHeight w:hRule="exact" w:val="336"/>
        </w:trPr>
        <w:tc>
          <w:tcPr>
            <w:tcW w:w="2434" w:type="dxa"/>
            <w:vMerge/>
            <w:tcBorders>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Courier New" w:hAnsi="Times New Roman" w:cs="Times New Roman"/>
                <w:sz w:val="24"/>
                <w:szCs w:val="24"/>
                <w:lang w:eastAsia="ru-RU" w:bidi="ru-RU"/>
              </w:rPr>
            </w:pP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Литература</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13</w:t>
            </w:r>
          </w:p>
        </w:tc>
      </w:tr>
      <w:tr w:rsidR="009B17B0" w:rsidRPr="009B17B0" w:rsidTr="00C97A0E">
        <w:trPr>
          <w:trHeight w:hRule="exact" w:val="341"/>
        </w:trPr>
        <w:tc>
          <w:tcPr>
            <w:tcW w:w="2434" w:type="dxa"/>
            <w:vMerge w:val="restart"/>
            <w:tcBorders>
              <w:top w:val="single" w:sz="4" w:space="0" w:color="auto"/>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Иностранные языки</w:t>
            </w: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Иностранный язык</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15</w:t>
            </w:r>
          </w:p>
        </w:tc>
      </w:tr>
      <w:tr w:rsidR="009B17B0" w:rsidRPr="009B17B0" w:rsidTr="00C97A0E">
        <w:trPr>
          <w:trHeight w:hRule="exact" w:val="336"/>
        </w:trPr>
        <w:tc>
          <w:tcPr>
            <w:tcW w:w="2434" w:type="dxa"/>
            <w:vMerge/>
            <w:tcBorders>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Courier New" w:hAnsi="Times New Roman" w:cs="Times New Roman"/>
                <w:sz w:val="24"/>
                <w:szCs w:val="24"/>
                <w:lang w:eastAsia="ru-RU" w:bidi="ru-RU"/>
              </w:rPr>
            </w:pP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Второй иностранный язык</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10</w:t>
            </w:r>
          </w:p>
        </w:tc>
      </w:tr>
      <w:tr w:rsidR="009B17B0" w:rsidRPr="009B17B0" w:rsidTr="00C97A0E">
        <w:trPr>
          <w:trHeight w:hRule="exact" w:val="341"/>
        </w:trPr>
        <w:tc>
          <w:tcPr>
            <w:tcW w:w="2434" w:type="dxa"/>
            <w:vMerge w:val="restart"/>
            <w:tcBorders>
              <w:top w:val="single" w:sz="4" w:space="0" w:color="auto"/>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Математика и информатика</w:t>
            </w: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Математика</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10</w:t>
            </w:r>
          </w:p>
        </w:tc>
      </w:tr>
      <w:tr w:rsidR="009B17B0" w:rsidRPr="009B17B0" w:rsidTr="00C97A0E">
        <w:trPr>
          <w:trHeight w:hRule="exact" w:val="336"/>
        </w:trPr>
        <w:tc>
          <w:tcPr>
            <w:tcW w:w="2434" w:type="dxa"/>
            <w:vMerge/>
            <w:tcBorders>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Courier New" w:hAnsi="Times New Roman" w:cs="Times New Roman"/>
                <w:sz w:val="24"/>
                <w:szCs w:val="24"/>
                <w:lang w:eastAsia="ru-RU" w:bidi="ru-RU"/>
              </w:rPr>
            </w:pP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Алгебра</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9</w:t>
            </w:r>
          </w:p>
        </w:tc>
      </w:tr>
      <w:tr w:rsidR="009B17B0" w:rsidRPr="009B17B0" w:rsidTr="00C97A0E">
        <w:trPr>
          <w:trHeight w:hRule="exact" w:val="336"/>
        </w:trPr>
        <w:tc>
          <w:tcPr>
            <w:tcW w:w="2434" w:type="dxa"/>
            <w:vMerge/>
            <w:tcBorders>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Courier New" w:hAnsi="Times New Roman" w:cs="Times New Roman"/>
                <w:sz w:val="24"/>
                <w:szCs w:val="24"/>
                <w:lang w:eastAsia="ru-RU" w:bidi="ru-RU"/>
              </w:rPr>
            </w:pP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Геометрия</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6</w:t>
            </w:r>
          </w:p>
        </w:tc>
      </w:tr>
      <w:tr w:rsidR="009B17B0" w:rsidRPr="009B17B0" w:rsidTr="00C97A0E">
        <w:trPr>
          <w:trHeight w:hRule="exact" w:val="341"/>
        </w:trPr>
        <w:tc>
          <w:tcPr>
            <w:tcW w:w="2434" w:type="dxa"/>
            <w:vMerge/>
            <w:tcBorders>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Courier New" w:hAnsi="Times New Roman" w:cs="Times New Roman"/>
                <w:sz w:val="24"/>
                <w:szCs w:val="24"/>
                <w:lang w:eastAsia="ru-RU" w:bidi="ru-RU"/>
              </w:rPr>
            </w:pP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Вероятность и статистика</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r>
      <w:tr w:rsidR="009B17B0" w:rsidRPr="009B17B0" w:rsidTr="00C97A0E">
        <w:trPr>
          <w:trHeight w:hRule="exact" w:val="336"/>
        </w:trPr>
        <w:tc>
          <w:tcPr>
            <w:tcW w:w="2434" w:type="dxa"/>
            <w:vMerge/>
            <w:tcBorders>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Courier New" w:hAnsi="Times New Roman" w:cs="Times New Roman"/>
                <w:sz w:val="24"/>
                <w:szCs w:val="24"/>
                <w:lang w:eastAsia="ru-RU" w:bidi="ru-RU"/>
              </w:rPr>
            </w:pP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Информатика</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r>
      <w:tr w:rsidR="009B17B0" w:rsidRPr="009B17B0" w:rsidTr="00C97A0E">
        <w:trPr>
          <w:trHeight w:hRule="exact" w:val="336"/>
        </w:trPr>
        <w:tc>
          <w:tcPr>
            <w:tcW w:w="2434" w:type="dxa"/>
            <w:vMerge w:val="restart"/>
            <w:tcBorders>
              <w:top w:val="single" w:sz="4" w:space="0" w:color="auto"/>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before="80"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Общественно-научные предметы</w:t>
            </w: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История</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10</w:t>
            </w:r>
          </w:p>
        </w:tc>
      </w:tr>
      <w:tr w:rsidR="009B17B0" w:rsidRPr="009B17B0" w:rsidTr="00C97A0E">
        <w:trPr>
          <w:trHeight w:hRule="exact" w:val="341"/>
        </w:trPr>
        <w:tc>
          <w:tcPr>
            <w:tcW w:w="2434" w:type="dxa"/>
            <w:vMerge/>
            <w:tcBorders>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Courier New" w:hAnsi="Times New Roman" w:cs="Times New Roman"/>
                <w:sz w:val="24"/>
                <w:szCs w:val="24"/>
                <w:lang w:eastAsia="ru-RU" w:bidi="ru-RU"/>
              </w:rPr>
            </w:pP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Обществознание</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Courier New" w:eastAsia="Courier New" w:hAnsi="Courier New" w:cs="Courier New"/>
                <w:sz w:val="10"/>
                <w:szCs w:val="10"/>
                <w:lang w:eastAsia="ru-RU" w:bidi="ru-RU"/>
              </w:rPr>
            </w:pP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4</w:t>
            </w:r>
          </w:p>
        </w:tc>
      </w:tr>
      <w:tr w:rsidR="009B17B0" w:rsidRPr="009B17B0" w:rsidTr="00C97A0E">
        <w:trPr>
          <w:trHeight w:hRule="exact" w:val="346"/>
        </w:trPr>
        <w:tc>
          <w:tcPr>
            <w:tcW w:w="2434" w:type="dxa"/>
            <w:vMerge/>
            <w:tcBorders>
              <w:left w:val="single" w:sz="4" w:space="0" w:color="auto"/>
              <w:bottom w:val="single" w:sz="4" w:space="0" w:color="auto"/>
            </w:tcBorders>
            <w:shd w:val="clear" w:color="auto" w:fill="auto"/>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Courier New" w:hAnsi="Times New Roman" w:cs="Times New Roman"/>
                <w:sz w:val="24"/>
                <w:szCs w:val="24"/>
                <w:lang w:eastAsia="ru-RU" w:bidi="ru-RU"/>
              </w:rPr>
            </w:pPr>
          </w:p>
        </w:tc>
        <w:tc>
          <w:tcPr>
            <w:tcW w:w="2947"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2"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97"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2"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97"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ind w:firstLine="3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9B17B0" w:rsidRPr="009B17B0" w:rsidRDefault="009B17B0" w:rsidP="009B17B0">
            <w:pPr>
              <w:framePr w:w="10152" w:h="5256" w:hSpace="451" w:vSpace="480" w:wrap="notBeside" w:vAnchor="text" w:hAnchor="text" w:x="452" w:y="697"/>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8</w:t>
            </w:r>
          </w:p>
        </w:tc>
      </w:tr>
    </w:tbl>
    <w:p w:rsidR="009B17B0" w:rsidRPr="009B17B0" w:rsidRDefault="009B17B0" w:rsidP="009B17B0">
      <w:pPr>
        <w:framePr w:w="230" w:h="6379" w:hRule="exact" w:hSpace="10373" w:wrap="notBeside" w:vAnchor="text" w:hAnchor="text"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Примерная основная образовательная программа основного общего образования</w:t>
      </w:r>
    </w:p>
    <w:p w:rsidR="009B17B0" w:rsidRPr="009B17B0" w:rsidRDefault="009B17B0" w:rsidP="009B17B0">
      <w:pPr>
        <w:framePr w:w="9456" w:h="259" w:hSpace="1147" w:wrap="notBeside" w:vAnchor="text" w:hAnchor="text" w:x="433" w:y="6174"/>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Courier New" w:hAnsi="Times New Roman" w:cs="Times New Roman"/>
          <w:sz w:val="18"/>
          <w:szCs w:val="18"/>
          <w:lang w:eastAsia="ru-RU" w:bidi="ru-RU"/>
        </w:rPr>
        <w:t xml:space="preserve">* Общий объем аудиторной работы обучающихся не может составлять менее </w:t>
      </w:r>
      <w:r w:rsidRPr="009B17B0">
        <w:rPr>
          <w:rFonts w:ascii="Times New Roman" w:eastAsia="Times New Roman" w:hAnsi="Times New Roman" w:cs="Times New Roman"/>
          <w:sz w:val="20"/>
          <w:szCs w:val="20"/>
          <w:lang w:eastAsia="ru-RU" w:bidi="ru-RU"/>
        </w:rPr>
        <w:t xml:space="preserve">5058 </w:t>
      </w:r>
      <w:r w:rsidRPr="009B17B0">
        <w:rPr>
          <w:rFonts w:ascii="Times New Roman" w:eastAsia="Courier New" w:hAnsi="Times New Roman" w:cs="Times New Roman"/>
          <w:sz w:val="18"/>
          <w:szCs w:val="18"/>
          <w:lang w:eastAsia="ru-RU" w:bidi="ru-RU"/>
        </w:rPr>
        <w:t xml:space="preserve">и более </w:t>
      </w:r>
      <w:r w:rsidRPr="009B17B0">
        <w:rPr>
          <w:rFonts w:ascii="Times New Roman" w:eastAsia="Times New Roman" w:hAnsi="Times New Roman" w:cs="Times New Roman"/>
          <w:sz w:val="20"/>
          <w:szCs w:val="20"/>
          <w:lang w:eastAsia="ru-RU" w:bidi="ru-RU"/>
        </w:rPr>
        <w:t xml:space="preserve">5549 </w:t>
      </w:r>
      <w:r w:rsidRPr="009B17B0">
        <w:rPr>
          <w:rFonts w:ascii="Times New Roman" w:eastAsia="Courier New" w:hAnsi="Times New Roman" w:cs="Times New Roman"/>
          <w:sz w:val="18"/>
          <w:szCs w:val="18"/>
          <w:lang w:eastAsia="ru-RU" w:bidi="ru-RU"/>
        </w:rPr>
        <w:t>часов.</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noProof/>
          <w:sz w:val="24"/>
          <w:szCs w:val="24"/>
          <w:lang w:eastAsia="ru-RU"/>
        </w:rPr>
        <mc:AlternateContent>
          <mc:Choice Requires="wps">
            <w:drawing>
              <wp:anchor distT="0" distB="0" distL="0" distR="0" simplePos="0" relativeHeight="251679744" behindDoc="0" locked="0" layoutInCell="1" allowOverlap="1" wp14:anchorId="450221C8" wp14:editId="7DD6BFFB">
                <wp:simplePos x="0" y="0"/>
                <wp:positionH relativeFrom="page">
                  <wp:posOffset>713105</wp:posOffset>
                </wp:positionH>
                <wp:positionV relativeFrom="margin">
                  <wp:posOffset>132080</wp:posOffset>
                </wp:positionV>
                <wp:extent cx="6199505" cy="323215"/>
                <wp:effectExtent l="0" t="0" r="0" b="0"/>
                <wp:wrapSquare wrapText="bothSides"/>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rsidR="009B17B0" w:rsidRDefault="009B17B0" w:rsidP="009B17B0">
                            <w:pPr>
                              <w:pStyle w:val="50"/>
                              <w:spacing w:after="0"/>
                            </w:pPr>
                            <w:r>
                              <w:rPr>
                                <w:b/>
                                <w:bCs/>
                              </w:rPr>
                              <w:t>Вариант № 4</w:t>
                            </w:r>
                          </w:p>
                          <w:p w:rsidR="009B17B0" w:rsidRDefault="009B17B0" w:rsidP="009B17B0">
                            <w:pPr>
                              <w:pStyle w:val="15"/>
                              <w:spacing w:line="240" w:lineRule="auto"/>
                              <w:ind w:firstLine="420"/>
                            </w:pPr>
                            <w:r>
                              <w:t>Примерный недельный учебный план основного общего образования для 6-дневной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73" o:spid="_x0000_s1046" type="#_x0000_t202" style="position:absolute;margin-left:56.15pt;margin-top:10.4pt;width:488.15pt;height:25.45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yj2lQEAACEDAAAOAAAAZHJzL2Uyb0RvYy54bWysUttuGyEQfY/Uf0C816zXci4rryNFUapK&#10;URsp7QdgFrwoC4MY6l3/fQfsdaL2reoLDMPhzDkzbO4nN7CDjmjBt3y5qDjTXkFn/b7lP388fb7l&#10;DJP0nRzA65YfNfL77aerzRgaXUMPQ6cjIxKPzRha3qcUGiFQ9dpJXEDQni4NRCcTHeNedFGOxO4G&#10;UVfVtRghdiGC0oiUfTxd8m3hN0ar9N0Y1IkNLSdtqayxrLu8iu1GNvsoQ2/VWYb8BxVOWk9FL1SP&#10;Mkn2K9q/qJxVERBMWihwAoyxShcP5GZZ/eHmtZdBFy/UHAyXNuH/o1XfDi+R2Y5md7PizEtHQyp1&#10;WU5Qe8aADaFeA+HS9AATQYtVDM+g3pAg4gPm9AAJndsxmejyTkYZPaQJHC9d11NiipLXy7u7dbXm&#10;TNHdql7Vy3WuK95fh4jpiwbHctDySFMtCuThGdMJOkNyMQ9PdhhmXScpWWGadlOxWpe559QOuiP5&#10;Gr566mn+H3MQ52B3DmY6mkPRdv4zedAfz6UZ7z97+xsAAP//AwBQSwMEFAAGAAgAAAAhAGOLPKTf&#10;AAAACgEAAA8AAABkcnMvZG93bnJldi54bWxMj8FOwzAQRO9I/IO1SNyonSCaKI1ToaKKA+LQAlKP&#10;brzEEbEdxW7q/j3bExxH+zT7pl4nO7AZp9B7JyFbCGDoWq9710n4/Ng+lMBCVE6rwTuUcMEA6+b2&#10;plaV9me3w3kfO0YlLlRKgolxrDgPrUGrwsKP6Oj27SerIsWp43pSZyq3A8+FWHKrekcfjBpxY7D9&#10;2Z+shK/NuH1LB6Pe5yf9+pIXu8vUJinv79LzCljEFP9guOqTOjTkdPQnpwMbKGf5I6ESckETroAo&#10;yyWwo4QiK4A3Nf8/ofkFAAD//wMAUEsBAi0AFAAGAAgAAAAhALaDOJL+AAAA4QEAABMAAAAAAAAA&#10;AAAAAAAAAAAAAFtDb250ZW50X1R5cGVzXS54bWxQSwECLQAUAAYACAAAACEAOP0h/9YAAACUAQAA&#10;CwAAAAAAAAAAAAAAAAAvAQAAX3JlbHMvLnJlbHNQSwECLQAUAAYACAAAACEAfe8o9pUBAAAhAwAA&#10;DgAAAAAAAAAAAAAAAAAuAgAAZHJzL2Uyb0RvYy54bWxQSwECLQAUAAYACAAAACEAY4s8pN8AAAAK&#10;AQAADwAAAAAAAAAAAAAAAADvAwAAZHJzL2Rvd25yZXYueG1sUEsFBgAAAAAEAAQA8wAAAPsEAAAA&#10;AA==&#10;" filled="f" stroked="f">
                <v:path arrowok="t"/>
                <v:textbox inset="0,0,0,0">
                  <w:txbxContent>
                    <w:p w:rsidR="009B17B0" w:rsidRDefault="009B17B0" w:rsidP="009B17B0">
                      <w:pPr>
                        <w:pStyle w:val="50"/>
                        <w:spacing w:after="0"/>
                      </w:pPr>
                      <w:r>
                        <w:rPr>
                          <w:b/>
                          <w:bCs/>
                        </w:rPr>
                        <w:t>Вариант № 4</w:t>
                      </w:r>
                    </w:p>
                    <w:p w:rsidR="009B17B0" w:rsidRDefault="009B17B0" w:rsidP="009B17B0">
                      <w:pPr>
                        <w:pStyle w:val="15"/>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mc:Fallback>
        </mc:AlternateContent>
      </w: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434"/>
        <w:gridCol w:w="2947"/>
        <w:gridCol w:w="792"/>
        <w:gridCol w:w="792"/>
        <w:gridCol w:w="797"/>
        <w:gridCol w:w="792"/>
        <w:gridCol w:w="797"/>
        <w:gridCol w:w="802"/>
      </w:tblGrid>
      <w:tr w:rsidR="009B17B0" w:rsidRPr="009B17B0" w:rsidTr="00C97A0E">
        <w:trPr>
          <w:trHeight w:hRule="exact" w:val="350"/>
        </w:trPr>
        <w:tc>
          <w:tcPr>
            <w:tcW w:w="2434" w:type="dxa"/>
            <w:vMerge w:val="restart"/>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lastRenderedPageBreak/>
              <w:t>Естественно-научные предметы</w:t>
            </w: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Физика</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Courier New" w:hAnsi="Times New Roman" w:cs="Times New Roman"/>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Courier New" w:hAnsi="Times New Roman" w:cs="Times New Roman"/>
                <w:sz w:val="10"/>
                <w:szCs w:val="10"/>
                <w:lang w:eastAsia="ru-RU" w:bidi="ru-RU"/>
              </w:rPr>
            </w:pP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w:t>
            </w:r>
          </w:p>
        </w:tc>
      </w:tr>
      <w:tr w:rsidR="009B17B0" w:rsidRPr="009B17B0" w:rsidTr="00C97A0E">
        <w:trPr>
          <w:trHeight w:hRule="exact" w:val="350"/>
        </w:trPr>
        <w:tc>
          <w:tcPr>
            <w:tcW w:w="2434" w:type="dxa"/>
            <w:vMerge/>
            <w:tcBorders>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Courier New" w:hAnsi="Times New Roman" w:cs="Times New Roman"/>
                <w:sz w:val="24"/>
                <w:szCs w:val="24"/>
                <w:lang w:eastAsia="ru-RU" w:bidi="ru-RU"/>
              </w:rPr>
            </w:pP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Химия</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Courier New" w:hAnsi="Times New Roman" w:cs="Times New Roman"/>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Courier New" w:hAnsi="Times New Roman" w:cs="Times New Roman"/>
                <w:sz w:val="10"/>
                <w:szCs w:val="10"/>
                <w:lang w:eastAsia="ru-RU" w:bidi="ru-RU"/>
              </w:rPr>
            </w:pP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Courier New" w:hAnsi="Times New Roman" w:cs="Times New Roman"/>
                <w:sz w:val="10"/>
                <w:szCs w:val="10"/>
                <w:lang w:eastAsia="ru-RU" w:bidi="ru-RU"/>
              </w:rPr>
            </w:pP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r>
      <w:tr w:rsidR="009B17B0" w:rsidRPr="009B17B0" w:rsidTr="00C97A0E">
        <w:trPr>
          <w:trHeight w:hRule="exact" w:val="350"/>
        </w:trPr>
        <w:tc>
          <w:tcPr>
            <w:tcW w:w="2434" w:type="dxa"/>
            <w:vMerge/>
            <w:tcBorders>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Courier New" w:hAnsi="Times New Roman" w:cs="Times New Roman"/>
                <w:sz w:val="24"/>
                <w:szCs w:val="24"/>
                <w:lang w:eastAsia="ru-RU" w:bidi="ru-RU"/>
              </w:rPr>
            </w:pP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Биология</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w:t>
            </w:r>
          </w:p>
        </w:tc>
      </w:tr>
      <w:tr w:rsidR="009B17B0" w:rsidRPr="009B17B0" w:rsidTr="00C97A0E">
        <w:trPr>
          <w:trHeight w:hRule="exact" w:val="350"/>
        </w:trPr>
        <w:tc>
          <w:tcPr>
            <w:tcW w:w="2434" w:type="dxa"/>
            <w:vMerge w:val="restart"/>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Искусство</w:t>
            </w: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Изобразительное искусство</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Courier New" w:hAnsi="Times New Roman" w:cs="Times New Roman"/>
                <w:sz w:val="10"/>
                <w:szCs w:val="10"/>
                <w:lang w:eastAsia="ru-RU" w:bidi="ru-RU"/>
              </w:rPr>
            </w:pP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Courier New" w:hAnsi="Times New Roman" w:cs="Times New Roman"/>
                <w:sz w:val="10"/>
                <w:szCs w:val="10"/>
                <w:lang w:eastAsia="ru-RU" w:bidi="ru-RU"/>
              </w:rPr>
            </w:pP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r>
      <w:tr w:rsidR="009B17B0" w:rsidRPr="009B17B0" w:rsidTr="00C97A0E">
        <w:trPr>
          <w:trHeight w:hRule="exact" w:val="346"/>
        </w:trPr>
        <w:tc>
          <w:tcPr>
            <w:tcW w:w="2434" w:type="dxa"/>
            <w:vMerge/>
            <w:tcBorders>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Courier New" w:hAnsi="Times New Roman" w:cs="Times New Roman"/>
                <w:sz w:val="24"/>
                <w:szCs w:val="24"/>
                <w:lang w:eastAsia="ru-RU" w:bidi="ru-RU"/>
              </w:rPr>
            </w:pP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Музыка</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Courier New" w:hAnsi="Times New Roman" w:cs="Times New Roman"/>
                <w:sz w:val="10"/>
                <w:szCs w:val="10"/>
                <w:lang w:eastAsia="ru-RU" w:bidi="ru-RU"/>
              </w:rPr>
            </w:pP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r>
      <w:tr w:rsidR="009B17B0" w:rsidRPr="009B17B0" w:rsidTr="00C97A0E">
        <w:trPr>
          <w:trHeight w:hRule="exact" w:val="350"/>
        </w:trPr>
        <w:tc>
          <w:tcPr>
            <w:tcW w:w="2434"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Технология</w:t>
            </w: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Технология</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w:t>
            </w:r>
          </w:p>
        </w:tc>
      </w:tr>
      <w:tr w:rsidR="009B17B0" w:rsidRPr="009B17B0" w:rsidTr="00C97A0E">
        <w:trPr>
          <w:trHeight w:hRule="exact" w:val="350"/>
        </w:trPr>
        <w:tc>
          <w:tcPr>
            <w:tcW w:w="2434"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Физическая культура и основы безопасности жизнедеятельности</w:t>
            </w: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Физическая культура</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w:t>
            </w:r>
          </w:p>
        </w:tc>
      </w:tr>
      <w:tr w:rsidR="009B17B0" w:rsidRPr="009B17B0" w:rsidTr="00C97A0E">
        <w:trPr>
          <w:trHeight w:hRule="exact" w:val="547"/>
        </w:trPr>
        <w:tc>
          <w:tcPr>
            <w:tcW w:w="2434" w:type="dxa"/>
            <w:vMerge/>
            <w:tcBorders>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Courier New" w:hAnsi="Times New Roman" w:cs="Times New Roman"/>
                <w:sz w:val="24"/>
                <w:szCs w:val="24"/>
                <w:lang w:eastAsia="ru-RU" w:bidi="ru-RU"/>
              </w:rPr>
            </w:pPr>
          </w:p>
        </w:tc>
        <w:tc>
          <w:tcPr>
            <w:tcW w:w="294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Основы безопасности жизнедеятельности</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Courier New" w:hAnsi="Times New Roman" w:cs="Times New Roman"/>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Courier New" w:hAnsi="Times New Roman" w:cs="Times New Roman"/>
                <w:sz w:val="10"/>
                <w:szCs w:val="10"/>
                <w:lang w:eastAsia="ru-RU" w:bidi="ru-RU"/>
              </w:rPr>
            </w:pP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Courier New" w:hAnsi="Times New Roman" w:cs="Times New Roman"/>
                <w:sz w:val="10"/>
                <w:szCs w:val="10"/>
                <w:lang w:eastAsia="ru-RU" w:bidi="ru-RU"/>
              </w:rPr>
            </w:pP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802"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r>
      <w:tr w:rsidR="009B17B0" w:rsidRPr="009B17B0" w:rsidTr="00C97A0E">
        <w:trPr>
          <w:trHeight w:hRule="exact" w:val="350"/>
        </w:trPr>
        <w:tc>
          <w:tcPr>
            <w:tcW w:w="5381"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Итого</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28</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30</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157</w:t>
            </w:r>
          </w:p>
        </w:tc>
      </w:tr>
      <w:tr w:rsidR="009B17B0" w:rsidRPr="009B17B0" w:rsidTr="00C97A0E">
        <w:trPr>
          <w:trHeight w:hRule="exact" w:val="547"/>
        </w:trPr>
        <w:tc>
          <w:tcPr>
            <w:tcW w:w="5381"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802"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6</w:t>
            </w:r>
          </w:p>
        </w:tc>
      </w:tr>
      <w:tr w:rsidR="009B17B0" w:rsidRPr="009B17B0" w:rsidTr="00C97A0E">
        <w:trPr>
          <w:trHeight w:hRule="exact" w:val="350"/>
        </w:trPr>
        <w:tc>
          <w:tcPr>
            <w:tcW w:w="5381"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Учебные недели</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r>
      <w:tr w:rsidR="009B17B0" w:rsidRPr="009B17B0" w:rsidTr="00C97A0E">
        <w:trPr>
          <w:trHeight w:hRule="exact" w:val="350"/>
        </w:trPr>
        <w:tc>
          <w:tcPr>
            <w:tcW w:w="5381"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Всего часов</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986</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1054</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1122</w:t>
            </w:r>
          </w:p>
        </w:tc>
        <w:tc>
          <w:tcPr>
            <w:tcW w:w="792"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1156</w:t>
            </w:r>
          </w:p>
        </w:tc>
        <w:tc>
          <w:tcPr>
            <w:tcW w:w="797" w:type="dxa"/>
            <w:tcBorders>
              <w:top w:val="single" w:sz="4" w:space="0" w:color="auto"/>
              <w:lef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1224</w:t>
            </w:r>
          </w:p>
        </w:tc>
        <w:tc>
          <w:tcPr>
            <w:tcW w:w="802"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899" w:hSpace="451" w:vSpace="10" w:wrap="notBeside" w:vAnchor="text" w:hAnchor="text" w:x="452"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5542</w:t>
            </w:r>
          </w:p>
        </w:tc>
      </w:tr>
      <w:tr w:rsidR="009B17B0" w:rsidRPr="009B17B0" w:rsidTr="00C97A0E">
        <w:trPr>
          <w:trHeight w:hRule="exact" w:val="547"/>
        </w:trPr>
        <w:tc>
          <w:tcPr>
            <w:tcW w:w="5381" w:type="dxa"/>
            <w:gridSpan w:val="2"/>
            <w:tcBorders>
              <w:top w:val="single" w:sz="4" w:space="0" w:color="auto"/>
              <w:left w:val="single" w:sz="4" w:space="0" w:color="auto"/>
            </w:tcBorders>
            <w:shd w:val="clear" w:color="auto" w:fill="auto"/>
            <w:vAlign w:val="bottom"/>
          </w:tcPr>
          <w:p w:rsidR="009B17B0" w:rsidRPr="009B17B0" w:rsidRDefault="009B17B0" w:rsidP="009B17B0">
            <w:pPr>
              <w:framePr w:w="10152" w:h="5899" w:hSpace="451" w:vSpace="10" w:wrap="notBeside" w:vAnchor="text" w:hAnchor="text" w:x="452" w:y="11"/>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29</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31</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792"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97" w:type="dxa"/>
            <w:tcBorders>
              <w:top w:val="single" w:sz="4" w:space="0" w:color="auto"/>
              <w:lef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36</w:t>
            </w:r>
          </w:p>
        </w:tc>
        <w:tc>
          <w:tcPr>
            <w:tcW w:w="802"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163</w:t>
            </w:r>
          </w:p>
        </w:tc>
      </w:tr>
      <w:tr w:rsidR="009B17B0" w:rsidRPr="009B17B0" w:rsidTr="00C97A0E">
        <w:trPr>
          <w:trHeight w:hRule="exact" w:val="758"/>
        </w:trPr>
        <w:tc>
          <w:tcPr>
            <w:tcW w:w="5381" w:type="dxa"/>
            <w:gridSpan w:val="2"/>
            <w:tcBorders>
              <w:top w:val="single" w:sz="4" w:space="0" w:color="auto"/>
              <w:left w:val="single" w:sz="4" w:space="0" w:color="auto"/>
              <w:bottom w:val="single" w:sz="4" w:space="0" w:color="auto"/>
            </w:tcBorders>
            <w:shd w:val="clear" w:color="auto" w:fill="auto"/>
            <w:vAlign w:val="bottom"/>
          </w:tcPr>
          <w:p w:rsidR="009B17B0" w:rsidRPr="009B17B0" w:rsidRDefault="009B17B0" w:rsidP="009B17B0">
            <w:pPr>
              <w:framePr w:w="10152" w:h="5899" w:hSpace="451" w:vSpace="10" w:wrap="notBeside" w:vAnchor="text" w:hAnchor="text" w:x="452"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32</w:t>
            </w:r>
          </w:p>
        </w:tc>
        <w:tc>
          <w:tcPr>
            <w:tcW w:w="79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79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35</w:t>
            </w:r>
          </w:p>
        </w:tc>
        <w:tc>
          <w:tcPr>
            <w:tcW w:w="79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36</w:t>
            </w:r>
          </w:p>
        </w:tc>
        <w:tc>
          <w:tcPr>
            <w:tcW w:w="79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5899" w:hSpace="451" w:vSpace="10" w:wrap="notBeside" w:vAnchor="text" w:hAnchor="text" w:x="452" w:y="11"/>
              <w:widowControl w:val="0"/>
              <w:spacing w:before="80"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172</w:t>
            </w:r>
          </w:p>
        </w:tc>
      </w:tr>
    </w:tbl>
    <w:p w:rsidR="009B17B0" w:rsidRPr="009B17B0" w:rsidRDefault="009B17B0" w:rsidP="009B17B0">
      <w:pPr>
        <w:framePr w:w="230" w:h="6374" w:hRule="exact" w:hSpace="10373" w:wrap="notBeside" w:vAnchor="text" w:hAnchor="text"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Примерная основная образовательная программа основного общего образования 1137</w:t>
      </w:r>
    </w:p>
    <w:p w:rsidR="009B17B0" w:rsidRPr="009B17B0" w:rsidRDefault="009B17B0" w:rsidP="009B17B0">
      <w:pPr>
        <w:framePr w:w="8381" w:h="230" w:hSpace="2222" w:wrap="notBeside" w:vAnchor="text" w:hAnchor="text" w:x="433" w:y="6189"/>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Courier New" w:hAnsi="Times New Roman" w:cs="Times New Roman"/>
          <w:sz w:val="18"/>
          <w:szCs w:val="18"/>
          <w:lang w:eastAsia="ru-RU" w:bidi="ru-RU"/>
        </w:rPr>
        <w:t>* С учётом общего объёма аудиторной работы обучающихся по ФГОС не более 5549 часов.</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0"/>
        <w:gridCol w:w="643"/>
        <w:gridCol w:w="725"/>
        <w:gridCol w:w="701"/>
      </w:tblGrid>
      <w:tr w:rsidR="009B17B0" w:rsidRPr="009B17B0" w:rsidTr="00C97A0E">
        <w:trPr>
          <w:trHeight w:hRule="exact" w:val="432"/>
        </w:trPr>
        <w:tc>
          <w:tcPr>
            <w:tcW w:w="2376"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ind w:firstLine="22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3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Учебные предметы, курсы Классы</w:t>
            </w:r>
          </w:p>
        </w:tc>
        <w:tc>
          <w:tcPr>
            <w:tcW w:w="4148" w:type="dxa"/>
            <w:gridSpan w:val="6"/>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Количество часов в неделю</w:t>
            </w:r>
          </w:p>
        </w:tc>
      </w:tr>
      <w:tr w:rsidR="009B17B0" w:rsidRPr="009B17B0" w:rsidTr="00C97A0E">
        <w:trPr>
          <w:trHeight w:hRule="exact" w:val="422"/>
        </w:trPr>
        <w:tc>
          <w:tcPr>
            <w:tcW w:w="2376" w:type="dxa"/>
            <w:vMerge/>
            <w:tcBorders>
              <w:lef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24"/>
                <w:szCs w:val="24"/>
                <w:lang w:eastAsia="ru-RU" w:bidi="ru-RU"/>
              </w:rPr>
            </w:pPr>
          </w:p>
        </w:tc>
        <w:tc>
          <w:tcPr>
            <w:tcW w:w="3629" w:type="dxa"/>
            <w:vMerge/>
            <w:tcBorders>
              <w:lef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24"/>
                <w:szCs w:val="24"/>
                <w:lang w:eastAsia="ru-RU" w:bidi="ru-RU"/>
              </w:rPr>
            </w:pP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w:t>
            </w:r>
          </w:p>
        </w:tc>
        <w:tc>
          <w:tcPr>
            <w:tcW w:w="720" w:type="dxa"/>
            <w:tcBorders>
              <w:top w:val="single" w:sz="4" w:space="0" w:color="auto"/>
              <w:lef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VII</w:t>
            </w:r>
          </w:p>
        </w:tc>
        <w:tc>
          <w:tcPr>
            <w:tcW w:w="643" w:type="dxa"/>
            <w:tcBorders>
              <w:top w:val="single" w:sz="4" w:space="0" w:color="auto"/>
              <w:lef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VIII</w:t>
            </w:r>
          </w:p>
        </w:tc>
        <w:tc>
          <w:tcPr>
            <w:tcW w:w="725" w:type="dxa"/>
            <w:tcBorders>
              <w:top w:val="single" w:sz="4" w:space="0" w:color="auto"/>
              <w:lef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ind w:right="260"/>
              <w:jc w:val="right"/>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IX</w:t>
            </w:r>
          </w:p>
        </w:tc>
        <w:tc>
          <w:tcPr>
            <w:tcW w:w="701"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Всего</w:t>
            </w:r>
          </w:p>
        </w:tc>
      </w:tr>
      <w:tr w:rsidR="009B17B0" w:rsidRPr="009B17B0" w:rsidTr="00C97A0E">
        <w:trPr>
          <w:trHeight w:hRule="exact" w:val="336"/>
        </w:trPr>
        <w:tc>
          <w:tcPr>
            <w:tcW w:w="2376"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Courier New" w:hAnsi="Times New Roman" w:cs="Times New Roman"/>
                <w:sz w:val="10"/>
                <w:szCs w:val="10"/>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Обязательная часть</w:t>
            </w:r>
          </w:p>
        </w:tc>
        <w:tc>
          <w:tcPr>
            <w:tcW w:w="4148" w:type="dxa"/>
            <w:gridSpan w:val="6"/>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10"/>
                <w:szCs w:val="10"/>
                <w:lang w:eastAsia="ru-RU" w:bidi="ru-RU"/>
              </w:rPr>
            </w:pPr>
          </w:p>
        </w:tc>
      </w:tr>
      <w:tr w:rsidR="009B17B0" w:rsidRPr="009B17B0" w:rsidTr="00C97A0E">
        <w:trPr>
          <w:trHeight w:hRule="exact" w:val="331"/>
        </w:trPr>
        <w:tc>
          <w:tcPr>
            <w:tcW w:w="2376"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26"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Русский язык и литература</w:t>
            </w:r>
          </w:p>
        </w:tc>
        <w:tc>
          <w:tcPr>
            <w:tcW w:w="3629"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Русский язык</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6</w:t>
            </w:r>
          </w:p>
        </w:tc>
        <w:tc>
          <w:tcPr>
            <w:tcW w:w="720"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4</w:t>
            </w:r>
          </w:p>
        </w:tc>
        <w:tc>
          <w:tcPr>
            <w:tcW w:w="643"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25"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30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01"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21</w:t>
            </w:r>
          </w:p>
        </w:tc>
      </w:tr>
      <w:tr w:rsidR="009B17B0" w:rsidRPr="009B17B0" w:rsidTr="00C97A0E">
        <w:trPr>
          <w:trHeight w:hRule="exact" w:val="331"/>
        </w:trPr>
        <w:tc>
          <w:tcPr>
            <w:tcW w:w="2376" w:type="dxa"/>
            <w:vMerge/>
            <w:tcBorders>
              <w:lef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Литература</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20"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43"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25"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30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01"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13</w:t>
            </w:r>
          </w:p>
        </w:tc>
      </w:tr>
      <w:tr w:rsidR="009B17B0" w:rsidRPr="009B17B0" w:rsidTr="00C97A0E">
        <w:trPr>
          <w:trHeight w:hRule="exact" w:val="720"/>
        </w:trPr>
        <w:tc>
          <w:tcPr>
            <w:tcW w:w="2376" w:type="dxa"/>
            <w:vMerge w:val="restart"/>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Родной язык и родная литература</w:t>
            </w:r>
          </w:p>
        </w:tc>
        <w:tc>
          <w:tcPr>
            <w:tcW w:w="3629" w:type="dxa"/>
            <w:tcBorders>
              <w:top w:val="single" w:sz="4" w:space="0" w:color="auto"/>
              <w:left w:val="single" w:sz="4" w:space="0" w:color="auto"/>
            </w:tcBorders>
            <w:shd w:val="clear" w:color="auto" w:fill="auto"/>
            <w:vAlign w:val="bottom"/>
          </w:tcPr>
          <w:p w:rsidR="009B17B0" w:rsidRPr="009B17B0" w:rsidRDefault="009B17B0" w:rsidP="009B17B0">
            <w:pPr>
              <w:framePr w:w="10152" w:h="4910" w:hSpace="451" w:vSpace="514" w:wrap="notBeside" w:vAnchor="text" w:hAnchor="text" w:x="452" w:y="1009"/>
              <w:widowControl w:val="0"/>
              <w:spacing w:after="0" w:line="228"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82" w:type="dxa"/>
            <w:vMerge w:val="restart"/>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20" w:type="dxa"/>
            <w:vMerge w:val="restart"/>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43" w:type="dxa"/>
            <w:vMerge w:val="restart"/>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25" w:type="dxa"/>
            <w:vMerge w:val="restart"/>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30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01" w:type="dxa"/>
            <w:vMerge w:val="restart"/>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10</w:t>
            </w:r>
          </w:p>
        </w:tc>
      </w:tr>
      <w:tr w:rsidR="009B17B0" w:rsidRPr="009B17B0" w:rsidTr="00C97A0E">
        <w:trPr>
          <w:trHeight w:hRule="exact" w:val="331"/>
        </w:trPr>
        <w:tc>
          <w:tcPr>
            <w:tcW w:w="2376" w:type="dxa"/>
            <w:vMerge/>
            <w:tcBorders>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bottom"/>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Родная литература</w:t>
            </w:r>
          </w:p>
        </w:tc>
        <w:tc>
          <w:tcPr>
            <w:tcW w:w="677" w:type="dxa"/>
            <w:vMerge/>
            <w:tcBorders>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24"/>
                <w:szCs w:val="24"/>
                <w:lang w:eastAsia="ru-RU" w:bidi="ru-RU"/>
              </w:rPr>
            </w:pPr>
          </w:p>
        </w:tc>
        <w:tc>
          <w:tcPr>
            <w:tcW w:w="682" w:type="dxa"/>
            <w:vMerge/>
            <w:tcBorders>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24"/>
                <w:szCs w:val="24"/>
                <w:lang w:eastAsia="ru-RU" w:bidi="ru-RU"/>
              </w:rPr>
            </w:pPr>
          </w:p>
        </w:tc>
        <w:tc>
          <w:tcPr>
            <w:tcW w:w="720" w:type="dxa"/>
            <w:vMerge/>
            <w:tcBorders>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24"/>
                <w:szCs w:val="24"/>
                <w:lang w:eastAsia="ru-RU" w:bidi="ru-RU"/>
              </w:rPr>
            </w:pPr>
          </w:p>
        </w:tc>
        <w:tc>
          <w:tcPr>
            <w:tcW w:w="643" w:type="dxa"/>
            <w:vMerge/>
            <w:tcBorders>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24"/>
                <w:szCs w:val="24"/>
                <w:lang w:eastAsia="ru-RU" w:bidi="ru-RU"/>
              </w:rPr>
            </w:pPr>
          </w:p>
        </w:tc>
        <w:tc>
          <w:tcPr>
            <w:tcW w:w="725" w:type="dxa"/>
            <w:vMerge/>
            <w:tcBorders>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24"/>
                <w:szCs w:val="24"/>
                <w:lang w:eastAsia="ru-RU" w:bidi="ru-RU"/>
              </w:rPr>
            </w:pPr>
          </w:p>
        </w:tc>
        <w:tc>
          <w:tcPr>
            <w:tcW w:w="701" w:type="dxa"/>
            <w:vMerge/>
            <w:tcBorders>
              <w:left w:val="single" w:sz="4" w:space="0" w:color="auto"/>
              <w:righ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24"/>
                <w:szCs w:val="24"/>
                <w:lang w:eastAsia="ru-RU" w:bidi="ru-RU"/>
              </w:rPr>
            </w:pPr>
          </w:p>
        </w:tc>
      </w:tr>
      <w:tr w:rsidR="009B17B0" w:rsidRPr="009B17B0" w:rsidTr="00C97A0E">
        <w:trPr>
          <w:trHeight w:hRule="exact" w:val="336"/>
        </w:trPr>
        <w:tc>
          <w:tcPr>
            <w:tcW w:w="2376"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Иностранные языки</w:t>
            </w:r>
          </w:p>
        </w:tc>
        <w:tc>
          <w:tcPr>
            <w:tcW w:w="3629"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Иностранный язык</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20"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43"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25"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30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01"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15</w:t>
            </w:r>
          </w:p>
        </w:tc>
      </w:tr>
      <w:tr w:rsidR="009B17B0" w:rsidRPr="009B17B0" w:rsidTr="00C97A0E">
        <w:trPr>
          <w:trHeight w:hRule="exact" w:val="331"/>
        </w:trPr>
        <w:tc>
          <w:tcPr>
            <w:tcW w:w="2376" w:type="dxa"/>
            <w:vMerge w:val="restart"/>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before="80" w:after="0" w:line="226"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Математика и информатика</w:t>
            </w:r>
          </w:p>
        </w:tc>
        <w:tc>
          <w:tcPr>
            <w:tcW w:w="3629"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Математика</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720"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10"/>
                <w:szCs w:val="10"/>
                <w:lang w:eastAsia="ru-RU" w:bidi="ru-RU"/>
              </w:rPr>
            </w:pPr>
          </w:p>
        </w:tc>
        <w:tc>
          <w:tcPr>
            <w:tcW w:w="643"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10"/>
                <w:szCs w:val="10"/>
                <w:lang w:eastAsia="ru-RU" w:bidi="ru-RU"/>
              </w:rPr>
            </w:pPr>
          </w:p>
        </w:tc>
        <w:tc>
          <w:tcPr>
            <w:tcW w:w="725"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10"/>
                <w:szCs w:val="10"/>
                <w:lang w:eastAsia="ru-RU" w:bidi="ru-RU"/>
              </w:rPr>
            </w:pPr>
          </w:p>
        </w:tc>
        <w:tc>
          <w:tcPr>
            <w:tcW w:w="701"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10</w:t>
            </w:r>
          </w:p>
        </w:tc>
      </w:tr>
      <w:tr w:rsidR="009B17B0" w:rsidRPr="009B17B0" w:rsidTr="00C97A0E">
        <w:trPr>
          <w:trHeight w:hRule="exact" w:val="331"/>
        </w:trPr>
        <w:tc>
          <w:tcPr>
            <w:tcW w:w="2376" w:type="dxa"/>
            <w:vMerge/>
            <w:tcBorders>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Алгебра</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10"/>
                <w:szCs w:val="10"/>
                <w:lang w:eastAsia="ru-RU" w:bidi="ru-RU"/>
              </w:rPr>
            </w:pPr>
          </w:p>
        </w:tc>
        <w:tc>
          <w:tcPr>
            <w:tcW w:w="720"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43"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25"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30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01"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9</w:t>
            </w:r>
          </w:p>
        </w:tc>
      </w:tr>
      <w:tr w:rsidR="009B17B0" w:rsidRPr="009B17B0" w:rsidTr="00C97A0E">
        <w:trPr>
          <w:trHeight w:hRule="exact" w:val="331"/>
        </w:trPr>
        <w:tc>
          <w:tcPr>
            <w:tcW w:w="2376" w:type="dxa"/>
            <w:vMerge/>
            <w:tcBorders>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Геометрия</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10"/>
                <w:szCs w:val="10"/>
                <w:lang w:eastAsia="ru-RU" w:bidi="ru-RU"/>
              </w:rPr>
            </w:pPr>
          </w:p>
        </w:tc>
        <w:tc>
          <w:tcPr>
            <w:tcW w:w="720"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43"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25"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30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01"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ind w:firstLine="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6</w:t>
            </w:r>
          </w:p>
        </w:tc>
      </w:tr>
      <w:tr w:rsidR="009B17B0" w:rsidRPr="009B17B0" w:rsidTr="00C97A0E">
        <w:trPr>
          <w:trHeight w:hRule="exact" w:val="331"/>
        </w:trPr>
        <w:tc>
          <w:tcPr>
            <w:tcW w:w="2376" w:type="dxa"/>
            <w:vMerge/>
            <w:tcBorders>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Вероятность и статистика</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10"/>
                <w:szCs w:val="10"/>
                <w:lang w:eastAsia="ru-RU" w:bidi="ru-RU"/>
              </w:rPr>
            </w:pPr>
          </w:p>
        </w:tc>
        <w:tc>
          <w:tcPr>
            <w:tcW w:w="720" w:type="dxa"/>
            <w:tcBorders>
              <w:top w:val="single" w:sz="4" w:space="0" w:color="auto"/>
              <w:lef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643" w:type="dxa"/>
            <w:tcBorders>
              <w:top w:val="single" w:sz="4" w:space="0" w:color="auto"/>
              <w:lef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25" w:type="dxa"/>
            <w:tcBorders>
              <w:top w:val="single" w:sz="4" w:space="0" w:color="auto"/>
              <w:lef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ind w:firstLine="30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01"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ind w:firstLine="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r>
      <w:tr w:rsidR="009B17B0" w:rsidRPr="009B17B0" w:rsidTr="00C97A0E">
        <w:trPr>
          <w:trHeight w:hRule="exact" w:val="346"/>
        </w:trPr>
        <w:tc>
          <w:tcPr>
            <w:tcW w:w="2376" w:type="dxa"/>
            <w:vMerge/>
            <w:tcBorders>
              <w:left w:val="single" w:sz="4" w:space="0" w:color="auto"/>
              <w:bottom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Информатика</w:t>
            </w:r>
          </w:p>
        </w:tc>
        <w:tc>
          <w:tcPr>
            <w:tcW w:w="67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4910" w:hSpace="451" w:vSpace="514" w:wrap="notBeside" w:vAnchor="text" w:hAnchor="text" w:x="452" w:y="1009"/>
              <w:widowControl w:val="0"/>
              <w:spacing w:after="0" w:line="240" w:lineRule="auto"/>
              <w:rPr>
                <w:rFonts w:ascii="Courier New" w:eastAsia="Courier New" w:hAnsi="Courier New" w:cs="Courier New"/>
                <w:sz w:val="10"/>
                <w:szCs w:val="10"/>
                <w:lang w:eastAsia="ru-RU" w:bidi="ru-RU"/>
              </w:rPr>
            </w:pPr>
          </w:p>
        </w:tc>
        <w:tc>
          <w:tcPr>
            <w:tcW w:w="720"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643"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25"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ind w:firstLine="30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rsidR="009B17B0" w:rsidRPr="009B17B0" w:rsidRDefault="009B17B0" w:rsidP="009B17B0">
            <w:pPr>
              <w:framePr w:w="10152" w:h="4910" w:hSpace="451" w:vSpace="514" w:wrap="notBeside" w:vAnchor="text" w:hAnchor="text" w:x="452" w:y="1009"/>
              <w:widowControl w:val="0"/>
              <w:spacing w:after="0" w:line="240" w:lineRule="auto"/>
              <w:ind w:firstLine="24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r>
    </w:tbl>
    <w:p w:rsidR="009B17B0" w:rsidRPr="009B17B0" w:rsidRDefault="009B17B0" w:rsidP="009B17B0">
      <w:pPr>
        <w:framePr w:w="230" w:h="6379" w:hRule="exact" w:hSpace="10373" w:wrap="notBeside" w:vAnchor="text" w:hAnchor="text"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Примерная основная образовательная программа основного общего образования</w:t>
      </w:r>
    </w:p>
    <w:p w:rsidR="009B17B0" w:rsidRPr="009B17B0" w:rsidRDefault="009B17B0" w:rsidP="009B17B0">
      <w:pPr>
        <w:framePr w:w="9456" w:h="259" w:hSpace="1147" w:wrap="notBeside" w:vAnchor="text" w:hAnchor="text" w:x="433" w:y="6174"/>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Courier New" w:hAnsi="Times New Roman" w:cs="Times New Roman"/>
          <w:sz w:val="18"/>
          <w:szCs w:val="18"/>
          <w:lang w:eastAsia="ru-RU" w:bidi="ru-RU"/>
        </w:rPr>
        <w:t xml:space="preserve">* Общий объем аудиторной работы обучающихся не может составлять менее </w:t>
      </w:r>
      <w:r w:rsidRPr="009B17B0">
        <w:rPr>
          <w:rFonts w:ascii="Times New Roman" w:eastAsia="Times New Roman" w:hAnsi="Times New Roman" w:cs="Times New Roman"/>
          <w:sz w:val="20"/>
          <w:szCs w:val="20"/>
          <w:lang w:eastAsia="ru-RU" w:bidi="ru-RU"/>
        </w:rPr>
        <w:t xml:space="preserve">5058 </w:t>
      </w:r>
      <w:r w:rsidRPr="009B17B0">
        <w:rPr>
          <w:rFonts w:ascii="Times New Roman" w:eastAsia="Courier New" w:hAnsi="Times New Roman" w:cs="Times New Roman"/>
          <w:sz w:val="18"/>
          <w:szCs w:val="18"/>
          <w:lang w:eastAsia="ru-RU" w:bidi="ru-RU"/>
        </w:rPr>
        <w:t xml:space="preserve">и более </w:t>
      </w:r>
      <w:r w:rsidRPr="009B17B0">
        <w:rPr>
          <w:rFonts w:ascii="Times New Roman" w:eastAsia="Times New Roman" w:hAnsi="Times New Roman" w:cs="Times New Roman"/>
          <w:sz w:val="20"/>
          <w:szCs w:val="20"/>
          <w:lang w:eastAsia="ru-RU" w:bidi="ru-RU"/>
        </w:rPr>
        <w:t xml:space="preserve">5549 </w:t>
      </w:r>
      <w:r w:rsidRPr="009B17B0">
        <w:rPr>
          <w:rFonts w:ascii="Times New Roman" w:eastAsia="Courier New" w:hAnsi="Times New Roman" w:cs="Times New Roman"/>
          <w:sz w:val="18"/>
          <w:szCs w:val="18"/>
          <w:lang w:eastAsia="ru-RU" w:bidi="ru-RU"/>
        </w:rPr>
        <w:t>часов.</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noProof/>
          <w:sz w:val="24"/>
          <w:szCs w:val="24"/>
          <w:lang w:eastAsia="ru-RU"/>
        </w:rPr>
        <mc:AlternateContent>
          <mc:Choice Requires="wps">
            <w:drawing>
              <wp:anchor distT="0" distB="0" distL="0" distR="0" simplePos="0" relativeHeight="251680768" behindDoc="0" locked="0" layoutInCell="1" allowOverlap="1" wp14:anchorId="5D9422DD" wp14:editId="170A6A2E">
                <wp:simplePos x="0" y="0"/>
                <wp:positionH relativeFrom="page">
                  <wp:posOffset>713105</wp:posOffset>
                </wp:positionH>
                <wp:positionV relativeFrom="margin">
                  <wp:posOffset>106680</wp:posOffset>
                </wp:positionV>
                <wp:extent cx="6181090" cy="524510"/>
                <wp:effectExtent l="0" t="0" r="0" b="0"/>
                <wp:wrapSquare wrapText="bothSides"/>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524510"/>
                        </a:xfrm>
                        <a:prstGeom prst="rect">
                          <a:avLst/>
                        </a:prstGeom>
                        <a:noFill/>
                      </wps:spPr>
                      <wps:txbx>
                        <w:txbxContent>
                          <w:p w:rsidR="009B17B0" w:rsidRDefault="009B17B0" w:rsidP="009B17B0">
                            <w:pPr>
                              <w:pStyle w:val="50"/>
                              <w:spacing w:after="160"/>
                            </w:pPr>
                            <w:r>
                              <w:rPr>
                                <w:b/>
                                <w:bCs/>
                                <w:color w:val="000000"/>
                              </w:rPr>
                              <w:t>Вариант № 5</w:t>
                            </w:r>
                          </w:p>
                          <w:p w:rsidR="009B17B0" w:rsidRDefault="009B17B0" w:rsidP="009B17B0">
                            <w:pPr>
                              <w:pStyle w:val="15"/>
                              <w:spacing w:line="211" w:lineRule="auto"/>
                              <w:ind w:left="700" w:hanging="260"/>
                            </w:pPr>
                            <w:r>
                              <w:rPr>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75" o:spid="_x0000_s1047" type="#_x0000_t202" style="position:absolute;margin-left:56.15pt;margin-top:8.4pt;width:486.7pt;height:41.3p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uDlAEAACEDAAAOAAAAZHJzL2Uyb0RvYy54bWysUsFuGyEQvUfqPyDuNbtWnaQrryNVUapI&#10;URIp6QdgFryoC4MY6l3/fQbsdaL0VvUCA/N4M28e65vJDWyvI1rwLa8XFWfaK+is37X81+vd12vO&#10;MEnfyQG8bvlBI7/ZfLlYj6HRS+hh6HRkROKxGUPL+5RCIwSqXjuJCwjaU9JAdDLRMe5EF+VI7G4Q&#10;y6q6FCPELkRQGpFub49Jvin8xmiVnoxBndjQcuotlTWWdZtXsVnLZhdl6K06tSH/oQsnraeiZ6pb&#10;mST7E+1fVM6qCAgmLRQ4AcZYpYsGUlNXn9S89DLoooWGg+E8Jvx/tOpx/xyZ7ci7qxVnXjoyqdRl&#10;+YLGMwZsCPUSCJemHzARtEjF8ADqNxJEfMAcHyCh8zgmE13eSSijh+TA4Tx1PSWm6PKyvq6r75RS&#10;lFstv63qYot4fx0ipp8aHMtByyO5WjqQ+wdMub5sZkgu5uHODsPc17GV3GGatlORuqxnYVvoDqRr&#10;uPc00/w/5iDOwfYUzHTkQyl4+jPZ6I/nMoz3n715AwAA//8DAFBLAwQUAAYACAAAACEAPTF0Zd8A&#10;AAAKAQAADwAAAGRycy9kb3ducmV2LnhtbEyPy07DMBBF90j8gzVI7KjTQF8hToWKKhaIRQtILKex&#10;iSPicRS7qfv3TFewm6s5uo9ynVwnRjOE1pOC6SQDYaj2uqVGwcf79m4JIkQkjZ0no+BsAqyr66sS&#10;C+1PtDPjPjaCTSgUqMDG2BdShtoah2Hie0P8+/aDw8hyaKQe8MTmrpN5ls2lw5Y4wWJvNtbUP/uj&#10;U/C56bev6cvi2zjTL8/5Ynce6qTU7U16egQRTYp/MFzqc3WouNPBH0kH0bGe5veM8jHnCRcgW84W&#10;IA4KVqsHkFUp/0+ofgEAAP//AwBQSwECLQAUAAYACAAAACEAtoM4kv4AAADhAQAAEwAAAAAAAAAA&#10;AAAAAAAAAAAAW0NvbnRlbnRfVHlwZXNdLnhtbFBLAQItABQABgAIAAAAIQA4/SH/1gAAAJQBAAAL&#10;AAAAAAAAAAAAAAAAAC8BAABfcmVscy8ucmVsc1BLAQItABQABgAIAAAAIQB8EtuDlAEAACEDAAAO&#10;AAAAAAAAAAAAAAAAAC4CAABkcnMvZTJvRG9jLnhtbFBLAQItABQABgAIAAAAIQA9MXRl3wAAAAoB&#10;AAAPAAAAAAAAAAAAAAAAAO4DAABkcnMvZG93bnJldi54bWxQSwUGAAAAAAQABADzAAAA+gQAAAAA&#10;" filled="f" stroked="f">
                <v:path arrowok="t"/>
                <v:textbox inset="0,0,0,0">
                  <w:txbxContent>
                    <w:p w:rsidR="009B17B0" w:rsidRDefault="009B17B0" w:rsidP="009B17B0">
                      <w:pPr>
                        <w:pStyle w:val="50"/>
                        <w:spacing w:after="160"/>
                      </w:pPr>
                      <w:r>
                        <w:rPr>
                          <w:b/>
                          <w:bCs/>
                          <w:color w:val="000000"/>
                        </w:rPr>
                        <w:t>Вариант № 5</w:t>
                      </w:r>
                    </w:p>
                    <w:p w:rsidR="009B17B0" w:rsidRDefault="009B17B0" w:rsidP="009B17B0">
                      <w:pPr>
                        <w:pStyle w:val="15"/>
                        <w:spacing w:line="211" w:lineRule="auto"/>
                        <w:ind w:left="700" w:hanging="260"/>
                      </w:pPr>
                      <w:r>
                        <w:rPr>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v:textbox>
                <w10:wrap type="square" anchorx="page" anchory="margin"/>
              </v:shape>
            </w:pict>
          </mc:Fallback>
        </mc:AlternateContent>
      </w: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5"/>
        <w:gridCol w:w="638"/>
        <w:gridCol w:w="730"/>
        <w:gridCol w:w="696"/>
      </w:tblGrid>
      <w:tr w:rsidR="009B17B0" w:rsidRPr="009B17B0" w:rsidTr="00C97A0E">
        <w:trPr>
          <w:trHeight w:hRule="exact" w:val="346"/>
        </w:trPr>
        <w:tc>
          <w:tcPr>
            <w:tcW w:w="2376" w:type="dxa"/>
            <w:vMerge w:val="restart"/>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before="80"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История. Всеобщая история</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25"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38"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30"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30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96"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w:t>
            </w:r>
          </w:p>
        </w:tc>
      </w:tr>
      <w:tr w:rsidR="009B17B0" w:rsidRPr="009B17B0" w:rsidTr="00C97A0E">
        <w:trPr>
          <w:trHeight w:hRule="exact" w:val="336"/>
        </w:trPr>
        <w:tc>
          <w:tcPr>
            <w:tcW w:w="2376" w:type="dxa"/>
            <w:vMerge/>
            <w:tcBorders>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Обществознание</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25"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38"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30"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30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96"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r>
      <w:tr w:rsidR="009B17B0" w:rsidRPr="009B17B0" w:rsidTr="00C97A0E">
        <w:trPr>
          <w:trHeight w:hRule="exact" w:val="336"/>
        </w:trPr>
        <w:tc>
          <w:tcPr>
            <w:tcW w:w="2376" w:type="dxa"/>
            <w:vMerge/>
            <w:tcBorders>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География</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25"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38"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30"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30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96"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w:t>
            </w:r>
          </w:p>
        </w:tc>
      </w:tr>
      <w:tr w:rsidR="009B17B0" w:rsidRPr="009B17B0" w:rsidTr="00C97A0E">
        <w:trPr>
          <w:trHeight w:hRule="exact" w:val="336"/>
        </w:trPr>
        <w:tc>
          <w:tcPr>
            <w:tcW w:w="2376" w:type="dxa"/>
            <w:vMerge w:val="restart"/>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Естественно-научные предметы</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Физика</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725"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38"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30"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30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c>
          <w:tcPr>
            <w:tcW w:w="696"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w:t>
            </w:r>
          </w:p>
        </w:tc>
      </w:tr>
      <w:tr w:rsidR="009B17B0" w:rsidRPr="009B17B0" w:rsidTr="00C97A0E">
        <w:trPr>
          <w:trHeight w:hRule="exact" w:val="341"/>
        </w:trPr>
        <w:tc>
          <w:tcPr>
            <w:tcW w:w="2376" w:type="dxa"/>
            <w:vMerge/>
            <w:tcBorders>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Химия</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725" w:type="dxa"/>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38"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30"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30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96"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r>
      <w:tr w:rsidR="009B17B0" w:rsidRPr="009B17B0" w:rsidTr="00C97A0E">
        <w:trPr>
          <w:trHeight w:hRule="exact" w:val="336"/>
        </w:trPr>
        <w:tc>
          <w:tcPr>
            <w:tcW w:w="2376" w:type="dxa"/>
            <w:vMerge/>
            <w:tcBorders>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Биология</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25"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38"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30"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30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96"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w:t>
            </w:r>
          </w:p>
        </w:tc>
      </w:tr>
      <w:tr w:rsidR="009B17B0" w:rsidRPr="009B17B0" w:rsidTr="00C97A0E">
        <w:trPr>
          <w:trHeight w:hRule="exact" w:val="336"/>
        </w:trPr>
        <w:tc>
          <w:tcPr>
            <w:tcW w:w="2376" w:type="dxa"/>
            <w:vMerge w:val="restart"/>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Искусство</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Изобразительное искусство</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25"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38" w:type="dxa"/>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730" w:type="dxa"/>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96"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r>
      <w:tr w:rsidR="009B17B0" w:rsidRPr="009B17B0" w:rsidTr="00C97A0E">
        <w:trPr>
          <w:trHeight w:hRule="exact" w:val="336"/>
        </w:trPr>
        <w:tc>
          <w:tcPr>
            <w:tcW w:w="2376" w:type="dxa"/>
            <w:vMerge/>
            <w:tcBorders>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Музыка</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25"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38"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30" w:type="dxa"/>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96"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r>
      <w:tr w:rsidR="009B17B0" w:rsidRPr="009B17B0" w:rsidTr="00C97A0E">
        <w:trPr>
          <w:trHeight w:hRule="exact" w:val="341"/>
        </w:trPr>
        <w:tc>
          <w:tcPr>
            <w:tcW w:w="237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Технология</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Технология</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25"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38"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30"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30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96"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w:t>
            </w:r>
          </w:p>
        </w:tc>
      </w:tr>
      <w:tr w:rsidR="009B17B0" w:rsidRPr="009B17B0" w:rsidTr="00C97A0E">
        <w:trPr>
          <w:trHeight w:hRule="exact" w:val="336"/>
        </w:trPr>
        <w:tc>
          <w:tcPr>
            <w:tcW w:w="2376"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Физическая культура и основы безопасности</w:t>
            </w:r>
          </w:p>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жизнедеятельности</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Физическая культура</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25"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38"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30"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30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96"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w:t>
            </w:r>
          </w:p>
        </w:tc>
      </w:tr>
      <w:tr w:rsidR="009B17B0" w:rsidRPr="009B17B0" w:rsidTr="00C97A0E">
        <w:trPr>
          <w:trHeight w:hRule="exact" w:val="538"/>
        </w:trPr>
        <w:tc>
          <w:tcPr>
            <w:tcW w:w="2376" w:type="dxa"/>
            <w:vMerge/>
            <w:tcBorders>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Основы безопасности жизнедеятельности</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725" w:type="dxa"/>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38" w:type="dxa"/>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30" w:type="dxa"/>
            <w:tcBorders>
              <w:top w:val="single" w:sz="4" w:space="0" w:color="auto"/>
              <w:lef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ind w:firstLine="30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96"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r>
      <w:tr w:rsidR="009B17B0" w:rsidRPr="009B17B0" w:rsidTr="00C97A0E">
        <w:trPr>
          <w:trHeight w:hRule="exact" w:val="336"/>
        </w:trPr>
        <w:tc>
          <w:tcPr>
            <w:tcW w:w="6005"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Итого</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28</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30</w:t>
            </w:r>
          </w:p>
        </w:tc>
        <w:tc>
          <w:tcPr>
            <w:tcW w:w="725"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32</w:t>
            </w:r>
          </w:p>
        </w:tc>
        <w:tc>
          <w:tcPr>
            <w:tcW w:w="638"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0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730"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696"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157</w:t>
            </w:r>
          </w:p>
        </w:tc>
      </w:tr>
      <w:tr w:rsidR="009B17B0" w:rsidRPr="009B17B0" w:rsidTr="00C97A0E">
        <w:trPr>
          <w:trHeight w:hRule="exact" w:val="336"/>
        </w:trPr>
        <w:tc>
          <w:tcPr>
            <w:tcW w:w="6005"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25"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38"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30"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30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96"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6</w:t>
            </w:r>
          </w:p>
        </w:tc>
      </w:tr>
      <w:tr w:rsidR="009B17B0" w:rsidRPr="009B17B0" w:rsidTr="00C97A0E">
        <w:trPr>
          <w:trHeight w:hRule="exact" w:val="341"/>
        </w:trPr>
        <w:tc>
          <w:tcPr>
            <w:tcW w:w="6005"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Учебные недели</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25"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638"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0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30"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696"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r>
      <w:tr w:rsidR="009B17B0" w:rsidRPr="009B17B0" w:rsidTr="00C97A0E">
        <w:trPr>
          <w:trHeight w:hRule="exact" w:val="336"/>
        </w:trPr>
        <w:tc>
          <w:tcPr>
            <w:tcW w:w="6005"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Всего часов</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986</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1054</w:t>
            </w:r>
          </w:p>
        </w:tc>
        <w:tc>
          <w:tcPr>
            <w:tcW w:w="725"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1122</w:t>
            </w:r>
          </w:p>
        </w:tc>
        <w:tc>
          <w:tcPr>
            <w:tcW w:w="638"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1156</w:t>
            </w:r>
          </w:p>
        </w:tc>
        <w:tc>
          <w:tcPr>
            <w:tcW w:w="730"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1224</w:t>
            </w:r>
          </w:p>
        </w:tc>
        <w:tc>
          <w:tcPr>
            <w:tcW w:w="696"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5542</w:t>
            </w:r>
          </w:p>
        </w:tc>
      </w:tr>
      <w:tr w:rsidR="009B17B0" w:rsidRPr="009B17B0" w:rsidTr="00C97A0E">
        <w:trPr>
          <w:trHeight w:hRule="exact" w:val="336"/>
        </w:trPr>
        <w:tc>
          <w:tcPr>
            <w:tcW w:w="6005"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29</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31</w:t>
            </w:r>
          </w:p>
        </w:tc>
        <w:tc>
          <w:tcPr>
            <w:tcW w:w="725"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638"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0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30"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36</w:t>
            </w:r>
          </w:p>
        </w:tc>
        <w:tc>
          <w:tcPr>
            <w:tcW w:w="696"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408" w:wrap="notBeside" w:vAnchor="text" w:hAnchor="text" w:x="452" w:y="1"/>
              <w:widowControl w:val="0"/>
              <w:spacing w:after="0" w:line="240" w:lineRule="auto"/>
              <w:ind w:firstLine="1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163</w:t>
            </w:r>
          </w:p>
        </w:tc>
      </w:tr>
      <w:tr w:rsidR="009B17B0" w:rsidRPr="009B17B0" w:rsidTr="00C97A0E">
        <w:trPr>
          <w:trHeight w:hRule="exact" w:val="749"/>
        </w:trPr>
        <w:tc>
          <w:tcPr>
            <w:tcW w:w="6005" w:type="dxa"/>
            <w:gridSpan w:val="2"/>
            <w:tcBorders>
              <w:top w:val="single" w:sz="4" w:space="0" w:color="auto"/>
              <w:left w:val="single" w:sz="4" w:space="0" w:color="auto"/>
              <w:bottom w:val="single" w:sz="4" w:space="0" w:color="auto"/>
            </w:tcBorders>
            <w:shd w:val="clear" w:color="auto" w:fill="auto"/>
            <w:vAlign w:val="bottom"/>
          </w:tcPr>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Максимально допустимая недельная нагрузка</w:t>
            </w:r>
          </w:p>
          <w:p w:rsidR="009B17B0" w:rsidRPr="009B17B0" w:rsidRDefault="009B17B0" w:rsidP="009B17B0">
            <w:pPr>
              <w:framePr w:w="10152" w:h="6350" w:hSpace="451" w:vSpace="408"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(при 6-дневной неделе) в соответствии с действующими санитарными правилами и гигиеническими нормативами</w:t>
            </w:r>
          </w:p>
        </w:tc>
        <w:tc>
          <w:tcPr>
            <w:tcW w:w="67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32</w:t>
            </w:r>
          </w:p>
        </w:tc>
        <w:tc>
          <w:tcPr>
            <w:tcW w:w="68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725"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35</w:t>
            </w:r>
          </w:p>
        </w:tc>
        <w:tc>
          <w:tcPr>
            <w:tcW w:w="638"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ind w:firstLine="20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36</w:t>
            </w:r>
          </w:p>
        </w:tc>
        <w:tc>
          <w:tcPr>
            <w:tcW w:w="73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ind w:firstLine="2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36</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50" w:hSpace="451" w:vSpace="408" w:wrap="notBeside" w:vAnchor="text" w:hAnchor="text" w:x="452" w:y="1"/>
              <w:widowControl w:val="0"/>
              <w:spacing w:after="0" w:line="240" w:lineRule="auto"/>
              <w:ind w:firstLine="1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172</w:t>
            </w:r>
          </w:p>
        </w:tc>
      </w:tr>
    </w:tbl>
    <w:p w:rsidR="009B17B0" w:rsidRPr="009B17B0" w:rsidRDefault="009B17B0" w:rsidP="009B17B0">
      <w:pPr>
        <w:framePr w:w="230" w:h="6374" w:hRule="exact" w:hSpace="10373" w:wrap="notBeside" w:vAnchor="text" w:hAnchor="text" w:y="303"/>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Примерная основная образовательная программа основного общего образования 1139</w:t>
      </w:r>
    </w:p>
    <w:p w:rsidR="009B17B0" w:rsidRPr="009B17B0" w:rsidRDefault="009B17B0" w:rsidP="009B17B0">
      <w:pPr>
        <w:framePr w:w="8333" w:h="230" w:hSpace="2270" w:wrap="notBeside" w:vAnchor="text" w:hAnchor="text" w:x="433" w:y="6529"/>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Courier New" w:hAnsi="Times New Roman" w:cs="Times New Roman"/>
          <w:sz w:val="18"/>
          <w:szCs w:val="18"/>
          <w:lang w:eastAsia="ru-RU" w:bidi="ru-RU"/>
        </w:rPr>
        <w:t>* С учётом общего объёма аудиторной работы обучающихся по ФГОС не более 5549 часов.</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9B17B0" w:rsidRPr="009B17B0" w:rsidTr="00C97A0E">
        <w:trPr>
          <w:trHeight w:hRule="exact" w:val="427"/>
        </w:trPr>
        <w:tc>
          <w:tcPr>
            <w:tcW w:w="2376"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ind w:firstLine="22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40" w:line="206"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Учебные предметы, курсы</w:t>
            </w:r>
          </w:p>
          <w:p w:rsidR="009B17B0" w:rsidRPr="009B17B0" w:rsidRDefault="009B17B0" w:rsidP="009B17B0">
            <w:pPr>
              <w:framePr w:w="10152" w:h="5040" w:hSpace="451" w:vSpace="494" w:wrap="notBeside" w:vAnchor="text" w:hAnchor="text" w:x="452" w:y="899"/>
              <w:widowControl w:val="0"/>
              <w:spacing w:after="0" w:line="206" w:lineRule="auto"/>
              <w:jc w:val="right"/>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Количество часов в неделю</w:t>
            </w:r>
          </w:p>
        </w:tc>
      </w:tr>
      <w:tr w:rsidR="009B17B0" w:rsidRPr="009B17B0" w:rsidTr="00C97A0E">
        <w:trPr>
          <w:trHeight w:hRule="exact" w:val="427"/>
        </w:trPr>
        <w:tc>
          <w:tcPr>
            <w:tcW w:w="2376" w:type="dxa"/>
            <w:vMerge/>
            <w:tcBorders>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rPr>
                <w:rFonts w:ascii="Courier New" w:eastAsia="Courier New" w:hAnsi="Courier New" w:cs="Courier New"/>
                <w:sz w:val="24"/>
                <w:szCs w:val="24"/>
                <w:lang w:eastAsia="ru-RU" w:bidi="ru-RU"/>
              </w:rPr>
            </w:pPr>
          </w:p>
        </w:tc>
        <w:tc>
          <w:tcPr>
            <w:tcW w:w="3629" w:type="dxa"/>
            <w:vMerge/>
            <w:tcBorders>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rPr>
                <w:rFonts w:ascii="Courier New" w:eastAsia="Courier New" w:hAnsi="Courier New" w:cs="Courier New"/>
                <w:sz w:val="24"/>
                <w:szCs w:val="24"/>
                <w:lang w:eastAsia="ru-RU" w:bidi="ru-RU"/>
              </w:rPr>
            </w:pP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VII</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VIII</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IX</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Всего</w:t>
            </w:r>
          </w:p>
        </w:tc>
      </w:tr>
      <w:tr w:rsidR="009B17B0" w:rsidRPr="009B17B0" w:rsidTr="00C97A0E">
        <w:trPr>
          <w:trHeight w:hRule="exact" w:val="341"/>
        </w:trPr>
        <w:tc>
          <w:tcPr>
            <w:tcW w:w="2376" w:type="dxa"/>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Courier New" w:hAnsi="Times New Roman" w:cs="Times New Roman"/>
                <w:sz w:val="10"/>
                <w:szCs w:val="10"/>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Courier New" w:eastAsia="Courier New" w:hAnsi="Courier New" w:cs="Courier New"/>
                <w:sz w:val="10"/>
                <w:szCs w:val="10"/>
                <w:lang w:eastAsia="ru-RU" w:bidi="ru-RU"/>
              </w:rPr>
            </w:pPr>
          </w:p>
        </w:tc>
      </w:tr>
      <w:tr w:rsidR="009B17B0" w:rsidRPr="009B17B0" w:rsidTr="00C97A0E">
        <w:trPr>
          <w:trHeight w:hRule="exact" w:val="346"/>
        </w:trPr>
        <w:tc>
          <w:tcPr>
            <w:tcW w:w="2376"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Русский язык и литература</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Русский язык</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6</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4</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21</w:t>
            </w:r>
          </w:p>
        </w:tc>
      </w:tr>
      <w:tr w:rsidR="009B17B0" w:rsidRPr="009B17B0" w:rsidTr="00C97A0E">
        <w:trPr>
          <w:trHeight w:hRule="exact" w:val="346"/>
        </w:trPr>
        <w:tc>
          <w:tcPr>
            <w:tcW w:w="2376" w:type="dxa"/>
            <w:vMerge/>
            <w:tcBorders>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Литература</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13</w:t>
            </w:r>
          </w:p>
        </w:tc>
      </w:tr>
      <w:tr w:rsidR="009B17B0" w:rsidRPr="009B17B0" w:rsidTr="00C97A0E">
        <w:trPr>
          <w:trHeight w:hRule="exact" w:val="744"/>
        </w:trPr>
        <w:tc>
          <w:tcPr>
            <w:tcW w:w="2376" w:type="dxa"/>
            <w:vMerge w:val="restart"/>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Родной язык и родная литература</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Родной язык и (или) государственный язык республики Российской Федерации</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4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7</w:t>
            </w:r>
          </w:p>
        </w:tc>
      </w:tr>
      <w:tr w:rsidR="009B17B0" w:rsidRPr="009B17B0" w:rsidTr="00C97A0E">
        <w:trPr>
          <w:trHeight w:hRule="exact" w:val="341"/>
        </w:trPr>
        <w:tc>
          <w:tcPr>
            <w:tcW w:w="2376" w:type="dxa"/>
            <w:vMerge/>
            <w:tcBorders>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Родная литература</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r>
      <w:tr w:rsidR="009B17B0" w:rsidRPr="009B17B0" w:rsidTr="00C97A0E">
        <w:trPr>
          <w:trHeight w:hRule="exact" w:val="346"/>
        </w:trPr>
        <w:tc>
          <w:tcPr>
            <w:tcW w:w="2376"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Иностранные языки</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Иностранный язык</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15</w:t>
            </w:r>
          </w:p>
        </w:tc>
      </w:tr>
      <w:tr w:rsidR="009B17B0" w:rsidRPr="009B17B0" w:rsidTr="00C97A0E">
        <w:trPr>
          <w:trHeight w:hRule="exact" w:val="341"/>
        </w:trPr>
        <w:tc>
          <w:tcPr>
            <w:tcW w:w="2376" w:type="dxa"/>
            <w:vMerge w:val="restart"/>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Математика и информатика</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Математика</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5</w:t>
            </w: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ind w:firstLine="26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10</w:t>
            </w:r>
          </w:p>
        </w:tc>
      </w:tr>
      <w:tr w:rsidR="009B17B0" w:rsidRPr="009B17B0" w:rsidTr="00C97A0E">
        <w:trPr>
          <w:trHeight w:hRule="exact" w:val="346"/>
        </w:trPr>
        <w:tc>
          <w:tcPr>
            <w:tcW w:w="2376" w:type="dxa"/>
            <w:vMerge/>
            <w:tcBorders>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Алгебра</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9</w:t>
            </w:r>
          </w:p>
        </w:tc>
      </w:tr>
      <w:tr w:rsidR="009B17B0" w:rsidRPr="009B17B0" w:rsidTr="00C97A0E">
        <w:trPr>
          <w:trHeight w:hRule="exact" w:val="341"/>
        </w:trPr>
        <w:tc>
          <w:tcPr>
            <w:tcW w:w="2376" w:type="dxa"/>
            <w:vMerge/>
            <w:tcBorders>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Геометрия</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2</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6</w:t>
            </w:r>
          </w:p>
        </w:tc>
      </w:tr>
      <w:tr w:rsidR="009B17B0" w:rsidRPr="009B17B0" w:rsidTr="00C97A0E">
        <w:trPr>
          <w:trHeight w:hRule="exact" w:val="346"/>
        </w:trPr>
        <w:tc>
          <w:tcPr>
            <w:tcW w:w="2376" w:type="dxa"/>
            <w:vMerge/>
            <w:tcBorders>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Вероятность и статистика</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r>
      <w:tr w:rsidR="009B17B0" w:rsidRPr="009B17B0" w:rsidTr="00C97A0E">
        <w:trPr>
          <w:trHeight w:hRule="exact" w:val="350"/>
        </w:trPr>
        <w:tc>
          <w:tcPr>
            <w:tcW w:w="2376" w:type="dxa"/>
            <w:vMerge/>
            <w:tcBorders>
              <w:left w:val="single" w:sz="4" w:space="0" w:color="auto"/>
              <w:bottom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Информатика</w:t>
            </w:r>
          </w:p>
        </w:tc>
        <w:tc>
          <w:tcPr>
            <w:tcW w:w="67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040" w:hSpace="451" w:vSpace="494" w:wrap="notBeside" w:vAnchor="text" w:hAnchor="text" w:x="452" w:y="899"/>
              <w:widowControl w:val="0"/>
              <w:spacing w:after="0" w:line="240" w:lineRule="auto"/>
              <w:rPr>
                <w:rFonts w:ascii="Courier New" w:eastAsia="Courier New" w:hAnsi="Courier New" w:cs="Courier New"/>
                <w:sz w:val="10"/>
                <w:szCs w:val="10"/>
                <w:lang w:eastAsia="ru-RU" w:bidi="ru-RU"/>
              </w:rPr>
            </w:pPr>
          </w:p>
        </w:tc>
        <w:tc>
          <w:tcPr>
            <w:tcW w:w="682"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682"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677"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ind w:firstLine="280"/>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9B17B0" w:rsidRPr="009B17B0" w:rsidRDefault="009B17B0" w:rsidP="009B17B0">
            <w:pPr>
              <w:framePr w:w="10152" w:h="5040" w:hSpace="451" w:vSpace="494" w:wrap="notBeside" w:vAnchor="text" w:hAnchor="text" w:x="452" w:y="899"/>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3</w:t>
            </w:r>
          </w:p>
        </w:tc>
      </w:tr>
    </w:tbl>
    <w:p w:rsidR="009B17B0" w:rsidRPr="009B17B0" w:rsidRDefault="009B17B0" w:rsidP="009B17B0">
      <w:pPr>
        <w:framePr w:w="230" w:h="6379" w:hRule="exact" w:hSpace="10373" w:wrap="notBeside" w:vAnchor="text" w:hAnchor="text"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Примерная основная образовательная программа основного общего образования</w:t>
      </w:r>
    </w:p>
    <w:p w:rsidR="009B17B0" w:rsidRPr="009B17B0" w:rsidRDefault="009B17B0" w:rsidP="009B17B0">
      <w:pPr>
        <w:framePr w:w="8381" w:h="230" w:hSpace="2222" w:wrap="notBeside" w:vAnchor="text" w:hAnchor="text" w:x="433" w:y="6203"/>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Courier New" w:hAnsi="Times New Roman" w:cs="Times New Roman"/>
          <w:sz w:val="18"/>
          <w:szCs w:val="18"/>
          <w:lang w:eastAsia="ru-RU" w:bidi="ru-RU"/>
        </w:rPr>
        <w:t>* С учётом общего объёма аудиторной работы обучающихся по ФГОС не более 5549 часов.</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noProof/>
          <w:sz w:val="24"/>
          <w:szCs w:val="24"/>
          <w:lang w:eastAsia="ru-RU"/>
        </w:rPr>
        <mc:AlternateContent>
          <mc:Choice Requires="wps">
            <w:drawing>
              <wp:anchor distT="0" distB="0" distL="0" distR="0" simplePos="0" relativeHeight="251681792" behindDoc="0" locked="0" layoutInCell="1" allowOverlap="1" wp14:anchorId="30F057A6" wp14:editId="0F5F4E1B">
                <wp:simplePos x="0" y="0"/>
                <wp:positionH relativeFrom="page">
                  <wp:posOffset>713105</wp:posOffset>
                </wp:positionH>
                <wp:positionV relativeFrom="margin">
                  <wp:posOffset>119380</wp:posOffset>
                </wp:positionV>
                <wp:extent cx="6181090" cy="450850"/>
                <wp:effectExtent l="0" t="0" r="0" b="0"/>
                <wp:wrapSquare wrapText="bothSides"/>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450850"/>
                        </a:xfrm>
                        <a:prstGeom prst="rect">
                          <a:avLst/>
                        </a:prstGeom>
                        <a:noFill/>
                      </wps:spPr>
                      <wps:txbx>
                        <w:txbxContent>
                          <w:p w:rsidR="009B17B0" w:rsidRDefault="009B17B0" w:rsidP="009B17B0">
                            <w:pPr>
                              <w:pStyle w:val="50"/>
                              <w:spacing w:after="40"/>
                            </w:pPr>
                            <w:r>
                              <w:rPr>
                                <w:b/>
                                <w:bCs/>
                              </w:rPr>
                              <w:t>Вариант № б</w:t>
                            </w:r>
                          </w:p>
                          <w:p w:rsidR="009B17B0" w:rsidRDefault="009B17B0" w:rsidP="009B17B0">
                            <w:pPr>
                              <w:pStyle w:val="15"/>
                              <w:spacing w:line="211" w:lineRule="auto"/>
                              <w:ind w:firstLine="0"/>
                              <w:jc w:val="center"/>
                            </w:pPr>
                            <w:r>
                              <w:t>Примерный недельный учебный план основного общего образования для 6-дневной учебной недели</w:t>
                            </w:r>
                            <w:r>
                              <w:br/>
                              <w:t>(обучение на родном (нерусском)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77" o:spid="_x0000_s1048" type="#_x0000_t202" style="position:absolute;margin-left:56.15pt;margin-top:9.4pt;width:486.7pt;height:35.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SmHlAEAACEDAAAOAAAAZHJzL2Uyb0RvYy54bWysUlFPIyEQfjfxPxDer2ybU3ubbk2M0ZgY&#10;NfHuB1AWusSFIQzX3f57B9qt5u7N+AID8/HNfPOxuh5dz3Y6ogXf8Pms4kx7Ba3124b/+X33Y8kZ&#10;Julb2YPXDd9r5Nfr87PVEGq9gA76VkdGJB7rITS8SynUQqDqtJM4g6A9JQ1EJxMd41a0UQ7E7nqx&#10;qKpLMUBsQwSlEen29pDk68JvjFbp2RjUifUNp95SWWNZN3kV65Wst1GGzqpjG/ILXThpPRU9Ud3K&#10;JNnfaP+jclZFQDBppsAJMMYqXTSQmnn1j5rXTgZdtNBwMJzGhN9Hq552L5HZlry7uuLMS0cmlbos&#10;X9B4hoA1oV4D4dJ4AyNBi1QMj6DekCDiE+bwAAmdxzGa6PJOQhk9JAf2p6nrMTFFl5fz5bz6RSlF&#10;uZ8X1fKi2CI+XoeI6V6DYzloeCRXSwdy94gp15f1BMnFPNzZvp/6OrSSO0zjZixSF4tJ2AbaPenq&#10;HzzNNP+PKYhTsDkGEx35UAoe/0w2+vO5DOPjZ6/fAQAA//8DAFBLAwQUAAYACAAAACEAnFjWNt8A&#10;AAAKAQAADwAAAGRycy9kb3ducmV2LnhtbEyPPU/DMBCGdyT+g3VIbNRpUKkJcSpUVDEghhaQGN34&#10;iCNiO7Ld1P33XKey3at79H7Uq2wHNmGIvXcS5rMCGLrW6951Ej4/NncCWEzKaTV4hxJOGGHVXF/V&#10;qtL+6LY47VLHyMTFSkkwKY0V57E1aFWc+REd/X58sCqRDB3XQR3J3A68LIoHblXvKMGoEdcG29/d&#10;wUr4Wo+bt/xt1Pu00K8v5XJ7Cm2W8vYmPz8BS5jTBYZzfaoODXXa+4PTkQ2k5+U9oXQImnAGCrFY&#10;AttLEI8CeFPz/xOaPwAAAP//AwBQSwECLQAUAAYACAAAACEAtoM4kv4AAADhAQAAEwAAAAAAAAAA&#10;AAAAAAAAAAAAW0NvbnRlbnRfVHlwZXNdLnhtbFBLAQItABQABgAIAAAAIQA4/SH/1gAAAJQBAAAL&#10;AAAAAAAAAAAAAAAAAC8BAABfcmVscy8ucmVsc1BLAQItABQABgAIAAAAIQAY6SmHlAEAACEDAAAO&#10;AAAAAAAAAAAAAAAAAC4CAABkcnMvZTJvRG9jLnhtbFBLAQItABQABgAIAAAAIQCcWNY23wAAAAoB&#10;AAAPAAAAAAAAAAAAAAAAAO4DAABkcnMvZG93bnJldi54bWxQSwUGAAAAAAQABADzAAAA+gQAAAAA&#10;" filled="f" stroked="f">
                <v:path arrowok="t"/>
                <v:textbox inset="0,0,0,0">
                  <w:txbxContent>
                    <w:p w:rsidR="009B17B0" w:rsidRDefault="009B17B0" w:rsidP="009B17B0">
                      <w:pPr>
                        <w:pStyle w:val="50"/>
                        <w:spacing w:after="40"/>
                      </w:pPr>
                      <w:r>
                        <w:rPr>
                          <w:b/>
                          <w:bCs/>
                        </w:rPr>
                        <w:t>Вариант № б</w:t>
                      </w:r>
                    </w:p>
                    <w:p w:rsidR="009B17B0" w:rsidRDefault="009B17B0" w:rsidP="009B17B0">
                      <w:pPr>
                        <w:pStyle w:val="15"/>
                        <w:spacing w:line="211" w:lineRule="auto"/>
                        <w:ind w:firstLine="0"/>
                        <w:jc w:val="center"/>
                      </w:pPr>
                      <w:r>
                        <w:t>Примерный недельный учебный план основного общего образования для 6-дневной учебной недели</w:t>
                      </w:r>
                      <w:r>
                        <w:br/>
                        <w:t>(обучение на родном (нерусском) языке)*</w:t>
                      </w:r>
                    </w:p>
                  </w:txbxContent>
                </v:textbox>
                <w10:wrap type="square" anchorx="page" anchory="margin"/>
              </v:shape>
            </w:pict>
          </mc:Fallback>
        </mc:AlternateContent>
      </w: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9B17B0" w:rsidRPr="009B17B0" w:rsidTr="00C97A0E">
        <w:trPr>
          <w:trHeight w:hRule="exact" w:val="341"/>
        </w:trPr>
        <w:tc>
          <w:tcPr>
            <w:tcW w:w="2376" w:type="dxa"/>
            <w:vMerge w:val="restart"/>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before="80"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История</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w:t>
            </w:r>
          </w:p>
        </w:tc>
      </w:tr>
      <w:tr w:rsidR="009B17B0" w:rsidRPr="009B17B0" w:rsidTr="00C97A0E">
        <w:trPr>
          <w:trHeight w:hRule="exact" w:val="341"/>
        </w:trPr>
        <w:tc>
          <w:tcPr>
            <w:tcW w:w="2376" w:type="dxa"/>
            <w:vMerge/>
            <w:tcBorders>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Обществознание</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r>
      <w:tr w:rsidR="009B17B0" w:rsidRPr="009B17B0" w:rsidTr="00C97A0E">
        <w:trPr>
          <w:trHeight w:hRule="exact" w:val="336"/>
        </w:trPr>
        <w:tc>
          <w:tcPr>
            <w:tcW w:w="2376" w:type="dxa"/>
            <w:vMerge/>
            <w:tcBorders>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География</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w:t>
            </w:r>
          </w:p>
        </w:tc>
      </w:tr>
      <w:tr w:rsidR="009B17B0" w:rsidRPr="009B17B0" w:rsidTr="00C97A0E">
        <w:trPr>
          <w:trHeight w:hRule="exact" w:val="336"/>
        </w:trPr>
        <w:tc>
          <w:tcPr>
            <w:tcW w:w="2376" w:type="dxa"/>
            <w:vMerge w:val="restart"/>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before="80"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Естественно-научные предметы</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Физика</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w:t>
            </w:r>
          </w:p>
        </w:tc>
      </w:tr>
      <w:tr w:rsidR="009B17B0" w:rsidRPr="009B17B0" w:rsidTr="00C97A0E">
        <w:trPr>
          <w:trHeight w:hRule="exact" w:val="336"/>
        </w:trPr>
        <w:tc>
          <w:tcPr>
            <w:tcW w:w="2376" w:type="dxa"/>
            <w:vMerge/>
            <w:tcBorders>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Химия</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r>
      <w:tr w:rsidR="009B17B0" w:rsidRPr="009B17B0" w:rsidTr="00C97A0E">
        <w:trPr>
          <w:trHeight w:hRule="exact" w:val="341"/>
        </w:trPr>
        <w:tc>
          <w:tcPr>
            <w:tcW w:w="2376" w:type="dxa"/>
            <w:vMerge/>
            <w:tcBorders>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Биология</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w:t>
            </w:r>
          </w:p>
        </w:tc>
      </w:tr>
      <w:tr w:rsidR="009B17B0" w:rsidRPr="009B17B0" w:rsidTr="00C97A0E">
        <w:trPr>
          <w:trHeight w:hRule="exact" w:val="336"/>
        </w:trPr>
        <w:tc>
          <w:tcPr>
            <w:tcW w:w="2376" w:type="dxa"/>
            <w:vMerge w:val="restart"/>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Искусство</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Изобразительное искусство</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r>
      <w:tr w:rsidR="009B17B0" w:rsidRPr="009B17B0" w:rsidTr="00C97A0E">
        <w:trPr>
          <w:trHeight w:hRule="exact" w:val="336"/>
        </w:trPr>
        <w:tc>
          <w:tcPr>
            <w:tcW w:w="2376" w:type="dxa"/>
            <w:vMerge/>
            <w:tcBorders>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Музыка</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r>
      <w:tr w:rsidR="009B17B0" w:rsidRPr="009B17B0" w:rsidTr="00C97A0E">
        <w:trPr>
          <w:trHeight w:hRule="exact" w:val="336"/>
        </w:trPr>
        <w:tc>
          <w:tcPr>
            <w:tcW w:w="237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Технология</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Технология</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w:t>
            </w:r>
          </w:p>
        </w:tc>
      </w:tr>
      <w:tr w:rsidR="009B17B0" w:rsidRPr="009B17B0" w:rsidTr="00C97A0E">
        <w:trPr>
          <w:trHeight w:hRule="exact" w:val="341"/>
        </w:trPr>
        <w:tc>
          <w:tcPr>
            <w:tcW w:w="2376" w:type="dxa"/>
            <w:vMerge w:val="restart"/>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Физическая культура</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w:t>
            </w:r>
          </w:p>
        </w:tc>
      </w:tr>
      <w:tr w:rsidR="009B17B0" w:rsidRPr="009B17B0" w:rsidTr="00C97A0E">
        <w:trPr>
          <w:trHeight w:hRule="exact" w:val="538"/>
        </w:trPr>
        <w:tc>
          <w:tcPr>
            <w:tcW w:w="2376" w:type="dxa"/>
            <w:vMerge/>
            <w:tcBorders>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24"/>
                <w:szCs w:val="24"/>
                <w:lang w:eastAsia="ru-RU" w:bidi="ru-RU"/>
              </w:rPr>
            </w:pPr>
          </w:p>
        </w:tc>
        <w:tc>
          <w:tcPr>
            <w:tcW w:w="3629"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Основы безопасности жизнедеятельности</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Courier New" w:hAnsi="Times New Roman" w:cs="Times New Roman"/>
                <w:sz w:val="10"/>
                <w:szCs w:val="10"/>
                <w:lang w:eastAsia="ru-RU" w:bidi="ru-RU"/>
              </w:rPr>
            </w:pPr>
          </w:p>
        </w:tc>
        <w:tc>
          <w:tcPr>
            <w:tcW w:w="682" w:type="dxa"/>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77" w:type="dxa"/>
            <w:tcBorders>
              <w:top w:val="single" w:sz="4" w:space="0" w:color="auto"/>
              <w:lef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749"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ind w:firstLine="2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r>
      <w:tr w:rsidR="009B17B0" w:rsidRPr="009B17B0" w:rsidTr="00C97A0E">
        <w:trPr>
          <w:trHeight w:hRule="exact" w:val="336"/>
        </w:trPr>
        <w:tc>
          <w:tcPr>
            <w:tcW w:w="6005"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Итого</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29</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159</w:t>
            </w:r>
          </w:p>
        </w:tc>
      </w:tr>
      <w:tr w:rsidR="009B17B0" w:rsidRPr="009B17B0" w:rsidTr="00C97A0E">
        <w:trPr>
          <w:trHeight w:hRule="exact" w:val="336"/>
        </w:trPr>
        <w:tc>
          <w:tcPr>
            <w:tcW w:w="6005"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0</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0</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r>
      <w:tr w:rsidR="009B17B0" w:rsidRPr="009B17B0" w:rsidTr="00C97A0E">
        <w:trPr>
          <w:trHeight w:hRule="exact" w:val="336"/>
        </w:trPr>
        <w:tc>
          <w:tcPr>
            <w:tcW w:w="6005"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Учебные недели</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r>
      <w:tr w:rsidR="009B17B0" w:rsidRPr="009B17B0" w:rsidTr="00C97A0E">
        <w:trPr>
          <w:trHeight w:hRule="exact" w:val="341"/>
        </w:trPr>
        <w:tc>
          <w:tcPr>
            <w:tcW w:w="6005"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Всего часов</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986</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1054</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1122</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1156</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1224</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5542</w:t>
            </w:r>
          </w:p>
        </w:tc>
      </w:tr>
      <w:tr w:rsidR="009B17B0" w:rsidRPr="009B17B0" w:rsidTr="00C97A0E">
        <w:trPr>
          <w:trHeight w:hRule="exact" w:val="336"/>
        </w:trPr>
        <w:tc>
          <w:tcPr>
            <w:tcW w:w="6005" w:type="dxa"/>
            <w:gridSpan w:val="2"/>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29</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31</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682"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34</w:t>
            </w:r>
          </w:p>
        </w:tc>
        <w:tc>
          <w:tcPr>
            <w:tcW w:w="677"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36</w:t>
            </w:r>
          </w:p>
        </w:tc>
        <w:tc>
          <w:tcPr>
            <w:tcW w:w="74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163</w:t>
            </w:r>
          </w:p>
        </w:tc>
      </w:tr>
      <w:tr w:rsidR="009B17B0" w:rsidRPr="009B17B0" w:rsidTr="00C97A0E">
        <w:trPr>
          <w:trHeight w:hRule="exact" w:val="744"/>
        </w:trPr>
        <w:tc>
          <w:tcPr>
            <w:tcW w:w="6005" w:type="dxa"/>
            <w:gridSpan w:val="2"/>
            <w:tcBorders>
              <w:top w:val="single" w:sz="4" w:space="0" w:color="auto"/>
              <w:left w:val="single" w:sz="4" w:space="0" w:color="auto"/>
              <w:bottom w:val="single" w:sz="4" w:space="0" w:color="auto"/>
            </w:tcBorders>
            <w:shd w:val="clear" w:color="auto" w:fill="auto"/>
            <w:vAlign w:val="bottom"/>
          </w:tcPr>
          <w:p w:rsidR="009B17B0" w:rsidRPr="009B17B0" w:rsidRDefault="009B17B0" w:rsidP="009B17B0">
            <w:pPr>
              <w:framePr w:w="10152" w:h="6346" w:hSpace="451" w:vSpace="442" w:wrap="notBeside" w:vAnchor="text" w:hAnchor="text" w:x="452" w:y="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Максимально допустимая недельная нагрузка (при 6-дневной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32</w:t>
            </w:r>
          </w:p>
        </w:tc>
        <w:tc>
          <w:tcPr>
            <w:tcW w:w="68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33</w:t>
            </w:r>
          </w:p>
        </w:tc>
        <w:tc>
          <w:tcPr>
            <w:tcW w:w="68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35</w:t>
            </w:r>
          </w:p>
        </w:tc>
        <w:tc>
          <w:tcPr>
            <w:tcW w:w="682"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36</w:t>
            </w:r>
          </w:p>
        </w:tc>
        <w:tc>
          <w:tcPr>
            <w:tcW w:w="677"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ind w:firstLine="22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36</w:t>
            </w:r>
          </w:p>
        </w:tc>
        <w:tc>
          <w:tcPr>
            <w:tcW w:w="749"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46" w:hSpace="451" w:vSpace="442" w:wrap="notBeside" w:vAnchor="text" w:hAnchor="text" w:x="452" w:y="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172</w:t>
            </w:r>
          </w:p>
        </w:tc>
      </w:tr>
    </w:tbl>
    <w:p w:rsidR="009B17B0" w:rsidRPr="009B17B0" w:rsidRDefault="009B17B0" w:rsidP="009B17B0">
      <w:pPr>
        <w:framePr w:w="230" w:h="6374" w:hRule="exact" w:hSpace="10373" w:wrap="notBeside" w:vAnchor="text" w:hAnchor="text" w:y="303"/>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Примерная основная образовательная программа основного общего образования 1141</w:t>
      </w:r>
    </w:p>
    <w:p w:rsidR="009B17B0" w:rsidRPr="009B17B0" w:rsidRDefault="009B17B0" w:rsidP="009B17B0">
      <w:pPr>
        <w:framePr w:w="8155" w:h="230" w:hSpace="2448" w:wrap="notBeside" w:vAnchor="text" w:hAnchor="text" w:x="658" w:y="6558"/>
        <w:widowControl w:val="0"/>
        <w:spacing w:after="0" w:line="240" w:lineRule="auto"/>
        <w:rPr>
          <w:rFonts w:ascii="Times New Roman" w:eastAsia="Times New Roman" w:hAnsi="Times New Roman" w:cs="Times New Roman"/>
          <w:b/>
          <w:bCs/>
          <w:i/>
          <w:iCs/>
          <w:sz w:val="18"/>
          <w:szCs w:val="18"/>
          <w:lang w:eastAsia="ru-RU" w:bidi="ru-RU"/>
        </w:rPr>
      </w:pPr>
      <w:r w:rsidRPr="009B17B0">
        <w:rPr>
          <w:rFonts w:ascii="Times New Roman" w:eastAsia="Courier New" w:hAnsi="Times New Roman" w:cs="Times New Roman"/>
          <w:sz w:val="18"/>
          <w:szCs w:val="18"/>
          <w:lang w:eastAsia="ru-RU" w:bidi="ru-RU"/>
        </w:rPr>
        <w:t>*С учётом общего объёма аудиторной работы обучающихся по ФГОС не более 5549 часов.</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footnotePr>
            <w:numRestart w:val="eachPage"/>
          </w:footnotePr>
          <w:type w:val="continuous"/>
          <w:pgSz w:w="12019" w:h="7824" w:orient="landscape"/>
          <w:pgMar w:top="433" w:right="735" w:bottom="403" w:left="682" w:header="5" w:footer="3" w:gutter="0"/>
          <w:cols w:space="720"/>
          <w:noEndnote/>
          <w:docGrid w:linePitch="360"/>
        </w:sect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 учебных предметов;</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—недельное распределение учебного времени, отводимого на освоение содержания образования по классам и учебным предметам;</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985" w:name="bookmark1968"/>
    </w:p>
    <w:p w:rsidR="009B17B0" w:rsidRPr="009B17B0" w:rsidRDefault="009B17B0" w:rsidP="009B17B0">
      <w:pPr>
        <w:widowControl w:val="0"/>
        <w:spacing w:after="60" w:line="240" w:lineRule="auto"/>
        <w:outlineLvl w:val="1"/>
        <w:rPr>
          <w:rFonts w:ascii="Arial" w:eastAsia="Arial" w:hAnsi="Arial" w:cs="Arial"/>
          <w:b/>
          <w:bCs/>
          <w:color w:val="231E20"/>
          <w:sz w:val="20"/>
          <w:szCs w:val="20"/>
          <w:lang w:eastAsia="ru-RU" w:bidi="ru-RU"/>
        </w:rPr>
      </w:pPr>
      <w:bookmarkStart w:id="986" w:name="_Toc105502818"/>
      <w:r w:rsidRPr="009B17B0">
        <w:rPr>
          <w:rFonts w:ascii="Arial" w:eastAsia="Arial" w:hAnsi="Arial" w:cs="Arial"/>
          <w:b/>
          <w:bCs/>
          <w:color w:val="231E20"/>
          <w:sz w:val="20"/>
          <w:szCs w:val="20"/>
          <w:lang w:eastAsia="ru-RU" w:bidi="ru-RU"/>
        </w:rPr>
        <w:t>3.2. ПРИМЕРНЫЙ ПЛАН ВНЕУРОЧНОЙ ДЕЯТЕЛЬНОСТИ</w:t>
      </w:r>
      <w:bookmarkEnd w:id="985"/>
      <w:bookmarkEnd w:id="986"/>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987" w:name="bookmark1970"/>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88" w:name="_Toc105502819"/>
      <w:r w:rsidRPr="009B17B0">
        <w:rPr>
          <w:rFonts w:ascii="Arial" w:eastAsia="Arial" w:hAnsi="Arial" w:cs="Arial"/>
          <w:b/>
          <w:bCs/>
          <w:color w:val="231E20"/>
          <w:sz w:val="20"/>
          <w:szCs w:val="20"/>
          <w:lang w:eastAsia="ru-RU" w:bidi="ru-RU"/>
        </w:rPr>
        <w:t>3.2.1. Примерный календарный учебный график</w:t>
      </w:r>
      <w:bookmarkEnd w:id="987"/>
      <w:bookmarkEnd w:id="988"/>
    </w:p>
    <w:p w:rsidR="009B17B0" w:rsidRPr="009B17B0" w:rsidRDefault="009B17B0" w:rsidP="009B17B0">
      <w:pPr>
        <w:widowControl w:val="0"/>
        <w:spacing w:after="0" w:line="286" w:lineRule="auto"/>
        <w:ind w:firstLine="238"/>
        <w:jc w:val="both"/>
        <w:rPr>
          <w:rFonts w:ascii="Times New Roman" w:eastAsia="Courier New" w:hAnsi="Times New Roman" w:cs="Times New Roman"/>
          <w:sz w:val="18"/>
          <w:szCs w:val="18"/>
          <w:lang w:eastAsia="ru-RU" w:bidi="ru-RU"/>
        </w:rPr>
      </w:pPr>
      <w:r w:rsidRPr="009B17B0">
        <w:rPr>
          <w:rFonts w:ascii="Times New Roman" w:eastAsia="Courier New" w:hAnsi="Times New Roman" w:cs="Times New Roman"/>
          <w:sz w:val="20"/>
          <w:szCs w:val="20"/>
          <w:lang w:eastAsia="ru-RU" w:bidi="ru-RU"/>
        </w:rPr>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9B17B0">
        <w:rPr>
          <w:rFonts w:ascii="Times New Roman" w:eastAsia="Courier New" w:hAnsi="Times New Roman" w:cs="Times New Roman"/>
          <w:sz w:val="18"/>
          <w:szCs w:val="18"/>
          <w:lang w:eastAsia="ru-RU" w:bidi="ru-RU"/>
        </w:rPr>
        <w:t>даты начала и окончания учебного года; продолжительность учебного года;</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сроки и продолжительность каникул;</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сроки проведения промежуточной аттестации.</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 xml:space="preserve">Календарный учебный график разрабатывается образовательной </w:t>
      </w:r>
      <w:r w:rsidRPr="009B17B0">
        <w:rPr>
          <w:rFonts w:ascii="Times New Roman" w:eastAsia="Courier New" w:hAnsi="Times New Roman" w:cs="Times New Roman"/>
          <w:sz w:val="20"/>
          <w:szCs w:val="20"/>
          <w:lang w:eastAsia="ru-RU" w:bidi="ru-RU"/>
        </w:rPr>
        <w:lastRenderedPageBreak/>
        <w:t>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89" w:name="bookmark1972"/>
      <w:bookmarkStart w:id="990" w:name="_Toc105502820"/>
      <w:r w:rsidRPr="009B17B0">
        <w:rPr>
          <w:rFonts w:ascii="Arial" w:eastAsia="Arial" w:hAnsi="Arial" w:cs="Arial"/>
          <w:b/>
          <w:bCs/>
          <w:color w:val="231E20"/>
          <w:sz w:val="20"/>
          <w:szCs w:val="20"/>
          <w:lang w:eastAsia="ru-RU" w:bidi="ru-RU"/>
        </w:rPr>
        <w:t>3.2.2. Примерный план внеурочной деятельности</w:t>
      </w:r>
      <w:bookmarkEnd w:id="989"/>
      <w:bookmarkEnd w:id="990"/>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Внеурочная деятельность является неотъемлемой и обязательной частью основной общеобразовательной программы.</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B17B0" w:rsidRPr="009B17B0" w:rsidRDefault="009B17B0" w:rsidP="009B17B0">
      <w:pPr>
        <w:widowControl w:val="0"/>
        <w:numPr>
          <w:ilvl w:val="0"/>
          <w:numId w:val="56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B17B0" w:rsidRPr="009B17B0" w:rsidRDefault="009B17B0" w:rsidP="009B17B0">
      <w:pPr>
        <w:widowControl w:val="0"/>
        <w:numPr>
          <w:ilvl w:val="0"/>
          <w:numId w:val="56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9B17B0" w:rsidRPr="009B17B0" w:rsidRDefault="009B17B0" w:rsidP="009B17B0">
      <w:pPr>
        <w:widowControl w:val="0"/>
        <w:numPr>
          <w:ilvl w:val="0"/>
          <w:numId w:val="56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B17B0" w:rsidRPr="009B17B0" w:rsidRDefault="009B17B0" w:rsidP="009B17B0">
      <w:pPr>
        <w:widowControl w:val="0"/>
        <w:numPr>
          <w:ilvl w:val="0"/>
          <w:numId w:val="56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9B17B0" w:rsidRPr="009B17B0" w:rsidRDefault="009B17B0" w:rsidP="009B17B0">
      <w:pPr>
        <w:widowControl w:val="0"/>
        <w:numPr>
          <w:ilvl w:val="0"/>
          <w:numId w:val="56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9B17B0" w:rsidRPr="009B17B0" w:rsidRDefault="009B17B0" w:rsidP="009B17B0">
      <w:pPr>
        <w:widowControl w:val="0"/>
        <w:numPr>
          <w:ilvl w:val="0"/>
          <w:numId w:val="56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9B17B0" w:rsidRPr="009B17B0" w:rsidRDefault="009B17B0" w:rsidP="009B17B0">
      <w:pPr>
        <w:widowControl w:val="0"/>
        <w:numPr>
          <w:ilvl w:val="0"/>
          <w:numId w:val="56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9B17B0" w:rsidRPr="009B17B0" w:rsidRDefault="009B17B0" w:rsidP="009B17B0">
      <w:pPr>
        <w:widowControl w:val="0"/>
        <w:numPr>
          <w:ilvl w:val="0"/>
          <w:numId w:val="56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9B17B0" w:rsidRPr="009B17B0" w:rsidRDefault="009B17B0" w:rsidP="009B17B0">
      <w:pPr>
        <w:widowControl w:val="0"/>
        <w:spacing w:after="24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этом расходы времени на отдельные направления плана внеурочной деятельности могут отличаться: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внеурочную деятельность по формированию функциональной грамотности — от 1 до 2 часов;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Общий объем внеурочной деятельности не должен превышать 10 часов в неделю.</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—модель плана с преобладанием деятельности ученических сообществ и воспитательных мероприятий.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—компетенции в сфере общественной самоорганизации, участия в общественно значимой совместной деятельности.</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 жизни ученических сообществ может происходить:</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w:t>
      </w:r>
      <w:r w:rsidRPr="009B17B0">
        <w:rPr>
          <w:rFonts w:ascii="Times New Roman" w:eastAsia="Times New Roman" w:hAnsi="Times New Roman" w:cs="Times New Roman"/>
          <w:sz w:val="20"/>
          <w:szCs w:val="20"/>
          <w:lang w:eastAsia="ru-RU" w:bidi="ru-RU"/>
        </w:rPr>
        <w:lastRenderedPageBreak/>
        <w:t>организаций;</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Формы реализации внеурочной деятельности образовательная организация определяет самостоятельно.</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9B17B0" w:rsidRPr="009B17B0" w:rsidRDefault="009B17B0" w:rsidP="009B17B0">
      <w:pPr>
        <w:widowControl w:val="0"/>
        <w:spacing w:after="16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991" w:name="bookmark1974"/>
    </w:p>
    <w:p w:rsidR="009B17B0" w:rsidRPr="009B17B0" w:rsidRDefault="009B17B0" w:rsidP="009B17B0">
      <w:pPr>
        <w:widowControl w:val="0"/>
        <w:spacing w:after="60" w:line="240" w:lineRule="auto"/>
        <w:outlineLvl w:val="1"/>
        <w:rPr>
          <w:rFonts w:ascii="Arial" w:eastAsia="Arial" w:hAnsi="Arial" w:cs="Arial"/>
          <w:b/>
          <w:bCs/>
          <w:color w:val="231E20"/>
          <w:sz w:val="20"/>
          <w:szCs w:val="20"/>
          <w:lang w:eastAsia="ru-RU" w:bidi="ru-RU"/>
        </w:rPr>
      </w:pPr>
      <w:bookmarkStart w:id="992" w:name="_Toc105502821"/>
      <w:r w:rsidRPr="009B17B0">
        <w:rPr>
          <w:rFonts w:ascii="Arial" w:eastAsia="Arial" w:hAnsi="Arial" w:cs="Arial"/>
          <w:b/>
          <w:bCs/>
          <w:color w:val="231E20"/>
          <w:sz w:val="20"/>
          <w:szCs w:val="20"/>
          <w:lang w:eastAsia="ru-RU" w:bidi="ru-RU"/>
        </w:rPr>
        <w:t>3.3. ПРИМЕРНЫЙ КАЛЕНДАРНЫЙ ПЛАН ВОСПИТАТЕЛЬНОЙ РАБОТЫ</w:t>
      </w:r>
      <w:bookmarkEnd w:id="991"/>
      <w:bookmarkEnd w:id="99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993" w:name="bookmark197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Пояснительная записка</w:t>
      </w:r>
      <w:bookmarkEnd w:id="993"/>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Участие школьников во всех делах, событиях, мероприятиях </w:t>
      </w:r>
      <w:r w:rsidRPr="009B17B0">
        <w:rPr>
          <w:rFonts w:ascii="Times New Roman" w:eastAsia="Times New Roman" w:hAnsi="Times New Roman" w:cs="Times New Roman"/>
          <w:sz w:val="20"/>
          <w:szCs w:val="20"/>
          <w:lang w:eastAsia="ru-RU" w:bidi="ru-RU"/>
        </w:rPr>
        <w:lastRenderedPageBreak/>
        <w:t>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sectPr w:rsidR="009B17B0" w:rsidRPr="009B17B0">
          <w:headerReference w:type="even" r:id="rId128"/>
          <w:headerReference w:type="default" r:id="rId129"/>
          <w:footerReference w:type="even" r:id="rId130"/>
          <w:footerReference w:type="default" r:id="rId131"/>
          <w:footnotePr>
            <w:numRestart w:val="eachPage"/>
          </w:footnotePr>
          <w:pgSz w:w="7824" w:h="12019"/>
          <w:pgMar w:top="662" w:right="711" w:bottom="971" w:left="715" w:header="0" w:footer="3" w:gutter="0"/>
          <w:cols w:space="720"/>
          <w:noEndnote/>
          <w:docGrid w:linePitch="360"/>
        </w:sectPr>
      </w:pPr>
      <w:r w:rsidRPr="009B17B0">
        <w:rPr>
          <w:rFonts w:ascii="Times New Roman" w:eastAsia="Times New Roman" w:hAnsi="Times New Roman" w:cs="Times New Roman"/>
          <w:sz w:val="20"/>
          <w:szCs w:val="20"/>
          <w:lang w:eastAsia="ru-RU" w:bidi="ru-RU"/>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9B17B0" w:rsidRPr="009B17B0" w:rsidTr="00C97A0E">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rsidR="009B17B0" w:rsidRPr="009B17B0" w:rsidRDefault="009B17B0" w:rsidP="009B17B0">
            <w:pPr>
              <w:framePr w:w="10152" w:h="6346" w:hSpace="451" w:vSpace="10" w:wrap="notBeside" w:vAnchor="text" w:hAnchor="text" w:x="464" w:y="11"/>
              <w:widowControl w:val="0"/>
              <w:tabs>
                <w:tab w:val="left" w:leader="underscore" w:pos="3139"/>
              </w:tabs>
              <w:spacing w:after="0" w:line="35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lastRenderedPageBreak/>
              <w:t>ПРИМЕРНЫЙ КАЛЕНДАРНЫЙ ПЛАН ВОСПИТАТЕЛЬНОЙ РАБОТЫ НА</w:t>
            </w:r>
            <w:r w:rsidRPr="009B17B0">
              <w:rPr>
                <w:rFonts w:ascii="Times New Roman" w:eastAsia="Courier New" w:hAnsi="Times New Roman" w:cs="Times New Roman"/>
                <w:sz w:val="18"/>
                <w:szCs w:val="18"/>
                <w:lang w:eastAsia="ru-RU" w:bidi="ru-RU"/>
              </w:rPr>
              <w:tab/>
              <w:t>УЧЕБНЫЙ ГОД</w:t>
            </w:r>
          </w:p>
          <w:p w:rsidR="009B17B0" w:rsidRPr="009B17B0" w:rsidRDefault="009B17B0" w:rsidP="009B17B0">
            <w:pPr>
              <w:framePr w:w="10152" w:h="6346" w:hSpace="451" w:vSpace="10" w:wrap="notBeside" w:vAnchor="text" w:hAnchor="text" w:x="464" w:y="11"/>
              <w:widowControl w:val="0"/>
              <w:spacing w:after="0" w:line="35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(ОСНОВНОЕ ОБЩЕЕ ОБРАЗОВАНИЕ)</w:t>
            </w:r>
          </w:p>
        </w:tc>
      </w:tr>
      <w:tr w:rsidR="009B17B0" w:rsidRPr="009B17B0" w:rsidTr="00C97A0E">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9B17B0" w:rsidRPr="009B17B0" w:rsidRDefault="009B17B0" w:rsidP="009B17B0">
            <w:pPr>
              <w:framePr w:w="10152" w:h="6346" w:hSpace="451" w:vSpace="10" w:wrap="notBeside" w:vAnchor="text" w:hAnchor="text" w:x="464" w:y="11"/>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«Ключевые общешкольные дела»</w:t>
            </w:r>
          </w:p>
        </w:tc>
      </w:tr>
      <w:tr w:rsidR="009B17B0" w:rsidRPr="009B17B0" w:rsidTr="00C97A0E">
        <w:trPr>
          <w:trHeight w:hRule="exact" w:val="36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10" w:wrap="notBeside" w:vAnchor="text" w:hAnchor="text" w:x="464"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Дела, события, мероприятия</w:t>
            </w:r>
          </w:p>
        </w:tc>
        <w:tc>
          <w:tcPr>
            <w:tcW w:w="164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10" w:wrap="notBeside" w:vAnchor="text" w:hAnchor="text" w:x="464"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Участники</w:t>
            </w:r>
          </w:p>
        </w:tc>
        <w:tc>
          <w:tcPr>
            <w:tcW w:w="1133"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10" w:wrap="notBeside" w:vAnchor="text" w:hAnchor="text" w:x="464"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Время</w:t>
            </w:r>
          </w:p>
        </w:tc>
        <w:tc>
          <w:tcPr>
            <w:tcW w:w="2107"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10" w:wrap="notBeside" w:vAnchor="text" w:hAnchor="text" w:x="464" w:y="11"/>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Ответственные</w:t>
            </w:r>
          </w:p>
        </w:tc>
      </w:tr>
      <w:tr w:rsidR="009B17B0" w:rsidRPr="009B17B0" w:rsidTr="00C97A0E">
        <w:trPr>
          <w:trHeight w:hRule="exact" w:val="379"/>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Праздник «День знаний»</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76"/>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10" w:wrap="notBeside" w:vAnchor="text" w:hAnchor="text" w:x="464" w:y="11"/>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76"/>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76"/>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Коллективное творческое дело «Школьный подростковый сбор»</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81"/>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773"/>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Коллективный исследовательский проект разновозрастных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46" w:hSpace="451" w:vSpace="10" w:wrap="notBeside" w:vAnchor="text" w:hAnchor="text" w:x="464" w:y="11"/>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framePr w:w="230" w:h="6379" w:hRule="exact" w:hSpace="12" w:wrap="notBeside" w:vAnchor="text" w:hAnchor="text" w:x="13"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Примерная основная образовательная программа основного общего образования</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9B17B0" w:rsidRPr="009B17B0" w:rsidTr="00C97A0E">
        <w:trPr>
          <w:trHeight w:hRule="exact" w:val="370"/>
        </w:trPr>
        <w:tc>
          <w:tcPr>
            <w:tcW w:w="10152" w:type="dxa"/>
            <w:gridSpan w:val="4"/>
            <w:tcBorders>
              <w:top w:val="single" w:sz="4" w:space="0" w:color="auto"/>
              <w:left w:val="single" w:sz="4" w:space="0" w:color="auto"/>
              <w:right w:val="single" w:sz="4" w:space="0" w:color="auto"/>
            </w:tcBorders>
            <w:shd w:val="clear" w:color="auto" w:fill="E6E7E9"/>
            <w:vAlign w:val="center"/>
          </w:tcPr>
          <w:p w:rsidR="009B17B0" w:rsidRPr="009B17B0" w:rsidRDefault="009B17B0" w:rsidP="009B17B0">
            <w:pPr>
              <w:framePr w:w="10152" w:h="6346" w:hSpace="451" w:vSpace="5" w:wrap="notBeside" w:vAnchor="text" w:hAnchor="text" w:x="464" w:y="6"/>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Модуль «Самоуправление»</w:t>
            </w:r>
          </w:p>
        </w:tc>
      </w:tr>
      <w:tr w:rsidR="009B17B0" w:rsidRPr="009B17B0" w:rsidTr="00C97A0E">
        <w:trPr>
          <w:trHeight w:hRule="exact" w:val="365"/>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5" w:wrap="notBeside" w:vAnchor="text" w:hAnchor="text" w:x="464"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Дела, события, мероприятия</w:t>
            </w:r>
          </w:p>
        </w:tc>
        <w:tc>
          <w:tcPr>
            <w:tcW w:w="164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5" w:wrap="notBeside" w:vAnchor="text" w:hAnchor="text" w:x="464"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Участники</w:t>
            </w:r>
          </w:p>
        </w:tc>
        <w:tc>
          <w:tcPr>
            <w:tcW w:w="1133"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5" w:wrap="notBeside" w:vAnchor="text" w:hAnchor="text" w:x="464"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Время</w:t>
            </w:r>
          </w:p>
        </w:tc>
        <w:tc>
          <w:tcPr>
            <w:tcW w:w="2107"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46" w:hSpace="451" w:vSpace="5" w:wrap="notBeside" w:vAnchor="text" w:hAnchor="text" w:x="464"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Ответственные</w:t>
            </w:r>
          </w:p>
        </w:tc>
      </w:tr>
      <w:tr w:rsidR="009B17B0" w:rsidRPr="009B17B0" w:rsidTr="00C97A0E">
        <w:trPr>
          <w:trHeight w:hRule="exact" w:val="60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98"/>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60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5" w:wrap="notBeside" w:vAnchor="text" w:hAnchor="text" w:x="464" w:y="6"/>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60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605"/>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60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60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4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framePr w:w="230" w:h="6374" w:hRule="exact" w:hSpace="12" w:wrap="notBeside" w:vAnchor="text" w:hAnchor="text" w:x="13"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Примерная основная образовательная программа основного общего образования 1151</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9B17B0" w:rsidRPr="009B17B0" w:rsidTr="00C97A0E">
        <w:trPr>
          <w:trHeight w:hRule="exact" w:val="37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40" w:lineRule="auto"/>
              <w:ind w:left="1060"/>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Участники</w:t>
            </w:r>
          </w:p>
        </w:tc>
        <w:tc>
          <w:tcPr>
            <w:tcW w:w="1133" w:type="dxa"/>
            <w:tcBorders>
              <w:top w:val="single" w:sz="4" w:space="0" w:color="auto"/>
              <w:left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Время</w:t>
            </w:r>
          </w:p>
        </w:tc>
        <w:tc>
          <w:tcPr>
            <w:tcW w:w="2107"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Ответственные</w:t>
            </w:r>
          </w:p>
        </w:tc>
      </w:tr>
      <w:tr w:rsidR="009B17B0" w:rsidRPr="009B17B0" w:rsidTr="00C97A0E">
        <w:trPr>
          <w:trHeight w:hRule="exact" w:val="59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9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86"/>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9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9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89"/>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Итоговый сбор Подросткового актива школы</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89"/>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9B17B0" w:rsidRPr="009B17B0" w:rsidRDefault="009B17B0" w:rsidP="009B17B0">
            <w:pPr>
              <w:framePr w:w="10152" w:h="6010" w:hSpace="24" w:vSpace="29" w:wrap="notBeside" w:vAnchor="text" w:hAnchor="text" w:x="452" w:y="356"/>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«Профориентация»</w:t>
            </w:r>
          </w:p>
        </w:tc>
      </w:tr>
      <w:tr w:rsidR="009B17B0" w:rsidRPr="009B17B0" w:rsidTr="00C97A0E">
        <w:trPr>
          <w:trHeight w:hRule="exact" w:val="36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40" w:lineRule="auto"/>
              <w:ind w:left="1060"/>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Дела, события, мероприятия</w:t>
            </w:r>
          </w:p>
        </w:tc>
        <w:tc>
          <w:tcPr>
            <w:tcW w:w="1646" w:type="dxa"/>
            <w:tcBorders>
              <w:top w:val="single" w:sz="4" w:space="0" w:color="auto"/>
              <w:left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Участники</w:t>
            </w:r>
          </w:p>
        </w:tc>
        <w:tc>
          <w:tcPr>
            <w:tcW w:w="1133" w:type="dxa"/>
            <w:tcBorders>
              <w:top w:val="single" w:sz="4" w:space="0" w:color="auto"/>
              <w:left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Время</w:t>
            </w:r>
          </w:p>
        </w:tc>
        <w:tc>
          <w:tcPr>
            <w:tcW w:w="2107"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Ответственные</w:t>
            </w:r>
          </w:p>
        </w:tc>
      </w:tr>
      <w:tr w:rsidR="009B17B0" w:rsidRPr="009B17B0" w:rsidTr="00C97A0E">
        <w:trPr>
          <w:trHeight w:hRule="exact" w:val="59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6010" w:hSpace="24" w:vSpace="29" w:wrap="notBeside" w:vAnchor="text" w:hAnchor="text" w:x="452" w:y="356"/>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010" w:hSpace="24" w:vSpace="29"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framePr w:w="230" w:h="6379" w:hRule="exact" w:hSpace="10397" w:wrap="notBeside" w:vAnchor="text" w:hAnchor="text" w:y="15"/>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Примерная основная образовательная программа основного общего образования</w:t>
      </w:r>
    </w:p>
    <w:p w:rsidR="009B17B0" w:rsidRPr="009B17B0" w:rsidRDefault="009B17B0" w:rsidP="009B17B0">
      <w:pPr>
        <w:framePr w:w="1435" w:h="254" w:hSpace="9192" w:wrap="notBeside" w:vAnchor="text" w:hAnchor="text" w:x="9193" w:y="1"/>
        <w:widowControl w:val="0"/>
        <w:spacing w:after="0" w:line="240" w:lineRule="auto"/>
        <w:jc w:val="right"/>
        <w:rPr>
          <w:rFonts w:ascii="Times New Roman" w:eastAsia="Times New Roman" w:hAnsi="Times New Roman" w:cs="Times New Roman"/>
          <w:b/>
          <w:bCs/>
          <w:i/>
          <w:iCs/>
          <w:sz w:val="20"/>
          <w:szCs w:val="20"/>
          <w:lang w:eastAsia="ru-RU" w:bidi="ru-RU"/>
        </w:rPr>
      </w:pPr>
      <w:r w:rsidRPr="009B17B0">
        <w:rPr>
          <w:rFonts w:ascii="Times New Roman" w:eastAsia="Times New Roman" w:hAnsi="Times New Roman" w:cs="Times New Roman"/>
          <w:i/>
          <w:iCs/>
          <w:sz w:val="20"/>
          <w:szCs w:val="20"/>
          <w:lang w:eastAsia="ru-RU" w:bidi="ru-RU"/>
        </w:rPr>
        <w:t>Продолжение</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9B17B0" w:rsidRPr="009B17B0" w:rsidTr="00C97A0E">
        <w:trPr>
          <w:trHeight w:hRule="exact" w:val="974"/>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lastRenderedPageBreak/>
              <w:t>Циклы профориентационных часов общения:</w:t>
            </w:r>
          </w:p>
          <w:p w:rsidR="009B17B0" w:rsidRPr="009B17B0" w:rsidRDefault="009B17B0" w:rsidP="009B17B0">
            <w:pPr>
              <w:framePr w:w="10152" w:h="6350" w:hSpace="451" w:vSpace="5" w:wrap="notBeside" w:vAnchor="text" w:hAnchor="text" w:x="464" w:y="6"/>
              <w:widowControl w:val="0"/>
              <w:numPr>
                <w:ilvl w:val="0"/>
                <w:numId w:val="211"/>
              </w:numPr>
              <w:tabs>
                <w:tab w:val="left" w:pos="154"/>
              </w:tabs>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«Профессии наших родителей»,</w:t>
            </w:r>
          </w:p>
          <w:p w:rsidR="009B17B0" w:rsidRPr="009B17B0" w:rsidRDefault="009B17B0" w:rsidP="009B17B0">
            <w:pPr>
              <w:framePr w:w="10152" w:h="6350" w:hSpace="451" w:vSpace="5" w:wrap="notBeside" w:vAnchor="text" w:hAnchor="text" w:x="464" w:y="6"/>
              <w:widowControl w:val="0"/>
              <w:numPr>
                <w:ilvl w:val="0"/>
                <w:numId w:val="211"/>
              </w:numPr>
              <w:tabs>
                <w:tab w:val="left" w:pos="154"/>
              </w:tabs>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«Мир профессий»,</w:t>
            </w:r>
          </w:p>
          <w:p w:rsidR="009B17B0" w:rsidRPr="009B17B0" w:rsidRDefault="009B17B0" w:rsidP="009B17B0">
            <w:pPr>
              <w:framePr w:w="10152" w:h="6350" w:hSpace="451" w:vSpace="5" w:wrap="notBeside" w:vAnchor="text" w:hAnchor="text" w:x="464" w:y="6"/>
              <w:widowControl w:val="0"/>
              <w:numPr>
                <w:ilvl w:val="0"/>
                <w:numId w:val="211"/>
              </w:numPr>
              <w:tabs>
                <w:tab w:val="left" w:pos="154"/>
              </w:tabs>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«Жизненный путь»</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71"/>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773"/>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Участие обучающихся в олимпиадах, конкурсах, конференциях, организованных на базе вузов и колледжей</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97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Участие школьников во всероссийских профориентационных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7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Профориентационное онлайн-тестирование.</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74"/>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Экскурсии на предприятия города</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768"/>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71"/>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framePr w:w="230" w:h="6374" w:hRule="exact" w:hSpace="12" w:wrap="notBeside" w:vAnchor="text" w:hAnchor="text" w:x="13"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Примерная основная образовательная программа основного общего образования 1153</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9B17B0" w:rsidRPr="009B17B0" w:rsidTr="00C97A0E">
        <w:trPr>
          <w:trHeight w:hRule="exact" w:val="37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4" w:hSpace="24" w:vSpace="24"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9B17B0" w:rsidRPr="009B17B0" w:rsidRDefault="009B17B0" w:rsidP="009B17B0">
            <w:pPr>
              <w:framePr w:w="10152" w:h="6014" w:hSpace="24" w:vSpace="24"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Участники</w:t>
            </w:r>
          </w:p>
        </w:tc>
        <w:tc>
          <w:tcPr>
            <w:tcW w:w="1133" w:type="dxa"/>
            <w:tcBorders>
              <w:top w:val="single" w:sz="4" w:space="0" w:color="auto"/>
              <w:left w:val="single" w:sz="4" w:space="0" w:color="auto"/>
            </w:tcBorders>
            <w:shd w:val="clear" w:color="auto" w:fill="auto"/>
            <w:vAlign w:val="center"/>
          </w:tcPr>
          <w:p w:rsidR="009B17B0" w:rsidRPr="009B17B0" w:rsidRDefault="009B17B0" w:rsidP="009B17B0">
            <w:pPr>
              <w:framePr w:w="10152" w:h="6014" w:hSpace="24" w:vSpace="24"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Время</w:t>
            </w:r>
          </w:p>
        </w:tc>
        <w:tc>
          <w:tcPr>
            <w:tcW w:w="2107"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014" w:hSpace="24" w:vSpace="24"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Ответственные</w:t>
            </w:r>
          </w:p>
        </w:tc>
      </w:tr>
      <w:tr w:rsidR="009B17B0" w:rsidRPr="009B17B0" w:rsidTr="00C97A0E">
        <w:trPr>
          <w:trHeight w:hRule="exact" w:val="365"/>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 xml:space="preserve">Подготовка и участие в чемпионате </w:t>
            </w:r>
            <w:r w:rsidRPr="009B17B0">
              <w:rPr>
                <w:rFonts w:ascii="Times New Roman" w:eastAsia="Courier New" w:hAnsi="Times New Roman" w:cs="Times New Roman"/>
                <w:sz w:val="18"/>
                <w:szCs w:val="18"/>
                <w:lang w:val="en-US" w:bidi="en-US"/>
              </w:rPr>
              <w:t>JuniorSkills</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965"/>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 xml:space="preserve">Профориентационные деловые игры: </w:t>
            </w:r>
          </w:p>
          <w:p w:rsidR="009B17B0" w:rsidRPr="009B17B0" w:rsidRDefault="009B17B0" w:rsidP="009B17B0">
            <w:pPr>
              <w:framePr w:w="10152" w:h="6014" w:hSpace="24" w:vSpace="24" w:wrap="notBeside" w:vAnchor="text" w:hAnchor="text" w:x="452" w:y="356"/>
              <w:widowControl w:val="0"/>
              <w:numPr>
                <w:ilvl w:val="0"/>
                <w:numId w:val="594"/>
              </w:numPr>
              <w:tabs>
                <w:tab w:val="left" w:pos="284"/>
              </w:tabs>
              <w:spacing w:after="0" w:line="240" w:lineRule="auto"/>
              <w:rPr>
                <w:rFonts w:ascii="Times New Roman" w:eastAsia="Courier New"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 xml:space="preserve">«Калейдоскоп профессий», </w:t>
            </w:r>
          </w:p>
          <w:p w:rsidR="009B17B0" w:rsidRPr="009B17B0" w:rsidRDefault="009B17B0" w:rsidP="009B17B0">
            <w:pPr>
              <w:framePr w:w="10152" w:h="6014" w:hSpace="24" w:vSpace="24" w:wrap="notBeside" w:vAnchor="text" w:hAnchor="text" w:x="452" w:y="356"/>
              <w:widowControl w:val="0"/>
              <w:numPr>
                <w:ilvl w:val="0"/>
                <w:numId w:val="594"/>
              </w:numPr>
              <w:tabs>
                <w:tab w:val="left" w:pos="284"/>
              </w:tabs>
              <w:spacing w:after="0" w:line="240" w:lineRule="auto"/>
              <w:rPr>
                <w:rFonts w:ascii="Times New Roman" w:eastAsia="Courier New"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 xml:space="preserve">«Дороги, которые мы выбираем», </w:t>
            </w:r>
          </w:p>
          <w:p w:rsidR="009B17B0" w:rsidRPr="009B17B0" w:rsidRDefault="009B17B0" w:rsidP="009B17B0">
            <w:pPr>
              <w:framePr w:w="10152" w:h="6014" w:hSpace="24" w:vSpace="24" w:wrap="notBeside" w:vAnchor="text" w:hAnchor="text" w:x="452" w:y="356"/>
              <w:widowControl w:val="0"/>
              <w:numPr>
                <w:ilvl w:val="0"/>
                <w:numId w:val="594"/>
              </w:numPr>
              <w:tabs>
                <w:tab w:val="left" w:pos="284"/>
              </w:tabs>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«На распутье»</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763"/>
        </w:trPr>
        <w:tc>
          <w:tcPr>
            <w:tcW w:w="5266" w:type="dxa"/>
            <w:tcBorders>
              <w:top w:val="single" w:sz="4" w:space="0" w:color="auto"/>
              <w:left w:val="single" w:sz="4" w:space="0" w:color="auto"/>
            </w:tcBorders>
            <w:shd w:val="clear" w:color="auto" w:fill="auto"/>
            <w:vAlign w:val="bottom"/>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9B17B0" w:rsidRPr="009B17B0" w:rsidRDefault="009B17B0" w:rsidP="009B17B0">
            <w:pPr>
              <w:framePr w:w="10152" w:h="6014" w:hSpace="24" w:vSpace="24" w:wrap="notBeside" w:vAnchor="text" w:hAnchor="text" w:x="452" w:y="356"/>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«Школьные медиа»</w:t>
            </w:r>
          </w:p>
        </w:tc>
      </w:tr>
      <w:tr w:rsidR="009B17B0" w:rsidRPr="009B17B0" w:rsidTr="00C97A0E">
        <w:trPr>
          <w:trHeight w:hRule="exact" w:val="36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4" w:hSpace="24" w:vSpace="24"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Дела, события, мероприятия</w:t>
            </w:r>
          </w:p>
        </w:tc>
        <w:tc>
          <w:tcPr>
            <w:tcW w:w="1646" w:type="dxa"/>
            <w:tcBorders>
              <w:top w:val="single" w:sz="4" w:space="0" w:color="auto"/>
              <w:left w:val="single" w:sz="4" w:space="0" w:color="auto"/>
            </w:tcBorders>
            <w:shd w:val="clear" w:color="auto" w:fill="auto"/>
            <w:vAlign w:val="center"/>
          </w:tcPr>
          <w:p w:rsidR="009B17B0" w:rsidRPr="009B17B0" w:rsidRDefault="009B17B0" w:rsidP="009B17B0">
            <w:pPr>
              <w:framePr w:w="10152" w:h="6014" w:hSpace="24" w:vSpace="24"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Участники</w:t>
            </w:r>
          </w:p>
        </w:tc>
        <w:tc>
          <w:tcPr>
            <w:tcW w:w="1133" w:type="dxa"/>
            <w:tcBorders>
              <w:top w:val="single" w:sz="4" w:space="0" w:color="auto"/>
              <w:left w:val="single" w:sz="4" w:space="0" w:color="auto"/>
            </w:tcBorders>
            <w:shd w:val="clear" w:color="auto" w:fill="auto"/>
            <w:vAlign w:val="center"/>
          </w:tcPr>
          <w:p w:rsidR="009B17B0" w:rsidRPr="009B17B0" w:rsidRDefault="009B17B0" w:rsidP="009B17B0">
            <w:pPr>
              <w:framePr w:w="10152" w:h="6014" w:hSpace="24" w:vSpace="24"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Время</w:t>
            </w:r>
          </w:p>
        </w:tc>
        <w:tc>
          <w:tcPr>
            <w:tcW w:w="2107"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014" w:hSpace="24" w:vSpace="24"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Ответственные</w:t>
            </w:r>
          </w:p>
        </w:tc>
      </w:tr>
      <w:tr w:rsidR="009B17B0" w:rsidRPr="009B17B0" w:rsidTr="00C97A0E">
        <w:trPr>
          <w:trHeight w:hRule="exact" w:val="566"/>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Организационное собрание членов школьного медиацентра</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6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Мастер-класс «Я — журналист»</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66"/>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Серия информационно-методических семинаров для школьников медиацентра</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6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Регулярный выпуск номеров школьной газеты</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974"/>
        </w:trPr>
        <w:tc>
          <w:tcPr>
            <w:tcW w:w="5266"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014" w:hSpace="24" w:vSpace="2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framePr w:w="230" w:h="6379" w:hRule="exact" w:hSpace="10397" w:wrap="notBeside" w:vAnchor="text" w:hAnchor="text" w:y="15"/>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Примерная основная образовательная программа основного общего образования</w:t>
      </w:r>
    </w:p>
    <w:p w:rsidR="009B17B0" w:rsidRPr="009B17B0" w:rsidRDefault="009B17B0" w:rsidP="009B17B0">
      <w:pPr>
        <w:framePr w:w="1435" w:h="254" w:hSpace="9192" w:wrap="notBeside" w:vAnchor="text" w:hAnchor="text" w:x="9193" w:y="1"/>
        <w:widowControl w:val="0"/>
        <w:spacing w:after="0" w:line="240" w:lineRule="auto"/>
        <w:jc w:val="right"/>
        <w:rPr>
          <w:rFonts w:ascii="Times New Roman" w:eastAsia="Times New Roman" w:hAnsi="Times New Roman" w:cs="Times New Roman"/>
          <w:b/>
          <w:bCs/>
          <w:i/>
          <w:iCs/>
          <w:sz w:val="20"/>
          <w:szCs w:val="20"/>
          <w:lang w:eastAsia="ru-RU" w:bidi="ru-RU"/>
        </w:rPr>
      </w:pPr>
      <w:r w:rsidRPr="009B17B0">
        <w:rPr>
          <w:rFonts w:ascii="Times New Roman" w:eastAsia="Times New Roman" w:hAnsi="Times New Roman" w:cs="Times New Roman"/>
          <w:i/>
          <w:iCs/>
          <w:sz w:val="20"/>
          <w:szCs w:val="20"/>
          <w:lang w:eastAsia="ru-RU" w:bidi="ru-RU"/>
        </w:rPr>
        <w:t>Продолжение</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9B17B0" w:rsidRPr="009B17B0" w:rsidTr="00C97A0E">
        <w:trPr>
          <w:trHeight w:hRule="exact" w:val="562"/>
        </w:trPr>
        <w:tc>
          <w:tcPr>
            <w:tcW w:w="5266" w:type="dxa"/>
            <w:tcBorders>
              <w:top w:val="single" w:sz="4" w:space="0" w:color="auto"/>
              <w:left w:val="single" w:sz="4" w:space="0" w:color="auto"/>
            </w:tcBorders>
            <w:shd w:val="clear" w:color="auto" w:fill="auto"/>
            <w:vAlign w:val="bottom"/>
          </w:tcPr>
          <w:p w:rsidR="009B17B0" w:rsidRPr="009B17B0" w:rsidRDefault="009B17B0" w:rsidP="009B17B0">
            <w:pPr>
              <w:framePr w:w="10152" w:h="6350" w:hSpace="451" w:vSpace="5" w:wrap="notBeside" w:vAnchor="text" w:hAnchor="text" w:x="464" w:y="6"/>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758"/>
        </w:trPr>
        <w:tc>
          <w:tcPr>
            <w:tcW w:w="5266" w:type="dxa"/>
            <w:tcBorders>
              <w:top w:val="single" w:sz="4" w:space="0" w:color="auto"/>
              <w:left w:val="single" w:sz="4" w:space="0" w:color="auto"/>
            </w:tcBorders>
            <w:shd w:val="clear" w:color="auto" w:fill="auto"/>
            <w:vAlign w:val="bottom"/>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758"/>
        </w:trPr>
        <w:tc>
          <w:tcPr>
            <w:tcW w:w="5266" w:type="dxa"/>
            <w:tcBorders>
              <w:top w:val="single" w:sz="4" w:space="0" w:color="auto"/>
              <w:left w:val="single" w:sz="4" w:space="0" w:color="auto"/>
            </w:tcBorders>
            <w:shd w:val="clear" w:color="auto" w:fill="auto"/>
            <w:vAlign w:val="bottom"/>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57"/>
        </w:trPr>
        <w:tc>
          <w:tcPr>
            <w:tcW w:w="5266" w:type="dxa"/>
            <w:tcBorders>
              <w:top w:val="single" w:sz="4" w:space="0" w:color="auto"/>
              <w:left w:val="single" w:sz="4" w:space="0" w:color="auto"/>
            </w:tcBorders>
            <w:shd w:val="clear" w:color="auto" w:fill="auto"/>
            <w:vAlign w:val="bottom"/>
          </w:tcPr>
          <w:p w:rsidR="009B17B0" w:rsidRPr="009B17B0" w:rsidRDefault="009B17B0" w:rsidP="009B17B0">
            <w:pPr>
              <w:framePr w:w="10152" w:h="6350" w:hSpace="451" w:vSpace="5" w:wrap="notBeside" w:vAnchor="text" w:hAnchor="text" w:x="464" w:y="6"/>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57"/>
        </w:trPr>
        <w:tc>
          <w:tcPr>
            <w:tcW w:w="5266" w:type="dxa"/>
            <w:tcBorders>
              <w:top w:val="single" w:sz="4" w:space="0" w:color="auto"/>
              <w:left w:val="single" w:sz="4" w:space="0" w:color="auto"/>
            </w:tcBorders>
            <w:shd w:val="clear" w:color="auto" w:fill="auto"/>
            <w:vAlign w:val="bottom"/>
          </w:tcPr>
          <w:p w:rsidR="009B17B0" w:rsidRPr="009B17B0" w:rsidRDefault="009B17B0" w:rsidP="009B17B0">
            <w:pPr>
              <w:framePr w:w="10152" w:h="6350" w:hSpace="451" w:vSpace="5" w:wrap="notBeside" w:vAnchor="text" w:hAnchor="text" w:x="464" w:y="6"/>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62"/>
        </w:trPr>
        <w:tc>
          <w:tcPr>
            <w:tcW w:w="5266" w:type="dxa"/>
            <w:tcBorders>
              <w:top w:val="single" w:sz="4" w:space="0" w:color="auto"/>
              <w:left w:val="single" w:sz="4" w:space="0" w:color="auto"/>
            </w:tcBorders>
            <w:shd w:val="clear" w:color="auto" w:fill="auto"/>
            <w:vAlign w:val="bottom"/>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754"/>
        </w:trPr>
        <w:tc>
          <w:tcPr>
            <w:tcW w:w="5266" w:type="dxa"/>
            <w:tcBorders>
              <w:top w:val="single" w:sz="4" w:space="0" w:color="auto"/>
              <w:left w:val="single" w:sz="4" w:space="0" w:color="auto"/>
            </w:tcBorders>
            <w:shd w:val="clear" w:color="auto" w:fill="auto"/>
            <w:vAlign w:val="bottom"/>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bottom"/>
          </w:tcPr>
          <w:p w:rsidR="009B17B0" w:rsidRPr="009B17B0" w:rsidRDefault="009B17B0" w:rsidP="009B17B0">
            <w:pPr>
              <w:framePr w:w="10152" w:h="6350" w:hSpace="451" w:vSpace="5" w:wrap="notBeside" w:vAnchor="text" w:hAnchor="text" w:x="464" w:y="6"/>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«Детские общественные объединения»</w:t>
            </w:r>
          </w:p>
        </w:tc>
      </w:tr>
      <w:tr w:rsidR="009B17B0" w:rsidRPr="009B17B0" w:rsidTr="00C97A0E">
        <w:trPr>
          <w:trHeight w:hRule="exact" w:val="355"/>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Дела, события, мероприятия</w:t>
            </w:r>
          </w:p>
        </w:tc>
        <w:tc>
          <w:tcPr>
            <w:tcW w:w="164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Участники</w:t>
            </w:r>
          </w:p>
        </w:tc>
        <w:tc>
          <w:tcPr>
            <w:tcW w:w="1133"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Время</w:t>
            </w:r>
          </w:p>
        </w:tc>
        <w:tc>
          <w:tcPr>
            <w:tcW w:w="2107"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Ответственные</w:t>
            </w:r>
          </w:p>
        </w:tc>
      </w:tr>
      <w:tr w:rsidR="009B17B0" w:rsidRPr="009B17B0" w:rsidTr="00C97A0E">
        <w:trPr>
          <w:trHeight w:hRule="exact" w:val="562"/>
        </w:trPr>
        <w:tc>
          <w:tcPr>
            <w:tcW w:w="5266" w:type="dxa"/>
            <w:tcBorders>
              <w:top w:val="single" w:sz="4" w:space="0" w:color="auto"/>
              <w:left w:val="single" w:sz="4" w:space="0" w:color="auto"/>
            </w:tcBorders>
            <w:shd w:val="clear" w:color="auto" w:fill="auto"/>
            <w:vAlign w:val="bottom"/>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«1+1»: организационное собрание детских общественных объединений (ДОО), действующих в школе</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framePr w:w="230" w:h="6379" w:hRule="exact" w:hSpace="12" w:wrap="notBeside" w:vAnchor="text" w:hAnchor="text" w:x="13"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Примерная основная образовательная программа основного общего образования 1155</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9B17B0" w:rsidRPr="009B17B0" w:rsidTr="00C97A0E">
        <w:trPr>
          <w:trHeight w:hRule="exact" w:val="37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24" w:hSpace="24" w:vSpace="14"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9B17B0" w:rsidRPr="009B17B0" w:rsidRDefault="009B17B0" w:rsidP="009B17B0">
            <w:pPr>
              <w:framePr w:w="10152" w:h="6024" w:hSpace="24" w:vSpace="14"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Участники</w:t>
            </w:r>
          </w:p>
        </w:tc>
        <w:tc>
          <w:tcPr>
            <w:tcW w:w="1133" w:type="dxa"/>
            <w:tcBorders>
              <w:top w:val="single" w:sz="4" w:space="0" w:color="auto"/>
              <w:left w:val="single" w:sz="4" w:space="0" w:color="auto"/>
            </w:tcBorders>
            <w:shd w:val="clear" w:color="auto" w:fill="auto"/>
            <w:vAlign w:val="center"/>
          </w:tcPr>
          <w:p w:rsidR="009B17B0" w:rsidRPr="009B17B0" w:rsidRDefault="009B17B0" w:rsidP="009B17B0">
            <w:pPr>
              <w:framePr w:w="10152" w:h="6024" w:hSpace="24" w:vSpace="14"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Время</w:t>
            </w:r>
          </w:p>
        </w:tc>
        <w:tc>
          <w:tcPr>
            <w:tcW w:w="2107"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024" w:hSpace="24" w:vSpace="14"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Ответственные</w:t>
            </w:r>
          </w:p>
        </w:tc>
      </w:tr>
      <w:tr w:rsidR="009B17B0" w:rsidRPr="009B17B0" w:rsidTr="00C97A0E">
        <w:trPr>
          <w:trHeight w:hRule="exact" w:val="61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605"/>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Детско-взрослая переговорная площадка «Подростковые инициативы по развитию города»</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1603"/>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Реализация запланированных социальных проектов и инициатив ДОО в ближайшем социуме:</w:t>
            </w:r>
          </w:p>
          <w:p w:rsidR="009B17B0" w:rsidRPr="009B17B0" w:rsidRDefault="009B17B0" w:rsidP="009B17B0">
            <w:pPr>
              <w:framePr w:w="10152" w:h="6024" w:hSpace="24" w:vSpace="14" w:wrap="notBeside" w:vAnchor="text" w:hAnchor="text" w:x="452" w:y="356"/>
              <w:widowControl w:val="0"/>
              <w:numPr>
                <w:ilvl w:val="0"/>
                <w:numId w:val="595"/>
              </w:numPr>
              <w:tabs>
                <w:tab w:val="left" w:pos="144"/>
              </w:tabs>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коллективное творческое дело «Поможем пожилым людям подготовиться к зиме»;</w:t>
            </w:r>
          </w:p>
          <w:p w:rsidR="009B17B0" w:rsidRPr="009B17B0" w:rsidRDefault="009B17B0" w:rsidP="009B17B0">
            <w:pPr>
              <w:framePr w:w="10152" w:h="6024" w:hSpace="24" w:vSpace="14" w:wrap="notBeside" w:vAnchor="text" w:hAnchor="text" w:x="452" w:y="356"/>
              <w:widowControl w:val="0"/>
              <w:numPr>
                <w:ilvl w:val="0"/>
                <w:numId w:val="595"/>
              </w:numPr>
              <w:tabs>
                <w:tab w:val="left" w:pos="144"/>
              </w:tabs>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акция помощи бездомным животным «Сезоны добра»;</w:t>
            </w:r>
          </w:p>
          <w:p w:rsidR="009B17B0" w:rsidRPr="009B17B0" w:rsidRDefault="009B17B0" w:rsidP="009B17B0">
            <w:pPr>
              <w:framePr w:w="10152" w:h="6024" w:hSpace="24" w:vSpace="14" w:wrap="notBeside" w:vAnchor="text" w:hAnchor="text" w:x="452" w:y="356"/>
              <w:widowControl w:val="0"/>
              <w:numPr>
                <w:ilvl w:val="0"/>
                <w:numId w:val="595"/>
              </w:numPr>
              <w:tabs>
                <w:tab w:val="left" w:pos="144"/>
              </w:tabs>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806"/>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806"/>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605"/>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24" w:hSpace="24" w:vSpace="14" w:wrap="notBeside" w:vAnchor="text" w:hAnchor="text" w:x="452" w:y="356"/>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framePr w:w="230" w:h="6379" w:hRule="exact" w:hSpace="10397" w:wrap="notBeside" w:vAnchor="text" w:hAnchor="text" w:y="15"/>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Примерная основная образовательная программа основного общего образования</w:t>
      </w:r>
    </w:p>
    <w:p w:rsidR="009B17B0" w:rsidRPr="009B17B0" w:rsidRDefault="009B17B0" w:rsidP="009B17B0">
      <w:pPr>
        <w:framePr w:w="1435" w:h="254" w:hSpace="9192" w:wrap="notBeside" w:vAnchor="text" w:hAnchor="text" w:x="9193" w:y="1"/>
        <w:widowControl w:val="0"/>
        <w:spacing w:after="0" w:line="240" w:lineRule="auto"/>
        <w:jc w:val="right"/>
        <w:rPr>
          <w:rFonts w:ascii="Times New Roman" w:eastAsia="Times New Roman" w:hAnsi="Times New Roman" w:cs="Times New Roman"/>
          <w:b/>
          <w:bCs/>
          <w:i/>
          <w:iCs/>
          <w:sz w:val="20"/>
          <w:szCs w:val="20"/>
          <w:lang w:eastAsia="ru-RU" w:bidi="ru-RU"/>
        </w:rPr>
      </w:pPr>
      <w:r w:rsidRPr="009B17B0">
        <w:rPr>
          <w:rFonts w:ascii="Times New Roman" w:eastAsia="Times New Roman" w:hAnsi="Times New Roman" w:cs="Times New Roman"/>
          <w:i/>
          <w:iCs/>
          <w:sz w:val="20"/>
          <w:szCs w:val="20"/>
          <w:lang w:eastAsia="ru-RU" w:bidi="ru-RU"/>
        </w:rPr>
        <w:t>Продолжение</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9B17B0" w:rsidRPr="009B17B0" w:rsidTr="00C97A0E">
        <w:trPr>
          <w:trHeight w:hRule="exact" w:val="60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95"/>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94"/>
        </w:trPr>
        <w:tc>
          <w:tcPr>
            <w:tcW w:w="10152" w:type="dxa"/>
            <w:gridSpan w:val="4"/>
            <w:tcBorders>
              <w:top w:val="single" w:sz="4" w:space="0" w:color="auto"/>
              <w:left w:val="single" w:sz="4" w:space="0" w:color="auto"/>
              <w:right w:val="single" w:sz="4" w:space="0" w:color="auto"/>
            </w:tcBorders>
            <w:shd w:val="clear" w:color="auto" w:fill="E6E7E9"/>
            <w:vAlign w:val="center"/>
          </w:tcPr>
          <w:p w:rsidR="009B17B0" w:rsidRPr="009B17B0" w:rsidRDefault="009B17B0" w:rsidP="009B17B0">
            <w:pPr>
              <w:framePr w:w="10152" w:h="6350" w:hSpace="451" w:vSpace="5" w:wrap="notBeside" w:vAnchor="text" w:hAnchor="text" w:x="464" w:y="6"/>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«Экскурсии, экспедиции, походы»</w:t>
            </w:r>
          </w:p>
        </w:tc>
      </w:tr>
      <w:tr w:rsidR="009B17B0" w:rsidRPr="009B17B0" w:rsidTr="00C97A0E">
        <w:trPr>
          <w:trHeight w:hRule="exact" w:val="394"/>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Дела, события, мероприятия</w:t>
            </w:r>
          </w:p>
        </w:tc>
        <w:tc>
          <w:tcPr>
            <w:tcW w:w="164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Участники</w:t>
            </w:r>
          </w:p>
        </w:tc>
        <w:tc>
          <w:tcPr>
            <w:tcW w:w="1133"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Время</w:t>
            </w:r>
          </w:p>
        </w:tc>
        <w:tc>
          <w:tcPr>
            <w:tcW w:w="2107"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Ответственные</w:t>
            </w:r>
          </w:p>
        </w:tc>
      </w:tr>
      <w:tr w:rsidR="009B17B0" w:rsidRPr="009B17B0" w:rsidTr="00C97A0E">
        <w:trPr>
          <w:trHeight w:hRule="exact" w:val="792"/>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95"/>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95"/>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9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95"/>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94"/>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Экологический проект «Придорожный мусор»</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Туристско-краеведческие экспедиции по местам боев Великой Отечественной войны, посвященные Дню Победы</w:t>
            </w:r>
          </w:p>
        </w:tc>
        <w:tc>
          <w:tcPr>
            <w:tcW w:w="1646"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50"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framePr w:w="230" w:h="6374" w:hRule="exact" w:hSpace="12" w:wrap="notBeside" w:vAnchor="text" w:hAnchor="text" w:x="13"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Примерная основная образовательная программа основного общего образования 1157</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9B17B0" w:rsidRPr="009B17B0" w:rsidTr="00C97A0E">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9B17B0" w:rsidRPr="009B17B0" w:rsidRDefault="009B17B0" w:rsidP="009B17B0">
            <w:pPr>
              <w:framePr w:w="10152" w:h="6024" w:hSpace="24" w:vSpace="14" w:wrap="notBeside" w:vAnchor="text" w:hAnchor="text" w:x="452" w:y="356"/>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Модуль «Организация предметно-эстетической среды»</w:t>
            </w:r>
          </w:p>
        </w:tc>
      </w:tr>
      <w:tr w:rsidR="009B17B0" w:rsidRPr="009B17B0" w:rsidTr="00C97A0E">
        <w:trPr>
          <w:trHeight w:hRule="exact" w:val="365"/>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024" w:hSpace="24" w:vSpace="14"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Дела, события, мероприятия</w:t>
            </w:r>
          </w:p>
        </w:tc>
        <w:tc>
          <w:tcPr>
            <w:tcW w:w="1646" w:type="dxa"/>
            <w:tcBorders>
              <w:top w:val="single" w:sz="4" w:space="0" w:color="auto"/>
              <w:left w:val="single" w:sz="4" w:space="0" w:color="auto"/>
            </w:tcBorders>
            <w:shd w:val="clear" w:color="auto" w:fill="auto"/>
            <w:vAlign w:val="center"/>
          </w:tcPr>
          <w:p w:rsidR="009B17B0" w:rsidRPr="009B17B0" w:rsidRDefault="009B17B0" w:rsidP="009B17B0">
            <w:pPr>
              <w:framePr w:w="10152" w:h="6024" w:hSpace="24" w:vSpace="14"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Участники</w:t>
            </w:r>
          </w:p>
        </w:tc>
        <w:tc>
          <w:tcPr>
            <w:tcW w:w="1133" w:type="dxa"/>
            <w:tcBorders>
              <w:top w:val="single" w:sz="4" w:space="0" w:color="auto"/>
              <w:left w:val="single" w:sz="4" w:space="0" w:color="auto"/>
            </w:tcBorders>
            <w:shd w:val="clear" w:color="auto" w:fill="auto"/>
            <w:vAlign w:val="center"/>
          </w:tcPr>
          <w:p w:rsidR="009B17B0" w:rsidRPr="009B17B0" w:rsidRDefault="009B17B0" w:rsidP="009B17B0">
            <w:pPr>
              <w:framePr w:w="10152" w:h="6024" w:hSpace="24" w:vSpace="14"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Время</w:t>
            </w:r>
          </w:p>
        </w:tc>
        <w:tc>
          <w:tcPr>
            <w:tcW w:w="2107"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024" w:hSpace="24" w:vSpace="14"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Ответственные</w:t>
            </w:r>
          </w:p>
        </w:tc>
      </w:tr>
      <w:tr w:rsidR="009B17B0" w:rsidRPr="009B17B0" w:rsidTr="00C97A0E">
        <w:trPr>
          <w:trHeight w:hRule="exact" w:val="754"/>
        </w:trPr>
        <w:tc>
          <w:tcPr>
            <w:tcW w:w="5266" w:type="dxa"/>
            <w:tcBorders>
              <w:top w:val="single" w:sz="4" w:space="0" w:color="auto"/>
              <w:left w:val="single" w:sz="4" w:space="0" w:color="auto"/>
            </w:tcBorders>
            <w:shd w:val="clear" w:color="auto" w:fill="auto"/>
            <w:vAlign w:val="bottom"/>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955"/>
        </w:trPr>
        <w:tc>
          <w:tcPr>
            <w:tcW w:w="5266" w:type="dxa"/>
            <w:tcBorders>
              <w:top w:val="single" w:sz="4" w:space="0" w:color="auto"/>
              <w:left w:val="single" w:sz="4" w:space="0" w:color="auto"/>
            </w:tcBorders>
            <w:shd w:val="clear" w:color="auto" w:fill="auto"/>
            <w:vAlign w:val="bottom"/>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754"/>
        </w:trPr>
        <w:tc>
          <w:tcPr>
            <w:tcW w:w="5266" w:type="dxa"/>
            <w:tcBorders>
              <w:top w:val="single" w:sz="4" w:space="0" w:color="auto"/>
              <w:left w:val="single" w:sz="4" w:space="0" w:color="auto"/>
            </w:tcBorders>
            <w:shd w:val="clear" w:color="auto" w:fill="auto"/>
            <w:vAlign w:val="bottom"/>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955"/>
        </w:trPr>
        <w:tc>
          <w:tcPr>
            <w:tcW w:w="5266" w:type="dxa"/>
            <w:tcBorders>
              <w:top w:val="single" w:sz="4" w:space="0" w:color="auto"/>
              <w:left w:val="single" w:sz="4" w:space="0" w:color="auto"/>
            </w:tcBorders>
            <w:shd w:val="clear" w:color="auto" w:fill="auto"/>
            <w:vAlign w:val="bottom"/>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57"/>
        </w:trPr>
        <w:tc>
          <w:tcPr>
            <w:tcW w:w="5266" w:type="dxa"/>
            <w:tcBorders>
              <w:top w:val="single" w:sz="4" w:space="0" w:color="auto"/>
              <w:left w:val="single" w:sz="4" w:space="0" w:color="auto"/>
            </w:tcBorders>
            <w:shd w:val="clear" w:color="auto" w:fill="auto"/>
            <w:vAlign w:val="bottom"/>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Конкурс дизайнерских проектов «Озеленение пришкольной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57"/>
        </w:trPr>
        <w:tc>
          <w:tcPr>
            <w:tcW w:w="5266" w:type="dxa"/>
            <w:tcBorders>
              <w:top w:val="single" w:sz="4" w:space="0" w:color="auto"/>
              <w:left w:val="single" w:sz="4" w:space="0" w:color="auto"/>
            </w:tcBorders>
            <w:shd w:val="clear" w:color="auto" w:fill="auto"/>
            <w:vAlign w:val="bottom"/>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024" w:hSpace="24" w:vSpace="14" w:wrap="notBeside" w:vAnchor="text" w:hAnchor="text" w:x="452" w:y="356"/>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framePr w:w="230" w:h="6379" w:hRule="exact" w:hSpace="10397" w:wrap="notBeside" w:vAnchor="text" w:hAnchor="text" w:y="15"/>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Примерная основная образовательная программа основного общего образования</w:t>
      </w:r>
    </w:p>
    <w:p w:rsidR="009B17B0" w:rsidRPr="009B17B0" w:rsidRDefault="009B17B0" w:rsidP="009B17B0">
      <w:pPr>
        <w:framePr w:w="1435" w:h="254" w:hSpace="9192" w:wrap="notBeside" w:vAnchor="text" w:hAnchor="text" w:x="9193" w:y="1"/>
        <w:widowControl w:val="0"/>
        <w:spacing w:after="0" w:line="240" w:lineRule="auto"/>
        <w:jc w:val="right"/>
        <w:rPr>
          <w:rFonts w:ascii="Times New Roman" w:eastAsia="Times New Roman" w:hAnsi="Times New Roman" w:cs="Times New Roman"/>
          <w:b/>
          <w:bCs/>
          <w:i/>
          <w:iCs/>
          <w:sz w:val="20"/>
          <w:szCs w:val="20"/>
          <w:lang w:eastAsia="ru-RU" w:bidi="ru-RU"/>
        </w:rPr>
      </w:pPr>
      <w:r w:rsidRPr="009B17B0">
        <w:rPr>
          <w:rFonts w:ascii="Times New Roman" w:eastAsia="Times New Roman" w:hAnsi="Times New Roman" w:cs="Times New Roman"/>
          <w:i/>
          <w:iCs/>
          <w:sz w:val="20"/>
          <w:szCs w:val="20"/>
          <w:lang w:eastAsia="ru-RU" w:bidi="ru-RU"/>
        </w:rPr>
        <w:t>Продолжение</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9B17B0" w:rsidRPr="009B17B0" w:rsidTr="00C97A0E">
        <w:trPr>
          <w:trHeight w:hRule="exact" w:val="374"/>
        </w:trPr>
        <w:tc>
          <w:tcPr>
            <w:tcW w:w="10152" w:type="dxa"/>
            <w:gridSpan w:val="4"/>
            <w:tcBorders>
              <w:top w:val="single" w:sz="4" w:space="0" w:color="auto"/>
              <w:left w:val="single" w:sz="4" w:space="0" w:color="auto"/>
              <w:right w:val="single" w:sz="4" w:space="0" w:color="auto"/>
            </w:tcBorders>
            <w:shd w:val="clear" w:color="auto" w:fill="E6E7E9"/>
            <w:vAlign w:val="center"/>
          </w:tcPr>
          <w:p w:rsidR="009B17B0" w:rsidRPr="009B17B0" w:rsidRDefault="009B17B0" w:rsidP="009B17B0">
            <w:pPr>
              <w:framePr w:w="10152" w:h="6336" w:hSpace="451" w:vSpace="5" w:wrap="notBeside" w:vAnchor="text" w:hAnchor="text" w:x="464" w:y="6"/>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Модуль «Работа с родителями»</w:t>
            </w:r>
          </w:p>
        </w:tc>
      </w:tr>
      <w:tr w:rsidR="009B17B0" w:rsidRPr="009B17B0" w:rsidTr="00C97A0E">
        <w:trPr>
          <w:trHeight w:hRule="exact" w:val="37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5" w:wrap="notBeside" w:vAnchor="text" w:hAnchor="text" w:x="464"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Дела, события, мероприятия</w:t>
            </w:r>
          </w:p>
        </w:tc>
        <w:tc>
          <w:tcPr>
            <w:tcW w:w="1646"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5" w:wrap="notBeside" w:vAnchor="text" w:hAnchor="text" w:x="464"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Участники</w:t>
            </w:r>
          </w:p>
        </w:tc>
        <w:tc>
          <w:tcPr>
            <w:tcW w:w="1133"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5" w:wrap="notBeside" w:vAnchor="text" w:hAnchor="text" w:x="464"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Время</w:t>
            </w:r>
          </w:p>
        </w:tc>
        <w:tc>
          <w:tcPr>
            <w:tcW w:w="2107"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6336" w:hSpace="451" w:vSpace="5" w:wrap="notBeside" w:vAnchor="text" w:hAnchor="text" w:x="464" w:y="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Ответственные</w:t>
            </w:r>
          </w:p>
        </w:tc>
      </w:tr>
      <w:tr w:rsidR="009B17B0" w:rsidRPr="009B17B0" w:rsidTr="00C97A0E">
        <w:trPr>
          <w:trHeight w:hRule="exact" w:val="797"/>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60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2395"/>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Блиц-лекции, проводимые в рамках родительских собраний:</w:t>
            </w:r>
          </w:p>
          <w:p w:rsidR="009B17B0" w:rsidRPr="009B17B0" w:rsidRDefault="009B17B0" w:rsidP="009B17B0">
            <w:pPr>
              <w:framePr w:w="10152" w:h="633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«Что такое рациональное питание школьника»;</w:t>
            </w:r>
          </w:p>
          <w:p w:rsidR="009B17B0" w:rsidRPr="009B17B0" w:rsidRDefault="009B17B0" w:rsidP="009B17B0">
            <w:pPr>
              <w:framePr w:w="10152" w:h="633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«Простые упражнения для развития внимания и памяти ребенка»;</w:t>
            </w:r>
          </w:p>
          <w:p w:rsidR="009B17B0" w:rsidRPr="009B17B0" w:rsidRDefault="009B17B0" w:rsidP="009B17B0">
            <w:pPr>
              <w:framePr w:w="10152" w:h="633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«Развивающие настольные игры в семье»;</w:t>
            </w:r>
          </w:p>
          <w:p w:rsidR="009B17B0" w:rsidRPr="009B17B0" w:rsidRDefault="009B17B0" w:rsidP="009B17B0">
            <w:pPr>
              <w:framePr w:w="10152" w:h="633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«Конфликты и детские истерики: реакции и поведение взрослых»;</w:t>
            </w:r>
          </w:p>
          <w:p w:rsidR="009B17B0" w:rsidRPr="009B17B0" w:rsidRDefault="009B17B0" w:rsidP="009B17B0">
            <w:pPr>
              <w:framePr w:w="10152" w:h="633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«Гаджеты и психическое здоровье ребенка»;</w:t>
            </w:r>
          </w:p>
          <w:p w:rsidR="009B17B0" w:rsidRPr="009B17B0" w:rsidRDefault="009B17B0" w:rsidP="009B17B0">
            <w:pPr>
              <w:framePr w:w="10152" w:h="633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«Как развить мотивацию к учению»;</w:t>
            </w:r>
          </w:p>
          <w:p w:rsidR="009B17B0" w:rsidRPr="009B17B0" w:rsidRDefault="009B17B0" w:rsidP="009B17B0">
            <w:pPr>
              <w:framePr w:w="10152" w:h="633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«Если ребенок стал жертвой буллинга».</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98"/>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98"/>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Гостиная «Семейные традиции»</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98"/>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Семейный фестиваль «Игры нашего детства»</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Семейная викторина «Что? Где? Когда?», посвященная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1133"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36" w:hSpace="451" w:vSpace="5" w:wrap="notBeside" w:vAnchor="text" w:hAnchor="text" w:x="464" w:y="6"/>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framePr w:w="230" w:h="6374" w:hRule="exact" w:hSpace="12" w:wrap="notBeside" w:vAnchor="text" w:hAnchor="text" w:x="13"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Примерная основная образовательная программа основного общего образования 1159</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9B17B0" w:rsidRPr="009B17B0" w:rsidTr="00C97A0E">
        <w:trPr>
          <w:trHeight w:hRule="exact" w:val="370"/>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5616" w:hSpace="24" w:vSpace="355" w:wrap="notBeside" w:vAnchor="text" w:hAnchor="text" w:x="452" w:y="356"/>
              <w:widowControl w:val="0"/>
              <w:spacing w:after="0" w:line="240" w:lineRule="auto"/>
              <w:ind w:left="1060"/>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9B17B0" w:rsidRPr="009B17B0" w:rsidRDefault="009B17B0" w:rsidP="009B17B0">
            <w:pPr>
              <w:framePr w:w="10152" w:h="5616" w:hSpace="24" w:vSpace="355"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Участники</w:t>
            </w:r>
          </w:p>
        </w:tc>
        <w:tc>
          <w:tcPr>
            <w:tcW w:w="1133" w:type="dxa"/>
            <w:tcBorders>
              <w:top w:val="single" w:sz="4" w:space="0" w:color="auto"/>
              <w:left w:val="single" w:sz="4" w:space="0" w:color="auto"/>
            </w:tcBorders>
            <w:shd w:val="clear" w:color="auto" w:fill="auto"/>
            <w:vAlign w:val="center"/>
          </w:tcPr>
          <w:p w:rsidR="009B17B0" w:rsidRPr="009B17B0" w:rsidRDefault="009B17B0" w:rsidP="009B17B0">
            <w:pPr>
              <w:framePr w:w="10152" w:h="5616" w:hSpace="24" w:vSpace="355"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Время</w:t>
            </w:r>
          </w:p>
        </w:tc>
        <w:tc>
          <w:tcPr>
            <w:tcW w:w="2107"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616" w:hSpace="24" w:vSpace="355"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Times New Roman" w:hAnsi="Times New Roman" w:cs="Times New Roman"/>
                <w:b/>
                <w:bCs/>
                <w:i/>
                <w:iCs/>
                <w:sz w:val="18"/>
                <w:szCs w:val="18"/>
                <w:lang w:eastAsia="ru-RU" w:bidi="ru-RU"/>
              </w:rPr>
              <w:t>Ответственные</w:t>
            </w:r>
          </w:p>
        </w:tc>
      </w:tr>
      <w:tr w:rsidR="009B17B0" w:rsidRPr="009B17B0" w:rsidTr="00C97A0E">
        <w:trPr>
          <w:trHeight w:hRule="exact" w:val="566"/>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5616" w:hSpace="24" w:vSpace="355"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5616" w:hSpace="24" w:vSpace="355" w:wrap="notBeside" w:vAnchor="text" w:hAnchor="text" w:x="452" w:y="356"/>
              <w:widowControl w:val="0"/>
              <w:spacing w:after="0" w:line="240" w:lineRule="auto"/>
              <w:rPr>
                <w:rFonts w:ascii="Courier New" w:eastAsia="Courier New" w:hAnsi="Courier New" w:cs="Courier New"/>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5616" w:hSpace="24" w:vSpace="355" w:wrap="notBeside" w:vAnchor="text" w:hAnchor="text" w:x="452" w:y="356"/>
              <w:widowControl w:val="0"/>
              <w:spacing w:after="0" w:line="240" w:lineRule="auto"/>
              <w:rPr>
                <w:rFonts w:ascii="Courier New" w:eastAsia="Courier New" w:hAnsi="Courier New" w:cs="Courier New"/>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616" w:hSpace="24" w:vSpace="355" w:wrap="notBeside" w:vAnchor="text" w:hAnchor="text" w:x="452" w:y="356"/>
              <w:widowControl w:val="0"/>
              <w:spacing w:after="0" w:line="240" w:lineRule="auto"/>
              <w:rPr>
                <w:rFonts w:ascii="Courier New" w:eastAsia="Courier New" w:hAnsi="Courier New" w:cs="Courier New"/>
                <w:sz w:val="10"/>
                <w:szCs w:val="10"/>
                <w:lang w:eastAsia="ru-RU" w:bidi="ru-RU"/>
              </w:rPr>
            </w:pPr>
          </w:p>
        </w:tc>
      </w:tr>
      <w:tr w:rsidR="009B17B0" w:rsidRPr="009B17B0" w:rsidTr="00C97A0E">
        <w:trPr>
          <w:trHeight w:hRule="exact" w:val="365"/>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5616" w:hSpace="24" w:vSpace="355"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Акция «Бессмертный полк»</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5616" w:hSpace="24" w:vSpace="355" w:wrap="notBeside" w:vAnchor="text" w:hAnchor="text" w:x="452" w:y="356"/>
              <w:widowControl w:val="0"/>
              <w:spacing w:after="0" w:line="240" w:lineRule="auto"/>
              <w:rPr>
                <w:rFonts w:ascii="Courier New" w:eastAsia="Courier New" w:hAnsi="Courier New" w:cs="Courier New"/>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5616" w:hSpace="24" w:vSpace="355" w:wrap="notBeside" w:vAnchor="text" w:hAnchor="text" w:x="452" w:y="356"/>
              <w:widowControl w:val="0"/>
              <w:spacing w:after="0" w:line="240" w:lineRule="auto"/>
              <w:rPr>
                <w:rFonts w:ascii="Courier New" w:eastAsia="Courier New" w:hAnsi="Courier New" w:cs="Courier New"/>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616" w:hSpace="24" w:vSpace="355" w:wrap="notBeside" w:vAnchor="text" w:hAnchor="text" w:x="452" w:y="356"/>
              <w:widowControl w:val="0"/>
              <w:spacing w:after="0" w:line="240" w:lineRule="auto"/>
              <w:rPr>
                <w:rFonts w:ascii="Courier New" w:eastAsia="Courier New" w:hAnsi="Courier New" w:cs="Courier New"/>
                <w:sz w:val="10"/>
                <w:szCs w:val="10"/>
                <w:lang w:eastAsia="ru-RU" w:bidi="ru-RU"/>
              </w:rPr>
            </w:pPr>
          </w:p>
        </w:tc>
      </w:tr>
      <w:tr w:rsidR="009B17B0" w:rsidRPr="009B17B0" w:rsidTr="00C97A0E">
        <w:trPr>
          <w:trHeight w:hRule="exact" w:val="562"/>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5616" w:hSpace="24" w:vSpace="355"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Круглый стол «Влияние родителей на профессиональное самоопределение школьников»</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5616" w:hSpace="24" w:vSpace="355" w:wrap="notBeside" w:vAnchor="text" w:hAnchor="text" w:x="452" w:y="356"/>
              <w:widowControl w:val="0"/>
              <w:spacing w:after="0" w:line="240" w:lineRule="auto"/>
              <w:rPr>
                <w:rFonts w:ascii="Courier New" w:eastAsia="Courier New" w:hAnsi="Courier New" w:cs="Courier New"/>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5616" w:hSpace="24" w:vSpace="355" w:wrap="notBeside" w:vAnchor="text" w:hAnchor="text" w:x="452" w:y="356"/>
              <w:widowControl w:val="0"/>
              <w:spacing w:after="0" w:line="240" w:lineRule="auto"/>
              <w:rPr>
                <w:rFonts w:ascii="Courier New" w:eastAsia="Courier New" w:hAnsi="Courier New" w:cs="Courier New"/>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616" w:hSpace="24" w:vSpace="355" w:wrap="notBeside" w:vAnchor="text" w:hAnchor="text" w:x="452" w:y="356"/>
              <w:widowControl w:val="0"/>
              <w:spacing w:after="0" w:line="240" w:lineRule="auto"/>
              <w:rPr>
                <w:rFonts w:ascii="Courier New" w:eastAsia="Courier New" w:hAnsi="Courier New" w:cs="Courier New"/>
                <w:sz w:val="10"/>
                <w:szCs w:val="10"/>
                <w:lang w:eastAsia="ru-RU" w:bidi="ru-RU"/>
              </w:rPr>
            </w:pPr>
          </w:p>
        </w:tc>
      </w:tr>
      <w:tr w:rsidR="009B17B0" w:rsidRPr="009B17B0" w:rsidTr="00C97A0E">
        <w:trPr>
          <w:trHeight w:hRule="exact" w:val="1565"/>
        </w:trPr>
        <w:tc>
          <w:tcPr>
            <w:tcW w:w="5266" w:type="dxa"/>
            <w:tcBorders>
              <w:top w:val="single" w:sz="4" w:space="0" w:color="auto"/>
              <w:left w:val="single" w:sz="4" w:space="0" w:color="auto"/>
            </w:tcBorders>
            <w:shd w:val="clear" w:color="auto" w:fill="auto"/>
            <w:vAlign w:val="center"/>
          </w:tcPr>
          <w:p w:rsidR="009B17B0" w:rsidRPr="009B17B0" w:rsidRDefault="009B17B0" w:rsidP="009B17B0">
            <w:pPr>
              <w:framePr w:w="10152" w:h="5616" w:hSpace="24" w:vSpace="355" w:wrap="notBeside" w:vAnchor="text" w:hAnchor="text" w:x="452" w:y="35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Создание на школьном сайте вкладки «Родителям» и регулярное обновление материалов ее рубрик:</w:t>
            </w:r>
          </w:p>
          <w:p w:rsidR="009B17B0" w:rsidRPr="009B17B0" w:rsidRDefault="009B17B0" w:rsidP="009B17B0">
            <w:pPr>
              <w:framePr w:w="10152" w:h="5616" w:hSpace="24" w:vSpace="355" w:wrap="notBeside" w:vAnchor="text" w:hAnchor="text" w:x="452" w:y="356"/>
              <w:widowControl w:val="0"/>
              <w:numPr>
                <w:ilvl w:val="0"/>
                <w:numId w:val="596"/>
              </w:numPr>
              <w:tabs>
                <w:tab w:val="left" w:pos="154"/>
              </w:tabs>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«Школьные события»,</w:t>
            </w:r>
          </w:p>
          <w:p w:rsidR="009B17B0" w:rsidRPr="009B17B0" w:rsidRDefault="009B17B0" w:rsidP="009B17B0">
            <w:pPr>
              <w:framePr w:w="10152" w:h="5616" w:hSpace="24" w:vSpace="355" w:wrap="notBeside" w:vAnchor="text" w:hAnchor="text" w:x="452" w:y="356"/>
              <w:widowControl w:val="0"/>
              <w:numPr>
                <w:ilvl w:val="0"/>
                <w:numId w:val="596"/>
              </w:numPr>
              <w:tabs>
                <w:tab w:val="left" w:pos="154"/>
              </w:tabs>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«Психолого-педагогическая консультация»,</w:t>
            </w:r>
          </w:p>
          <w:p w:rsidR="009B17B0" w:rsidRPr="009B17B0" w:rsidRDefault="009B17B0" w:rsidP="009B17B0">
            <w:pPr>
              <w:framePr w:w="10152" w:h="5616" w:hSpace="24" w:vSpace="355" w:wrap="notBeside" w:vAnchor="text" w:hAnchor="text" w:x="452" w:y="356"/>
              <w:widowControl w:val="0"/>
              <w:numPr>
                <w:ilvl w:val="0"/>
                <w:numId w:val="596"/>
              </w:numPr>
              <w:tabs>
                <w:tab w:val="left" w:pos="154"/>
              </w:tabs>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«Выбор профессии»,</w:t>
            </w:r>
          </w:p>
          <w:p w:rsidR="009B17B0" w:rsidRPr="009B17B0" w:rsidRDefault="009B17B0" w:rsidP="009B17B0">
            <w:pPr>
              <w:framePr w:w="10152" w:h="5616" w:hSpace="24" w:vSpace="355" w:wrap="notBeside" w:vAnchor="text" w:hAnchor="text" w:x="452" w:y="356"/>
              <w:widowControl w:val="0"/>
              <w:numPr>
                <w:ilvl w:val="0"/>
                <w:numId w:val="596"/>
              </w:numPr>
              <w:tabs>
                <w:tab w:val="left" w:pos="154"/>
              </w:tabs>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«Семейная библиотека»,</w:t>
            </w:r>
          </w:p>
          <w:p w:rsidR="009B17B0" w:rsidRPr="009B17B0" w:rsidRDefault="009B17B0" w:rsidP="009B17B0">
            <w:pPr>
              <w:framePr w:w="10152" w:h="5616" w:hSpace="24" w:vSpace="355" w:wrap="notBeside" w:vAnchor="text" w:hAnchor="text" w:x="452" w:y="356"/>
              <w:widowControl w:val="0"/>
              <w:numPr>
                <w:ilvl w:val="0"/>
                <w:numId w:val="596"/>
              </w:numPr>
              <w:tabs>
                <w:tab w:val="left" w:pos="154"/>
              </w:tabs>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«Семейная игротека»</w:t>
            </w:r>
          </w:p>
        </w:tc>
        <w:tc>
          <w:tcPr>
            <w:tcW w:w="1646" w:type="dxa"/>
            <w:tcBorders>
              <w:top w:val="single" w:sz="4" w:space="0" w:color="auto"/>
              <w:left w:val="single" w:sz="4" w:space="0" w:color="auto"/>
            </w:tcBorders>
            <w:shd w:val="clear" w:color="auto" w:fill="auto"/>
          </w:tcPr>
          <w:p w:rsidR="009B17B0" w:rsidRPr="009B17B0" w:rsidRDefault="009B17B0" w:rsidP="009B17B0">
            <w:pPr>
              <w:framePr w:w="10152" w:h="5616" w:hSpace="24" w:vSpace="355" w:wrap="notBeside" w:vAnchor="text" w:hAnchor="text" w:x="452" w:y="356"/>
              <w:widowControl w:val="0"/>
              <w:spacing w:after="0" w:line="240" w:lineRule="auto"/>
              <w:rPr>
                <w:rFonts w:ascii="Courier New" w:eastAsia="Courier New" w:hAnsi="Courier New" w:cs="Courier New"/>
                <w:sz w:val="10"/>
                <w:szCs w:val="10"/>
                <w:lang w:eastAsia="ru-RU" w:bidi="ru-RU"/>
              </w:rPr>
            </w:pPr>
          </w:p>
        </w:tc>
        <w:tc>
          <w:tcPr>
            <w:tcW w:w="1133" w:type="dxa"/>
            <w:tcBorders>
              <w:top w:val="single" w:sz="4" w:space="0" w:color="auto"/>
              <w:left w:val="single" w:sz="4" w:space="0" w:color="auto"/>
            </w:tcBorders>
            <w:shd w:val="clear" w:color="auto" w:fill="auto"/>
          </w:tcPr>
          <w:p w:rsidR="009B17B0" w:rsidRPr="009B17B0" w:rsidRDefault="009B17B0" w:rsidP="009B17B0">
            <w:pPr>
              <w:framePr w:w="10152" w:h="5616" w:hSpace="24" w:vSpace="355" w:wrap="notBeside" w:vAnchor="text" w:hAnchor="text" w:x="452" w:y="356"/>
              <w:widowControl w:val="0"/>
              <w:spacing w:after="0" w:line="240" w:lineRule="auto"/>
              <w:rPr>
                <w:rFonts w:ascii="Courier New" w:eastAsia="Courier New" w:hAnsi="Courier New" w:cs="Courier New"/>
                <w:sz w:val="10"/>
                <w:szCs w:val="10"/>
                <w:lang w:eastAsia="ru-RU" w:bidi="ru-RU"/>
              </w:rPr>
            </w:pPr>
          </w:p>
        </w:tc>
        <w:tc>
          <w:tcPr>
            <w:tcW w:w="2107"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616" w:hSpace="24" w:vSpace="355" w:wrap="notBeside" w:vAnchor="text" w:hAnchor="text" w:x="452" w:y="356"/>
              <w:widowControl w:val="0"/>
              <w:spacing w:after="0" w:line="240" w:lineRule="auto"/>
              <w:rPr>
                <w:rFonts w:ascii="Courier New" w:eastAsia="Courier New" w:hAnsi="Courier New" w:cs="Courier New"/>
                <w:sz w:val="10"/>
                <w:szCs w:val="10"/>
                <w:lang w:eastAsia="ru-RU" w:bidi="ru-RU"/>
              </w:rPr>
            </w:pPr>
          </w:p>
        </w:tc>
      </w:tr>
      <w:tr w:rsidR="009B17B0" w:rsidRPr="009B17B0" w:rsidTr="00C97A0E">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center"/>
          </w:tcPr>
          <w:p w:rsidR="009B17B0" w:rsidRPr="009B17B0" w:rsidRDefault="009B17B0" w:rsidP="009B17B0">
            <w:pPr>
              <w:framePr w:w="10152" w:h="5616" w:hSpace="24" w:vSpace="355" w:wrap="notBeside" w:vAnchor="text" w:hAnchor="text" w:x="452" w:y="356"/>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«Классное руководство»</w:t>
            </w:r>
          </w:p>
        </w:tc>
      </w:tr>
      <w:tr w:rsidR="009B17B0" w:rsidRPr="009B17B0" w:rsidTr="00C97A0E">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616" w:hSpace="24" w:vSpace="355"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Согласно индивидуальным планам воспитательной работы классных руководителей</w:t>
            </w:r>
          </w:p>
        </w:tc>
      </w:tr>
      <w:tr w:rsidR="009B17B0" w:rsidRPr="009B17B0" w:rsidTr="00C97A0E">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9B17B0" w:rsidRPr="009B17B0" w:rsidRDefault="009B17B0" w:rsidP="009B17B0">
            <w:pPr>
              <w:framePr w:w="10152" w:h="5616" w:hSpace="24" w:vSpace="355" w:wrap="notBeside" w:vAnchor="text" w:hAnchor="text" w:x="452" w:y="356"/>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«Школьный урок»</w:t>
            </w:r>
          </w:p>
        </w:tc>
      </w:tr>
      <w:tr w:rsidR="009B17B0" w:rsidRPr="009B17B0" w:rsidTr="00C97A0E">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616" w:hSpace="24" w:vSpace="355"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Согласно календарно-тематическим планам учителей-предметников</w:t>
            </w:r>
          </w:p>
        </w:tc>
      </w:tr>
      <w:tr w:rsidR="009B17B0" w:rsidRPr="009B17B0" w:rsidTr="00C97A0E">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9B17B0" w:rsidRPr="009B17B0" w:rsidRDefault="009B17B0" w:rsidP="009B17B0">
            <w:pPr>
              <w:framePr w:w="10152" w:h="5616" w:hSpace="24" w:vSpace="355" w:wrap="notBeside" w:vAnchor="text" w:hAnchor="text" w:x="452" w:y="356"/>
              <w:widowControl w:val="0"/>
              <w:spacing w:after="0" w:line="240"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Модуль «Курсы внеурочной деятельности»</w:t>
            </w:r>
          </w:p>
        </w:tc>
      </w:tr>
      <w:tr w:rsidR="009B17B0" w:rsidRPr="009B17B0" w:rsidTr="00C97A0E">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B17B0" w:rsidRPr="009B17B0" w:rsidRDefault="009B17B0" w:rsidP="009B17B0">
            <w:pPr>
              <w:framePr w:w="10152" w:h="5616" w:hSpace="24" w:vSpace="355" w:wrap="notBeside" w:vAnchor="text" w:hAnchor="text" w:x="452" w:y="356"/>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Согласно программам и планам внеурочной деятельности педагогов образовательной организации</w:t>
            </w:r>
          </w:p>
        </w:tc>
      </w:tr>
    </w:tbl>
    <w:p w:rsidR="009B17B0" w:rsidRPr="009B17B0" w:rsidRDefault="009B17B0" w:rsidP="009B17B0">
      <w:pPr>
        <w:framePr w:w="230" w:h="6379" w:hRule="exact" w:hSpace="10397" w:wrap="notBeside" w:vAnchor="text" w:hAnchor="text" w:y="15"/>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Примерная основная образовательная программа основного общего образования</w:t>
      </w:r>
    </w:p>
    <w:p w:rsidR="009B17B0" w:rsidRPr="009B17B0" w:rsidRDefault="009B17B0" w:rsidP="009B17B0">
      <w:pPr>
        <w:framePr w:w="1152" w:h="250" w:hSpace="9475" w:wrap="notBeside" w:vAnchor="text" w:hAnchor="text" w:x="9476" w:y="1"/>
        <w:widowControl w:val="0"/>
        <w:spacing w:after="0" w:line="240" w:lineRule="auto"/>
        <w:rPr>
          <w:rFonts w:ascii="Times New Roman" w:eastAsia="Times New Roman" w:hAnsi="Times New Roman" w:cs="Times New Roman"/>
          <w:b/>
          <w:bCs/>
          <w:i/>
          <w:iCs/>
          <w:sz w:val="20"/>
          <w:szCs w:val="20"/>
          <w:lang w:eastAsia="ru-RU" w:bidi="ru-RU"/>
        </w:rPr>
      </w:pPr>
      <w:r w:rsidRPr="009B17B0">
        <w:rPr>
          <w:rFonts w:ascii="Times New Roman" w:eastAsia="Times New Roman" w:hAnsi="Times New Roman" w:cs="Times New Roman"/>
          <w:i/>
          <w:iCs/>
          <w:sz w:val="20"/>
          <w:szCs w:val="20"/>
          <w:lang w:eastAsia="ru-RU" w:bidi="ru-RU"/>
        </w:rPr>
        <w:t>Окончание</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headerReference w:type="even" r:id="rId132"/>
          <w:headerReference w:type="default" r:id="rId133"/>
          <w:footerReference w:type="even" r:id="rId134"/>
          <w:footerReference w:type="default" r:id="rId135"/>
          <w:footnotePr>
            <w:numRestart w:val="eachPage"/>
          </w:footnotePr>
          <w:pgSz w:w="12019" w:h="7824" w:orient="landscape"/>
          <w:pgMar w:top="711" w:right="717" w:bottom="519" w:left="675" w:header="283" w:footer="91" w:gutter="0"/>
          <w:cols w:space="720"/>
          <w:noEndnote/>
          <w:docGrid w:linePitch="360"/>
        </w:sectPr>
      </w:pPr>
    </w:p>
    <w:p w:rsidR="009B17B0" w:rsidRPr="009B17B0" w:rsidRDefault="009B17B0" w:rsidP="009B17B0">
      <w:pPr>
        <w:widowControl w:val="0"/>
        <w:spacing w:after="60" w:line="240" w:lineRule="auto"/>
        <w:outlineLvl w:val="1"/>
        <w:rPr>
          <w:rFonts w:ascii="Arial" w:eastAsia="Arial" w:hAnsi="Arial" w:cs="Arial"/>
          <w:b/>
          <w:bCs/>
          <w:color w:val="231E20"/>
          <w:sz w:val="20"/>
          <w:szCs w:val="20"/>
          <w:lang w:eastAsia="ru-RU" w:bidi="ru-RU"/>
        </w:rPr>
      </w:pPr>
      <w:bookmarkStart w:id="994" w:name="bookmark1978"/>
      <w:bookmarkStart w:id="995" w:name="_Toc105502822"/>
      <w:r w:rsidRPr="009B17B0">
        <w:rPr>
          <w:rFonts w:ascii="Arial" w:eastAsia="Arial" w:hAnsi="Arial" w:cs="Arial"/>
          <w:b/>
          <w:bCs/>
          <w:color w:val="231E20"/>
          <w:sz w:val="20"/>
          <w:szCs w:val="20"/>
          <w:lang w:eastAsia="ru-RU" w:bidi="ru-RU"/>
        </w:rPr>
        <w:lastRenderedPageBreak/>
        <w:t>3.4. ХАРАКТЕРИСТИКА УСЛОВИЙ РЕАЛИЗАЦИИ ПРОГРАММЫ ОСНОВНОГО ОБЩЕГО ОБРАЗОВАНИЯ В СООТВЕТСТВИИ С ТРЕБОВАНИЯМИ ФГОС ООО</w:t>
      </w:r>
      <w:bookmarkEnd w:id="994"/>
      <w:bookmarkEnd w:id="995"/>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9B17B0" w:rsidRPr="009B17B0" w:rsidRDefault="009B17B0" w:rsidP="009B17B0">
      <w:pPr>
        <w:widowControl w:val="0"/>
        <w:numPr>
          <w:ilvl w:val="0"/>
          <w:numId w:val="561"/>
        </w:numPr>
        <w:spacing w:after="0" w:line="28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9B17B0" w:rsidRPr="009B17B0" w:rsidRDefault="009B17B0" w:rsidP="009B17B0">
      <w:pPr>
        <w:widowControl w:val="0"/>
        <w:numPr>
          <w:ilvl w:val="0"/>
          <w:numId w:val="561"/>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B17B0" w:rsidRPr="009B17B0" w:rsidRDefault="009B17B0" w:rsidP="009B17B0">
      <w:pPr>
        <w:widowControl w:val="0"/>
        <w:numPr>
          <w:ilvl w:val="0"/>
          <w:numId w:val="561"/>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9B17B0" w:rsidRPr="009B17B0" w:rsidRDefault="009B17B0" w:rsidP="009B17B0">
      <w:pPr>
        <w:widowControl w:val="0"/>
        <w:numPr>
          <w:ilvl w:val="0"/>
          <w:numId w:val="5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B17B0" w:rsidRPr="009B17B0" w:rsidRDefault="009B17B0" w:rsidP="009B17B0">
      <w:pPr>
        <w:widowControl w:val="0"/>
        <w:numPr>
          <w:ilvl w:val="0"/>
          <w:numId w:val="5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B17B0" w:rsidRPr="009B17B0" w:rsidRDefault="009B17B0" w:rsidP="009B17B0">
      <w:pPr>
        <w:widowControl w:val="0"/>
        <w:numPr>
          <w:ilvl w:val="0"/>
          <w:numId w:val="5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9B17B0" w:rsidRPr="009B17B0" w:rsidRDefault="009B17B0" w:rsidP="009B17B0">
      <w:pPr>
        <w:widowControl w:val="0"/>
        <w:numPr>
          <w:ilvl w:val="0"/>
          <w:numId w:val="561"/>
        </w:numPr>
        <w:spacing w:after="0" w:line="30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w:t>
      </w:r>
      <w:r w:rsidRPr="009B17B0">
        <w:rPr>
          <w:rFonts w:ascii="Times New Roman" w:eastAsia="Times New Roman" w:hAnsi="Times New Roman" w:cs="Times New Roman"/>
          <w:sz w:val="20"/>
          <w:szCs w:val="20"/>
          <w:lang w:eastAsia="ru-RU" w:bidi="ru-RU"/>
        </w:rPr>
        <w:lastRenderedPageBreak/>
        <w:t>качеств, опыта социальной деятельности, реализации социальных проектов и программ, в том числе в качестве волонтеров;</w:t>
      </w:r>
    </w:p>
    <w:p w:rsidR="009B17B0" w:rsidRPr="009B17B0" w:rsidRDefault="009B17B0" w:rsidP="009B17B0">
      <w:pPr>
        <w:widowControl w:val="0"/>
        <w:numPr>
          <w:ilvl w:val="0"/>
          <w:numId w:val="561"/>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9B17B0" w:rsidRPr="009B17B0" w:rsidRDefault="009B17B0" w:rsidP="009B17B0">
      <w:pPr>
        <w:widowControl w:val="0"/>
        <w:numPr>
          <w:ilvl w:val="0"/>
          <w:numId w:val="5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9B17B0" w:rsidRPr="009B17B0" w:rsidRDefault="009B17B0" w:rsidP="009B17B0">
      <w:pPr>
        <w:widowControl w:val="0"/>
        <w:numPr>
          <w:ilvl w:val="0"/>
          <w:numId w:val="561"/>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9B17B0" w:rsidRPr="009B17B0" w:rsidRDefault="009B17B0" w:rsidP="009B17B0">
      <w:pPr>
        <w:widowControl w:val="0"/>
        <w:numPr>
          <w:ilvl w:val="0"/>
          <w:numId w:val="561"/>
        </w:numPr>
        <w:spacing w:after="0" w:line="26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9B17B0" w:rsidRPr="009B17B0" w:rsidRDefault="009B17B0" w:rsidP="009B17B0">
      <w:pPr>
        <w:widowControl w:val="0"/>
        <w:numPr>
          <w:ilvl w:val="0"/>
          <w:numId w:val="561"/>
        </w:numPr>
        <w:spacing w:after="0" w:line="271"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B17B0" w:rsidRPr="009B17B0" w:rsidRDefault="009B17B0" w:rsidP="009B17B0">
      <w:pPr>
        <w:widowControl w:val="0"/>
        <w:numPr>
          <w:ilvl w:val="0"/>
          <w:numId w:val="56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9B17B0" w:rsidRPr="009B17B0" w:rsidRDefault="009B17B0" w:rsidP="009B17B0">
      <w:pPr>
        <w:widowControl w:val="0"/>
        <w:numPr>
          <w:ilvl w:val="0"/>
          <w:numId w:val="561"/>
        </w:numPr>
        <w:spacing w:after="0" w:line="26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9B17B0">
        <w:rPr>
          <w:rFonts w:ascii="Times New Roman" w:eastAsia="Times New Roman" w:hAnsi="Times New Roman" w:cs="Times New Roman"/>
          <w:sz w:val="20"/>
          <w:szCs w:val="20"/>
          <w:vertAlign w:val="superscript"/>
          <w:lang w:eastAsia="ru-RU" w:bidi="ru-RU"/>
        </w:rPr>
        <w:footnoteReference w:id="38"/>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561"/>
        </w:numPr>
        <w:spacing w:after="0" w:line="29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Организациями, предоставляющими ресурсы для реализации настоящей образовательной программы являются: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1930"/>
        <w:gridCol w:w="1925"/>
        <w:gridCol w:w="1939"/>
      </w:tblGrid>
      <w:tr w:rsidR="009B17B0" w:rsidRPr="009B17B0" w:rsidTr="00C97A0E">
        <w:trPr>
          <w:trHeight w:hRule="exact" w:val="1968"/>
          <w:jc w:val="center"/>
        </w:trPr>
        <w:tc>
          <w:tcPr>
            <w:tcW w:w="562"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ind w:firstLine="1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lastRenderedPageBreak/>
              <w:t>№</w:t>
            </w:r>
          </w:p>
        </w:tc>
        <w:tc>
          <w:tcPr>
            <w:tcW w:w="1930"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Наименование организации (юридического лица), участвующей в реализации сетевой образовательной программы</w:t>
            </w:r>
          </w:p>
        </w:tc>
        <w:tc>
          <w:tcPr>
            <w:tcW w:w="1925"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Ресурсы, используемые при реализации основной образовательной программы</w:t>
            </w:r>
          </w:p>
        </w:tc>
        <w:tc>
          <w:tcPr>
            <w:tcW w:w="1939"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Основания использования ресурсов (соглашение, договор и т. д.)</w:t>
            </w:r>
          </w:p>
        </w:tc>
      </w:tr>
      <w:tr w:rsidR="009B17B0" w:rsidRPr="009B17B0" w:rsidTr="00C97A0E">
        <w:trPr>
          <w:trHeight w:hRule="exact" w:val="365"/>
          <w:jc w:val="center"/>
        </w:trPr>
        <w:tc>
          <w:tcPr>
            <w:tcW w:w="562"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ind w:firstLine="1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1930"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25"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39"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65"/>
          <w:jc w:val="center"/>
        </w:trPr>
        <w:tc>
          <w:tcPr>
            <w:tcW w:w="562"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ind w:firstLine="1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1930"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25"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39"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60"/>
          <w:jc w:val="center"/>
        </w:trPr>
        <w:tc>
          <w:tcPr>
            <w:tcW w:w="562"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ind w:firstLine="1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c>
          <w:tcPr>
            <w:tcW w:w="1930"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25"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39"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65"/>
          <w:jc w:val="center"/>
        </w:trPr>
        <w:tc>
          <w:tcPr>
            <w:tcW w:w="562"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ind w:firstLine="1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c>
          <w:tcPr>
            <w:tcW w:w="1930"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25"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39"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65"/>
          <w:jc w:val="center"/>
        </w:trPr>
        <w:tc>
          <w:tcPr>
            <w:tcW w:w="562"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ind w:firstLine="16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w:t>
            </w:r>
          </w:p>
        </w:tc>
        <w:tc>
          <w:tcPr>
            <w:tcW w:w="1930"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25"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39"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70"/>
          <w:jc w:val="center"/>
        </w:trPr>
        <w:tc>
          <w:tcPr>
            <w:tcW w:w="562"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w:t>
            </w:r>
          </w:p>
        </w:tc>
        <w:tc>
          <w:tcPr>
            <w:tcW w:w="1930"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25"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widowControl w:val="0"/>
        <w:spacing w:after="239"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996" w:name="bookmark1980"/>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97" w:name="_Toc105502823"/>
      <w:r w:rsidRPr="009B17B0">
        <w:rPr>
          <w:rFonts w:ascii="Arial" w:eastAsia="Arial" w:hAnsi="Arial" w:cs="Arial"/>
          <w:b/>
          <w:bCs/>
          <w:color w:val="231E20"/>
          <w:sz w:val="20"/>
          <w:szCs w:val="20"/>
          <w:lang w:eastAsia="ru-RU" w:bidi="ru-RU"/>
        </w:rPr>
        <w:t>3.4.1. Описание кадровых условий реализации основной образовательной программы основного общего образования</w:t>
      </w:r>
      <w:bookmarkEnd w:id="996"/>
      <w:bookmarkEnd w:id="997"/>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Обеспеченность кадровыми условиями включает в себя:</w:t>
      </w:r>
    </w:p>
    <w:p w:rsidR="009B17B0" w:rsidRPr="009B17B0" w:rsidRDefault="009B17B0" w:rsidP="009B17B0">
      <w:pPr>
        <w:widowControl w:val="0"/>
        <w:numPr>
          <w:ilvl w:val="0"/>
          <w:numId w:val="562"/>
        </w:numPr>
        <w:spacing w:after="0" w:line="30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укомплектованность образовательной организации педагогическими, руководящими и иными работниками;</w:t>
      </w:r>
    </w:p>
    <w:p w:rsidR="009B17B0" w:rsidRPr="009B17B0" w:rsidRDefault="009B17B0" w:rsidP="009B17B0">
      <w:pPr>
        <w:widowControl w:val="0"/>
        <w:numPr>
          <w:ilvl w:val="0"/>
          <w:numId w:val="562"/>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9B17B0" w:rsidRPr="009B17B0" w:rsidRDefault="009B17B0" w:rsidP="009B17B0">
      <w:pPr>
        <w:widowControl w:val="0"/>
        <w:numPr>
          <w:ilvl w:val="0"/>
          <w:numId w:val="562"/>
        </w:numPr>
        <w:spacing w:after="0" w:line="286"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rsidR="009B17B0" w:rsidRPr="009B17B0" w:rsidRDefault="009B17B0" w:rsidP="009B17B0">
      <w:pPr>
        <w:widowControl w:val="0"/>
        <w:spacing w:after="0" w:line="257"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Уровень квалификации педагогических и иных работников образовательной организации, участвующих в реализации основной </w:t>
      </w:r>
      <w:r w:rsidRPr="009B17B0">
        <w:rPr>
          <w:rFonts w:ascii="Times New Roman" w:eastAsia="Times New Roman" w:hAnsi="Times New Roman" w:cs="Times New Roman"/>
          <w:sz w:val="20"/>
          <w:szCs w:val="20"/>
          <w:lang w:eastAsia="ru-RU" w:bidi="ru-RU"/>
        </w:rPr>
        <w:lastRenderedPageBreak/>
        <w:t>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9B17B0" w:rsidRPr="009B17B0" w:rsidRDefault="009B17B0" w:rsidP="009B17B0">
      <w:pPr>
        <w:widowControl w:val="0"/>
        <w:spacing w:after="16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1704"/>
        <w:gridCol w:w="1474"/>
        <w:gridCol w:w="1483"/>
      </w:tblGrid>
      <w:tr w:rsidR="009B17B0" w:rsidRPr="009B17B0" w:rsidTr="00C97A0E">
        <w:trPr>
          <w:trHeight w:hRule="exact" w:val="1968"/>
          <w:jc w:val="center"/>
        </w:trPr>
        <w:tc>
          <w:tcPr>
            <w:tcW w:w="170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33"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lastRenderedPageBreak/>
              <w:t>Категория работников</w:t>
            </w:r>
          </w:p>
        </w:tc>
        <w:tc>
          <w:tcPr>
            <w:tcW w:w="170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Подтверждение уровня квалификации результатами аттестации</w:t>
            </w:r>
          </w:p>
        </w:tc>
      </w:tr>
      <w:tr w:rsidR="009B17B0" w:rsidRPr="009B17B0" w:rsidTr="00C97A0E">
        <w:trPr>
          <w:trHeight w:hRule="exact" w:val="1066"/>
          <w:jc w:val="center"/>
        </w:trPr>
        <w:tc>
          <w:tcPr>
            <w:tcW w:w="170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70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7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widowControl w:val="0"/>
              <w:spacing w:after="0"/>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Квалификационная категория (%)</w:t>
            </w:r>
          </w:p>
        </w:tc>
      </w:tr>
      <w:tr w:rsidR="009B17B0" w:rsidRPr="009B17B0" w:rsidTr="00C97A0E">
        <w:trPr>
          <w:trHeight w:hRule="exact" w:val="562"/>
          <w:jc w:val="center"/>
        </w:trPr>
        <w:tc>
          <w:tcPr>
            <w:tcW w:w="170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Педагогические работники</w:t>
            </w:r>
          </w:p>
        </w:tc>
        <w:tc>
          <w:tcPr>
            <w:tcW w:w="170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7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83"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62"/>
          <w:jc w:val="center"/>
        </w:trPr>
        <w:tc>
          <w:tcPr>
            <w:tcW w:w="170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Руководящие работники</w:t>
            </w:r>
          </w:p>
        </w:tc>
        <w:tc>
          <w:tcPr>
            <w:tcW w:w="170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7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83"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66"/>
          <w:jc w:val="center"/>
        </w:trPr>
        <w:tc>
          <w:tcPr>
            <w:tcW w:w="170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Иные работники</w:t>
            </w:r>
          </w:p>
        </w:tc>
        <w:tc>
          <w:tcPr>
            <w:tcW w:w="170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7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83"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704"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74"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widowControl w:val="0"/>
        <w:spacing w:after="0" w:line="1" w:lineRule="exact"/>
        <w:rPr>
          <w:rFonts w:ascii="Courier New" w:eastAsia="Courier New" w:hAnsi="Courier New" w:cs="Courier New"/>
          <w:sz w:val="2"/>
          <w:szCs w:val="2"/>
          <w:lang w:eastAsia="ru-RU" w:bidi="ru-RU"/>
        </w:rPr>
      </w:pPr>
      <w:r w:rsidRPr="009B17B0">
        <w:rPr>
          <w:rFonts w:ascii="Courier New" w:eastAsia="Courier New" w:hAnsi="Courier New" w:cs="Courier New"/>
          <w:sz w:val="24"/>
          <w:szCs w:val="24"/>
          <w:lang w:eastAsia="ru-RU" w:bidi="ru-RU"/>
        </w:rPr>
        <w:br w:type="page"/>
      </w:r>
    </w:p>
    <w:p w:rsidR="009B17B0" w:rsidRPr="009B17B0" w:rsidRDefault="009B17B0" w:rsidP="009B17B0">
      <w:pPr>
        <w:widowControl w:val="0"/>
        <w:spacing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531"/>
        <w:gridCol w:w="1435"/>
        <w:gridCol w:w="1430"/>
        <w:gridCol w:w="1445"/>
      </w:tblGrid>
      <w:tr w:rsidR="009B17B0" w:rsidRPr="009B17B0" w:rsidTr="00C97A0E">
        <w:trPr>
          <w:trHeight w:hRule="exact" w:val="3370"/>
          <w:jc w:val="center"/>
        </w:trPr>
        <w:tc>
          <w:tcPr>
            <w:tcW w:w="51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ind w:firstLine="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w:t>
            </w:r>
          </w:p>
        </w:tc>
        <w:tc>
          <w:tcPr>
            <w:tcW w:w="1531"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Программа по предмету на углубленном уровне</w:t>
            </w:r>
          </w:p>
        </w:tc>
        <w:tc>
          <w:tcPr>
            <w:tcW w:w="1435"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Количество учителей, участвующих в реализации программы на углубленном уровне</w:t>
            </w:r>
          </w:p>
        </w:tc>
        <w:tc>
          <w:tcPr>
            <w:tcW w:w="1430"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45"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9B17B0" w:rsidRPr="009B17B0" w:rsidTr="00C97A0E">
        <w:trPr>
          <w:trHeight w:hRule="exact" w:val="365"/>
          <w:jc w:val="center"/>
        </w:trPr>
        <w:tc>
          <w:tcPr>
            <w:tcW w:w="51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ind w:firstLine="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1531"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Математика</w:t>
            </w:r>
          </w:p>
        </w:tc>
        <w:tc>
          <w:tcPr>
            <w:tcW w:w="1435"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30"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45"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60"/>
          <w:jc w:val="center"/>
        </w:trPr>
        <w:tc>
          <w:tcPr>
            <w:tcW w:w="51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ind w:firstLine="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1531"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Информатика</w:t>
            </w:r>
          </w:p>
        </w:tc>
        <w:tc>
          <w:tcPr>
            <w:tcW w:w="1435"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30"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45"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65"/>
          <w:jc w:val="center"/>
        </w:trPr>
        <w:tc>
          <w:tcPr>
            <w:tcW w:w="51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ind w:firstLine="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c>
          <w:tcPr>
            <w:tcW w:w="1531"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Физика</w:t>
            </w:r>
          </w:p>
        </w:tc>
        <w:tc>
          <w:tcPr>
            <w:tcW w:w="1435"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30"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45"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65"/>
          <w:jc w:val="center"/>
        </w:trPr>
        <w:tc>
          <w:tcPr>
            <w:tcW w:w="51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ind w:firstLine="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c>
          <w:tcPr>
            <w:tcW w:w="1531"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Химия</w:t>
            </w:r>
          </w:p>
        </w:tc>
        <w:tc>
          <w:tcPr>
            <w:tcW w:w="1435"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30"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45"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74"/>
          <w:jc w:val="center"/>
        </w:trPr>
        <w:tc>
          <w:tcPr>
            <w:tcW w:w="514"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widowControl w:val="0"/>
              <w:spacing w:after="0" w:line="240" w:lineRule="auto"/>
              <w:ind w:firstLine="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w:t>
            </w:r>
          </w:p>
        </w:tc>
        <w:tc>
          <w:tcPr>
            <w:tcW w:w="1531"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Биология</w:t>
            </w:r>
          </w:p>
        </w:tc>
        <w:tc>
          <w:tcPr>
            <w:tcW w:w="1435"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30"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widowControl w:val="0"/>
        <w:spacing w:after="199"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b/>
          <w:bCs/>
          <w:sz w:val="19"/>
          <w:szCs w:val="19"/>
          <w:lang w:eastAsia="ru-RU" w:bidi="ru-RU"/>
        </w:rPr>
        <w:t xml:space="preserve">Профессиональное развитие и повышение квалификации педагогических работников. </w:t>
      </w:r>
      <w:r w:rsidRPr="009B17B0">
        <w:rPr>
          <w:rFonts w:ascii="Times New Roman" w:eastAsia="Times New Roman" w:hAnsi="Times New Roman" w:cs="Times New Roman"/>
          <w:sz w:val="20"/>
          <w:szCs w:val="20"/>
          <w:lang w:eastAsia="ru-RU" w:bidi="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При этом могут быть использованы различные образовательные организации, имеющие соответствующую лицензию.</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Ожидаемый результат повышения квалификации — профессиональная готовность работников образования к реализации ФГОС ООО:</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—обеспечение оптимального вхождения работников образования в систему ценностей современного образования;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—овладение учебно-методическими и информационно-методическими ресурсами, необходимыми для успешного решения задач ФГОС ООО.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944"/>
        <w:gridCol w:w="1944"/>
        <w:gridCol w:w="1954"/>
      </w:tblGrid>
      <w:tr w:rsidR="009B17B0" w:rsidRPr="009B17B0" w:rsidTr="00C97A0E">
        <w:trPr>
          <w:trHeight w:hRule="exact" w:val="1368"/>
          <w:jc w:val="center"/>
        </w:trPr>
        <w:tc>
          <w:tcPr>
            <w:tcW w:w="51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ind w:firstLine="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w:t>
            </w:r>
          </w:p>
        </w:tc>
        <w:tc>
          <w:tcPr>
            <w:tcW w:w="194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Методическая тема</w:t>
            </w:r>
          </w:p>
        </w:tc>
        <w:tc>
          <w:tcPr>
            <w:tcW w:w="194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Раздел 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ФИО педагога, разрабатывающего методическую тему</w:t>
            </w:r>
          </w:p>
        </w:tc>
      </w:tr>
      <w:tr w:rsidR="009B17B0" w:rsidRPr="009B17B0" w:rsidTr="00C97A0E">
        <w:trPr>
          <w:trHeight w:hRule="exact" w:val="360"/>
          <w:jc w:val="center"/>
        </w:trPr>
        <w:tc>
          <w:tcPr>
            <w:tcW w:w="51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ind w:firstLine="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194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4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54"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60"/>
          <w:jc w:val="center"/>
        </w:trPr>
        <w:tc>
          <w:tcPr>
            <w:tcW w:w="51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ind w:firstLine="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194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4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54"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60"/>
          <w:jc w:val="center"/>
        </w:trPr>
        <w:tc>
          <w:tcPr>
            <w:tcW w:w="51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ind w:firstLine="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lastRenderedPageBreak/>
              <w:t>3.</w:t>
            </w:r>
          </w:p>
        </w:tc>
        <w:tc>
          <w:tcPr>
            <w:tcW w:w="194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4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54"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65"/>
          <w:jc w:val="center"/>
        </w:trPr>
        <w:tc>
          <w:tcPr>
            <w:tcW w:w="51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ind w:firstLine="14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4.</w:t>
            </w:r>
          </w:p>
        </w:tc>
        <w:tc>
          <w:tcPr>
            <w:tcW w:w="194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4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54"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70"/>
          <w:jc w:val="center"/>
        </w:trPr>
        <w:tc>
          <w:tcPr>
            <w:tcW w:w="514"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w:t>
            </w:r>
          </w:p>
        </w:tc>
        <w:tc>
          <w:tcPr>
            <w:tcW w:w="1944"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44"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954"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widowControl w:val="0"/>
        <w:spacing w:after="199"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998" w:name="bookmark1982"/>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999" w:name="_Toc105502824"/>
      <w:r w:rsidRPr="009B17B0">
        <w:rPr>
          <w:rFonts w:ascii="Arial" w:eastAsia="Arial" w:hAnsi="Arial" w:cs="Arial"/>
          <w:b/>
          <w:bCs/>
          <w:color w:val="231E20"/>
          <w:sz w:val="20"/>
          <w:szCs w:val="20"/>
          <w:lang w:eastAsia="ru-RU" w:bidi="ru-RU"/>
        </w:rPr>
        <w:t>3.4.2. Описание психолого-педагогических условий реализации основной образовательной программы основного общего образования</w:t>
      </w:r>
      <w:bookmarkEnd w:id="998"/>
      <w:bookmarkEnd w:id="999"/>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профилактику формирования у обучающихся девиантных форм поведения, агрессии и повышенной тревожности.</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—учителем-логопедом (указать количество при наличии);</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—учителем-дефектологом (указать количество при наличии);</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—тьюторами (указать количество при наличии);</w:t>
      </w:r>
    </w:p>
    <w:p w:rsidR="009B17B0" w:rsidRPr="009B17B0" w:rsidRDefault="009B17B0" w:rsidP="009B17B0">
      <w:pPr>
        <w:widowControl w:val="0"/>
        <w:spacing w:after="0" w:line="286" w:lineRule="auto"/>
        <w:ind w:firstLine="238"/>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—социальным педагогом (указать количество при наличии).</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w:t>
      </w:r>
      <w:r w:rsidRPr="009B17B0">
        <w:rPr>
          <w:rFonts w:ascii="Times New Roman" w:eastAsia="Times New Roman" w:hAnsi="Times New Roman" w:cs="Times New Roman"/>
          <w:sz w:val="20"/>
          <w:szCs w:val="20"/>
          <w:lang w:eastAsia="ru-RU" w:bidi="ru-RU"/>
        </w:rPr>
        <w:lastRenderedPageBreak/>
        <w:t>отдельных мероприятий, обеспечивающих: —формирование и развитие психолого-педагогической компетентности;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—сохранение и укрепление психологического благополучия и психического здоровья обучающихся;</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—мониторинг возможностей и способностей обучающихся, выявление, поддержка и сопровождение одаренных детей, обучающихся с ОВЗ;</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—создание условий для последующего профессионального самоопределения;</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коммуникативных навыков в разновозрастной среде и среде сверстников;</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—поддержка детских объединений, ученического самоуправления;</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психологической культуры поведения в информационной среде;</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—развитие психологической культуры в области использования ИКТ;</w:t>
      </w:r>
    </w:p>
    <w:p w:rsidR="009B17B0" w:rsidRPr="009B17B0" w:rsidRDefault="009B17B0" w:rsidP="009B17B0">
      <w:pPr>
        <w:widowControl w:val="0"/>
        <w:spacing w:after="0" w:line="240"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—обучающихся, проявляющих индивидуальные способности, и одаренных (указать при наличии);</w:t>
      </w:r>
    </w:p>
    <w:p w:rsidR="009B17B0" w:rsidRPr="009B17B0" w:rsidRDefault="009B17B0" w:rsidP="009B17B0">
      <w:pPr>
        <w:widowControl w:val="0"/>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—обучающихся с ОВЗ (указать при наличии);</w:t>
      </w:r>
    </w:p>
    <w:p w:rsidR="009B17B0" w:rsidRPr="009B17B0" w:rsidRDefault="009B17B0" w:rsidP="009B17B0">
      <w:pPr>
        <w:widowControl w:val="0"/>
        <w:spacing w:after="0" w:line="240"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9B17B0" w:rsidRPr="009B17B0" w:rsidRDefault="009B17B0" w:rsidP="009B17B0">
      <w:pPr>
        <w:widowControl w:val="0"/>
        <w:spacing w:after="0" w:line="254" w:lineRule="auto"/>
        <w:ind w:left="240" w:hanging="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—родителей (законных представителей) несовершеннолетних обучающихся (указать при наличии).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процессе реализации основной образовательной программы используются такие формы психолого-педагогического сопровождения как:</w:t>
      </w:r>
    </w:p>
    <w:p w:rsidR="009B17B0" w:rsidRPr="009B17B0" w:rsidRDefault="009B17B0" w:rsidP="009B17B0">
      <w:pPr>
        <w:widowControl w:val="0"/>
        <w:numPr>
          <w:ilvl w:val="0"/>
          <w:numId w:val="5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9B17B0" w:rsidRPr="009B17B0" w:rsidRDefault="009B17B0" w:rsidP="009B17B0">
      <w:pPr>
        <w:widowControl w:val="0"/>
        <w:spacing w:after="0" w:line="254" w:lineRule="auto"/>
        <w:ind w:left="709"/>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(краткое описание диагностических процедур, методик, графика проведения — при наличии)</w:t>
      </w:r>
    </w:p>
    <w:p w:rsidR="009B17B0" w:rsidRPr="009B17B0" w:rsidRDefault="009B17B0" w:rsidP="009B17B0">
      <w:pPr>
        <w:widowControl w:val="0"/>
        <w:numPr>
          <w:ilvl w:val="0"/>
          <w:numId w:val="563"/>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9B17B0" w:rsidRPr="009B17B0" w:rsidRDefault="009B17B0" w:rsidP="009B17B0">
      <w:pPr>
        <w:widowControl w:val="0"/>
        <w:spacing w:after="0" w:line="254" w:lineRule="auto"/>
        <w:ind w:left="709"/>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(расписание консультаций и сотрудников, уполномоченных их проводить)</w:t>
      </w:r>
    </w:p>
    <w:p w:rsidR="009B17B0" w:rsidRPr="009B17B0" w:rsidRDefault="009B17B0" w:rsidP="009B17B0">
      <w:pPr>
        <w:widowControl w:val="0"/>
        <w:numPr>
          <w:ilvl w:val="0"/>
          <w:numId w:val="563"/>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профилактика, экспертиза, развивающая работа, просвещение, коррекционная работа, осуществляемая в течение всего учебного времени.</w:t>
      </w:r>
    </w:p>
    <w:p w:rsidR="009B17B0" w:rsidRPr="009B17B0" w:rsidRDefault="009B17B0" w:rsidP="009B17B0">
      <w:pPr>
        <w:widowControl w:val="0"/>
        <w:spacing w:after="140" w:line="254" w:lineRule="auto"/>
        <w:ind w:left="709"/>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i/>
          <w:iCs/>
          <w:sz w:val="20"/>
          <w:szCs w:val="20"/>
          <w:lang w:eastAsia="ru-RU" w:bidi="ru-RU"/>
        </w:rPr>
        <w:t>(план-график проведения мероприятий — при наличии)</w:t>
      </w:r>
    </w:p>
    <w:p w:rsidR="009B17B0" w:rsidRPr="009B17B0" w:rsidRDefault="009B17B0" w:rsidP="009B17B0">
      <w:pPr>
        <w:widowControl w:val="0"/>
        <w:spacing w:after="0" w:line="240" w:lineRule="auto"/>
        <w:rPr>
          <w:rFonts w:ascii="Courier New" w:eastAsia="Courier New" w:hAnsi="Courier New" w:cs="Courier New"/>
          <w:color w:val="000000"/>
          <w:sz w:val="24"/>
          <w:szCs w:val="24"/>
          <w:lang w:eastAsia="ru-RU" w:bidi="ru-RU"/>
        </w:rPr>
      </w:pPr>
      <w:bookmarkStart w:id="1000" w:name="bookmark1984"/>
    </w:p>
    <w:p w:rsidR="009B17B0" w:rsidRPr="009B17B0" w:rsidRDefault="009B17B0" w:rsidP="009B17B0">
      <w:pPr>
        <w:keepNext/>
        <w:keepLines/>
        <w:widowControl w:val="0"/>
        <w:tabs>
          <w:tab w:val="left" w:pos="649"/>
        </w:tabs>
        <w:spacing w:after="60" w:line="257" w:lineRule="auto"/>
        <w:outlineLvl w:val="1"/>
        <w:rPr>
          <w:rFonts w:ascii="Arial" w:eastAsia="Arial" w:hAnsi="Arial" w:cs="Arial"/>
          <w:b/>
          <w:bCs/>
          <w:color w:val="231E20"/>
          <w:sz w:val="20"/>
          <w:szCs w:val="20"/>
          <w:lang w:eastAsia="ru-RU" w:bidi="ru-RU"/>
        </w:rPr>
      </w:pPr>
      <w:bookmarkStart w:id="1001" w:name="_Toc105502825"/>
      <w:r w:rsidRPr="009B17B0">
        <w:rPr>
          <w:rFonts w:ascii="Arial" w:eastAsia="Arial" w:hAnsi="Arial" w:cs="Arial"/>
          <w:b/>
          <w:bCs/>
          <w:color w:val="231E20"/>
          <w:sz w:val="20"/>
          <w:szCs w:val="20"/>
          <w:lang w:eastAsia="ru-RU" w:bidi="ru-RU"/>
        </w:rPr>
        <w:t>3.4.3. Финансово-экономические условия реализации образовательной программы основного общего образования</w:t>
      </w:r>
      <w:bookmarkEnd w:id="1000"/>
      <w:bookmarkEnd w:id="1001"/>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9B17B0" w:rsidRPr="009B17B0" w:rsidRDefault="009B17B0" w:rsidP="009B17B0">
      <w:pPr>
        <w:widowControl w:val="0"/>
        <w:spacing w:after="24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w:t>
      </w:r>
      <w:r w:rsidRPr="009B17B0">
        <w:rPr>
          <w:rFonts w:ascii="Times New Roman" w:eastAsia="Times New Roman" w:hAnsi="Times New Roman" w:cs="Times New Roman"/>
          <w:sz w:val="20"/>
          <w:szCs w:val="20"/>
          <w:lang w:eastAsia="ru-RU" w:bidi="ru-RU"/>
        </w:rPr>
        <w:lastRenderedPageBreak/>
        <w:t>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9B17B0" w:rsidRPr="009B17B0" w:rsidRDefault="009B17B0" w:rsidP="009B17B0">
      <w:pPr>
        <w:widowControl w:val="0"/>
        <w:numPr>
          <w:ilvl w:val="0"/>
          <w:numId w:val="56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расходы на оплату труда работников, участвующих в разработке и реализации образовательной программы основного общего образования;</w:t>
      </w:r>
    </w:p>
    <w:p w:rsidR="009B17B0" w:rsidRPr="009B17B0" w:rsidRDefault="009B17B0" w:rsidP="009B17B0">
      <w:pPr>
        <w:widowControl w:val="0"/>
        <w:numPr>
          <w:ilvl w:val="0"/>
          <w:numId w:val="56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расходы на приобретение учебников и учебных пособий, средств обучения;</w:t>
      </w:r>
    </w:p>
    <w:p w:rsidR="009B17B0" w:rsidRPr="009B17B0" w:rsidRDefault="009B17B0" w:rsidP="009B17B0">
      <w:pPr>
        <w:widowControl w:val="0"/>
        <w:numPr>
          <w:ilvl w:val="0"/>
          <w:numId w:val="56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прочие расходы (за исключением расходов на содержание зданий и оплату коммунальных услуг, осуществляемых из местных бюджетов).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соответствии с расходными обязательствами органов местного </w:t>
      </w:r>
      <w:r w:rsidRPr="009B17B0">
        <w:rPr>
          <w:rFonts w:ascii="Times New Roman" w:eastAsia="Times New Roman" w:hAnsi="Times New Roman" w:cs="Times New Roman"/>
          <w:sz w:val="20"/>
          <w:szCs w:val="20"/>
          <w:lang w:eastAsia="ru-RU" w:bidi="ru-RU"/>
        </w:rPr>
        <w:lastRenderedPageBreak/>
        <w:t>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Формирование фонда оплаты труда образовательной организации осуществляется в пределах объема средств образовательной организации </w:t>
      </w:r>
      <w:r w:rsidRPr="009B17B0">
        <w:rPr>
          <w:rFonts w:ascii="Times New Roman" w:eastAsia="Times New Roman" w:hAnsi="Times New Roman" w:cs="Times New Roman"/>
          <w:sz w:val="20"/>
          <w:szCs w:val="20"/>
          <w:lang w:eastAsia="ru-RU" w:bidi="ru-RU"/>
        </w:rPr>
        <w:lastRenderedPageBreak/>
        <w:t>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Образовательная организация самостоятельно определяет:</w:t>
      </w:r>
    </w:p>
    <w:p w:rsidR="009B17B0" w:rsidRPr="009B17B0" w:rsidRDefault="009B17B0" w:rsidP="009B17B0">
      <w:pPr>
        <w:widowControl w:val="0"/>
        <w:numPr>
          <w:ilvl w:val="0"/>
          <w:numId w:val="56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соотношение базовой и стимулирующей части фонда оплаты труда;</w:t>
      </w:r>
    </w:p>
    <w:p w:rsidR="009B17B0" w:rsidRPr="009B17B0" w:rsidRDefault="009B17B0" w:rsidP="009B17B0">
      <w:pPr>
        <w:widowControl w:val="0"/>
        <w:numPr>
          <w:ilvl w:val="0"/>
          <w:numId w:val="56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9B17B0" w:rsidRPr="009B17B0" w:rsidRDefault="009B17B0" w:rsidP="009B17B0">
      <w:pPr>
        <w:widowControl w:val="0"/>
        <w:numPr>
          <w:ilvl w:val="0"/>
          <w:numId w:val="56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соотношение общей и специальной частей внутри базовой части фонда оплаты труда;</w:t>
      </w:r>
    </w:p>
    <w:p w:rsidR="009B17B0" w:rsidRPr="009B17B0" w:rsidRDefault="009B17B0" w:rsidP="009B17B0">
      <w:pPr>
        <w:widowControl w:val="0"/>
        <w:numPr>
          <w:ilvl w:val="0"/>
          <w:numId w:val="56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Взаимодействие осуществляется:</w:t>
      </w:r>
    </w:p>
    <w:p w:rsidR="009B17B0" w:rsidRPr="009B17B0" w:rsidRDefault="009B17B0" w:rsidP="009B17B0">
      <w:pPr>
        <w:widowControl w:val="0"/>
        <w:numPr>
          <w:ilvl w:val="0"/>
          <w:numId w:val="566"/>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9B17B0" w:rsidRPr="009B17B0" w:rsidRDefault="009B17B0" w:rsidP="009B17B0">
      <w:pPr>
        <w:widowControl w:val="0"/>
        <w:numPr>
          <w:ilvl w:val="0"/>
          <w:numId w:val="566"/>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Финансовое обеспечение оказания государственных услуг </w:t>
      </w:r>
      <w:r w:rsidRPr="009B17B0">
        <w:rPr>
          <w:rFonts w:ascii="Times New Roman" w:eastAsia="Times New Roman" w:hAnsi="Times New Roman" w:cs="Times New Roman"/>
          <w:sz w:val="20"/>
          <w:szCs w:val="20"/>
          <w:lang w:eastAsia="ru-RU" w:bidi="ru-RU"/>
        </w:rPr>
        <w:lastRenderedPageBreak/>
        <w:t>осуществляется в пределах бюджетных ассигнований, предусмотренных организации на очередной финансовый год.</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1002" w:name="bookmark1986"/>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Материально-техническое и учебно-методическое обеспечение программы основного общего образования</w:t>
      </w:r>
      <w:bookmarkEnd w:id="1002"/>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1003" w:name="bookmark1988"/>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r w:rsidRPr="009B17B0">
        <w:rPr>
          <w:rFonts w:ascii="Arial" w:eastAsia="Courier New" w:hAnsi="Arial" w:cs="Arial"/>
          <w:b/>
          <w:color w:val="000000"/>
          <w:sz w:val="20"/>
          <w:szCs w:val="20"/>
          <w:lang w:eastAsia="ru-RU" w:bidi="ru-RU"/>
        </w:rPr>
        <w:t>Информационно-образовательная среда</w:t>
      </w:r>
      <w:bookmarkEnd w:id="1003"/>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Основными компонентами ИОС образовательной организации являются:</w:t>
      </w:r>
    </w:p>
    <w:p w:rsidR="009B17B0" w:rsidRPr="009B17B0" w:rsidRDefault="009B17B0" w:rsidP="009B17B0">
      <w:pPr>
        <w:widowControl w:val="0"/>
        <w:numPr>
          <w:ilvl w:val="0"/>
          <w:numId w:val="567"/>
        </w:numPr>
        <w:spacing w:after="0" w:line="26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9B17B0" w:rsidRPr="009B17B0" w:rsidRDefault="009B17B0" w:rsidP="009B17B0">
      <w:pPr>
        <w:widowControl w:val="0"/>
        <w:numPr>
          <w:ilvl w:val="0"/>
          <w:numId w:val="567"/>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фонд дополнительной литературы (художественная и научно-популярная литература, справочно-библиографические и периодические издания);</w:t>
      </w:r>
    </w:p>
    <w:p w:rsidR="009B17B0" w:rsidRPr="009B17B0" w:rsidRDefault="009B17B0" w:rsidP="009B17B0">
      <w:pPr>
        <w:widowControl w:val="0"/>
        <w:numPr>
          <w:ilvl w:val="0"/>
          <w:numId w:val="567"/>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учебно-наглядные пособия (средства натурного фонда, модели, печатные, экранно-звуковые средства, мультимедийные средства);</w:t>
      </w:r>
    </w:p>
    <w:p w:rsidR="009B17B0" w:rsidRPr="009B17B0" w:rsidRDefault="009B17B0" w:rsidP="009B17B0">
      <w:pPr>
        <w:widowControl w:val="0"/>
        <w:numPr>
          <w:ilvl w:val="0"/>
          <w:numId w:val="567"/>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9B17B0" w:rsidRPr="009B17B0" w:rsidRDefault="009B17B0" w:rsidP="009B17B0">
      <w:pPr>
        <w:widowControl w:val="0"/>
        <w:numPr>
          <w:ilvl w:val="0"/>
          <w:numId w:val="567"/>
        </w:numPr>
        <w:spacing w:after="0" w:line="36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информационно-телекоммуникационная инфраструктура;</w:t>
      </w:r>
    </w:p>
    <w:p w:rsidR="009B17B0" w:rsidRPr="009B17B0" w:rsidRDefault="009B17B0" w:rsidP="009B17B0">
      <w:pPr>
        <w:widowControl w:val="0"/>
        <w:numPr>
          <w:ilvl w:val="0"/>
          <w:numId w:val="567"/>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технические средства, обеспечивающие функционирование информационно-образовательной среды;</w:t>
      </w:r>
    </w:p>
    <w:p w:rsidR="009B17B0" w:rsidRPr="009B17B0" w:rsidRDefault="009B17B0" w:rsidP="009B17B0">
      <w:pPr>
        <w:widowControl w:val="0"/>
        <w:numPr>
          <w:ilvl w:val="0"/>
          <w:numId w:val="567"/>
        </w:numPr>
        <w:spacing w:after="0" w:line="30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программные инструменты, обеспечивающие функционирование информационно-образовательной среды;</w:t>
      </w:r>
    </w:p>
    <w:p w:rsidR="009B17B0" w:rsidRPr="009B17B0" w:rsidRDefault="009B17B0" w:rsidP="009B17B0">
      <w:pPr>
        <w:widowControl w:val="0"/>
        <w:numPr>
          <w:ilvl w:val="0"/>
          <w:numId w:val="567"/>
        </w:numPr>
        <w:spacing w:after="0" w:line="300" w:lineRule="auto"/>
        <w:jc w:val="both"/>
        <w:rPr>
          <w:rFonts w:ascii="Times New Roman" w:eastAsia="Times New Roman" w:hAnsi="Times New Roman" w:cs="Times New Roman"/>
          <w:sz w:val="20"/>
          <w:szCs w:val="20"/>
          <w:lang w:eastAsia="ru-RU" w:bidi="ru-RU"/>
        </w:rPr>
      </w:pPr>
      <w:r w:rsidRPr="009B17B0">
        <w:rPr>
          <w:rFonts w:ascii="Arial" w:eastAsia="Arial" w:hAnsi="Arial" w:cs="Arial"/>
          <w:sz w:val="14"/>
          <w:szCs w:val="14"/>
          <w:lang w:eastAsia="ru-RU" w:bidi="ru-RU"/>
        </w:rPr>
        <w:t xml:space="preserve"> </w:t>
      </w:r>
      <w:r w:rsidRPr="009B17B0">
        <w:rPr>
          <w:rFonts w:ascii="Times New Roman" w:eastAsia="Times New Roman" w:hAnsi="Times New Roman" w:cs="Times New Roman"/>
          <w:sz w:val="20"/>
          <w:szCs w:val="20"/>
          <w:lang w:eastAsia="ru-RU" w:bidi="ru-RU"/>
        </w:rPr>
        <w:t>служба технической поддержки функционирования информационно-образовательной среды.</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ИОС образовательной организации предоставляет для участников </w:t>
      </w:r>
      <w:r w:rsidRPr="009B17B0">
        <w:rPr>
          <w:rFonts w:ascii="Times New Roman" w:eastAsia="Times New Roman" w:hAnsi="Times New Roman" w:cs="Times New Roman"/>
          <w:sz w:val="20"/>
          <w:szCs w:val="20"/>
          <w:lang w:eastAsia="ru-RU" w:bidi="ru-RU"/>
        </w:rPr>
        <w:lastRenderedPageBreak/>
        <w:t>образовательного процесса возможность:</w:t>
      </w:r>
    </w:p>
    <w:p w:rsidR="009B17B0" w:rsidRPr="009B17B0" w:rsidRDefault="009B17B0" w:rsidP="009B17B0">
      <w:pPr>
        <w:widowControl w:val="0"/>
        <w:numPr>
          <w:ilvl w:val="0"/>
          <w:numId w:val="568"/>
        </w:numPr>
        <w:spacing w:after="0" w:line="283"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9B17B0" w:rsidRPr="009B17B0" w:rsidRDefault="009B17B0" w:rsidP="009B17B0">
      <w:pPr>
        <w:widowControl w:val="0"/>
        <w:numPr>
          <w:ilvl w:val="0"/>
          <w:numId w:val="568"/>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9B17B0" w:rsidRPr="009B17B0" w:rsidRDefault="009B17B0" w:rsidP="009B17B0">
      <w:pPr>
        <w:widowControl w:val="0"/>
        <w:numPr>
          <w:ilvl w:val="0"/>
          <w:numId w:val="568"/>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9B17B0" w:rsidRPr="009B17B0" w:rsidRDefault="009B17B0" w:rsidP="009B17B0">
      <w:pPr>
        <w:widowControl w:val="0"/>
        <w:numPr>
          <w:ilvl w:val="0"/>
          <w:numId w:val="568"/>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B17B0" w:rsidRPr="009B17B0" w:rsidRDefault="009B17B0" w:rsidP="009B17B0">
      <w:pPr>
        <w:widowControl w:val="0"/>
        <w:numPr>
          <w:ilvl w:val="0"/>
          <w:numId w:val="568"/>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9B17B0" w:rsidRPr="009B17B0" w:rsidRDefault="009B17B0" w:rsidP="009B17B0">
      <w:pPr>
        <w:widowControl w:val="0"/>
        <w:numPr>
          <w:ilvl w:val="0"/>
          <w:numId w:val="568"/>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B17B0" w:rsidRPr="009B17B0" w:rsidRDefault="009B17B0" w:rsidP="009B17B0">
      <w:pPr>
        <w:widowControl w:val="0"/>
        <w:numPr>
          <w:ilvl w:val="0"/>
          <w:numId w:val="568"/>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формирования у обучающихся опыта самостоятельной образовательной и общественной деятельности;</w:t>
      </w:r>
    </w:p>
    <w:p w:rsidR="009B17B0" w:rsidRPr="009B17B0" w:rsidRDefault="009B17B0" w:rsidP="009B17B0">
      <w:pPr>
        <w:widowControl w:val="0"/>
        <w:numPr>
          <w:ilvl w:val="0"/>
          <w:numId w:val="568"/>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формирования у обучающихся экологической грамотности, навыков здорового и безопасного для человека и окружающей его среды образа жизни;</w:t>
      </w:r>
    </w:p>
    <w:p w:rsidR="009B17B0" w:rsidRPr="009B17B0" w:rsidRDefault="009B17B0" w:rsidP="009B17B0">
      <w:pPr>
        <w:widowControl w:val="0"/>
        <w:numPr>
          <w:ilvl w:val="0"/>
          <w:numId w:val="568"/>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9B17B0" w:rsidRPr="009B17B0" w:rsidRDefault="009B17B0" w:rsidP="009B17B0">
      <w:pPr>
        <w:widowControl w:val="0"/>
        <w:numPr>
          <w:ilvl w:val="0"/>
          <w:numId w:val="568"/>
        </w:numPr>
        <w:spacing w:after="0" w:line="259"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w:t>
      </w:r>
      <w:r w:rsidRPr="009B17B0">
        <w:rPr>
          <w:rFonts w:ascii="Times New Roman" w:eastAsia="Times New Roman" w:hAnsi="Times New Roman" w:cs="Times New Roman"/>
          <w:sz w:val="20"/>
          <w:szCs w:val="20"/>
          <w:lang w:eastAsia="ru-RU" w:bidi="ru-RU"/>
        </w:rPr>
        <w:lastRenderedPageBreak/>
        <w:t>обучающихся и их родителей (законных представителей) с учетом особенностей развития субъекта Российской Федерации;</w:t>
      </w:r>
    </w:p>
    <w:p w:rsidR="009B17B0" w:rsidRPr="009B17B0" w:rsidRDefault="009B17B0" w:rsidP="009B17B0">
      <w:pPr>
        <w:widowControl w:val="0"/>
        <w:numPr>
          <w:ilvl w:val="0"/>
          <w:numId w:val="56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B17B0" w:rsidRPr="009B17B0" w:rsidRDefault="009B17B0" w:rsidP="009B17B0">
      <w:pPr>
        <w:widowControl w:val="0"/>
        <w:numPr>
          <w:ilvl w:val="0"/>
          <w:numId w:val="568"/>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эффективного управления организацией с использованием ИКТ, современных механизмов финансирования.</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Электронная информационно-образовательная среда организации обеспечивает:</w:t>
      </w:r>
    </w:p>
    <w:p w:rsidR="009B17B0" w:rsidRPr="009B17B0" w:rsidRDefault="009B17B0" w:rsidP="009B17B0">
      <w:pPr>
        <w:widowControl w:val="0"/>
        <w:spacing w:after="0" w:line="252" w:lineRule="auto"/>
        <w:ind w:left="240" w:hanging="240"/>
        <w:jc w:val="both"/>
        <w:rPr>
          <w:rFonts w:ascii="Times New Roman" w:eastAsia="Times New Roman" w:hAnsi="Times New Roman" w:cs="Times New Roman"/>
          <w:sz w:val="20"/>
          <w:szCs w:val="20"/>
          <w:lang w:eastAsia="ru-RU" w:bidi="ru-RU"/>
        </w:rPr>
      </w:pPr>
      <w:r w:rsidRPr="009B17B0">
        <w:rPr>
          <w:rFonts w:ascii="Arial" w:eastAsia="Arial" w:hAnsi="Arial" w:cs="Arial"/>
          <w:sz w:val="14"/>
          <w:szCs w:val="14"/>
          <w:lang w:eastAsia="ru-RU" w:bidi="ru-RU"/>
        </w:rPr>
        <w:t xml:space="preserve">6 </w:t>
      </w:r>
      <w:r w:rsidRPr="009B17B0">
        <w:rPr>
          <w:rFonts w:ascii="Times New Roman" w:eastAsia="Times New Roman" w:hAnsi="Times New Roman" w:cs="Times New Roman"/>
          <w:sz w:val="20"/>
          <w:szCs w:val="20"/>
          <w:lang w:eastAsia="ru-RU" w:bidi="ru-RU"/>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9B17B0">
        <w:rPr>
          <w:rFonts w:ascii="Times New Roman" w:eastAsia="Times New Roman" w:hAnsi="Times New Roman" w:cs="Times New Roman"/>
          <w:i/>
          <w:iCs/>
          <w:sz w:val="20"/>
          <w:szCs w:val="20"/>
          <w:lang w:eastAsia="ru-RU" w:bidi="ru-RU"/>
        </w:rPr>
        <w:t>(указывается сайт (портал), где размещена соответствующая информация)</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numPr>
          <w:ilvl w:val="0"/>
          <w:numId w:val="569"/>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формирование и хранение электронного портфолио обучающегося, в том числе его работ и оценок за эти работы;</w:t>
      </w:r>
    </w:p>
    <w:p w:rsidR="009B17B0" w:rsidRPr="009B17B0" w:rsidRDefault="009B17B0" w:rsidP="009B17B0">
      <w:pPr>
        <w:widowControl w:val="0"/>
        <w:numPr>
          <w:ilvl w:val="0"/>
          <w:numId w:val="569"/>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9B17B0" w:rsidRPr="009B17B0" w:rsidRDefault="009B17B0" w:rsidP="009B17B0">
      <w:pPr>
        <w:widowControl w:val="0"/>
        <w:numPr>
          <w:ilvl w:val="0"/>
          <w:numId w:val="569"/>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9B17B0" w:rsidRPr="009B17B0" w:rsidRDefault="009B17B0" w:rsidP="009B17B0">
      <w:pPr>
        <w:widowControl w:val="0"/>
        <w:numPr>
          <w:ilvl w:val="0"/>
          <w:numId w:val="569"/>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Электронная информационно-образовательная среда позволяет обучающимся осуществить:</w:t>
      </w:r>
    </w:p>
    <w:p w:rsidR="009B17B0" w:rsidRPr="009B17B0" w:rsidRDefault="009B17B0" w:rsidP="009B17B0">
      <w:pPr>
        <w:widowControl w:val="0"/>
        <w:numPr>
          <w:ilvl w:val="0"/>
          <w:numId w:val="57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поиск и получение информации в локальной сети организации и Глобальной сети — Интернете в соответствии с учебной задачей;</w:t>
      </w:r>
    </w:p>
    <w:p w:rsidR="009B17B0" w:rsidRPr="009B17B0" w:rsidRDefault="009B17B0" w:rsidP="009B17B0">
      <w:pPr>
        <w:widowControl w:val="0"/>
        <w:numPr>
          <w:ilvl w:val="0"/>
          <w:numId w:val="57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обработку информации для выступления с аудио-, видео- и графическим сопровождением;</w:t>
      </w:r>
    </w:p>
    <w:p w:rsidR="009B17B0" w:rsidRPr="009B17B0" w:rsidRDefault="009B17B0" w:rsidP="009B17B0">
      <w:pPr>
        <w:widowControl w:val="0"/>
        <w:numPr>
          <w:ilvl w:val="0"/>
          <w:numId w:val="57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размещение продуктов познавательной, исследовательской и творческой деятельности в сети образовательной организации и Интернете;</w:t>
      </w:r>
    </w:p>
    <w:p w:rsidR="009B17B0" w:rsidRPr="009B17B0" w:rsidRDefault="009B17B0" w:rsidP="009B17B0">
      <w:pPr>
        <w:widowControl w:val="0"/>
        <w:numPr>
          <w:ilvl w:val="0"/>
          <w:numId w:val="57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выпуск школьных печатных изданий, радиопередач;</w:t>
      </w:r>
    </w:p>
    <w:p w:rsidR="009B17B0" w:rsidRPr="009B17B0" w:rsidRDefault="009B17B0" w:rsidP="009B17B0">
      <w:pPr>
        <w:widowControl w:val="0"/>
        <w:numPr>
          <w:ilvl w:val="0"/>
          <w:numId w:val="570"/>
        </w:numPr>
        <w:spacing w:after="0" w:line="252"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9B17B0" w:rsidRPr="009B17B0" w:rsidRDefault="009B17B0" w:rsidP="009B17B0">
      <w:pPr>
        <w:widowControl w:val="0"/>
        <w:spacing w:after="0" w:line="252"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w:t>
      </w:r>
      <w:r w:rsidRPr="009B17B0">
        <w:rPr>
          <w:rFonts w:ascii="Times New Roman" w:eastAsia="Times New Roman" w:hAnsi="Times New Roman" w:cs="Times New Roman"/>
          <w:sz w:val="20"/>
          <w:szCs w:val="20"/>
          <w:lang w:eastAsia="ru-RU" w:bidi="ru-RU"/>
        </w:rPr>
        <w:lastRenderedPageBreak/>
        <w:t>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Функционирование электронной информационно-образовательной среды соответствует законодательству Российской Федерации</w:t>
      </w:r>
      <w:r w:rsidRPr="009B17B0">
        <w:rPr>
          <w:rFonts w:ascii="Times New Roman" w:eastAsia="Times New Roman" w:hAnsi="Times New Roman" w:cs="Times New Roman"/>
          <w:sz w:val="20"/>
          <w:szCs w:val="20"/>
          <w:vertAlign w:val="superscript"/>
          <w:lang w:eastAsia="ru-RU" w:bidi="ru-RU"/>
        </w:rPr>
        <w:footnoteReference w:id="39"/>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Информационно-образовательная среда организации обеспечивает реализацию особых образовательных потребностей детей с ОВЗ (</w:t>
      </w:r>
      <w:r w:rsidRPr="009B17B0">
        <w:rPr>
          <w:rFonts w:ascii="Times New Roman" w:eastAsia="Times New Roman" w:hAnsi="Times New Roman" w:cs="Times New Roman"/>
          <w:i/>
          <w:iCs/>
          <w:sz w:val="20"/>
          <w:szCs w:val="20"/>
          <w:lang w:eastAsia="ru-RU" w:bidi="ru-RU"/>
        </w:rPr>
        <w:t>указывается в случае реализации адаптированных основных образовательных программ основного общего образования обучающихся с ОВЗ</w:t>
      </w:r>
      <w:r w:rsidRPr="009B17B0">
        <w:rPr>
          <w:rFonts w:ascii="Times New Roman" w:eastAsia="Times New Roman" w:hAnsi="Times New Roman" w:cs="Times New Roman"/>
          <w:sz w:val="20"/>
          <w:szCs w:val="20"/>
          <w:lang w:eastAsia="ru-RU" w:bidi="ru-RU"/>
        </w:rPr>
        <w:t>).</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sectPr w:rsidR="009B17B0" w:rsidRPr="009B17B0">
          <w:headerReference w:type="even" r:id="rId136"/>
          <w:headerReference w:type="default" r:id="rId137"/>
          <w:footerReference w:type="even" r:id="rId138"/>
          <w:footerReference w:type="default" r:id="rId139"/>
          <w:footnotePr>
            <w:numRestart w:val="eachPage"/>
          </w:footnotePr>
          <w:pgSz w:w="7824" w:h="12019"/>
          <w:pgMar w:top="575" w:right="711" w:bottom="973" w:left="715" w:header="0" w:footer="3" w:gutter="0"/>
          <w:cols w:space="720"/>
          <w:noEndnote/>
          <w:docGrid w:linePitch="360"/>
        </w:sectPr>
      </w:pPr>
      <w:r w:rsidRPr="009B17B0">
        <w:rPr>
          <w:rFonts w:ascii="Times New Roman" w:eastAsia="Times New Roman" w:hAnsi="Times New Roman" w:cs="Times New Roman"/>
          <w:sz w:val="20"/>
          <w:szCs w:val="20"/>
          <w:lang w:eastAsia="ru-RU" w:bidi="ru-RU"/>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9B17B0" w:rsidRPr="009B17B0" w:rsidTr="00C97A0E">
        <w:trPr>
          <w:trHeight w:hRule="exact" w:val="1565"/>
        </w:trPr>
        <w:tc>
          <w:tcPr>
            <w:tcW w:w="571" w:type="dxa"/>
            <w:tcBorders>
              <w:top w:val="single" w:sz="4" w:space="0" w:color="auto"/>
              <w:left w:val="single" w:sz="4" w:space="0" w:color="auto"/>
            </w:tcBorders>
            <w:shd w:val="clear" w:color="auto" w:fill="auto"/>
            <w:vAlign w:val="center"/>
          </w:tcPr>
          <w:p w:rsidR="009B17B0" w:rsidRPr="009B17B0" w:rsidRDefault="009B17B0" w:rsidP="009B17B0">
            <w:pPr>
              <w:framePr w:w="10152" w:h="5539" w:hSpace="451" w:vSpace="19" w:wrap="notBeside" w:vAnchor="text" w:hAnchor="text" w:x="452" w:y="822"/>
              <w:widowControl w:val="0"/>
              <w:spacing w:after="0" w:line="206"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 п/п</w:t>
            </w:r>
          </w:p>
        </w:tc>
        <w:tc>
          <w:tcPr>
            <w:tcW w:w="5218" w:type="dxa"/>
            <w:tcBorders>
              <w:top w:val="single" w:sz="4" w:space="0" w:color="auto"/>
              <w:left w:val="single" w:sz="4" w:space="0" w:color="auto"/>
            </w:tcBorders>
            <w:shd w:val="clear" w:color="auto" w:fill="auto"/>
            <w:vAlign w:val="center"/>
          </w:tcPr>
          <w:p w:rsidR="009B17B0" w:rsidRPr="009B17B0" w:rsidRDefault="009B17B0" w:rsidP="009B17B0">
            <w:pPr>
              <w:framePr w:w="10152" w:h="5539" w:hSpace="451" w:vSpace="19" w:wrap="notBeside" w:vAnchor="text" w:hAnchor="text" w:x="452" w:y="822"/>
              <w:widowControl w:val="0"/>
              <w:spacing w:after="0" w:line="209"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rsidR="009B17B0" w:rsidRPr="009B17B0" w:rsidRDefault="009B17B0" w:rsidP="009B17B0">
            <w:pPr>
              <w:framePr w:w="10152" w:h="5539" w:hSpace="451" w:vSpace="19" w:wrap="notBeside" w:vAnchor="text" w:hAnchor="text" w:x="452" w:y="822"/>
              <w:widowControl w:val="0"/>
              <w:spacing w:after="0" w:line="211"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framePr w:w="10152" w:h="5539" w:hSpace="451" w:vSpace="19" w:wrap="notBeside" w:vAnchor="text" w:hAnchor="text" w:x="452" w:y="822"/>
              <w:widowControl w:val="0"/>
              <w:spacing w:after="0" w:line="209" w:lineRule="auto"/>
              <w:jc w:val="center"/>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Сроки создания условий в соответствии с требованиями ФГОС (в случае полного или частично отсутствия обеспеченности)</w:t>
            </w:r>
          </w:p>
        </w:tc>
      </w:tr>
      <w:tr w:rsidR="009B17B0" w:rsidRPr="009B17B0" w:rsidTr="00C97A0E">
        <w:trPr>
          <w:trHeight w:hRule="exact" w:val="1253"/>
        </w:trPr>
        <w:tc>
          <w:tcPr>
            <w:tcW w:w="571" w:type="dxa"/>
            <w:tcBorders>
              <w:top w:val="single" w:sz="4" w:space="0" w:color="auto"/>
              <w:left w:val="single" w:sz="4" w:space="0" w:color="auto"/>
            </w:tcBorders>
            <w:shd w:val="clear" w:color="auto" w:fill="auto"/>
          </w:tcPr>
          <w:p w:rsidR="009B17B0" w:rsidRPr="009B17B0" w:rsidRDefault="009B17B0" w:rsidP="009B17B0">
            <w:pPr>
              <w:framePr w:w="10152" w:h="5539" w:hSpace="451" w:vSpace="19" w:wrap="notBeside" w:vAnchor="text" w:hAnchor="text" w:x="452" w:y="822"/>
              <w:widowControl w:val="0"/>
              <w:spacing w:before="100" w:after="0" w:line="240" w:lineRule="auto"/>
              <w:ind w:firstLine="1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5218" w:type="dxa"/>
            <w:tcBorders>
              <w:top w:val="single" w:sz="4" w:space="0" w:color="auto"/>
              <w:left w:val="single" w:sz="4" w:space="0" w:color="auto"/>
            </w:tcBorders>
            <w:shd w:val="clear" w:color="auto" w:fill="auto"/>
            <w:vAlign w:val="center"/>
          </w:tcPr>
          <w:p w:rsidR="009B17B0" w:rsidRPr="009B17B0" w:rsidRDefault="009B17B0" w:rsidP="009B17B0">
            <w:pPr>
              <w:framePr w:w="10152" w:h="5539" w:hSpace="451" w:vSpace="19" w:wrap="notBeside" w:vAnchor="text" w:hAnchor="text" w:x="452" w:y="822"/>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9B17B0" w:rsidRPr="009B17B0" w:rsidRDefault="009B17B0" w:rsidP="009B17B0">
            <w:pPr>
              <w:framePr w:w="10152" w:h="5539" w:hSpace="451" w:vSpace="19" w:wrap="notBeside" w:vAnchor="text" w:hAnchor="text" w:x="452" w:y="822"/>
              <w:widowControl w:val="0"/>
              <w:spacing w:after="0" w:line="240" w:lineRule="auto"/>
              <w:rPr>
                <w:rFonts w:ascii="Times New Roman" w:eastAsia="Courier New" w:hAnsi="Times New Roman" w:cs="Times New Roman"/>
                <w:sz w:val="10"/>
                <w:szCs w:val="10"/>
                <w:lang w:eastAsia="ru-RU" w:bidi="ru-RU"/>
              </w:rPr>
            </w:pPr>
          </w:p>
        </w:tc>
        <w:tc>
          <w:tcPr>
            <w:tcW w:w="2333"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539" w:hSpace="451" w:vSpace="19" w:wrap="notBeside" w:vAnchor="text" w:hAnchor="text" w:x="452" w:y="822"/>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1666"/>
        </w:trPr>
        <w:tc>
          <w:tcPr>
            <w:tcW w:w="571" w:type="dxa"/>
            <w:tcBorders>
              <w:top w:val="single" w:sz="4" w:space="0" w:color="auto"/>
              <w:left w:val="single" w:sz="4" w:space="0" w:color="auto"/>
            </w:tcBorders>
            <w:shd w:val="clear" w:color="auto" w:fill="auto"/>
          </w:tcPr>
          <w:p w:rsidR="009B17B0" w:rsidRPr="009B17B0" w:rsidRDefault="009B17B0" w:rsidP="009B17B0">
            <w:pPr>
              <w:framePr w:w="10152" w:h="5539" w:hSpace="451" w:vSpace="19" w:wrap="notBeside" w:vAnchor="text" w:hAnchor="text" w:x="452" w:y="822"/>
              <w:widowControl w:val="0"/>
              <w:spacing w:before="100" w:after="0" w:line="240" w:lineRule="auto"/>
              <w:ind w:firstLine="1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5218" w:type="dxa"/>
            <w:tcBorders>
              <w:top w:val="single" w:sz="4" w:space="0" w:color="auto"/>
              <w:left w:val="single" w:sz="4" w:space="0" w:color="auto"/>
            </w:tcBorders>
            <w:shd w:val="clear" w:color="auto" w:fill="auto"/>
            <w:vAlign w:val="center"/>
          </w:tcPr>
          <w:p w:rsidR="009B17B0" w:rsidRPr="009B17B0" w:rsidRDefault="009B17B0" w:rsidP="009B17B0">
            <w:pPr>
              <w:framePr w:w="10152" w:h="5539" w:hSpace="451" w:vSpace="19" w:wrap="notBeside" w:vAnchor="text" w:hAnchor="text" w:x="452" w:y="822"/>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9B17B0" w:rsidRPr="009B17B0" w:rsidRDefault="009B17B0" w:rsidP="009B17B0">
            <w:pPr>
              <w:framePr w:w="10152" w:h="5539" w:hSpace="451" w:vSpace="19" w:wrap="notBeside" w:vAnchor="text" w:hAnchor="text" w:x="452" w:y="822"/>
              <w:widowControl w:val="0"/>
              <w:spacing w:after="0" w:line="240" w:lineRule="auto"/>
              <w:rPr>
                <w:rFonts w:ascii="Times New Roman" w:eastAsia="Courier New" w:hAnsi="Times New Roman" w:cs="Times New Roman"/>
                <w:sz w:val="10"/>
                <w:szCs w:val="10"/>
                <w:lang w:eastAsia="ru-RU" w:bidi="ru-RU"/>
              </w:rPr>
            </w:pPr>
          </w:p>
        </w:tc>
        <w:tc>
          <w:tcPr>
            <w:tcW w:w="2333"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5539" w:hSpace="451" w:vSpace="19" w:wrap="notBeside" w:vAnchor="text" w:hAnchor="text" w:x="452" w:y="822"/>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1056"/>
        </w:trPr>
        <w:tc>
          <w:tcPr>
            <w:tcW w:w="571"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539" w:hSpace="451" w:vSpace="19" w:wrap="notBeside" w:vAnchor="text" w:hAnchor="text" w:x="452" w:y="822"/>
              <w:widowControl w:val="0"/>
              <w:spacing w:before="100" w:after="0" w:line="240" w:lineRule="auto"/>
              <w:ind w:firstLine="1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c>
          <w:tcPr>
            <w:tcW w:w="5218"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5539" w:hSpace="451" w:vSpace="19" w:wrap="notBeside" w:vAnchor="text" w:hAnchor="text" w:x="452" w:y="822"/>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5539" w:hSpace="451" w:vSpace="19" w:wrap="notBeside" w:vAnchor="text" w:hAnchor="text" w:x="452" w:y="822"/>
              <w:widowControl w:val="0"/>
              <w:spacing w:after="0" w:line="240" w:lineRule="auto"/>
              <w:rPr>
                <w:rFonts w:ascii="Times New Roman" w:eastAsia="Courier New" w:hAnsi="Times New Roman" w:cs="Times New Roman"/>
                <w:sz w:val="10"/>
                <w:szCs w:val="10"/>
                <w:lang w:eastAsia="ru-RU" w:bidi="ru-RU"/>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5539" w:hSpace="451" w:vSpace="19" w:wrap="notBeside" w:vAnchor="text" w:hAnchor="text" w:x="452" w:y="822"/>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framePr w:w="230" w:h="6379" w:hRule="exact" w:hSpace="10373" w:wrap="notBeside" w:vAnchor="text" w:hAnchor="text"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 xml:space="preserve"> Примерная основная образовательная программа основного общего образования</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pPr>
      <w:r w:rsidRPr="009B17B0">
        <w:rPr>
          <w:rFonts w:ascii="Courier New" w:eastAsia="Courier New" w:hAnsi="Courier New" w:cs="Courier New"/>
          <w:noProof/>
          <w:sz w:val="24"/>
          <w:szCs w:val="24"/>
          <w:lang w:eastAsia="ru-RU"/>
        </w:rPr>
        <mc:AlternateContent>
          <mc:Choice Requires="wps">
            <w:drawing>
              <wp:anchor distT="0" distB="0" distL="0" distR="0" simplePos="0" relativeHeight="251682816" behindDoc="0" locked="0" layoutInCell="1" allowOverlap="1" wp14:anchorId="4A5F32C2" wp14:editId="412B08C1">
                <wp:simplePos x="0" y="0"/>
                <wp:positionH relativeFrom="page">
                  <wp:posOffset>6626225</wp:posOffset>
                </wp:positionH>
                <wp:positionV relativeFrom="margin">
                  <wp:posOffset>-8890</wp:posOffset>
                </wp:positionV>
                <wp:extent cx="454660" cy="158750"/>
                <wp:effectExtent l="0" t="0" r="0" b="0"/>
                <wp:wrapSquare wrapText="bothSides"/>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60" cy="158750"/>
                        </a:xfrm>
                        <a:prstGeom prst="rect">
                          <a:avLst/>
                        </a:prstGeom>
                        <a:noFill/>
                      </wps:spPr>
                      <wps:txbx>
                        <w:txbxContent>
                          <w:p w:rsidR="009B17B0" w:rsidRDefault="009B17B0" w:rsidP="009B17B0">
                            <w:pPr>
                              <w:pStyle w:val="15"/>
                              <w:spacing w:line="240" w:lineRule="auto"/>
                              <w:ind w:firstLine="0"/>
                            </w:pPr>
                            <w:r>
                              <w:t>Таблица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87" o:spid="_x0000_s1049" type="#_x0000_t202" style="position:absolute;margin-left:521.75pt;margin-top:-.7pt;width:35.8pt;height:12.5pt;z-index:25168281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dnnAEAACwDAAAOAAAAZHJzL2Uyb0RvYy54bWysUsFO4zAQvSPtP1i+b90WWqqoKRJCrJDQ&#10;LhLsB7iO3VjEHsvjbdK/Z+w2BS03xMWZeMZv5r0365vBdWyvI1rwNZ9Nppxpr6Cxflfzvy/3P1ec&#10;YZK+kR14XfODRn6z+XGx7kOl59BC1+jICMRj1YeatymFSghUrXYSJxC0p6SB6GSi37gTTZQ9obtO&#10;zKfTpeghNiGC0oh0e3dM8k3BN0ar9McY1Il1NafZUjljObf5FJu1rHZRhtaq0xjyC1M4aT01PUPd&#10;ySTZv2g/QTmrIiCYNFHgBBhjlS4ciM1s+h+b51YGXbiQOBjOMuH3warf+6fIbEPera4589KRSaUv&#10;yxckTx+woqrnQHVpuIWBSgtVDI+gXpFKxIea4wOk6izHYKLLXyLK6CE5cDirrofEFF1eLa6WS8oo&#10;Ss0Wq+tFcUW8Pw4R0y8NjuWg5pFMLQPI/SOm3F5WY0nu5eHedt041nGSPGAatkNhOr8ceW2hORCt&#10;nvyvuacF5ax78CRvXpUxiGOwPQUjNFlSmp/WJ3v+8b/o8r7kmzcAAAD//wMAUEsDBBQABgAIAAAA&#10;IQAGINxI3wAAAAsBAAAPAAAAZHJzL2Rvd25yZXYueG1sTI/BTsMwEETvSPyDtUjcWjtNW1CIU1VI&#10;Obe0QeK4jU0SiNeR7Sbh73FPcBzt08zbfDebno3a+c6ShGQpgGmqreqokVCdy8UzMB+QFPaWtIQf&#10;7WFX3N/lmCk70ZseT6FhsYR8hhLaEIaMc1+32qBf2kFTvH1aZzDE6BquHE6x3PR8JcSWG+woLrQ4&#10;6NdW19+nq5FwSJ/wXJVH9yUO3Qftx+m9rI5SPj7M+xdgQc/hD4abflSHIjpd7JWUZ33MYp1uIith&#10;kayB3Ygk2STALhJW6RZ4kfP/PxS/AAAA//8DAFBLAQItABQABgAIAAAAIQC2gziS/gAAAOEBAAAT&#10;AAAAAAAAAAAAAAAAAAAAAABbQ29udGVudF9UeXBlc10ueG1sUEsBAi0AFAAGAAgAAAAhADj9If/W&#10;AAAAlAEAAAsAAAAAAAAAAAAAAAAALwEAAF9yZWxzLy5yZWxzUEsBAi0AFAAGAAgAAAAhAA8oN2ec&#10;AQAALAMAAA4AAAAAAAAAAAAAAAAALgIAAGRycy9lMm9Eb2MueG1sUEsBAi0AFAAGAAgAAAAhAAYg&#10;3EjfAAAACwEAAA8AAAAAAAAAAAAAAAAA9gMAAGRycy9kb3ducmV2LnhtbFBLBQYAAAAABAAEAPMA&#10;AAACBQAAAAA=&#10;" filled="f" stroked="f">
                <v:path arrowok="t"/>
                <v:textbox inset="0,0,0,0">
                  <w:txbxContent>
                    <w:p w:rsidR="009B17B0" w:rsidRDefault="009B17B0" w:rsidP="009B17B0">
                      <w:pPr>
                        <w:pStyle w:val="15"/>
                        <w:spacing w:line="240" w:lineRule="auto"/>
                        <w:ind w:firstLine="0"/>
                      </w:pPr>
                      <w:r>
                        <w:t>Таблица</w:t>
                      </w:r>
                    </w:p>
                  </w:txbxContent>
                </v:textbox>
                <w10:wrap type="square" anchorx="page" anchory="margin"/>
              </v:shape>
            </w:pict>
          </mc:Fallback>
        </mc:AlternateContent>
      </w:r>
      <w:r w:rsidRPr="009B17B0">
        <w:rPr>
          <w:rFonts w:ascii="Courier New" w:eastAsia="Courier New" w:hAnsi="Courier New" w:cs="Courier New"/>
          <w:noProof/>
          <w:sz w:val="24"/>
          <w:szCs w:val="24"/>
          <w:lang w:eastAsia="ru-RU"/>
        </w:rPr>
        <mc:AlternateContent>
          <mc:Choice Requires="wps">
            <w:drawing>
              <wp:anchor distT="0" distB="0" distL="0" distR="0" simplePos="0" relativeHeight="251683840" behindDoc="0" locked="0" layoutInCell="1" allowOverlap="1" wp14:anchorId="2AFBAA82" wp14:editId="13C90144">
                <wp:simplePos x="0" y="0"/>
                <wp:positionH relativeFrom="page">
                  <wp:posOffset>701040</wp:posOffset>
                </wp:positionH>
                <wp:positionV relativeFrom="margin">
                  <wp:posOffset>247015</wp:posOffset>
                </wp:positionV>
                <wp:extent cx="3689985" cy="176530"/>
                <wp:effectExtent l="0" t="0" r="0" b="0"/>
                <wp:wrapSquare wrapText="bothSides"/>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176530"/>
                        </a:xfrm>
                        <a:prstGeom prst="rect">
                          <a:avLst/>
                        </a:prstGeom>
                        <a:noFill/>
                      </wps:spPr>
                      <wps:txbx>
                        <w:txbxContent>
                          <w:p w:rsidR="009B17B0" w:rsidRDefault="009B17B0" w:rsidP="009B17B0">
                            <w:pPr>
                              <w:pStyle w:val="af4"/>
                            </w:pPr>
                            <w:r>
                              <w:t>Характеристика информационно-образовательной среды</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89" o:spid="_x0000_s1050" type="#_x0000_t202" style="position:absolute;margin-left:55.2pt;margin-top:19.45pt;width:290.55pt;height:13.9pt;z-index:251683840;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GfngEAAC0DAAAOAAAAZHJzL2Uyb0RvYy54bWysUsFuGyEQvVfKPyDuMbaTuPbK60hRlKpS&#10;1FZK8gGYBS/KwiCGetd/3wF7nai5RbnAAI838+bN+nZwHdvriBZ8zWeTKWfaK2is39X85fnhcskZ&#10;Jukb2YHXNT9o5Lebi2/rPlR6Di10jY6MSDxWfah5m1KohEDVaidxAkF7ejQQnUx0jDvRRNkTu+vE&#10;fDpdiB5iEyIojUi398dHvin8xmiVfhuDOrGu5lRbKmss6zavYrOW1S7K0Fp1KkN+ogonraekZ6p7&#10;mST7G+0HKmdVBASTJgqcAGOs0kUDqZlN/1Pz1MqgixZqDoZzm/DraNWv/Z/IbEPeLVeceenIpJKX&#10;5QtqTx+wItRTIFwa7mAgaJGK4RHUKxJEvMMcPyChczsGE13eSSijj+TA4dx1PSSm6PJqsVytljec&#10;KXqbfV/cXBVbxNvvEDH90OBYDmoeydVSgdw/Ysr5ZTVCcjIPD7brxrqOpeQK07AditT59ShsC82B&#10;dPU0ADX3NKGcdT899TfPyhjEMdiegpGaPCnJT/OTTX9/Lo15m/LNPwAAAP//AwBQSwMEFAAGAAgA&#10;AAAhAJ0XrnveAAAACQEAAA8AAABkcnMvZG93bnJldi54bWxMj8FOwzAMhu9IvENkJG4sKYNuK02n&#10;Cannja1IHLMmtIXGqZKsLW+POY2bf/nT78/5drY9G40PnUMJyUIAM1g73WEjoTqVD2tgISrUqndo&#10;JPyYANvi9iZXmXYTvpnxGBtGJRgyJaGNccg4D3VrrAoLNxik3afzVkWKvuHaq4nKbc8fhUi5VR3S&#10;hVYN5rU19ffxYiXslyt1qsqD/xL77gN34/ReVgcp7+/m3QuwaOZ4heFPn9ShIKezu6AOrKeciCdC&#10;JSzXG2AEpJvkGdiZhnQFvMj5/w+KXwAAAP//AwBQSwECLQAUAAYACAAAACEAtoM4kv4AAADhAQAA&#10;EwAAAAAAAAAAAAAAAAAAAAAAW0NvbnRlbnRfVHlwZXNdLnhtbFBLAQItABQABgAIAAAAIQA4/SH/&#10;1gAAAJQBAAALAAAAAAAAAAAAAAAAAC8BAABfcmVscy8ucmVsc1BLAQItABQABgAIAAAAIQCNvmGf&#10;ngEAAC0DAAAOAAAAAAAAAAAAAAAAAC4CAABkcnMvZTJvRG9jLnhtbFBLAQItABQABgAIAAAAIQCd&#10;F6573gAAAAkBAAAPAAAAAAAAAAAAAAAAAPgDAABkcnMvZG93bnJldi54bWxQSwUGAAAAAAQABADz&#10;AAAAAwUAAAAA&#10;" filled="f" stroked="f">
                <v:path arrowok="t"/>
                <v:textbox inset="0,0,0,0">
                  <w:txbxContent>
                    <w:p w:rsidR="009B17B0" w:rsidRDefault="009B17B0" w:rsidP="009B17B0">
                      <w:pPr>
                        <w:pStyle w:val="af4"/>
                      </w:pPr>
                      <w:r>
                        <w:t>Характеристика информационно-образовательной среды</w:t>
                      </w:r>
                    </w:p>
                  </w:txbxContent>
                </v:textbox>
                <w10:wrap type="square" anchorx="page" anchory="margin"/>
              </v:shape>
            </w:pict>
          </mc:Fallback>
        </mc:AlternateContent>
      </w:r>
      <w:r w:rsidRPr="009B17B0">
        <w:rPr>
          <w:rFonts w:ascii="Courier New" w:eastAsia="Courier New" w:hAnsi="Courier New" w:cs="Courier New"/>
          <w:sz w:val="24"/>
          <w:szCs w:val="24"/>
          <w:lang w:eastAsia="ru-RU" w:bidi="ru-RU"/>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9B17B0" w:rsidRPr="009B17B0" w:rsidTr="00C97A0E">
        <w:trPr>
          <w:trHeight w:hRule="exact" w:val="3341"/>
        </w:trPr>
        <w:tc>
          <w:tcPr>
            <w:tcW w:w="571" w:type="dxa"/>
            <w:tcBorders>
              <w:top w:val="single" w:sz="4" w:space="0" w:color="auto"/>
              <w:left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before="80" w:after="0" w:line="240" w:lineRule="auto"/>
              <w:ind w:firstLine="1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lastRenderedPageBreak/>
              <w:t>4.</w:t>
            </w:r>
          </w:p>
        </w:tc>
        <w:tc>
          <w:tcPr>
            <w:tcW w:w="5218" w:type="dxa"/>
            <w:tcBorders>
              <w:top w:val="single" w:sz="4" w:space="0" w:color="auto"/>
              <w:left w:val="single" w:sz="4" w:space="0" w:color="auto"/>
            </w:tcBorders>
            <w:shd w:val="clear" w:color="auto" w:fill="auto"/>
            <w:vAlign w:val="center"/>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Учебно-наглядные пособия (средства обучения):</w:t>
            </w:r>
          </w:p>
          <w:p w:rsidR="009B17B0" w:rsidRPr="009B17B0" w:rsidRDefault="009B17B0" w:rsidP="009B17B0">
            <w:pPr>
              <w:framePr w:w="10152" w:h="6355" w:hSpace="451" w:vSpace="5" w:wrap="notBeside" w:vAnchor="text" w:hAnchor="text" w:x="452" w:y="6"/>
              <w:widowControl w:val="0"/>
              <w:numPr>
                <w:ilvl w:val="0"/>
                <w:numId w:val="597"/>
              </w:numPr>
              <w:tabs>
                <w:tab w:val="left" w:pos="149"/>
              </w:tabs>
              <w:spacing w:after="0" w:line="240" w:lineRule="auto"/>
              <w:ind w:left="280" w:hanging="142"/>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натурный фонд (натуральные природные объекты, коллекции промышленных материалов, наборы для экспериментов, коллекции народных промыслов и др.);</w:t>
            </w:r>
          </w:p>
          <w:p w:rsidR="009B17B0" w:rsidRPr="009B17B0" w:rsidRDefault="009B17B0" w:rsidP="009B17B0">
            <w:pPr>
              <w:framePr w:w="10152" w:h="6355" w:hSpace="451" w:vSpace="5" w:wrap="notBeside" w:vAnchor="text" w:hAnchor="text" w:x="452" w:y="6"/>
              <w:widowControl w:val="0"/>
              <w:numPr>
                <w:ilvl w:val="0"/>
                <w:numId w:val="597"/>
              </w:numPr>
              <w:tabs>
                <w:tab w:val="left" w:pos="149"/>
              </w:tabs>
              <w:spacing w:after="0" w:line="233" w:lineRule="auto"/>
              <w:ind w:left="280" w:hanging="142"/>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модели разных видов;</w:t>
            </w:r>
          </w:p>
          <w:p w:rsidR="009B17B0" w:rsidRPr="009B17B0" w:rsidRDefault="009B17B0" w:rsidP="009B17B0">
            <w:pPr>
              <w:framePr w:w="10152" w:h="6355" w:hSpace="451" w:vSpace="5" w:wrap="notBeside" w:vAnchor="text" w:hAnchor="text" w:x="452" w:y="6"/>
              <w:widowControl w:val="0"/>
              <w:numPr>
                <w:ilvl w:val="0"/>
                <w:numId w:val="597"/>
              </w:numPr>
              <w:tabs>
                <w:tab w:val="left" w:pos="149"/>
              </w:tabs>
              <w:spacing w:after="0" w:line="233" w:lineRule="auto"/>
              <w:ind w:left="280" w:hanging="142"/>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rsidR="009B17B0" w:rsidRPr="009B17B0" w:rsidRDefault="009B17B0" w:rsidP="009B17B0">
            <w:pPr>
              <w:framePr w:w="10152" w:h="6355" w:hSpace="451" w:vSpace="5" w:wrap="notBeside" w:vAnchor="text" w:hAnchor="text" w:x="452" w:y="6"/>
              <w:widowControl w:val="0"/>
              <w:numPr>
                <w:ilvl w:val="0"/>
                <w:numId w:val="597"/>
              </w:numPr>
              <w:tabs>
                <w:tab w:val="left" w:pos="149"/>
              </w:tabs>
              <w:spacing w:after="0" w:line="233" w:lineRule="auto"/>
              <w:ind w:left="280" w:hanging="142"/>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экранно-звуковые (аудиокниги, фонохрестоматии, видеофильмы),</w:t>
            </w:r>
          </w:p>
          <w:p w:rsidR="009B17B0" w:rsidRPr="009B17B0" w:rsidRDefault="009B17B0" w:rsidP="009B17B0">
            <w:pPr>
              <w:framePr w:w="10152" w:h="6355" w:hSpace="451" w:vSpace="5" w:wrap="notBeside" w:vAnchor="text" w:hAnchor="text" w:x="452" w:y="6"/>
              <w:widowControl w:val="0"/>
              <w:numPr>
                <w:ilvl w:val="0"/>
                <w:numId w:val="597"/>
              </w:numPr>
              <w:tabs>
                <w:tab w:val="left" w:pos="149"/>
              </w:tabs>
              <w:spacing w:after="0" w:line="233" w:lineRule="auto"/>
              <w:ind w:left="280" w:hanging="142"/>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2333"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758"/>
        </w:trPr>
        <w:tc>
          <w:tcPr>
            <w:tcW w:w="571" w:type="dxa"/>
            <w:tcBorders>
              <w:top w:val="single" w:sz="4" w:space="0" w:color="auto"/>
              <w:left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before="80" w:after="0" w:line="240" w:lineRule="auto"/>
              <w:ind w:firstLine="1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5.</w:t>
            </w:r>
          </w:p>
        </w:tc>
        <w:tc>
          <w:tcPr>
            <w:tcW w:w="5218" w:type="dxa"/>
            <w:tcBorders>
              <w:top w:val="single" w:sz="4" w:space="0" w:color="auto"/>
              <w:left w:val="single" w:sz="4" w:space="0" w:color="auto"/>
            </w:tcBorders>
            <w:shd w:val="clear" w:color="auto" w:fill="auto"/>
            <w:vAlign w:val="center"/>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2333"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62"/>
        </w:trPr>
        <w:tc>
          <w:tcPr>
            <w:tcW w:w="571" w:type="dxa"/>
            <w:tcBorders>
              <w:top w:val="single" w:sz="4" w:space="0" w:color="auto"/>
              <w:left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before="80" w:after="0" w:line="240" w:lineRule="auto"/>
              <w:ind w:firstLine="1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6.</w:t>
            </w:r>
          </w:p>
        </w:tc>
        <w:tc>
          <w:tcPr>
            <w:tcW w:w="5218" w:type="dxa"/>
            <w:tcBorders>
              <w:top w:val="single" w:sz="4" w:space="0" w:color="auto"/>
              <w:left w:val="single" w:sz="4" w:space="0" w:color="auto"/>
            </w:tcBorders>
            <w:shd w:val="clear" w:color="auto" w:fill="auto"/>
            <w:vAlign w:val="center"/>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2333"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62"/>
        </w:trPr>
        <w:tc>
          <w:tcPr>
            <w:tcW w:w="571" w:type="dxa"/>
            <w:tcBorders>
              <w:top w:val="single" w:sz="4" w:space="0" w:color="auto"/>
              <w:left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before="80" w:after="0" w:line="240" w:lineRule="auto"/>
              <w:ind w:firstLine="1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7.</w:t>
            </w:r>
          </w:p>
        </w:tc>
        <w:tc>
          <w:tcPr>
            <w:tcW w:w="5218" w:type="dxa"/>
            <w:tcBorders>
              <w:top w:val="single" w:sz="4" w:space="0" w:color="auto"/>
              <w:left w:val="single" w:sz="4" w:space="0" w:color="auto"/>
            </w:tcBorders>
            <w:shd w:val="clear" w:color="auto" w:fill="auto"/>
            <w:vAlign w:val="center"/>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2333"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62"/>
        </w:trPr>
        <w:tc>
          <w:tcPr>
            <w:tcW w:w="571" w:type="dxa"/>
            <w:tcBorders>
              <w:top w:val="single" w:sz="4" w:space="0" w:color="auto"/>
              <w:left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before="80" w:after="0" w:line="240" w:lineRule="auto"/>
              <w:ind w:firstLine="1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8.</w:t>
            </w:r>
          </w:p>
        </w:tc>
        <w:tc>
          <w:tcPr>
            <w:tcW w:w="5218" w:type="dxa"/>
            <w:tcBorders>
              <w:top w:val="single" w:sz="4" w:space="0" w:color="auto"/>
              <w:left w:val="single" w:sz="4" w:space="0" w:color="auto"/>
            </w:tcBorders>
            <w:shd w:val="clear" w:color="auto" w:fill="auto"/>
            <w:vAlign w:val="center"/>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2333" w:type="dxa"/>
            <w:tcBorders>
              <w:top w:val="single" w:sz="4" w:space="0" w:color="auto"/>
              <w:left w:val="single" w:sz="4" w:space="0" w:color="auto"/>
              <w:right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571"/>
        </w:trPr>
        <w:tc>
          <w:tcPr>
            <w:tcW w:w="571"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before="80" w:after="0" w:line="240" w:lineRule="auto"/>
              <w:ind w:firstLine="180"/>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9.</w:t>
            </w:r>
          </w:p>
        </w:tc>
        <w:tc>
          <w:tcPr>
            <w:tcW w:w="5218"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framePr w:w="10152" w:h="6355" w:hSpace="451" w:vSpace="5" w:wrap="notBeside" w:vAnchor="text" w:hAnchor="text" w:x="452" w:y="6"/>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framePr w:w="230" w:h="6374" w:hRule="exact" w:hSpace="10373" w:wrap="notBeside" w:vAnchor="text" w:hAnchor="text" w:y="1"/>
        <w:widowControl w:val="0"/>
        <w:spacing w:after="0" w:line="240" w:lineRule="auto"/>
        <w:textDirection w:val="tbRl"/>
        <w:rPr>
          <w:rFonts w:ascii="Times New Roman" w:eastAsia="Times New Roman" w:hAnsi="Times New Roman" w:cs="Times New Roman"/>
          <w:b/>
          <w:bCs/>
          <w:i/>
          <w:iCs/>
          <w:sz w:val="16"/>
          <w:szCs w:val="16"/>
          <w:lang w:eastAsia="ru-RU" w:bidi="ru-RU"/>
        </w:rPr>
      </w:pPr>
      <w:r w:rsidRPr="009B17B0">
        <w:rPr>
          <w:rFonts w:ascii="Tahoma" w:eastAsia="Tahoma" w:hAnsi="Tahoma" w:cs="Tahoma"/>
          <w:sz w:val="16"/>
          <w:szCs w:val="16"/>
          <w:lang w:eastAsia="ru-RU" w:bidi="ru-RU"/>
        </w:rPr>
        <w:t>Примерная основная образовательная программа основного общего образования 1181</w:t>
      </w:r>
    </w:p>
    <w:p w:rsidR="009B17B0" w:rsidRPr="009B17B0" w:rsidRDefault="009B17B0" w:rsidP="009B17B0">
      <w:pPr>
        <w:widowControl w:val="0"/>
        <w:spacing w:after="0" w:line="1" w:lineRule="exact"/>
        <w:rPr>
          <w:rFonts w:ascii="Courier New" w:eastAsia="Courier New" w:hAnsi="Courier New" w:cs="Courier New"/>
          <w:sz w:val="24"/>
          <w:szCs w:val="24"/>
          <w:lang w:eastAsia="ru-RU" w:bidi="ru-RU"/>
        </w:rPr>
        <w:sectPr w:rsidR="009B17B0" w:rsidRPr="009B17B0">
          <w:headerReference w:type="even" r:id="rId140"/>
          <w:headerReference w:type="default" r:id="rId141"/>
          <w:footerReference w:type="even" r:id="rId142"/>
          <w:footerReference w:type="default" r:id="rId143"/>
          <w:footnotePr>
            <w:numRestart w:val="eachPage"/>
          </w:footnotePr>
          <w:pgSz w:w="12019" w:h="7824" w:orient="landscape"/>
          <w:pgMar w:top="725" w:right="735" w:bottom="520" w:left="682" w:header="297" w:footer="92" w:gutter="0"/>
          <w:cols w:space="720"/>
          <w:noEndnote/>
          <w:docGrid w:linePitch="360"/>
        </w:sectPr>
      </w:pPr>
    </w:p>
    <w:p w:rsidR="009B17B0" w:rsidRPr="009B17B0" w:rsidRDefault="009B17B0" w:rsidP="009B17B0">
      <w:pPr>
        <w:widowControl w:val="0"/>
        <w:spacing w:before="100" w:after="18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1004" w:name="bookmark1990"/>
      <w:r w:rsidRPr="009B17B0">
        <w:rPr>
          <w:rFonts w:ascii="Arial" w:eastAsia="Courier New" w:hAnsi="Arial" w:cs="Arial"/>
          <w:b/>
          <w:color w:val="000000"/>
          <w:sz w:val="20"/>
          <w:szCs w:val="20"/>
          <w:lang w:eastAsia="ru-RU" w:bidi="ru-RU"/>
        </w:rPr>
        <w:t>Материально-технические условия реализации основной образовательной программы основного общего образования</w:t>
      </w:r>
      <w:bookmarkEnd w:id="1004"/>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Материально-технические условия реализации основной образовательной программы основного общего образования должны обеспечивать:</w:t>
      </w:r>
    </w:p>
    <w:p w:rsidR="009B17B0" w:rsidRPr="009B17B0" w:rsidRDefault="009B17B0" w:rsidP="009B17B0">
      <w:pPr>
        <w:widowControl w:val="0"/>
        <w:numPr>
          <w:ilvl w:val="0"/>
          <w:numId w:val="571"/>
        </w:numPr>
        <w:spacing w:after="0" w:line="28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возможность достижения обучающимися результатов освоения основной образовательной программы основного общего образования;</w:t>
      </w:r>
    </w:p>
    <w:p w:rsidR="009B17B0" w:rsidRPr="009B17B0" w:rsidRDefault="009B17B0" w:rsidP="009B17B0">
      <w:pPr>
        <w:widowControl w:val="0"/>
        <w:numPr>
          <w:ilvl w:val="0"/>
          <w:numId w:val="571"/>
        </w:numPr>
        <w:spacing w:after="0" w:line="305"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безопасность и комфортность организации учебного процесса;</w:t>
      </w:r>
    </w:p>
    <w:p w:rsidR="009B17B0" w:rsidRPr="009B17B0" w:rsidRDefault="009B17B0" w:rsidP="009B17B0">
      <w:pPr>
        <w:widowControl w:val="0"/>
        <w:numPr>
          <w:ilvl w:val="0"/>
          <w:numId w:val="571"/>
        </w:numPr>
        <w:spacing w:after="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9B17B0" w:rsidRPr="009B17B0" w:rsidRDefault="009B17B0" w:rsidP="009B17B0">
      <w:pPr>
        <w:widowControl w:val="0"/>
        <w:numPr>
          <w:ilvl w:val="0"/>
          <w:numId w:val="571"/>
        </w:numPr>
        <w:spacing w:after="220" w:line="240"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образовательной организации закрепляются локальными актами перечни оснащения и оборудования, обеспечивающие учебный процесс.</w:t>
      </w:r>
    </w:p>
    <w:p w:rsidR="009B17B0" w:rsidRPr="009B17B0" w:rsidRDefault="009B17B0" w:rsidP="009B17B0">
      <w:pPr>
        <w:widowControl w:val="0"/>
        <w:spacing w:after="0" w:line="259"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9B17B0" w:rsidRPr="009B17B0" w:rsidRDefault="009B17B0" w:rsidP="009B17B0">
      <w:pPr>
        <w:widowControl w:val="0"/>
        <w:numPr>
          <w:ilvl w:val="0"/>
          <w:numId w:val="572"/>
        </w:numPr>
        <w:spacing w:after="0" w:line="288"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 2.4.3648-20 «Санитарно-эпидемиологические требования к организациям воспитания и обучения, отдыха и оздоровления детей и молодежи»;</w:t>
      </w:r>
    </w:p>
    <w:p w:rsidR="009B17B0" w:rsidRPr="009B17B0" w:rsidRDefault="009B17B0" w:rsidP="009B17B0">
      <w:pPr>
        <w:widowControl w:val="0"/>
        <w:numPr>
          <w:ilvl w:val="0"/>
          <w:numId w:val="572"/>
        </w:numPr>
        <w:spacing w:after="0" w:line="288"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СанПиН 1.2.3685-21 «Гигиенические нормативы и требования к обеспечению безопасности и (или) безвредности для человека факторов среды обитания»;</w:t>
      </w:r>
    </w:p>
    <w:p w:rsidR="009B17B0" w:rsidRPr="009B17B0" w:rsidRDefault="009B17B0" w:rsidP="009B17B0">
      <w:pPr>
        <w:widowControl w:val="0"/>
        <w:numPr>
          <w:ilvl w:val="0"/>
          <w:numId w:val="572"/>
        </w:numPr>
        <w:spacing w:after="0" w:line="259" w:lineRule="auto"/>
        <w:ind w:left="714" w:hanging="357"/>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9B17B0" w:rsidRPr="009B17B0" w:rsidRDefault="009B17B0" w:rsidP="009B17B0">
      <w:pPr>
        <w:widowControl w:val="0"/>
        <w:numPr>
          <w:ilvl w:val="0"/>
          <w:numId w:val="57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9B17B0" w:rsidRPr="009B17B0" w:rsidRDefault="009B17B0" w:rsidP="009B17B0">
      <w:pPr>
        <w:widowControl w:val="0"/>
        <w:numPr>
          <w:ilvl w:val="0"/>
          <w:numId w:val="572"/>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зональную структуру образовательной организации включены:</w:t>
      </w:r>
    </w:p>
    <w:p w:rsidR="009B17B0" w:rsidRPr="009B17B0" w:rsidRDefault="009B17B0" w:rsidP="009B17B0">
      <w:pPr>
        <w:widowControl w:val="0"/>
        <w:numPr>
          <w:ilvl w:val="0"/>
          <w:numId w:val="57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участки (территории) с целесообразным набором оснащенных зон;</w:t>
      </w:r>
    </w:p>
    <w:p w:rsidR="009B17B0" w:rsidRPr="009B17B0" w:rsidRDefault="009B17B0" w:rsidP="009B17B0">
      <w:pPr>
        <w:widowControl w:val="0"/>
        <w:numPr>
          <w:ilvl w:val="0"/>
          <w:numId w:val="57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входная зона;</w:t>
      </w:r>
    </w:p>
    <w:p w:rsidR="009B17B0" w:rsidRPr="009B17B0" w:rsidRDefault="009B17B0" w:rsidP="009B17B0">
      <w:pPr>
        <w:widowControl w:val="0"/>
        <w:numPr>
          <w:ilvl w:val="0"/>
          <w:numId w:val="57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учебные кабинеты, мастерские, студии для организации учебного процесса;</w:t>
      </w:r>
    </w:p>
    <w:p w:rsidR="009B17B0" w:rsidRPr="009B17B0" w:rsidRDefault="009B17B0" w:rsidP="009B17B0">
      <w:pPr>
        <w:widowControl w:val="0"/>
        <w:numPr>
          <w:ilvl w:val="0"/>
          <w:numId w:val="57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лаборантские помещения;</w:t>
      </w:r>
    </w:p>
    <w:p w:rsidR="009B17B0" w:rsidRPr="009B17B0" w:rsidRDefault="009B17B0" w:rsidP="009B17B0">
      <w:pPr>
        <w:widowControl w:val="0"/>
        <w:numPr>
          <w:ilvl w:val="0"/>
          <w:numId w:val="57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библиотека с рабочими зонами: книгохранилищем, медиатекой, читальным залом;</w:t>
      </w:r>
    </w:p>
    <w:p w:rsidR="009B17B0" w:rsidRPr="009B17B0" w:rsidRDefault="009B17B0" w:rsidP="009B17B0">
      <w:pPr>
        <w:widowControl w:val="0"/>
        <w:numPr>
          <w:ilvl w:val="0"/>
          <w:numId w:val="57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актовый зал;</w:t>
      </w:r>
    </w:p>
    <w:p w:rsidR="009B17B0" w:rsidRPr="009B17B0" w:rsidRDefault="009B17B0" w:rsidP="009B17B0">
      <w:pPr>
        <w:widowControl w:val="0"/>
        <w:numPr>
          <w:ilvl w:val="0"/>
          <w:numId w:val="573"/>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спортивные сооружения (зал, бассейн, стадион, спортивная площадка);</w:t>
      </w:r>
    </w:p>
    <w:p w:rsidR="009B17B0" w:rsidRPr="009B17B0" w:rsidRDefault="009B17B0" w:rsidP="009B17B0">
      <w:pPr>
        <w:widowControl w:val="0"/>
        <w:numPr>
          <w:ilvl w:val="0"/>
          <w:numId w:val="573"/>
        </w:numPr>
        <w:spacing w:after="0" w:line="254" w:lineRule="auto"/>
        <w:jc w:val="both"/>
        <w:rPr>
          <w:rFonts w:ascii="Times New Roman" w:eastAsia="Times New Roman" w:hAnsi="Times New Roman" w:cs="Times New Roman"/>
          <w:sz w:val="20"/>
          <w:szCs w:val="20"/>
          <w:lang w:eastAsia="ru-RU" w:bidi="ru-RU"/>
        </w:rPr>
      </w:pPr>
      <w:r w:rsidRPr="009B17B0">
        <w:rPr>
          <w:rFonts w:ascii="Arial" w:eastAsia="Arial" w:hAnsi="Arial" w:cs="Arial"/>
          <w:sz w:val="14"/>
          <w:szCs w:val="14"/>
          <w:lang w:eastAsia="ru-RU" w:bidi="ru-RU"/>
        </w:rPr>
        <w:t xml:space="preserve">6 </w:t>
      </w:r>
      <w:r w:rsidRPr="009B17B0">
        <w:rPr>
          <w:rFonts w:ascii="Times New Roman" w:eastAsia="Times New Roman" w:hAnsi="Times New Roman" w:cs="Times New Roman"/>
          <w:sz w:val="20"/>
          <w:szCs w:val="20"/>
          <w:lang w:eastAsia="ru-RU" w:bidi="ru-RU"/>
        </w:rPr>
        <w:t>пищевой блок;</w:t>
      </w:r>
    </w:p>
    <w:p w:rsidR="009B17B0" w:rsidRPr="009B17B0" w:rsidRDefault="009B17B0" w:rsidP="009B17B0">
      <w:pPr>
        <w:widowControl w:val="0"/>
        <w:numPr>
          <w:ilvl w:val="0"/>
          <w:numId w:val="573"/>
        </w:numPr>
        <w:spacing w:after="0" w:line="254" w:lineRule="auto"/>
        <w:jc w:val="both"/>
        <w:rPr>
          <w:rFonts w:ascii="Times New Roman" w:eastAsia="Times New Roman" w:hAnsi="Times New Roman" w:cs="Times New Roman"/>
          <w:sz w:val="20"/>
          <w:szCs w:val="20"/>
          <w:lang w:eastAsia="ru-RU" w:bidi="ru-RU"/>
        </w:rPr>
      </w:pPr>
      <w:r w:rsidRPr="009B17B0">
        <w:rPr>
          <w:rFonts w:ascii="Arial" w:eastAsia="Arial" w:hAnsi="Arial" w:cs="Arial"/>
          <w:sz w:val="14"/>
          <w:szCs w:val="14"/>
          <w:lang w:eastAsia="ru-RU" w:bidi="ru-RU"/>
        </w:rPr>
        <w:t xml:space="preserve">6 </w:t>
      </w:r>
      <w:r w:rsidRPr="009B17B0">
        <w:rPr>
          <w:rFonts w:ascii="Times New Roman" w:eastAsia="Times New Roman" w:hAnsi="Times New Roman" w:cs="Times New Roman"/>
          <w:sz w:val="20"/>
          <w:szCs w:val="20"/>
          <w:lang w:eastAsia="ru-RU" w:bidi="ru-RU"/>
        </w:rPr>
        <w:t>административные помещения;</w:t>
      </w:r>
    </w:p>
    <w:p w:rsidR="009B17B0" w:rsidRPr="009B17B0" w:rsidRDefault="009B17B0" w:rsidP="009B17B0">
      <w:pPr>
        <w:widowControl w:val="0"/>
        <w:numPr>
          <w:ilvl w:val="0"/>
          <w:numId w:val="573"/>
        </w:numPr>
        <w:spacing w:after="0" w:line="254" w:lineRule="auto"/>
        <w:jc w:val="both"/>
        <w:rPr>
          <w:rFonts w:ascii="Times New Roman" w:eastAsia="Times New Roman" w:hAnsi="Times New Roman" w:cs="Times New Roman"/>
          <w:sz w:val="20"/>
          <w:szCs w:val="20"/>
          <w:lang w:eastAsia="ru-RU" w:bidi="ru-RU"/>
        </w:rPr>
      </w:pPr>
      <w:r w:rsidRPr="009B17B0">
        <w:rPr>
          <w:rFonts w:ascii="Arial" w:eastAsia="Arial" w:hAnsi="Arial" w:cs="Arial"/>
          <w:sz w:val="14"/>
          <w:szCs w:val="14"/>
          <w:lang w:eastAsia="ru-RU" w:bidi="ru-RU"/>
        </w:rPr>
        <w:t xml:space="preserve">6 </w:t>
      </w:r>
      <w:r w:rsidRPr="009B17B0">
        <w:rPr>
          <w:rFonts w:ascii="Times New Roman" w:eastAsia="Times New Roman" w:hAnsi="Times New Roman" w:cs="Times New Roman"/>
          <w:sz w:val="20"/>
          <w:szCs w:val="20"/>
          <w:lang w:eastAsia="ru-RU" w:bidi="ru-RU"/>
        </w:rPr>
        <w:t>гардеробы;</w:t>
      </w:r>
    </w:p>
    <w:p w:rsidR="009B17B0" w:rsidRPr="009B17B0" w:rsidRDefault="009B17B0" w:rsidP="009B17B0">
      <w:pPr>
        <w:widowControl w:val="0"/>
        <w:numPr>
          <w:ilvl w:val="0"/>
          <w:numId w:val="573"/>
        </w:numPr>
        <w:spacing w:after="0" w:line="254" w:lineRule="auto"/>
        <w:jc w:val="both"/>
        <w:rPr>
          <w:rFonts w:ascii="Times New Roman" w:eastAsia="Times New Roman" w:hAnsi="Times New Roman" w:cs="Times New Roman"/>
          <w:sz w:val="20"/>
          <w:szCs w:val="20"/>
          <w:lang w:eastAsia="ru-RU" w:bidi="ru-RU"/>
        </w:rPr>
      </w:pPr>
      <w:r w:rsidRPr="009B17B0">
        <w:rPr>
          <w:rFonts w:ascii="Arial" w:eastAsia="Arial" w:hAnsi="Arial" w:cs="Arial"/>
          <w:sz w:val="14"/>
          <w:szCs w:val="14"/>
          <w:lang w:eastAsia="ru-RU" w:bidi="ru-RU"/>
        </w:rPr>
        <w:t xml:space="preserve">6 </w:t>
      </w:r>
      <w:r w:rsidRPr="009B17B0">
        <w:rPr>
          <w:rFonts w:ascii="Times New Roman" w:eastAsia="Times New Roman" w:hAnsi="Times New Roman" w:cs="Times New Roman"/>
          <w:sz w:val="20"/>
          <w:szCs w:val="20"/>
          <w:lang w:eastAsia="ru-RU" w:bidi="ru-RU"/>
        </w:rPr>
        <w:t>санитарные узлы (туалеты);</w:t>
      </w:r>
    </w:p>
    <w:p w:rsidR="009B17B0" w:rsidRPr="009B17B0" w:rsidRDefault="009B17B0" w:rsidP="009B17B0">
      <w:pPr>
        <w:widowControl w:val="0"/>
        <w:numPr>
          <w:ilvl w:val="0"/>
          <w:numId w:val="573"/>
        </w:numPr>
        <w:spacing w:after="0" w:line="254" w:lineRule="auto"/>
        <w:jc w:val="both"/>
        <w:rPr>
          <w:rFonts w:ascii="Times New Roman" w:eastAsia="Times New Roman" w:hAnsi="Times New Roman" w:cs="Times New Roman"/>
          <w:sz w:val="20"/>
          <w:szCs w:val="20"/>
          <w:lang w:eastAsia="ru-RU" w:bidi="ru-RU"/>
        </w:rPr>
      </w:pPr>
      <w:r w:rsidRPr="009B17B0">
        <w:rPr>
          <w:rFonts w:ascii="Arial" w:eastAsia="Arial" w:hAnsi="Arial" w:cs="Arial"/>
          <w:sz w:val="14"/>
          <w:szCs w:val="14"/>
          <w:lang w:eastAsia="ru-RU" w:bidi="ru-RU"/>
        </w:rPr>
        <w:t xml:space="preserve">6 </w:t>
      </w:r>
      <w:r w:rsidRPr="009B17B0">
        <w:rPr>
          <w:rFonts w:ascii="Times New Roman" w:eastAsia="Times New Roman" w:hAnsi="Times New Roman" w:cs="Times New Roman"/>
          <w:sz w:val="20"/>
          <w:szCs w:val="20"/>
          <w:lang w:eastAsia="ru-RU" w:bidi="ru-RU"/>
        </w:rPr>
        <w:t>помещения/ место для хранения уборочного инвентаря.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Состав и площади помещений предоставляют условия для:</w:t>
      </w:r>
    </w:p>
    <w:p w:rsidR="009B17B0" w:rsidRPr="009B17B0" w:rsidRDefault="009B17B0" w:rsidP="009B17B0">
      <w:pPr>
        <w:widowControl w:val="0"/>
        <w:numPr>
          <w:ilvl w:val="0"/>
          <w:numId w:val="57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основного общего образования согласно избранным направлениям учебного плана в соответствии с ФГОС ООО;</w:t>
      </w:r>
    </w:p>
    <w:p w:rsidR="009B17B0" w:rsidRPr="009B17B0" w:rsidRDefault="009B17B0" w:rsidP="009B17B0">
      <w:pPr>
        <w:widowControl w:val="0"/>
        <w:numPr>
          <w:ilvl w:val="0"/>
          <w:numId w:val="57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организации режима труда и отдыха участников образовательного процесса;</w:t>
      </w:r>
    </w:p>
    <w:p w:rsidR="009B17B0" w:rsidRPr="009B17B0" w:rsidRDefault="009B17B0" w:rsidP="009B17B0">
      <w:pPr>
        <w:widowControl w:val="0"/>
        <w:numPr>
          <w:ilvl w:val="0"/>
          <w:numId w:val="574"/>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размещения в кабинетах, мастерских, студиях необходимых </w:t>
      </w:r>
      <w:r w:rsidRPr="009B17B0">
        <w:rPr>
          <w:rFonts w:ascii="Times New Roman" w:eastAsia="Times New Roman" w:hAnsi="Times New Roman" w:cs="Times New Roman"/>
          <w:sz w:val="20"/>
          <w:szCs w:val="20"/>
          <w:lang w:eastAsia="ru-RU" w:bidi="ru-RU"/>
        </w:rPr>
        <w:lastRenderedPageBreak/>
        <w:t>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В состав учебных кабинетов (мастерских, студий) входят:</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русского языка;</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литературы;</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родного языка;</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родной литературы;</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иностранного языка;</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лингафонный класс;</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истории;</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обществознания;</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географии;</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(и/ или студия) изобразительного искусства;</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мировой художественной культуры;</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(и/или студия) музыки;</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физики;</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химии;</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биологии и экологии;</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математики;</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информатики;</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(мастерская) технологии;</w:t>
      </w:r>
    </w:p>
    <w:p w:rsidR="009B17B0" w:rsidRPr="009B17B0" w:rsidRDefault="009B17B0" w:rsidP="009B17B0">
      <w:pPr>
        <w:widowControl w:val="0"/>
        <w:numPr>
          <w:ilvl w:val="0"/>
          <w:numId w:val="575"/>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учебный кабинет основ безопасности жизнедеятельности.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9B17B0" w:rsidRPr="009B17B0" w:rsidRDefault="009B17B0" w:rsidP="009B17B0">
      <w:pPr>
        <w:widowControl w:val="0"/>
        <w:spacing w:after="0" w:line="254"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Учебные кабинеты включают следующие зоны:</w:t>
      </w:r>
    </w:p>
    <w:p w:rsidR="009B17B0" w:rsidRPr="009B17B0" w:rsidRDefault="009B17B0" w:rsidP="009B17B0">
      <w:pPr>
        <w:widowControl w:val="0"/>
        <w:numPr>
          <w:ilvl w:val="0"/>
          <w:numId w:val="576"/>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рабочее место учителя с пространством для размещения часто используемого оснащения;</w:t>
      </w:r>
    </w:p>
    <w:p w:rsidR="009B17B0" w:rsidRPr="009B17B0" w:rsidRDefault="009B17B0" w:rsidP="009B17B0">
      <w:pPr>
        <w:widowControl w:val="0"/>
        <w:numPr>
          <w:ilvl w:val="0"/>
          <w:numId w:val="576"/>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рабочую зону учащихся с местом для размещения личных вещей;</w:t>
      </w:r>
    </w:p>
    <w:p w:rsidR="009B17B0" w:rsidRPr="009B17B0" w:rsidRDefault="009B17B0" w:rsidP="009B17B0">
      <w:pPr>
        <w:widowControl w:val="0"/>
        <w:numPr>
          <w:ilvl w:val="0"/>
          <w:numId w:val="576"/>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пространство для размещения и хранения учебного оборудования;</w:t>
      </w:r>
    </w:p>
    <w:p w:rsidR="009B17B0" w:rsidRPr="009B17B0" w:rsidRDefault="009B17B0" w:rsidP="009B17B0">
      <w:pPr>
        <w:widowControl w:val="0"/>
        <w:numPr>
          <w:ilvl w:val="0"/>
          <w:numId w:val="576"/>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демонстрационную зону.</w:t>
      </w:r>
    </w:p>
    <w:p w:rsidR="009B17B0" w:rsidRPr="009B17B0" w:rsidRDefault="009B17B0" w:rsidP="009B17B0">
      <w:pPr>
        <w:widowControl w:val="0"/>
        <w:spacing w:after="0" w:line="254"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 xml:space="preserve">Организация зональной структуры учебного кабинета отвечает </w:t>
      </w:r>
      <w:r w:rsidRPr="009B17B0">
        <w:rPr>
          <w:rFonts w:ascii="Times New Roman" w:eastAsia="Courier New" w:hAnsi="Times New Roman" w:cs="Times New Roman"/>
          <w:sz w:val="20"/>
          <w:szCs w:val="20"/>
          <w:lang w:eastAsia="ru-RU" w:bidi="ru-RU"/>
        </w:rPr>
        <w:lastRenderedPageBreak/>
        <w:t>педагогическим и эргономическим требованиям, комфортности и безопасности образовательного процесса.</w:t>
      </w:r>
    </w:p>
    <w:p w:rsidR="009B17B0" w:rsidRPr="009B17B0" w:rsidRDefault="009B17B0" w:rsidP="009B17B0">
      <w:pPr>
        <w:widowControl w:val="0"/>
        <w:spacing w:after="0" w:line="254"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Компонентами оснащения учебного кабинета являются:</w:t>
      </w:r>
    </w:p>
    <w:p w:rsidR="009B17B0" w:rsidRPr="009B17B0" w:rsidRDefault="009B17B0" w:rsidP="009B17B0">
      <w:pPr>
        <w:widowControl w:val="0"/>
        <w:numPr>
          <w:ilvl w:val="0"/>
          <w:numId w:val="577"/>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школьная мебель;</w:t>
      </w:r>
    </w:p>
    <w:p w:rsidR="009B17B0" w:rsidRPr="009B17B0" w:rsidRDefault="009B17B0" w:rsidP="009B17B0">
      <w:pPr>
        <w:widowControl w:val="0"/>
        <w:numPr>
          <w:ilvl w:val="0"/>
          <w:numId w:val="577"/>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технические средства;</w:t>
      </w:r>
    </w:p>
    <w:p w:rsidR="009B17B0" w:rsidRPr="009B17B0" w:rsidRDefault="009B17B0" w:rsidP="009B17B0">
      <w:pPr>
        <w:widowControl w:val="0"/>
        <w:numPr>
          <w:ilvl w:val="0"/>
          <w:numId w:val="577"/>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лабораторно-технологическое оборудование;</w:t>
      </w:r>
    </w:p>
    <w:p w:rsidR="009B17B0" w:rsidRPr="009B17B0" w:rsidRDefault="009B17B0" w:rsidP="009B17B0">
      <w:pPr>
        <w:widowControl w:val="0"/>
        <w:numPr>
          <w:ilvl w:val="0"/>
          <w:numId w:val="577"/>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фонд дополнительной литературы;</w:t>
      </w:r>
    </w:p>
    <w:p w:rsidR="009B17B0" w:rsidRPr="009B17B0" w:rsidRDefault="009B17B0" w:rsidP="009B17B0">
      <w:pPr>
        <w:widowControl w:val="0"/>
        <w:numPr>
          <w:ilvl w:val="0"/>
          <w:numId w:val="577"/>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учебно-наглядные пособия;</w:t>
      </w:r>
    </w:p>
    <w:p w:rsidR="009B17B0" w:rsidRPr="009B17B0" w:rsidRDefault="009B17B0" w:rsidP="009B17B0">
      <w:pPr>
        <w:widowControl w:val="0"/>
        <w:numPr>
          <w:ilvl w:val="0"/>
          <w:numId w:val="577"/>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учебно-методические материалы.</w:t>
      </w:r>
    </w:p>
    <w:p w:rsidR="009B17B0" w:rsidRPr="009B17B0" w:rsidRDefault="009B17B0" w:rsidP="009B17B0">
      <w:pPr>
        <w:widowControl w:val="0"/>
        <w:spacing w:after="0" w:line="254" w:lineRule="auto"/>
        <w:ind w:firstLine="284"/>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 базовый комплект мебели входят:</w:t>
      </w:r>
    </w:p>
    <w:p w:rsidR="009B17B0" w:rsidRPr="009B17B0" w:rsidRDefault="009B17B0" w:rsidP="009B17B0">
      <w:pPr>
        <w:widowControl w:val="0"/>
        <w:numPr>
          <w:ilvl w:val="0"/>
          <w:numId w:val="577"/>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доска классная;</w:t>
      </w:r>
    </w:p>
    <w:p w:rsidR="009B17B0" w:rsidRPr="009B17B0" w:rsidRDefault="009B17B0" w:rsidP="009B17B0">
      <w:pPr>
        <w:widowControl w:val="0"/>
        <w:numPr>
          <w:ilvl w:val="0"/>
          <w:numId w:val="577"/>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стол учителя;</w:t>
      </w:r>
    </w:p>
    <w:p w:rsidR="009B17B0" w:rsidRPr="009B17B0" w:rsidRDefault="009B17B0" w:rsidP="009B17B0">
      <w:pPr>
        <w:widowControl w:val="0"/>
        <w:numPr>
          <w:ilvl w:val="0"/>
          <w:numId w:val="577"/>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стул учителя (приставной);</w:t>
      </w:r>
    </w:p>
    <w:p w:rsidR="009B17B0" w:rsidRPr="009B17B0" w:rsidRDefault="009B17B0" w:rsidP="009B17B0">
      <w:pPr>
        <w:widowControl w:val="0"/>
        <w:numPr>
          <w:ilvl w:val="0"/>
          <w:numId w:val="577"/>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кресло для учителя;</w:t>
      </w:r>
    </w:p>
    <w:p w:rsidR="009B17B0" w:rsidRPr="009B17B0" w:rsidRDefault="009B17B0" w:rsidP="009B17B0">
      <w:pPr>
        <w:widowControl w:val="0"/>
        <w:numPr>
          <w:ilvl w:val="0"/>
          <w:numId w:val="577"/>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столы ученические (регулируемые по высоте);</w:t>
      </w:r>
    </w:p>
    <w:p w:rsidR="009B17B0" w:rsidRPr="009B17B0" w:rsidRDefault="009B17B0" w:rsidP="009B17B0">
      <w:pPr>
        <w:widowControl w:val="0"/>
        <w:numPr>
          <w:ilvl w:val="0"/>
          <w:numId w:val="577"/>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стулья ученические (регулируемые по высоте);</w:t>
      </w:r>
    </w:p>
    <w:p w:rsidR="009B17B0" w:rsidRPr="009B17B0" w:rsidRDefault="009B17B0" w:rsidP="009B17B0">
      <w:pPr>
        <w:widowControl w:val="0"/>
        <w:numPr>
          <w:ilvl w:val="0"/>
          <w:numId w:val="577"/>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шкаф для хранения учебных пособий;</w:t>
      </w:r>
    </w:p>
    <w:p w:rsidR="009B17B0" w:rsidRPr="009B17B0" w:rsidRDefault="009B17B0" w:rsidP="009B17B0">
      <w:pPr>
        <w:widowControl w:val="0"/>
        <w:numPr>
          <w:ilvl w:val="0"/>
          <w:numId w:val="577"/>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стеллаж демонстрационный.</w:t>
      </w:r>
    </w:p>
    <w:p w:rsidR="009B17B0" w:rsidRPr="009B17B0" w:rsidRDefault="009B17B0" w:rsidP="009B17B0">
      <w:pPr>
        <w:widowControl w:val="0"/>
        <w:spacing w:after="0" w:line="254"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9B17B0" w:rsidRPr="009B17B0" w:rsidRDefault="009B17B0" w:rsidP="009B17B0">
      <w:pPr>
        <w:widowControl w:val="0"/>
        <w:spacing w:after="0" w:line="254" w:lineRule="auto"/>
        <w:ind w:firstLine="240"/>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В базовый комплект технических средств входят:</w:t>
      </w:r>
    </w:p>
    <w:p w:rsidR="009B17B0" w:rsidRPr="009B17B0" w:rsidRDefault="009B17B0" w:rsidP="009B17B0">
      <w:pPr>
        <w:widowControl w:val="0"/>
        <w:numPr>
          <w:ilvl w:val="0"/>
          <w:numId w:val="578"/>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компьютер/ноутбук с периферией;</w:t>
      </w:r>
    </w:p>
    <w:p w:rsidR="009B17B0" w:rsidRPr="009B17B0" w:rsidRDefault="009B17B0" w:rsidP="009B17B0">
      <w:pPr>
        <w:widowControl w:val="0"/>
        <w:numPr>
          <w:ilvl w:val="0"/>
          <w:numId w:val="578"/>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многофункциональное устройство (МФУ) или принтер, сканер, ксерокс;</w:t>
      </w:r>
    </w:p>
    <w:p w:rsidR="009B17B0" w:rsidRPr="009B17B0" w:rsidRDefault="009B17B0" w:rsidP="009B17B0">
      <w:pPr>
        <w:widowControl w:val="0"/>
        <w:numPr>
          <w:ilvl w:val="0"/>
          <w:numId w:val="578"/>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сетевой фильтр;</w:t>
      </w:r>
    </w:p>
    <w:p w:rsidR="009B17B0" w:rsidRPr="009B17B0" w:rsidRDefault="009B17B0" w:rsidP="009B17B0">
      <w:pPr>
        <w:widowControl w:val="0"/>
        <w:numPr>
          <w:ilvl w:val="0"/>
          <w:numId w:val="578"/>
        </w:numPr>
        <w:spacing w:after="0" w:line="254" w:lineRule="auto"/>
        <w:jc w:val="both"/>
        <w:rPr>
          <w:rFonts w:ascii="Times New Roman" w:eastAsia="Courier New" w:hAnsi="Times New Roman" w:cs="Times New Roman"/>
          <w:sz w:val="20"/>
          <w:szCs w:val="20"/>
          <w:lang w:eastAsia="ru-RU" w:bidi="ru-RU"/>
        </w:rPr>
      </w:pPr>
      <w:r w:rsidRPr="009B17B0">
        <w:rPr>
          <w:rFonts w:ascii="Times New Roman" w:eastAsia="Courier New" w:hAnsi="Times New Roman" w:cs="Times New Roman"/>
          <w:sz w:val="20"/>
          <w:szCs w:val="20"/>
          <w:lang w:eastAsia="ru-RU" w:bidi="ru-RU"/>
        </w:rPr>
        <w:t>документ-камера.</w:t>
      </w:r>
    </w:p>
    <w:p w:rsidR="009B17B0" w:rsidRPr="009B17B0" w:rsidRDefault="009B17B0" w:rsidP="009B17B0">
      <w:pPr>
        <w:widowControl w:val="0"/>
        <w:spacing w:after="0" w:line="254" w:lineRule="auto"/>
        <w:ind w:firstLine="240"/>
        <w:jc w:val="both"/>
        <w:rPr>
          <w:rFonts w:ascii="Courier New" w:eastAsia="Courier New" w:hAnsi="Courier New" w:cs="Courier New"/>
          <w:sz w:val="20"/>
          <w:szCs w:val="20"/>
          <w:lang w:eastAsia="ru-RU" w:bidi="ru-RU"/>
        </w:rPr>
      </w:pPr>
      <w:r w:rsidRPr="009B17B0">
        <w:rPr>
          <w:rFonts w:ascii="Times New Roman" w:eastAsia="Courier New" w:hAnsi="Times New Roman" w:cs="Times New Roman"/>
          <w:sz w:val="20"/>
          <w:szCs w:val="20"/>
          <w:lang w:eastAsia="ru-RU" w:bidi="ru-RU"/>
        </w:rPr>
        <w:t>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Состояние оснащения учебных кабинетов и иных учебных подразделений может оцениваться по следующим параметрам (см. таблицу).</w:t>
      </w:r>
    </w:p>
    <w:p w:rsidR="009B17B0" w:rsidRPr="009B17B0" w:rsidRDefault="009B17B0" w:rsidP="009B17B0">
      <w:pPr>
        <w:widowControl w:val="0"/>
        <w:spacing w:after="0" w:line="185" w:lineRule="auto"/>
        <w:jc w:val="right"/>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  </w:t>
      </w:r>
    </w:p>
    <w:p w:rsidR="009B17B0" w:rsidRPr="009B17B0" w:rsidRDefault="009B17B0" w:rsidP="009B17B0">
      <w:pPr>
        <w:widowControl w:val="0"/>
        <w:spacing w:after="0" w:line="185" w:lineRule="auto"/>
        <w:jc w:val="right"/>
        <w:rPr>
          <w:rFonts w:ascii="Times New Roman" w:eastAsia="Times New Roman" w:hAnsi="Times New Roman" w:cs="Times New Roman"/>
          <w:sz w:val="20"/>
          <w:szCs w:val="20"/>
          <w:lang w:eastAsia="ru-RU" w:bidi="ru-RU"/>
        </w:rPr>
      </w:pPr>
    </w:p>
    <w:p w:rsidR="009B17B0" w:rsidRPr="009B17B0" w:rsidRDefault="009B17B0" w:rsidP="009B17B0">
      <w:pPr>
        <w:widowControl w:val="0"/>
        <w:spacing w:after="0" w:line="240" w:lineRule="auto"/>
        <w:rPr>
          <w:rFonts w:ascii="Times New Roman" w:eastAsia="Times New Roman" w:hAnsi="Times New Roman" w:cs="Times New Roman"/>
          <w:sz w:val="20"/>
          <w:szCs w:val="20"/>
          <w:lang w:eastAsia="ru-RU" w:bidi="ru-RU"/>
        </w:rPr>
      </w:pPr>
      <w:r w:rsidRPr="009B17B0">
        <w:rPr>
          <w:rFonts w:ascii="Courier New" w:eastAsia="Courier New" w:hAnsi="Courier New" w:cs="Courier New"/>
          <w:sz w:val="24"/>
          <w:szCs w:val="24"/>
          <w:lang w:eastAsia="ru-RU" w:bidi="ru-RU"/>
        </w:rPr>
        <w:br w:type="page"/>
      </w:r>
    </w:p>
    <w:p w:rsidR="009B17B0" w:rsidRPr="009B17B0" w:rsidRDefault="009B17B0" w:rsidP="009B17B0">
      <w:pPr>
        <w:widowControl w:val="0"/>
        <w:spacing w:after="0" w:line="185" w:lineRule="auto"/>
        <w:jc w:val="right"/>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lastRenderedPageBreak/>
        <w:t>Таблица</w:t>
      </w:r>
    </w:p>
    <w:p w:rsidR="009B17B0" w:rsidRPr="009B17B0" w:rsidRDefault="009B17B0" w:rsidP="009B17B0">
      <w:pPr>
        <w:widowControl w:val="0"/>
        <w:spacing w:after="0" w:line="240" w:lineRule="auto"/>
        <w:rPr>
          <w:rFonts w:ascii="Arial" w:eastAsia="Courier New" w:hAnsi="Arial" w:cs="Arial"/>
          <w:b/>
          <w:color w:val="000000"/>
          <w:sz w:val="20"/>
          <w:szCs w:val="20"/>
          <w:lang w:eastAsia="ru-RU" w:bidi="ru-RU"/>
        </w:rPr>
      </w:pPr>
      <w:bookmarkStart w:id="1005" w:name="bookmark1992"/>
      <w:r w:rsidRPr="009B17B0">
        <w:rPr>
          <w:rFonts w:ascii="Arial" w:eastAsia="Courier New" w:hAnsi="Arial" w:cs="Arial"/>
          <w:b/>
          <w:color w:val="000000"/>
          <w:sz w:val="20"/>
          <w:szCs w:val="20"/>
          <w:lang w:eastAsia="ru-RU" w:bidi="ru-RU"/>
        </w:rPr>
        <w:t>Оснащение учебных кабинетов</w:t>
      </w:r>
      <w:bookmarkEnd w:id="1005"/>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9B17B0" w:rsidRPr="009B17B0" w:rsidTr="00C97A0E">
        <w:trPr>
          <w:trHeight w:hRule="exact" w:val="970"/>
          <w:jc w:val="center"/>
        </w:trPr>
        <w:tc>
          <w:tcPr>
            <w:tcW w:w="571"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 п/п</w:t>
            </w:r>
          </w:p>
        </w:tc>
        <w:tc>
          <w:tcPr>
            <w:tcW w:w="181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Необходимо/ имеются в наличии</w:t>
            </w:r>
          </w:p>
        </w:tc>
      </w:tr>
      <w:tr w:rsidR="009B17B0" w:rsidRPr="009B17B0" w:rsidTr="00C97A0E">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1</w:t>
            </w:r>
          </w:p>
        </w:tc>
        <w:tc>
          <w:tcPr>
            <w:tcW w:w="1814"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numPr>
                <w:ilvl w:val="1"/>
                <w:numId w:val="212"/>
              </w:numPr>
              <w:tabs>
                <w:tab w:val="left" w:pos="413"/>
              </w:tabs>
              <w:spacing w:after="8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Нормативные документы, локальные акты</w:t>
            </w:r>
          </w:p>
          <w:p w:rsidR="009B17B0" w:rsidRPr="009B17B0" w:rsidRDefault="009B17B0" w:rsidP="009B17B0">
            <w:pPr>
              <w:widowControl w:val="0"/>
              <w:numPr>
                <w:ilvl w:val="1"/>
                <w:numId w:val="212"/>
              </w:numPr>
              <w:tabs>
                <w:tab w:val="left" w:pos="413"/>
              </w:tabs>
              <w:spacing w:after="8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Комплект школьной мебели (доска классная, стол учителя, стул учителя приставной, кресло для учителя, стол учащегося...)</w:t>
            </w:r>
          </w:p>
          <w:p w:rsidR="009B17B0" w:rsidRPr="009B17B0" w:rsidRDefault="009B17B0" w:rsidP="009B17B0">
            <w:pPr>
              <w:widowControl w:val="0"/>
              <w:numPr>
                <w:ilvl w:val="1"/>
                <w:numId w:val="212"/>
              </w:numPr>
              <w:tabs>
                <w:tab w:val="left" w:pos="413"/>
              </w:tabs>
              <w:spacing w:after="8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Комплект технических средств (компью- тер/ноутбук с периферией, МФУ.)</w:t>
            </w:r>
          </w:p>
          <w:p w:rsidR="009B17B0" w:rsidRPr="009B17B0" w:rsidRDefault="009B17B0" w:rsidP="009B17B0">
            <w:pPr>
              <w:widowControl w:val="0"/>
              <w:numPr>
                <w:ilvl w:val="1"/>
                <w:numId w:val="212"/>
              </w:numPr>
              <w:tabs>
                <w:tab w:val="left" w:pos="413"/>
              </w:tabs>
              <w:spacing w:after="8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Фонд дополнительной литературы (словари, справочники, энциклопедии.)</w:t>
            </w:r>
          </w:p>
          <w:p w:rsidR="009B17B0" w:rsidRPr="009B17B0" w:rsidRDefault="009B17B0" w:rsidP="009B17B0">
            <w:pPr>
              <w:widowControl w:val="0"/>
              <w:numPr>
                <w:ilvl w:val="1"/>
                <w:numId w:val="212"/>
              </w:numPr>
              <w:tabs>
                <w:tab w:val="left" w:pos="413"/>
              </w:tabs>
              <w:spacing w:after="8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Учебно-методические материалы</w:t>
            </w:r>
          </w:p>
          <w:p w:rsidR="009B17B0" w:rsidRPr="009B17B0" w:rsidRDefault="009B17B0" w:rsidP="009B17B0">
            <w:pPr>
              <w:widowControl w:val="0"/>
              <w:numPr>
                <w:ilvl w:val="1"/>
                <w:numId w:val="212"/>
              </w:numPr>
              <w:tabs>
                <w:tab w:val="left" w:pos="413"/>
              </w:tabs>
              <w:spacing w:after="8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Pr="009B17B0">
              <w:rPr>
                <w:rFonts w:ascii="Courier New" w:eastAsia="Courier New" w:hAnsi="Courier New" w:cs="Courier New"/>
                <w:sz w:val="18"/>
                <w:szCs w:val="18"/>
                <w:lang w:eastAsia="ru-RU" w:bidi="ru-RU"/>
              </w:rPr>
              <w:t xml:space="preserve"> </w:t>
            </w:r>
            <w:r w:rsidRPr="009B17B0">
              <w:rPr>
                <w:rFonts w:ascii="Times New Roman" w:eastAsia="Courier New" w:hAnsi="Times New Roman" w:cs="Times New Roman"/>
                <w:sz w:val="18"/>
                <w:szCs w:val="18"/>
                <w:lang w:eastAsia="ru-RU" w:bidi="ru-RU"/>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rsidR="009B17B0" w:rsidRPr="009B17B0" w:rsidRDefault="009B17B0" w:rsidP="009B17B0">
            <w:pPr>
              <w:widowControl w:val="0"/>
              <w:tabs>
                <w:tab w:val="left" w:pos="413"/>
              </w:tabs>
              <w:spacing w:after="80" w:line="240" w:lineRule="auto"/>
              <w:rPr>
                <w:rFonts w:ascii="Times New Roman" w:eastAsia="Times New Roman" w:hAnsi="Times New Roman" w:cs="Times New Roman"/>
                <w:sz w:val="18"/>
                <w:szCs w:val="18"/>
                <w:lang w:eastAsia="ru-RU" w:bidi="ru-RU"/>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widowControl w:val="0"/>
        <w:spacing w:after="0" w:line="1" w:lineRule="exact"/>
        <w:rPr>
          <w:rFonts w:ascii="Courier New" w:eastAsia="Courier New" w:hAnsi="Courier New" w:cs="Courier New"/>
          <w:sz w:val="2"/>
          <w:szCs w:val="2"/>
          <w:lang w:eastAsia="ru-RU" w:bidi="ru-RU"/>
        </w:rPr>
      </w:pPr>
      <w:r w:rsidRPr="009B17B0">
        <w:rPr>
          <w:rFonts w:ascii="Courier New" w:eastAsia="Courier New" w:hAnsi="Courier New" w:cs="Courier New"/>
          <w:sz w:val="24"/>
          <w:szCs w:val="24"/>
          <w:lang w:eastAsia="ru-RU" w:bidi="ru-RU"/>
        </w:rPr>
        <w:br w:type="page"/>
      </w:r>
    </w:p>
    <w:p w:rsidR="009B17B0" w:rsidRPr="009B17B0" w:rsidRDefault="009B17B0" w:rsidP="009B17B0">
      <w:pPr>
        <w:widowControl w:val="0"/>
        <w:spacing w:after="0" w:line="240" w:lineRule="auto"/>
        <w:ind w:left="5227"/>
        <w:rPr>
          <w:rFonts w:ascii="Times New Roman" w:eastAsia="Times New Roman" w:hAnsi="Times New Roman" w:cs="Times New Roman"/>
          <w:b/>
          <w:bCs/>
          <w:i/>
          <w:iCs/>
          <w:sz w:val="20"/>
          <w:szCs w:val="20"/>
          <w:lang w:eastAsia="ru-RU" w:bidi="ru-RU"/>
        </w:rPr>
      </w:pPr>
      <w:r w:rsidRPr="009B17B0">
        <w:rPr>
          <w:rFonts w:ascii="Times New Roman" w:eastAsia="Times New Roman" w:hAnsi="Times New Roman" w:cs="Times New Roman"/>
          <w:i/>
          <w:iCs/>
          <w:sz w:val="20"/>
          <w:szCs w:val="20"/>
          <w:lang w:eastAsia="ru-RU" w:bidi="ru-RU"/>
        </w:rPr>
        <w:lastRenderedPageBreak/>
        <w:t>Окончание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9B17B0" w:rsidRPr="009B17B0" w:rsidTr="00C97A0E">
        <w:trPr>
          <w:trHeight w:hRule="exact" w:val="970"/>
          <w:jc w:val="center"/>
        </w:trPr>
        <w:tc>
          <w:tcPr>
            <w:tcW w:w="571"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 п/п</w:t>
            </w:r>
          </w:p>
        </w:tc>
        <w:tc>
          <w:tcPr>
            <w:tcW w:w="181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b/>
                <w:bCs/>
                <w:sz w:val="18"/>
                <w:szCs w:val="18"/>
                <w:lang w:eastAsia="ru-RU" w:bidi="ru-RU"/>
              </w:rPr>
              <w:t>Необходимо/ имеются в наличии</w:t>
            </w:r>
          </w:p>
        </w:tc>
      </w:tr>
      <w:tr w:rsidR="009B17B0" w:rsidRPr="009B17B0" w:rsidTr="00C97A0E">
        <w:trPr>
          <w:trHeight w:hRule="exact" w:val="2211"/>
          <w:jc w:val="center"/>
        </w:trPr>
        <w:tc>
          <w:tcPr>
            <w:tcW w:w="571"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814"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2486" w:type="dxa"/>
            <w:tcBorders>
              <w:top w:val="single" w:sz="4" w:space="0" w:color="auto"/>
              <w:left w:val="single" w:sz="4" w:space="0" w:color="auto"/>
            </w:tcBorders>
            <w:shd w:val="clear" w:color="auto" w:fill="auto"/>
            <w:vAlign w:val="center"/>
          </w:tcPr>
          <w:p w:rsidR="009B17B0" w:rsidRPr="009B17B0" w:rsidRDefault="009B17B0" w:rsidP="009B17B0">
            <w:pPr>
              <w:widowControl w:val="0"/>
              <w:numPr>
                <w:ilvl w:val="1"/>
                <w:numId w:val="213"/>
              </w:numPr>
              <w:tabs>
                <w:tab w:val="left" w:pos="413"/>
              </w:tabs>
              <w:spacing w:after="8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Методические рекомендации по использованию различных групп учебнонаглядных пособий</w:t>
            </w:r>
          </w:p>
          <w:p w:rsidR="009B17B0" w:rsidRPr="009B17B0" w:rsidRDefault="009B17B0" w:rsidP="009B17B0">
            <w:pPr>
              <w:widowControl w:val="0"/>
              <w:numPr>
                <w:ilvl w:val="1"/>
                <w:numId w:val="213"/>
              </w:numPr>
              <w:tabs>
                <w:tab w:val="left" w:pos="413"/>
              </w:tabs>
              <w:spacing w:after="80" w:line="233"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758"/>
          <w:jc w:val="center"/>
        </w:trPr>
        <w:tc>
          <w:tcPr>
            <w:tcW w:w="571"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2</w:t>
            </w:r>
          </w:p>
        </w:tc>
        <w:tc>
          <w:tcPr>
            <w:tcW w:w="1814" w:type="dxa"/>
            <w:tcBorders>
              <w:top w:val="single" w:sz="4" w:space="0" w:color="auto"/>
              <w:left w:val="single" w:sz="4" w:space="0" w:color="auto"/>
            </w:tcBorders>
            <w:shd w:val="clear" w:color="auto" w:fill="auto"/>
            <w:vAlign w:val="center"/>
          </w:tcPr>
          <w:p w:rsidR="009B17B0" w:rsidRPr="009B17B0" w:rsidRDefault="009B17B0" w:rsidP="009B17B0">
            <w:pPr>
              <w:widowControl w:val="0"/>
              <w:spacing w:after="0" w:line="240" w:lineRule="auto"/>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83" w:type="dxa"/>
            <w:tcBorders>
              <w:top w:val="single" w:sz="4" w:space="0" w:color="auto"/>
              <w:left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r w:rsidR="009B17B0" w:rsidRPr="009B17B0" w:rsidTr="00C97A0E">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rsidR="009B17B0" w:rsidRPr="009B17B0" w:rsidRDefault="009B17B0" w:rsidP="009B17B0">
            <w:pPr>
              <w:widowControl w:val="0"/>
              <w:spacing w:after="0" w:line="240" w:lineRule="auto"/>
              <w:jc w:val="center"/>
              <w:rPr>
                <w:rFonts w:ascii="Times New Roman" w:eastAsia="Times New Roman" w:hAnsi="Times New Roman" w:cs="Times New Roman"/>
                <w:sz w:val="18"/>
                <w:szCs w:val="18"/>
                <w:lang w:eastAsia="ru-RU" w:bidi="ru-RU"/>
              </w:rPr>
            </w:pPr>
            <w:r w:rsidRPr="009B17B0">
              <w:rPr>
                <w:rFonts w:ascii="Times New Roman" w:eastAsia="Courier New" w:hAnsi="Times New Roman" w:cs="Times New Roman"/>
                <w:sz w:val="18"/>
                <w:szCs w:val="18"/>
                <w:lang w:eastAsia="ru-RU" w:bidi="ru-RU"/>
              </w:rPr>
              <w:t>3</w:t>
            </w:r>
          </w:p>
        </w:tc>
        <w:tc>
          <w:tcPr>
            <w:tcW w:w="1814"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2486" w:type="dxa"/>
            <w:tcBorders>
              <w:top w:val="single" w:sz="4" w:space="0" w:color="auto"/>
              <w:left w:val="single" w:sz="4" w:space="0" w:color="auto"/>
              <w:bottom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9B17B0" w:rsidRPr="009B17B0" w:rsidRDefault="009B17B0" w:rsidP="009B17B0">
            <w:pPr>
              <w:widowControl w:val="0"/>
              <w:spacing w:after="0" w:line="240" w:lineRule="auto"/>
              <w:rPr>
                <w:rFonts w:ascii="Times New Roman" w:eastAsia="Courier New" w:hAnsi="Times New Roman" w:cs="Times New Roman"/>
                <w:sz w:val="10"/>
                <w:szCs w:val="10"/>
                <w:lang w:eastAsia="ru-RU" w:bidi="ru-RU"/>
              </w:rPr>
            </w:pPr>
          </w:p>
        </w:tc>
      </w:tr>
    </w:tbl>
    <w:p w:rsidR="009B17B0" w:rsidRPr="009B17B0" w:rsidRDefault="009B17B0" w:rsidP="009B17B0">
      <w:pPr>
        <w:widowControl w:val="0"/>
        <w:spacing w:after="159" w:line="1" w:lineRule="exact"/>
        <w:rPr>
          <w:rFonts w:ascii="Courier New" w:eastAsia="Courier New" w:hAnsi="Courier New" w:cs="Courier New"/>
          <w:sz w:val="24"/>
          <w:szCs w:val="24"/>
          <w:lang w:eastAsia="ru-RU" w:bidi="ru-RU"/>
        </w:rPr>
      </w:pP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9B17B0" w:rsidRPr="009B17B0" w:rsidRDefault="009B17B0" w:rsidP="009B17B0">
      <w:pPr>
        <w:widowControl w:val="0"/>
        <w:numPr>
          <w:ilvl w:val="0"/>
          <w:numId w:val="579"/>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инвентарем и оборудованием для проведения занятий по физической культуре и спортивным играм;</w:t>
      </w:r>
    </w:p>
    <w:p w:rsidR="009B17B0" w:rsidRPr="009B17B0" w:rsidRDefault="009B17B0" w:rsidP="009B17B0">
      <w:pPr>
        <w:widowControl w:val="0"/>
        <w:numPr>
          <w:ilvl w:val="0"/>
          <w:numId w:val="579"/>
        </w:numPr>
        <w:spacing w:after="0" w:line="254"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стеллажами для спортивного инвентаря;</w:t>
      </w:r>
    </w:p>
    <w:p w:rsidR="009B17B0" w:rsidRPr="009B17B0" w:rsidRDefault="009B17B0" w:rsidP="009B17B0">
      <w:pPr>
        <w:widowControl w:val="0"/>
        <w:numPr>
          <w:ilvl w:val="0"/>
          <w:numId w:val="579"/>
        </w:numPr>
        <w:spacing w:after="0" w:line="254" w:lineRule="auto"/>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комплектом скамеек.</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Библиотека (информационно-библиотечный центр образовательной организации) включает:</w:t>
      </w:r>
    </w:p>
    <w:p w:rsidR="009B17B0" w:rsidRPr="009B17B0" w:rsidRDefault="009B17B0" w:rsidP="009B17B0">
      <w:pPr>
        <w:widowControl w:val="0"/>
        <w:numPr>
          <w:ilvl w:val="0"/>
          <w:numId w:val="58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стол библиотекаря, кресло библиотекаря;</w:t>
      </w:r>
    </w:p>
    <w:p w:rsidR="009B17B0" w:rsidRPr="009B17B0" w:rsidRDefault="009B17B0" w:rsidP="009B17B0">
      <w:pPr>
        <w:widowControl w:val="0"/>
        <w:numPr>
          <w:ilvl w:val="0"/>
          <w:numId w:val="58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стеллажи библиотечные для хранения и демонстрации печатных и медиапособий, художественной литературы;</w:t>
      </w:r>
    </w:p>
    <w:p w:rsidR="009B17B0" w:rsidRPr="009B17B0" w:rsidRDefault="009B17B0" w:rsidP="009B17B0">
      <w:pPr>
        <w:widowControl w:val="0"/>
        <w:numPr>
          <w:ilvl w:val="0"/>
          <w:numId w:val="58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стол для выдачи учебных изданий;</w:t>
      </w:r>
    </w:p>
    <w:p w:rsidR="009B17B0" w:rsidRPr="009B17B0" w:rsidRDefault="009B17B0" w:rsidP="009B17B0">
      <w:pPr>
        <w:widowControl w:val="0"/>
        <w:numPr>
          <w:ilvl w:val="0"/>
          <w:numId w:val="58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шкаф для читательских формуляров;</w:t>
      </w:r>
    </w:p>
    <w:p w:rsidR="009B17B0" w:rsidRPr="009B17B0" w:rsidRDefault="009B17B0" w:rsidP="009B17B0">
      <w:pPr>
        <w:widowControl w:val="0"/>
        <w:numPr>
          <w:ilvl w:val="0"/>
          <w:numId w:val="58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картотеку;</w:t>
      </w:r>
    </w:p>
    <w:p w:rsidR="009B17B0" w:rsidRPr="009B17B0" w:rsidRDefault="009B17B0" w:rsidP="009B17B0">
      <w:pPr>
        <w:widowControl w:val="0"/>
        <w:numPr>
          <w:ilvl w:val="0"/>
          <w:numId w:val="58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столы ученические (для читального зала, в том числе модульные, компьютерные);</w:t>
      </w:r>
    </w:p>
    <w:p w:rsidR="009B17B0" w:rsidRPr="009B17B0" w:rsidRDefault="009B17B0" w:rsidP="009B17B0">
      <w:pPr>
        <w:widowControl w:val="0"/>
        <w:numPr>
          <w:ilvl w:val="0"/>
          <w:numId w:val="58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стулья ученические, регулируемые по высоте;</w:t>
      </w:r>
    </w:p>
    <w:p w:rsidR="009B17B0" w:rsidRPr="009B17B0" w:rsidRDefault="009B17B0" w:rsidP="009B17B0">
      <w:pPr>
        <w:widowControl w:val="0"/>
        <w:numPr>
          <w:ilvl w:val="0"/>
          <w:numId w:val="58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кресла для чтения;</w:t>
      </w:r>
    </w:p>
    <w:p w:rsidR="009B17B0" w:rsidRPr="009B17B0" w:rsidRDefault="009B17B0" w:rsidP="009B17B0">
      <w:pPr>
        <w:widowControl w:val="0"/>
        <w:numPr>
          <w:ilvl w:val="0"/>
          <w:numId w:val="580"/>
        </w:numPr>
        <w:spacing w:after="0" w:line="254" w:lineRule="auto"/>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w:t>
      </w:r>
      <w:r w:rsidRPr="009B17B0">
        <w:rPr>
          <w:rFonts w:ascii="Times New Roman" w:eastAsia="Times New Roman" w:hAnsi="Times New Roman" w:cs="Times New Roman"/>
          <w:sz w:val="20"/>
          <w:szCs w:val="20"/>
          <w:lang w:eastAsia="ru-RU" w:bidi="ru-RU"/>
        </w:rPr>
        <w:lastRenderedPageBreak/>
        <w:t>образовательных ресурсов участниками образовательного процесса.</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rsidR="009B17B0" w:rsidRPr="009B17B0" w:rsidRDefault="009B17B0" w:rsidP="009B17B0">
      <w:pPr>
        <w:widowControl w:val="0"/>
        <w:spacing w:after="0" w:line="254" w:lineRule="auto"/>
        <w:ind w:firstLine="240"/>
        <w:jc w:val="both"/>
        <w:rPr>
          <w:rFonts w:ascii="Times New Roman" w:eastAsia="Times New Roman" w:hAnsi="Times New Roman" w:cs="Times New Roman"/>
          <w:sz w:val="20"/>
          <w:szCs w:val="20"/>
          <w:lang w:eastAsia="ru-RU" w:bidi="ru-RU"/>
        </w:rPr>
      </w:pPr>
      <w:r w:rsidRPr="009B17B0">
        <w:rPr>
          <w:rFonts w:ascii="Times New Roman" w:eastAsia="Times New Roman" w:hAnsi="Times New Roman" w:cs="Times New Roman"/>
          <w:sz w:val="20"/>
          <w:szCs w:val="20"/>
          <w:lang w:eastAsia="ru-RU" w:bidi="ru-RU"/>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p w:rsidR="0047581C" w:rsidRDefault="0047581C"/>
    <w:sectPr w:rsidR="0047581C" w:rsidSect="00275E83">
      <w:headerReference w:type="even" r:id="rId144"/>
      <w:headerReference w:type="default" r:id="rId145"/>
      <w:footerReference w:type="even" r:id="rId146"/>
      <w:footerReference w:type="default" r:id="rId147"/>
      <w:footnotePr>
        <w:numRestart w:val="eachPage"/>
      </w:footnotePr>
      <w:pgSz w:w="7824" w:h="12019"/>
      <w:pgMar w:top="614" w:right="711" w:bottom="962" w:left="71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97E" w:rsidRDefault="00D5397E" w:rsidP="009B17B0">
      <w:pPr>
        <w:spacing w:after="0" w:line="240" w:lineRule="auto"/>
      </w:pPr>
      <w:r>
        <w:separator/>
      </w:r>
    </w:p>
  </w:endnote>
  <w:endnote w:type="continuationSeparator" w:id="0">
    <w:p w:rsidR="00D5397E" w:rsidRDefault="00D5397E" w:rsidP="009B1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25984" behindDoc="1" locked="0" layoutInCell="1" allowOverlap="1" wp14:anchorId="2C6D9FBB" wp14:editId="049586D4">
              <wp:simplePos x="0" y="0"/>
              <wp:positionH relativeFrom="page">
                <wp:posOffset>475615</wp:posOffset>
              </wp:positionH>
              <wp:positionV relativeFrom="page">
                <wp:posOffset>7077710</wp:posOffset>
              </wp:positionV>
              <wp:extent cx="3773805" cy="13144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5" cy="131445"/>
                      </a:xfrm>
                      <a:prstGeom prst="rect">
                        <a:avLst/>
                      </a:prstGeom>
                      <a:noFill/>
                    </wps:spPr>
                    <wps:txbx>
                      <w:txbxContent>
                        <w:p w:rsidR="009B17B0" w:rsidRDefault="009B17B0">
                          <w:pPr>
                            <w:pStyle w:val="20"/>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22</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 o:spid="_x0000_s1051" type="#_x0000_t202" style="position:absolute;margin-left:37.45pt;margin-top:557.3pt;width:297.15pt;height:10.3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1ogEAADsDAAAOAAAAZHJzL2Uyb0RvYy54bWysUttuGyEQfa/Uf0C816yzuWnldZQqSlUp&#10;aio5/QDMghdlYRBDvOu/74BvUfsW5QUGOJw5c2YWd5Mb2FZHtOBbPp9VnGmvoLN+0/I/L4/fbjnD&#10;JH0nB/C65TuN/G759ctiDI2+gB6GTkdGJB6bMbS8Tyk0QqDqtZM4g6A9PRqITiY6xo3oohyJ3Q3i&#10;oqquxQixCxGURqTbh/0jXxZ+Y7RKz8agTmxoOWlLZY1lXedVLBey2UQZeqsOMuQHVDhpPSU9UT3I&#10;JNlbtP9ROasiIJg0U+AEGGOVLjVQNfPqn2pWvQy61ELmYDjZhJ9Hq35tf0dmu5bXnHnpqEUlK6uz&#10;NWPAhhCrQJg0fYeJWlzKxPAE6hUJIt5h9h+Q0NmKyUSXdyqS0Udyf3dyXE+JKbqsb27q2+qKM0Vv&#10;83p+eXmV84rz7xAx/dDgWA5aHqmjRYHcPmHaQ4+QnMzDox2Go669lKwwTeuJbnO4hm5H9YzU9JZ7&#10;mkrOhp+ePM3zcQziMVgfgkyO4f4tUYKS90x1MIE6VJQfpimPwPtzQZ1nfvkXAAD//wMAUEsDBBQA&#10;BgAIAAAAIQBwQJ7w4gAAAAwBAAAPAAAAZHJzL2Rvd25yZXYueG1sTI/BTsMwDIbvSLxDZCRuLO02&#10;srU0nSamXWASMDjALW1CW0icqsm28vZ4Jzj696ffn4vV6Cw7miF0HiWkkwSYwdrrDhsJb6/bmyWw&#10;EBVqZT0aCT8mwKq8vChUrv0JX8xxHxtGJRhyJaGNsc85D3VrnAoT3xuk3acfnIo0Dg3XgzpRubN8&#10;miSCO9UhXWhVb+5bU3/vD07CFoWt7MNy8fi0WT9XH9lm945fUl5fjes7YNGM8Q+Gsz6pQ0lOlT+g&#10;DsxKWMwzIilP07kARoQQ2RRYdY5mtzPgZcH/P1H+AgAA//8DAFBLAQItABQABgAIAAAAIQC2gziS&#10;/gAAAOEBAAATAAAAAAAAAAAAAAAAAAAAAABbQ29udGVudF9UeXBlc10ueG1sUEsBAi0AFAAGAAgA&#10;AAAhADj9If/WAAAAlAEAAAsAAAAAAAAAAAAAAAAALwEAAF9yZWxzLy5yZWxzUEsBAi0AFAAGAAgA&#10;AAAhAIf8wnWiAQAAOwMAAA4AAAAAAAAAAAAAAAAALgIAAGRycy9lMm9Eb2MueG1sUEsBAi0AFAAG&#10;AAgAAAAhAHBAnvDiAAAADAEAAA8AAAAAAAAAAAAAAAAA/AMAAGRycy9kb3ducmV2LnhtbFBLBQYA&#10;AAAABAAEAPMAAAALBQAAAAA=&#10;" filled="f" stroked="f">
              <v:path arrowok="t"/>
              <v:textbox style="mso-fit-shape-to-text:t" inset="0,0,0,0">
                <w:txbxContent>
                  <w:p w:rsidR="009B17B0" w:rsidRDefault="009B17B0">
                    <w:pPr>
                      <w:pStyle w:val="20"/>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22</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35200" behindDoc="1" locked="0" layoutInCell="1" allowOverlap="1" wp14:anchorId="108213AE" wp14:editId="6939ABBD">
              <wp:simplePos x="0" y="0"/>
              <wp:positionH relativeFrom="page">
                <wp:posOffset>440690</wp:posOffset>
              </wp:positionH>
              <wp:positionV relativeFrom="page">
                <wp:posOffset>7165340</wp:posOffset>
              </wp:positionV>
              <wp:extent cx="4053840" cy="13144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122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9" o:spid="_x0000_s1059" type="#_x0000_t202" style="position:absolute;margin-left:34.7pt;margin-top:564.2pt;width:319.2pt;height:10.3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c/ngEAADgDAAAOAAAAZHJzL2Uyb0RvYy54bWysUsFu2zAMvQ/oPwi6N3LadMiMOMWKosWA&#10;YhvQ7QMUWYqFWaIgqrHz96PkOC22W9GLTJmPj++R2tyOrmcHHdGCb/hyUXGmvYLW+n3Df/96uFxz&#10;hkn6VvbgdcOPGvnt9uLTZgi1voIO+lZHRiQe6yE0vEsp1EKg6rSTuICgPSUNRCcTXeNetFEOxO56&#10;cVVVn8UAsQ0RlEakv/dTkm8LvzFapR/GoE6sbzhpS+WM5dzlU2w3st5HGTqrTjLkO1Q4aT01PVPd&#10;yyTZS7T/UTmrIiCYtFDgBBhjlS4eyM2y+sfNcyeDLl5oOBjOY8KPo1XfDz8jsy3t7gtnXjraUWnL&#10;6E7DGQLWhHkOhErjHYwELEYxPIH6gwQRbzBTARI6D2M00eUv2WRUSPM/nmeux8QU/VxVN9frFaUU&#10;5ZbXy9XqJvcVr9UhYnrU4FgOGh5pp0WBPDxhmqAzJDfz8GD7ftY1SckK07gbi9H17GsH7ZFs9d88&#10;DTQ/jjmIc7A7BZkXw9eXRNylZSacyk/+aT1F9Okp5f2/vRfU64Pf/gU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MxAHP54BAAA4AwAADgAAAAAAAAAAAAAAAAAuAgAAZHJzL2Uyb0RvYy54bWxQSwECLQAUAAYACAAA&#10;ACEAyhL7GeIAAAAMAQAADwAAAAAAAAAAAAAAAAD4AwAAZHJzL2Rvd25yZXYueG1sUEsFBgAAAAAE&#10;AAQA8wAAAAcFA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122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34176" behindDoc="1" locked="0" layoutInCell="1" allowOverlap="1" wp14:anchorId="068C3561" wp14:editId="4BE87A6B">
              <wp:simplePos x="0" y="0"/>
              <wp:positionH relativeFrom="page">
                <wp:posOffset>483870</wp:posOffset>
              </wp:positionH>
              <wp:positionV relativeFrom="page">
                <wp:posOffset>7123430</wp:posOffset>
              </wp:positionV>
              <wp:extent cx="4017010" cy="13144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rsidR="009B17B0" w:rsidRDefault="009B17B0">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1C4E45" w:rsidRPr="001C4E45">
                            <w:rPr>
                              <w:b/>
                              <w:bCs/>
                              <w:noProof/>
                              <w:sz w:val="18"/>
                              <w:szCs w:val="18"/>
                            </w:rPr>
                            <w:t>123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7" o:spid="_x0000_s1060" type="#_x0000_t202" style="position:absolute;margin-left:38.1pt;margin-top:560.9pt;width:316.3pt;height:10.35pt;z-index:-251682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LTngEAADgDAAAOAAAAZHJzL2Uyb0RvYy54bWysUsFu3CAQvVfqPyDuWexk26TWeqNWUapK&#10;URsp6QewGNaohkEMWXv/vgNeb6L2VvUCA7x5894Mm9vJDeygI1rwLa9XFWfaK+is37f85/P9xQ1n&#10;mKTv5ABet/yokd9u37/bjKHRl9DD0OnIiMRjM4aW9ymFRghUvXYSVxC0p0cD0clEx7gXXZQjsbtB&#10;XFbVRzFC7EIEpRHp9m5+5NvCb4xW6YcxqBMbWk7aUlljWXd5FduNbPZRht6qkwz5DyqctJ6Knqnu&#10;ZJLsJdq/qJxVERBMWilwAoyxShcP5Kau/nDz1MugixdqDoZzm/D/0arvh8fIbEezu+bMS0czKmUZ&#10;nak5Y8CGME+BUGn6AhMBi1EMD6B+IUHEG8ycgITOzZhMdHknm4wSqf/Hc8/1lJiiy3VVX5NzzhS9&#10;1Vf1ev0h1xWv2SFi+qrBsRy0PNJMiwJ5eMA0QxdILubh3g7DomuWkhWmaTcVo58WXzvojmRr+Oap&#10;oflzLEFcgt0pyLwYPr8k4i4lM+GcfvJP4ymiT18pz//tuaBeP/z2NwAAAP//AwBQSwMEFAAGAAgA&#10;AAAhAEq3LkbhAAAADAEAAA8AAABkcnMvZG93bnJldi54bWxMj8FOwzAQRO9I/IO1SNyok4gmVRqn&#10;QqBwQEKoBQ69ObGJA/E6st02/Xu2J7jtzo5m31Sb2Y7sqH0YHApIFwkwjZ1TA/YCPt6buxWwECUq&#10;OTrUAs46wKa+vqpkqdwJt/q4iz2jEAylFGBinErOQ2e0lWHhJo10+3Leykir77ny8kThduRZkuTc&#10;ygHpg5GTfjS6+9kdrIDmiZ9dNK9vn8up8C/P++Y7bxshbm/mhzWwqOf4Z4YLPqFDTUytO6AKbBRQ&#10;5Bk5SU+zlDqQo0hWNLQX6T5bAq8r/r9E/QsAAP//AwBQSwECLQAUAAYACAAAACEAtoM4kv4AAADh&#10;AQAAEwAAAAAAAAAAAAAAAAAAAAAAW0NvbnRlbnRfVHlwZXNdLnhtbFBLAQItABQABgAIAAAAIQA4&#10;/SH/1gAAAJQBAAALAAAAAAAAAAAAAAAAAC8BAABfcmVscy8ucmVsc1BLAQItABQABgAIAAAAIQDR&#10;pcLTngEAADgDAAAOAAAAAAAAAAAAAAAAAC4CAABkcnMvZTJvRG9jLnhtbFBLAQItABQABgAIAAAA&#10;IQBKty5G4QAAAAwBAAAPAAAAAAAAAAAAAAAAAPgDAABkcnMvZG93bnJldi54bWxQSwUGAAAAAAQA&#10;BADzAAAABgUAAAAA&#10;" filled="f" stroked="f">
              <v:path arrowok="t"/>
              <v:textbox style="mso-fit-shape-to-text:t" inset="0,0,0,0">
                <w:txbxContent>
                  <w:p w:rsidR="009B17B0" w:rsidRDefault="009B17B0">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1C4E45" w:rsidRPr="001C4E45">
                      <w:rPr>
                        <w:b/>
                        <w:bCs/>
                        <w:noProof/>
                        <w:sz w:val="18"/>
                        <w:szCs w:val="18"/>
                      </w:rPr>
                      <w:t>123</w:t>
                    </w:r>
                    <w:r>
                      <w:rPr>
                        <w:b/>
                        <w:bCs/>
                        <w:sz w:val="18"/>
                        <w:szCs w:val="18"/>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37248" behindDoc="1" locked="0" layoutInCell="1" allowOverlap="1" wp14:anchorId="0E9E3A1E" wp14:editId="672843A0">
              <wp:simplePos x="0" y="0"/>
              <wp:positionH relativeFrom="page">
                <wp:posOffset>440690</wp:posOffset>
              </wp:positionH>
              <wp:positionV relativeFrom="page">
                <wp:posOffset>7165340</wp:posOffset>
              </wp:positionV>
              <wp:extent cx="4053840" cy="13144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144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3" o:spid="_x0000_s1061" type="#_x0000_t202" style="position:absolute;margin-left:34.7pt;margin-top:564.2pt;width:319.2pt;height:10.3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AngEAADkDAAAOAAAAZHJzL2Uyb0RvYy54bWysUttqGzEQfS/kH4TeY+3aTgmL16ElpBRC&#10;W0jyAbJW8oqsNEKjeNd/35F8C+lbyYs00tzOOTOru8kNbKcjWvAtr2cVZ9or6Kzftvzl+eH6ljNM&#10;0ndyAK9bvtfI79ZXX1ZjaPQcehg6HRkV8diMoeV9SqERAlWvncQZBO3JaSA6megZt6KLcqTqbhDz&#10;qvoqRohdiKA0Iv3eH5x8Xeobo1X6bQzqxIaWE7ZUzljOTT7FeiWbbZSht+oIQ/4HCietp6bnUvcy&#10;SfYW7T+lnFUREEyaKXACjLFKFw7Epq4+sHnqZdCFC4mD4SwTfl5Z9Wv3JzLbtXy+4MxLRzMqbRm9&#10;SZwxYEMxT4Gi0vQdJhpyIYrhEdQrUoh4F3NIQIrOYkwmunwTTUaJpP/+rLmeElP0uaxuFrdLciny&#10;1Yt6ubzJfcUlO0RMPzQ4lo2WR5ppQSB3j5gOoaeQ3MzDgx2GE64DlIwwTZupEK3L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n5vrQJ4BAAA5AwAADgAAAAAAAAAAAAAAAAAuAgAAZHJzL2Uyb0RvYy54bWxQSwECLQAUAAYACAAA&#10;ACEAyhL7GeIAAAAMAQAADwAAAAAAAAAAAAAAAAD4AwAAZHJzL2Rvd25yZXYueG1sUEsFBgAAAAAE&#10;AAQA8wAAAAcFA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144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36224" behindDoc="1" locked="0" layoutInCell="1" allowOverlap="1" wp14:anchorId="67FD6B18" wp14:editId="0002706F">
              <wp:simplePos x="0" y="0"/>
              <wp:positionH relativeFrom="page">
                <wp:posOffset>483870</wp:posOffset>
              </wp:positionH>
              <wp:positionV relativeFrom="page">
                <wp:posOffset>7123430</wp:posOffset>
              </wp:positionV>
              <wp:extent cx="4017010" cy="13144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rsidR="009B17B0" w:rsidRDefault="009B17B0">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1C4E45" w:rsidRPr="001C4E45">
                            <w:rPr>
                              <w:b/>
                              <w:bCs/>
                              <w:noProof/>
                              <w:sz w:val="18"/>
                              <w:szCs w:val="18"/>
                            </w:rPr>
                            <w:t>143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1" o:spid="_x0000_s1062" type="#_x0000_t202" style="position:absolute;margin-left:38.1pt;margin-top:560.9pt;width:316.3pt;height:10.35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MDnwEAADkDAAAOAAAAZHJzL2Uyb0RvYy54bWysUsFu2zAMvQ/YPwi6L7KzrBuMOMWGosOA&#10;ohvQ9gMUWYqFWqIgqrHz96XkJC26W9GLTFmPj++RXF9ObmB7HdGCb3m9qDjTXkFn/a7lD/fXX35w&#10;hkn6Tg7gdcsPGvnl5vOn9RgavYQehk5HRiQemzG0vE8pNEKg6rWTuICgPT0aiE4musad6KIcid0N&#10;YllVF2KE2IUISiPS36v5kW8KvzFapb/GoE5saDlpS+WM5dzmU2zWstlFGXqrjjLkO1Q4aT0VPVNd&#10;ySTZU7T/UTmrIiCYtFDgBBhjlS4eyE1dvXFz18ugixdqDoZzm/DjaNXt/l9ktmv5subMS0czKmUZ&#10;3ak5Y8CGMHeBUGn6BRMNuRjFcAPqEQkiXmHmBCR0bsZkostfsskokfp/OPdcT4kp+rmq6u/knDNF&#10;b/XXerX6luuKl+wQMf3W4FgOWh5ppkWB3N9gmqEnSC7m4doOw0nXLCUrTNN2Kkbrs7EtdAfyNfzx&#10;1NG8HacgnoLtMcjEGH4+JSIvNTPjnH5sAM2nqD7uUl6A1/eCetn4zTMAAAD//wMAUEsDBBQABgAI&#10;AAAAIQBKty5G4QAAAAwBAAAPAAAAZHJzL2Rvd25yZXYueG1sTI/BTsMwEETvSPyDtUjcqJOIJlUa&#10;p0KgcEBCqAUOvTmxiQPxOrLdNv17tie47c6OZt9Um9mO7Kh9GBwKSBcJMI2dUwP2Aj7em7sVsBAl&#10;Kjk61ALOOsCmvr6qZKncCbf6uIs9oxAMpRRgYpxKzkNntJVh4SaNdPty3spIq++58vJE4XbkWZLk&#10;3MoB6YORk340uvvZHayA5omfXTSvb5/LqfAvz/vmO28bIW5v5oc1sKjn+GeGCz6hQ01MrTugCmwU&#10;UOQZOUlPs5Q6kKNIVjS0F+k+WwKvK/6/RP0LAAD//wMAUEsBAi0AFAAGAAgAAAAhALaDOJL+AAAA&#10;4QEAABMAAAAAAAAAAAAAAAAAAAAAAFtDb250ZW50X1R5cGVzXS54bWxQSwECLQAUAAYACAAAACEA&#10;OP0h/9YAAACUAQAACwAAAAAAAAAAAAAAAAAvAQAAX3JlbHMvLnJlbHNQSwECLQAUAAYACAAAACEA&#10;ENJzA58BAAA5AwAADgAAAAAAAAAAAAAAAAAuAgAAZHJzL2Uyb0RvYy54bWxQSwECLQAUAAYACAAA&#10;ACEASrcuRuEAAAAMAQAADwAAAAAAAAAAAAAAAAD5AwAAZHJzL2Rvd25yZXYueG1sUEsFBgAAAAAE&#10;AAQA8wAAAAcFAAAAAA==&#10;" filled="f" stroked="f">
              <v:path arrowok="t"/>
              <v:textbox style="mso-fit-shape-to-text:t" inset="0,0,0,0">
                <w:txbxContent>
                  <w:p w:rsidR="009B17B0" w:rsidRDefault="009B17B0">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1C4E45" w:rsidRPr="001C4E45">
                      <w:rPr>
                        <w:b/>
                        <w:bCs/>
                        <w:noProof/>
                        <w:sz w:val="18"/>
                        <w:szCs w:val="18"/>
                      </w:rPr>
                      <w:t>143</w:t>
                    </w:r>
                    <w:r>
                      <w:rPr>
                        <w:b/>
                        <w:bCs/>
                        <w:sz w:val="18"/>
                        <w:szCs w:val="18"/>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39296" behindDoc="1" locked="0" layoutInCell="1" allowOverlap="1" wp14:anchorId="070EAD9F" wp14:editId="5927645B">
              <wp:simplePos x="0" y="0"/>
              <wp:positionH relativeFrom="page">
                <wp:posOffset>440690</wp:posOffset>
              </wp:positionH>
              <wp:positionV relativeFrom="page">
                <wp:posOffset>7165340</wp:posOffset>
              </wp:positionV>
              <wp:extent cx="4053840" cy="13144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7" o:spid="_x0000_s1063" type="#_x0000_t202" style="position:absolute;margin-left:34.7pt;margin-top:564.2pt;width:319.2pt;height:10.3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SeoAEAADkDAAAOAAAAZHJzL2Uyb0RvYy54bWysUsFu2zAMvQ/YPwi6L7LTdCuMOMWGosOA&#10;YhvQ7QMUWYqFWqIgqrHz96PkOC2229CLLJmPj++R3N5ObmBHHdGCb3m9qjjTXkFn/aHlv3/df7jh&#10;DJP0nRzA65afNPLb3ft32zE0eg09DJ2OjEg8NmNoeZ9SaIRA1WsncQVBewoaiE4mesaD6KIcid0N&#10;Yl1VH8UIsQsRlEakv3dzkO8KvzFapR/GoE5saDlpS+WM5dznU+y2sjlEGXqrzjLkf6hw0noqeqG6&#10;k0my52j/oXJWRUAwaaXACTDGKl08kJu6+svNYy+DLl6oORgubcK3o1Xfjz8js13L158489LRjEpZ&#10;Rm9qzhiwIcxjIFSavsBEQy5GMTyAekKCiFeYOQEJnZsxmejyl2wySqT+ny4911Niin5uquurmw2F&#10;FMXqq3qzuc51xUt2iJi+anAsX1oeaaZFgTw+YJqhCyQX83Bvh2HRNUvJCtO0n4rRer0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fb5SeoAEAADkDAAAOAAAAAAAAAAAAAAAAAC4CAABkcnMvZTJvRG9jLnhtbFBLAQItABQABgAI&#10;AAAAIQDKEvsZ4gAAAAwBAAAPAAAAAAAAAAAAAAAAAPoDAABkcnMvZG93bnJldi54bWxQSwUGAAAA&#10;AAQABADzAAAACQU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38272" behindDoc="1" locked="0" layoutInCell="1" allowOverlap="1" wp14:anchorId="45EB3955" wp14:editId="6C0346B2">
              <wp:simplePos x="0" y="0"/>
              <wp:positionH relativeFrom="page">
                <wp:posOffset>479425</wp:posOffset>
              </wp:positionH>
              <wp:positionV relativeFrom="page">
                <wp:posOffset>7123430</wp:posOffset>
              </wp:positionV>
              <wp:extent cx="4014470" cy="13144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rsidR="009B17B0" w:rsidRDefault="009B17B0">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1C4E45" w:rsidRPr="001C4E45">
                            <w:rPr>
                              <w:b/>
                              <w:bCs/>
                              <w:noProof/>
                              <w:sz w:val="18"/>
                              <w:szCs w:val="18"/>
                            </w:rPr>
                            <w:t>165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5" o:spid="_x0000_s1064" type="#_x0000_t202" style="position:absolute;margin-left:37.75pt;margin-top:560.9pt;width:316.1pt;height:10.35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7nwEAADkDAAAOAAAAZHJzL2Uyb0RvYy54bWysUsFu2zAMvQ/YPwi6L7LTdCuMOMWGokOB&#10;YhuQ7gMUWYqFWaIgqrHz96WUOC2627CLTJrk43sk17eTG9hBR7TgW14vKs60V9BZv2/576f7Tzec&#10;YZK+kwN43fKjRn67+fhhPYZGL6GHodOREYjHZgwt71MKjRCoeu0kLiBoT0ED0clEbtyLLsqR0N0g&#10;llX1WYwQuxBBaUT6e3cK8k3BN0ar9NMY1IkNLSduqbyxvLv8is1aNvsoQ2/VmYb8BxZOWk9NL1B3&#10;Mkn2HO1fUM6qCAgmLRQ4AcZYpYsGUlNX79Rsexl00ULDwXAZE/4/WPXj8Csy27V8ec2Zl452VNoy&#10;8mk4Y8CGcraBstL0DSZachGK4RHUH6QU8SbnVICUnYcxmejyl2QyKqT5Hy8z11Niin6uqnq1+kIh&#10;RbH6ipzSV7xWh4jpuwbHstHySDstDOThEVPuL5s5JTfzcG+HYeZ1opIZpmk3FaH11SxsB92RdA0P&#10;niaar2M24mzszkYGxvD1ORF46ZkRT+XnAdB+CpXzLeUDeOuXrNeL37wAAAD//wMAUEsDBBQABgAI&#10;AAAAIQAMPUxt4AAAAAwBAAAPAAAAZHJzL2Rvd25yZXYueG1sTI89T8MwEIZ3JP6DdUhs1ElEahTi&#10;VAgUBiSEKDCwOfERB2I7st02/fdcJxjvvUfvR71Z7MT2GOLonYR8lQFD13s9ukHC+1t7dQMsJuW0&#10;mrxDCUeMsGnOz2pVaX9wr7jfpoGRiYuVkmBSmivOY2/QqrjyMzr6fflgVaIzDFwHdSBzO/Eiy9bc&#10;qtFRglEz3hvsf7Y7K6F94EefzPPLRzmL8PT42X6vu1bKy4vl7hZYwiX9wXCqT9WhoU6d3zkd2SRB&#10;lCWRpOdFThuIEJkQwLqTdF2UwJua/x/R/AIAAP//AwBQSwECLQAUAAYACAAAACEAtoM4kv4AAADh&#10;AQAAEwAAAAAAAAAAAAAAAAAAAAAAW0NvbnRlbnRfVHlwZXNdLnhtbFBLAQItABQABgAIAAAAIQA4&#10;/SH/1gAAAJQBAAALAAAAAAAAAAAAAAAAAC8BAABfcmVscy8ucmVsc1BLAQItABQABgAIAAAAIQDG&#10;l+F7nwEAADkDAAAOAAAAAAAAAAAAAAAAAC4CAABkcnMvZTJvRG9jLnhtbFBLAQItABQABgAIAAAA&#10;IQAMPUxt4AAAAAwBAAAPAAAAAAAAAAAAAAAAAPkDAABkcnMvZG93bnJldi54bWxQSwUGAAAAAAQA&#10;BADzAAAABgUAAAAA&#10;" filled="f" stroked="f">
              <v:path arrowok="t"/>
              <v:textbox style="mso-fit-shape-to-text:t" inset="0,0,0,0">
                <w:txbxContent>
                  <w:p w:rsidR="009B17B0" w:rsidRDefault="009B17B0">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1C4E45" w:rsidRPr="001C4E45">
                      <w:rPr>
                        <w:b/>
                        <w:bCs/>
                        <w:noProof/>
                        <w:sz w:val="18"/>
                        <w:szCs w:val="18"/>
                      </w:rPr>
                      <w:t>165</w:t>
                    </w:r>
                    <w:r>
                      <w:rPr>
                        <w:b/>
                        <w:bCs/>
                        <w:sz w:val="18"/>
                        <w:szCs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23936" behindDoc="1" locked="0" layoutInCell="1" allowOverlap="1" wp14:anchorId="6B019234" wp14:editId="3652D3F8">
              <wp:simplePos x="0" y="0"/>
              <wp:positionH relativeFrom="page">
                <wp:posOffset>475615</wp:posOffset>
              </wp:positionH>
              <wp:positionV relativeFrom="page">
                <wp:posOffset>7077710</wp:posOffset>
              </wp:positionV>
              <wp:extent cx="3773805" cy="131445"/>
              <wp:effectExtent l="0" t="0" r="0" b="0"/>
              <wp:wrapNone/>
              <wp:docPr id="2"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5" cy="131445"/>
                      </a:xfrm>
                      <a:prstGeom prst="rect">
                        <a:avLst/>
                      </a:prstGeom>
                      <a:noFill/>
                    </wps:spPr>
                    <wps:txbx>
                      <w:txbxContent>
                        <w:p w:rsidR="009B17B0" w:rsidRDefault="009B17B0">
                          <w:pPr>
                            <w:pStyle w:val="20"/>
                            <w:rPr>
                              <w:sz w:val="15"/>
                              <w:szCs w:val="15"/>
                            </w:rPr>
                          </w:pPr>
                          <w:r>
                            <w:rPr>
                              <w:color w:val="000000"/>
                            </w:rPr>
                            <w:fldChar w:fldCharType="begin"/>
                          </w:r>
                          <w:r>
                            <w:instrText xml:space="preserve"> PAGE \* MERGEFORMAT </w:instrText>
                          </w:r>
                          <w:r>
                            <w:rPr>
                              <w:color w:val="000000"/>
                            </w:rPr>
                            <w:fldChar w:fldCharType="separate"/>
                          </w:r>
                          <w:r w:rsidR="001C4E45" w:rsidRPr="001C4E45">
                            <w:rPr>
                              <w:rFonts w:ascii="Arial" w:eastAsia="Arial" w:hAnsi="Arial" w:cs="Arial"/>
                              <w:b/>
                              <w:bCs/>
                              <w:noProof/>
                              <w:color w:val="231E20"/>
                              <w:sz w:val="18"/>
                              <w:szCs w:val="18"/>
                            </w:rPr>
                            <w:t>6</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 o:spid="_x0000_s1052" type="#_x0000_t202" style="position:absolute;margin-left:37.45pt;margin-top:557.3pt;width:297.15pt;height:10.35pt;z-index:-2516925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eipgEAAEIDAAAOAAAAZHJzL2Uyb0RvYy54bWysUsFuGyEQvVfKPyDuMbt20kQrr6NGUaJK&#10;UVsp6QdgFryoC4MY4l3/fQfWdqL2VvUCAzzezHsz67vJDWyvI1rwLa8XFWfaK+is37X85+vj5S1n&#10;mKTv5ABet/ygkd9tLj6tx9DoJfQwdDoyIvHYjKHlfUqhEQJVr53EBQTt6dFAdDLRMe5EF+VI7G4Q&#10;y6r6LEaIXYigNCLdPsyPfFP4jdEqfTcGdWJDy6m2VNZY1m1exWYtm12UobfqWIb8hyqctJ6Snqke&#10;ZJLsLdq/qJxVERBMWihwAoyxShcNpKau/lDz0sugixYyB8PZJvx/tOrb/kdktmv5kjMvHbWoZGV1&#10;tmYM2BDiJRAmTfcwUYuLTAzPoH4hQcQHzPwBCZ2tmEx0eSeRjD6S+4ez43pKTNHl6uZmdVtdc6bo&#10;rV7VV1fXOa94/x0ipicNjuWg5ZE6WiqQ+2dMM/QEyck8PNphONU1l5IrTNN2KjLPurbQHUjWSL1v&#10;uafh5Gz46snaPCanIJ6C7THIOTB8eUuUp6TP5DPV0QtqVBFwHKo8CR/PBfU++pvfAAAA//8DAFBL&#10;AwQUAAYACAAAACEAcECe8OIAAAAMAQAADwAAAGRycy9kb3ducmV2LnhtbEyPwU7DMAyG70i8Q2Qk&#10;biztNrK1NJ0mpl1gEjA4wC1tQltInKrJtvL2eCc4+ven35+L1egsO5ohdB4lpJMEmMHa6w4bCW+v&#10;25slsBAVamU9Ggk/JsCqvLwoVK79CV/McR8bRiUYciWhjbHPOQ91a5wKE98bpN2nH5yKNA4N14M6&#10;UbmzfJokgjvVIV1oVW/uW1N/7w9OwhaFrezDcvH4tFk/Vx/ZZveOX1JeX43rO2DRjPEPhrM+qUNJ&#10;TpU/oA7MSljMMyIpT9O5AEaEENkUWHWOZrcz4GXB/z9R/gIAAP//AwBQSwECLQAUAAYACAAAACEA&#10;toM4kv4AAADhAQAAEwAAAAAAAAAAAAAAAAAAAAAAW0NvbnRlbnRfVHlwZXNdLnhtbFBLAQItABQA&#10;BgAIAAAAIQA4/SH/1gAAAJQBAAALAAAAAAAAAAAAAAAAAC8BAABfcmVscy8ucmVsc1BLAQItABQA&#10;BgAIAAAAIQCFcQeipgEAAEIDAAAOAAAAAAAAAAAAAAAAAC4CAABkcnMvZTJvRG9jLnhtbFBLAQIt&#10;ABQABgAIAAAAIQBwQJ7w4gAAAAwBAAAPAAAAAAAAAAAAAAAAAAAEAABkcnMvZG93bnJldi54bWxQ&#10;SwUGAAAAAAQABADzAAAADwUAAAAA&#10;" filled="f" stroked="f">
              <v:path arrowok="t"/>
              <v:textbox style="mso-fit-shape-to-text:t" inset="0,0,0,0">
                <w:txbxContent>
                  <w:p w:rsidR="009B17B0" w:rsidRDefault="009B17B0">
                    <w:pPr>
                      <w:pStyle w:val="20"/>
                      <w:rPr>
                        <w:sz w:val="15"/>
                        <w:szCs w:val="15"/>
                      </w:rPr>
                    </w:pPr>
                    <w:r>
                      <w:rPr>
                        <w:color w:val="000000"/>
                      </w:rPr>
                      <w:fldChar w:fldCharType="begin"/>
                    </w:r>
                    <w:r>
                      <w:instrText xml:space="preserve"> PAGE \* MERGEFORMAT </w:instrText>
                    </w:r>
                    <w:r>
                      <w:rPr>
                        <w:color w:val="000000"/>
                      </w:rPr>
                      <w:fldChar w:fldCharType="separate"/>
                    </w:r>
                    <w:r w:rsidR="001C4E45" w:rsidRPr="001C4E45">
                      <w:rPr>
                        <w:rFonts w:ascii="Arial" w:eastAsia="Arial" w:hAnsi="Arial" w:cs="Arial"/>
                        <w:b/>
                        <w:bCs/>
                        <w:noProof/>
                        <w:color w:val="231E20"/>
                        <w:sz w:val="18"/>
                        <w:szCs w:val="18"/>
                      </w:rPr>
                      <w:t>6</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Основная образовательная программа основного общего образования</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41344" behindDoc="1" locked="0" layoutInCell="1" allowOverlap="1" wp14:anchorId="079CFBD3" wp14:editId="2C757A3C">
              <wp:simplePos x="0" y="0"/>
              <wp:positionH relativeFrom="page">
                <wp:posOffset>440690</wp:posOffset>
              </wp:positionH>
              <wp:positionV relativeFrom="page">
                <wp:posOffset>7165340</wp:posOffset>
              </wp:positionV>
              <wp:extent cx="4053840" cy="13144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224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1" o:spid="_x0000_s1065" type="#_x0000_t202" style="position:absolute;margin-left:34.7pt;margin-top:564.2pt;width:319.2pt;height:10.3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IdyoAEAADkDAAAOAAAAZHJzL2Uyb0RvYy54bWysUsFu2zAMvQ/oPwi6N7YbdyiMOMWGokWB&#10;YhvQ7gMUWYqFWqIgqrHz96PkOC2229CLLJmPj++R3NxOdmAHFdCAa3m1KjlTTkJn3L7lv1/uL284&#10;wyhcJwZwquVHhfx2e/FlM/pGXUEPQ6cCIxKHzehb3sfom6JA2SsrcAVeOQpqCFZEeoZ90QUxErsd&#10;iquy/FqMEDofQCpE+ns3B/k282utZPypNarIhpaTtpjPkM9dOovtRjT7IHxv5EmG+A8VVhhHRc9U&#10;dyIK9hbMP1TWyAAIOq4k2AK0NlJlD+SmKv9y89wLr7IXag76c5vw82jlj8OvwEzX8nXFmROWZpTL&#10;MnpTc0aPDWGePaHi9B0mGnI2iv4J5CsSpPiAmROQ0KkZkw42fckmo0Tq//HcczVFJulnXV6vb2oK&#10;SYpV66qur1Pd4j3bB4wPCixLl5YHmmlWIA5PGGfoAknFHNybYVh0zVKSwjjtpmy0qhdjO+iO5Gt4&#10;dNTRtB3LJSyX3emSiNF/e4tEnmsmxjn91ACaT1Z92qW0AB/fGfW+8ds/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8UIdyoAEAADkDAAAOAAAAAAAAAAAAAAAAAC4CAABkcnMvZTJvRG9jLnhtbFBLAQItABQABgAI&#10;AAAAIQDKEvsZ4gAAAAwBAAAPAAAAAAAAAAAAAAAAAPoDAABkcnMvZG93bnJldi54bWxQSwUGAAAA&#10;AAQABADzAAAACQU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224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40320" behindDoc="1" locked="0" layoutInCell="1" allowOverlap="1" wp14:anchorId="71A6B129" wp14:editId="22E76643">
              <wp:simplePos x="0" y="0"/>
              <wp:positionH relativeFrom="page">
                <wp:posOffset>474980</wp:posOffset>
              </wp:positionH>
              <wp:positionV relativeFrom="page">
                <wp:posOffset>7140575</wp:posOffset>
              </wp:positionV>
              <wp:extent cx="4020185" cy="13144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rsidR="009B17B0" w:rsidRDefault="009B17B0">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1C4E45" w:rsidRPr="001C4E45">
                            <w:rPr>
                              <w:b/>
                              <w:bCs/>
                              <w:noProof/>
                              <w:sz w:val="18"/>
                              <w:szCs w:val="18"/>
                            </w:rPr>
                            <w:t>201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9" o:spid="_x0000_s1066" type="#_x0000_t202" style="position:absolute;margin-left:37.4pt;margin-top:562.25pt;width:316.55pt;height:10.35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nngEAADkDAAAOAAAAZHJzL2Uyb0RvYy54bWysUttuGyEQfa/Uf0C81+y6TpWuvI5aWakq&#10;RW2lJB+AWfCiLAxiiHf99x3wVe1blBcY4MyZc2ZY3k1uYDsd0YJveT2rONNeQWf9tuXPT/efbjnD&#10;JH0nB/C65XuN/G718cNyDI2eQw9DpyMjEo/NGFrepxQaIVD12kmcQdCeHg1EJxMd41Z0UY7E7gYx&#10;r6ovYoTYhQhKI9Lt+vDIV4XfGK3Sb2NQJza0nLSlssaybvIqVkvZbKMMvVVHGfINKpy0noqeqdYy&#10;SfYa7X9UzqoICCbNFDgBxliliwdyU1f/uHnsZdDFCzUHw7lN+H606tfuT2S2a/n8K2deOppRKcvo&#10;TM0ZAzaEeQyEStN3mGjIxSiGB1AvSBBxhTkkIKFzMyYTXd7JJqNE6v/+3HM9JaboclGR8dsbzhS9&#10;1Z/rxeIm1xWX7BAx/dDgWA5aHmmmRYHcPWA6QE+QXMzDvR2Gk66DlKwwTZupGK1LgXy1gW5Pvoaf&#10;njqaf8cpiKdgcwwyMYZvr4nIS81L+rEBNJ+i+viX8ge4PhfU5cev/gIAAP//AwBQSwMEFAAGAAgA&#10;AAAhAILM3kXhAAAADAEAAA8AAABkcnMvZG93bnJldi54bWxMjz1PwzAQhnck/oN1SGzUaZQ0NMSp&#10;ECgMSAhR6MDmxEcciM+R7bbpv8edYHw/9N5z1WY2Izug84MlActFAgyps2qgXsDHe3NzC8wHSUqO&#10;llDACT1s6suLSpbKHukND9vQszhCvpQCdAhTybnvNBrpF3ZCitmXdUaGKF3PlZPHOG5GnibJihs5&#10;ULyg5YQPGruf7d4IaB75yQb98rrLp8I9P30236u2EeL6ar6/AxZwDn9lOONHdKgjU2v3pDwbBRRZ&#10;JA/RX6ZZDiw2iqRYA2vPVpanwOuK/3+i/gUAAP//AwBQSwECLQAUAAYACAAAACEAtoM4kv4AAADh&#10;AQAAEwAAAAAAAAAAAAAAAAAAAAAAW0NvbnRlbnRfVHlwZXNdLnhtbFBLAQItABQABgAIAAAAIQA4&#10;/SH/1gAAAJQBAAALAAAAAAAAAAAAAAAAAC8BAABfcmVscy8ucmVsc1BLAQItABQABgAIAAAAIQD/&#10;TpsnngEAADkDAAAOAAAAAAAAAAAAAAAAAC4CAABkcnMvZTJvRG9jLnhtbFBLAQItABQABgAIAAAA&#10;IQCCzN5F4QAAAAwBAAAPAAAAAAAAAAAAAAAAAPgDAABkcnMvZG93bnJldi54bWxQSwUGAAAAAAQA&#10;BADzAAAABgUAAAAA&#10;" filled="f" stroked="f">
              <v:path arrowok="t"/>
              <v:textbox style="mso-fit-shape-to-text:t" inset="0,0,0,0">
                <w:txbxContent>
                  <w:p w:rsidR="009B17B0" w:rsidRDefault="009B17B0">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1C4E45" w:rsidRPr="001C4E45">
                      <w:rPr>
                        <w:b/>
                        <w:bCs/>
                        <w:noProof/>
                        <w:sz w:val="18"/>
                        <w:szCs w:val="18"/>
                      </w:rPr>
                      <w:t>201</w:t>
                    </w:r>
                    <w:r>
                      <w:rPr>
                        <w:b/>
                        <w:bCs/>
                        <w:sz w:val="18"/>
                        <w:szCs w:val="18"/>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43392" behindDoc="1" locked="0" layoutInCell="1" allowOverlap="1" wp14:anchorId="62EC7E4C" wp14:editId="25B62731">
              <wp:simplePos x="0" y="0"/>
              <wp:positionH relativeFrom="page">
                <wp:posOffset>440690</wp:posOffset>
              </wp:positionH>
              <wp:positionV relativeFrom="page">
                <wp:posOffset>7165340</wp:posOffset>
              </wp:positionV>
              <wp:extent cx="4053840" cy="13144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280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5" o:spid="_x0000_s1067" type="#_x0000_t202" style="position:absolute;margin-left:34.7pt;margin-top:564.2pt;width:319.2pt;height:10.3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PisoQEAADkDAAAOAAAAZHJzL2Uyb0RvYy54bWysUsFu2zAMvQ/YPwi6L7KbtCiMOEWHokOB&#10;YhvQ7gMUWYqFWqIgqrHz96WUOC2627CLLJnk43uPXN9MbmB7HdGCb3m9qDjTXkFn/a7lf57vv11z&#10;hkn6Tg7gdcsPGvnN5uuX9RgafQE9DJ2OjEA8NmNoeZ9SaIRA1WsncQFBewoaiE4mesad6KIcCd0N&#10;4qKqrsQIsQsRlEakv3fHIN8UfGO0Sr+MQZ3Y0HLilsoZy7nNp9isZbOLMvRWnWjIf2DhpPXU9Ax1&#10;J5Nkr9H+BeWsioBg0kKBE2CMVbpoIDV19UnNUy+DLlrIHAxnm/D/waqf+9+R2a7ly0vOvHQ0o9KW&#10;0ZvMGQM2lPMUKCtN32GiIRehGB5BvSCliA85xwKk7GzGZKLLX5LJqJD8P5w911Niin6uqsvl9YpC&#10;imL1sl6tSl/xXh0iph8aHMuXlkeaaWEg94+Ycn/ZzCm5mYd7OwwzryOVzDBN26kIra9mYVvoDqRr&#10;ePDkaN6O+RLny/Z0ycAYbl8TgZeeGfFYfjKA5lOonHYpL8DHd8l63/jNG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KT4rKEBAAA5AwAADgAAAAAAAAAAAAAAAAAuAgAAZHJzL2Uyb0RvYy54bWxQSwECLQAUAAYA&#10;CAAAACEAyhL7GeIAAAAMAQAADwAAAAAAAAAAAAAAAAD7AwAAZHJzL2Rvd25yZXYueG1sUEsFBgAA&#10;AAAEAAQA8wAAAAoFA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280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42368" behindDoc="1" locked="0" layoutInCell="1" allowOverlap="1" wp14:anchorId="631A44D7" wp14:editId="01CFD83B">
              <wp:simplePos x="0" y="0"/>
              <wp:positionH relativeFrom="page">
                <wp:posOffset>480060</wp:posOffset>
              </wp:positionH>
              <wp:positionV relativeFrom="page">
                <wp:posOffset>7140575</wp:posOffset>
              </wp:positionV>
              <wp:extent cx="4050665" cy="131445"/>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rsidR="009B17B0" w:rsidRDefault="009B17B0">
                          <w:pPr>
                            <w:pStyle w:val="ab"/>
                            <w:tabs>
                              <w:tab w:val="right" w:pos="6379"/>
                            </w:tabs>
                            <w:rPr>
                              <w:sz w:val="18"/>
                              <w:szCs w:val="18"/>
                            </w:rPr>
                          </w:pPr>
                          <w:r>
                            <w:rPr>
                              <w:b/>
                              <w:bCs/>
                              <w:sz w:val="18"/>
                              <w:szCs w:val="18"/>
                            </w:rPr>
                            <w:t>НЕМЕЦКИЙ ЯЗЫК. 5—9 классы</w:t>
                          </w:r>
                          <w:r>
                            <w:rPr>
                              <w:b/>
                              <w:bCs/>
                              <w:sz w:val="18"/>
                              <w:szCs w:val="18"/>
                            </w:rPr>
                            <w:tab/>
                          </w:r>
                          <w:r>
                            <w:fldChar w:fldCharType="begin"/>
                          </w:r>
                          <w:r>
                            <w:instrText xml:space="preserve"> PAGE \* MERGEFORMAT </w:instrText>
                          </w:r>
                          <w:r>
                            <w:fldChar w:fldCharType="separate"/>
                          </w:r>
                          <w:r w:rsidR="001C4E45" w:rsidRPr="001C4E45">
                            <w:rPr>
                              <w:b/>
                              <w:bCs/>
                              <w:noProof/>
                              <w:sz w:val="18"/>
                              <w:szCs w:val="18"/>
                            </w:rPr>
                            <w:t>279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3" o:spid="_x0000_s1068" type="#_x0000_t202" style="position:absolute;margin-left:37.8pt;margin-top:562.25pt;width:318.95pt;height:10.35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ZnoQEAADkDAAAOAAAAZHJzL2Uyb0RvYy54bWysUttu2zAMfS+wfxD0vshuLh2MOMWGosOA&#10;Yi3Q7QMUWYqNWaIgqrHz96PkOC22t6IvMmUdHp5Dcns72p4ddcAOXM3LRcGZdgqazh1q/vvX/ecv&#10;nGGUrpE9OF3zk0Z+u/t0tR18pa+hhb7RgRGJw2rwNW9j9JUQqFptJS7Aa0ePBoKVka7hIJogB2K3&#10;vbguio0YIDQ+gNKI9PdueuS7zG+MVvHRGNSR9TUnbTGfIZ/7dIrdVlaHIH3bqbMM+Q4VVnaOil6o&#10;7mSU7CV0/1HZTgVAMHGhwAowplM6eyA3ZfGPm+dWep29UHPQX9qEH0erfh6fAuuami+XnDlpaUa5&#10;LKM7NWfwWBHm2RMqjt9gpCFno+gfQP1Bgog3mCkBCZ2aMZpg05dsMkqk/p8uPddjZIp+rop1sdms&#10;OVP0Vi7L1Wqd6orXbB8wftdgWQpqHmimWYE8PmCcoDMkFXNw3/X9rGuSkhTGcT9mo+XNbGwPzYl8&#10;9T8cdTRtxxyEOdifg0SM/utLJPJcMzFO6ecG0Hyy6vMupQV4e8+o143f/QUAAP//AwBQSwMEFAAG&#10;AAgAAAAhAHoqCnfhAAAADAEAAA8AAABkcnMvZG93bnJldi54bWxMj0FPhDAQhe8m/odmTLy5BVzA&#10;IGVjNHgwMcZVD94KrRSlU9J2d9l/7+xJbzPvvbz5pt4sdmJ77cPoUEC6SoBp7J0acRDw/tZe3QAL&#10;UaKSk0Mt4KgDbJrzs1pWyh3wVe+3cWBUgqGSAkyMc8V56I22MqzcrJG8L+etjLT6gSsvD1RuJ54l&#10;ScGtHJEuGDnre6P7n+3OCmgf+NFF8/zykc+lf3r8bL+LrhXi8mK5uwUW9RL/wnDCJ3RoiKlzO1SB&#10;TQLKvKAk6Wm2zoFRokyvaehO0jrPgDc1//9E8wsAAP//AwBQSwECLQAUAAYACAAAACEAtoM4kv4A&#10;AADhAQAAEwAAAAAAAAAAAAAAAAAAAAAAW0NvbnRlbnRfVHlwZXNdLnhtbFBLAQItABQABgAIAAAA&#10;IQA4/SH/1gAAAJQBAAALAAAAAAAAAAAAAAAAAC8BAABfcmVscy8ucmVsc1BLAQItABQABgAIAAAA&#10;IQDEeTZnoQEAADkDAAAOAAAAAAAAAAAAAAAAAC4CAABkcnMvZTJvRG9jLnhtbFBLAQItABQABgAI&#10;AAAAIQB6Kgp34QAAAAwBAAAPAAAAAAAAAAAAAAAAAPsDAABkcnMvZG93bnJldi54bWxQSwUGAAAA&#10;AAQABADzAAAACQUAAAAA&#10;" filled="f" stroked="f">
              <v:path arrowok="t"/>
              <v:textbox style="mso-fit-shape-to-text:t" inset="0,0,0,0">
                <w:txbxContent>
                  <w:p w:rsidR="009B17B0" w:rsidRDefault="009B17B0">
                    <w:pPr>
                      <w:pStyle w:val="ab"/>
                      <w:tabs>
                        <w:tab w:val="right" w:pos="6379"/>
                      </w:tabs>
                      <w:rPr>
                        <w:sz w:val="18"/>
                        <w:szCs w:val="18"/>
                      </w:rPr>
                    </w:pPr>
                    <w:r>
                      <w:rPr>
                        <w:b/>
                        <w:bCs/>
                        <w:sz w:val="18"/>
                        <w:szCs w:val="18"/>
                      </w:rPr>
                      <w:t>НЕМЕЦКИЙ ЯЗЫК. 5—9 классы</w:t>
                    </w:r>
                    <w:r>
                      <w:rPr>
                        <w:b/>
                        <w:bCs/>
                        <w:sz w:val="18"/>
                        <w:szCs w:val="18"/>
                      </w:rPr>
                      <w:tab/>
                    </w:r>
                    <w:r>
                      <w:fldChar w:fldCharType="begin"/>
                    </w:r>
                    <w:r>
                      <w:instrText xml:space="preserve"> PAGE \* MERGEFORMAT </w:instrText>
                    </w:r>
                    <w:r>
                      <w:fldChar w:fldCharType="separate"/>
                    </w:r>
                    <w:r w:rsidR="001C4E45" w:rsidRPr="001C4E45">
                      <w:rPr>
                        <w:b/>
                        <w:bCs/>
                        <w:noProof/>
                        <w:sz w:val="18"/>
                        <w:szCs w:val="18"/>
                      </w:rPr>
                      <w:t>279</w:t>
                    </w:r>
                    <w:r>
                      <w:rPr>
                        <w:b/>
                        <w:bCs/>
                        <w:sz w:val="18"/>
                        <w:szCs w:val="18"/>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45440" behindDoc="1" locked="0" layoutInCell="1" allowOverlap="1" wp14:anchorId="5C78AFA6" wp14:editId="1CF750E5">
              <wp:simplePos x="0" y="0"/>
              <wp:positionH relativeFrom="page">
                <wp:posOffset>440690</wp:posOffset>
              </wp:positionH>
              <wp:positionV relativeFrom="page">
                <wp:posOffset>7165340</wp:posOffset>
              </wp:positionV>
              <wp:extent cx="4053840" cy="13144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334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9" o:spid="_x0000_s1069" type="#_x0000_t202" style="position:absolute;margin-left:34.7pt;margin-top:564.2pt;width:319.2pt;height:10.3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IoAEAADkDAAAOAAAAZHJzL2Uyb0RvYy54bWysUsGO0zAQvSPxD5bv1Mm2i0rUdAVaLUJa&#10;AdLCB7iO3VjEHsvjbdK/Z+w03RXcEBfHzrx5897M7O4mN7CTjmjBt7xeVZxpr6Cz/tjynz8e3m05&#10;wyR9JwfwuuVnjfxu//bNbgyNvoEehk5HRiQemzG0vE8pNEKg6rWTuIKgPQUNRCcTPeNRdFGOxO4G&#10;cVNV78UIsQsRlEakv/dzkO8LvzFapW/GoE5saDlpS+WM5TzkU+x3sjlGGXqrLjLkP6hw0noqeqW6&#10;l0my52j/onJWRUAwaaXACTDGKl08kJu6+sPNUy+DLl6oORiubcL/R6u+nr5HZruWrz9w5qWjGZWy&#10;jN7UnDFgQ5inQKg0fYKJhlyMYngE9QsJIl5h5gQkdG7GZKLLX7LJKJH6f772XE+JKfq5qW7X2w2F&#10;FMXqdb3Z3Oa64iU7REyfNTiWLy2PNNOiQJ4eMc3QBZKLeXiww7DomqVkhWk6TMVovV2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YsBIoAEAADkDAAAOAAAAAAAAAAAAAAAAAC4CAABkcnMvZTJvRG9jLnhtbFBLAQItABQABgAI&#10;AAAAIQDKEvsZ4gAAAAwBAAAPAAAAAAAAAAAAAAAAAPoDAABkcnMvZG93bnJldi54bWxQSwUGAAAA&#10;AAQABADzAAAACQU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334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44416" behindDoc="1" locked="0" layoutInCell="1" allowOverlap="1" wp14:anchorId="43149D95" wp14:editId="08EE2896">
              <wp:simplePos x="0" y="0"/>
              <wp:positionH relativeFrom="page">
                <wp:posOffset>473710</wp:posOffset>
              </wp:positionH>
              <wp:positionV relativeFrom="page">
                <wp:posOffset>7149465</wp:posOffset>
              </wp:positionV>
              <wp:extent cx="4017010" cy="13144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rsidR="009B17B0" w:rsidRDefault="009B17B0">
                          <w:pPr>
                            <w:pStyle w:val="ab"/>
                            <w:tabs>
                              <w:tab w:val="right" w:pos="6326"/>
                            </w:tabs>
                            <w:rPr>
                              <w:sz w:val="18"/>
                              <w:szCs w:val="18"/>
                            </w:rPr>
                          </w:pPr>
                          <w:r>
                            <w:t>ФРАНЦУЗСКИЙ ЯЗЫК. 5—9 классы</w:t>
                          </w:r>
                          <w:r>
                            <w:tab/>
                          </w:r>
                          <w:r>
                            <w:fldChar w:fldCharType="begin"/>
                          </w:r>
                          <w:r>
                            <w:instrText xml:space="preserve"> PAGE \* MERGEFORMAT </w:instrText>
                          </w:r>
                          <w:r>
                            <w:fldChar w:fldCharType="separate"/>
                          </w:r>
                          <w:r w:rsidR="001C4E45" w:rsidRPr="001C4E45">
                            <w:rPr>
                              <w:b/>
                              <w:bCs/>
                              <w:noProof/>
                              <w:sz w:val="18"/>
                              <w:szCs w:val="18"/>
                            </w:rPr>
                            <w:t>334</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7" o:spid="_x0000_s1070" type="#_x0000_t202" style="position:absolute;margin-left:37.3pt;margin-top:562.95pt;width:316.3pt;height:10.35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4dmoAEAADkDAAAOAAAAZHJzL2Uyb0RvYy54bWysUsFu2zAMvQ/oPwi6L7LbbN2MOMWKokOB&#10;YhvQ7QMUWYqFWaIgqrHz96PkOC2627CLTFmPj++R3NxMbmAHHdGCb3m9qjjTXkFn/b7lv37ev//E&#10;GSbpOzmA1y0/auQ324t3mzE0+hJ6GDodGZF4bMbQ8j6l0AiBqtdO4gqC9vRoIDqZ6Br3ootyJHY3&#10;iMuq+ihGiF2IoDQi/b2bH/m28BujVfpuDOrEhpaTtlTOWM5dPsV2I5t9lKG36iRD/oMKJ62nomeq&#10;O5kke472LypnVQQEk1YKnABjrNLFA7mpqzdunnoZdPFCzcFwbhP+P1r17fAjMtu1/OqaMy8dzaiU&#10;ZXSn5owBG8I8BUKl6RYmGnIxiuER1G8kiHiFmROQ0LkZk4kuf8kmo0Tq//Hccz0lpujnuqqvyTln&#10;it7qq3q9/pDripfsEDF91eBYDloeaaZFgTw8YpqhCyQX83Bvh2HRNUvJCtO0m4rR+vNibAfdkXwN&#10;D546mrdjCeIS7E5BJsbw5TkReamZGef0UwNoPkX1aZfyAry+F9TLxm//AAAA//8DAFBLAwQUAAYA&#10;CAAAACEAeSTJEeEAAAAMAQAADwAAAGRycy9kb3ducmV2LnhtbEyPwU7DMAyG70i8Q2QkbixdtaVQ&#10;mk4IVA5ICDHgwC1tQlNonCrJtu7t8U5w9O9Pvz9Xm9mNbG9CHDxKWC4yYAY7rwfsJby/NVfXwGJS&#10;qNXo0Ug4mgib+vysUqX2B3w1+23qGZVgLJUEm9JUch47a5yKCz8ZpN2XD04lGkPPdVAHKncjz7NM&#10;cKcGpAtWTebemu5nu3MSmgd+9Mk+v3yspyI8PX4236JtpLy8mO9ugSUzpz8YTvqkDjU5tX6HOrJR&#10;QrESRFK+zNc3wIgosiIH1p6ilRDA64r/f6L+BQAA//8DAFBLAQItABQABgAIAAAAIQC2gziS/gAA&#10;AOEBAAATAAAAAAAAAAAAAAAAAAAAAABbQ29udGVudF9UeXBlc10ueG1sUEsBAi0AFAAGAAgAAAAh&#10;ADj9If/WAAAAlAEAAAsAAAAAAAAAAAAAAAAALwEAAF9yZWxzLy5yZWxzUEsBAi0AFAAGAAgAAAAh&#10;AFArh2agAQAAOQMAAA4AAAAAAAAAAAAAAAAALgIAAGRycy9lMm9Eb2MueG1sUEsBAi0AFAAGAAgA&#10;AAAhAHkkyRHhAAAADAEAAA8AAAAAAAAAAAAAAAAA+gMAAGRycy9kb3ducmV2LnhtbFBLBQYAAAAA&#10;BAAEAPMAAAAIBQAAAAA=&#10;" filled="f" stroked="f">
              <v:path arrowok="t"/>
              <v:textbox style="mso-fit-shape-to-text:t" inset="0,0,0,0">
                <w:txbxContent>
                  <w:p w:rsidR="009B17B0" w:rsidRDefault="009B17B0">
                    <w:pPr>
                      <w:pStyle w:val="ab"/>
                      <w:tabs>
                        <w:tab w:val="right" w:pos="6326"/>
                      </w:tabs>
                      <w:rPr>
                        <w:sz w:val="18"/>
                        <w:szCs w:val="18"/>
                      </w:rPr>
                    </w:pPr>
                    <w:r>
                      <w:t>ФРАНЦУЗСКИЙ ЯЗЫК. 5—9 классы</w:t>
                    </w:r>
                    <w:r>
                      <w:tab/>
                    </w:r>
                    <w:r>
                      <w:fldChar w:fldCharType="begin"/>
                    </w:r>
                    <w:r>
                      <w:instrText xml:space="preserve"> PAGE \* MERGEFORMAT </w:instrText>
                    </w:r>
                    <w:r>
                      <w:fldChar w:fldCharType="separate"/>
                    </w:r>
                    <w:r w:rsidR="001C4E45" w:rsidRPr="001C4E45">
                      <w:rPr>
                        <w:b/>
                        <w:bCs/>
                        <w:noProof/>
                        <w:sz w:val="18"/>
                        <w:szCs w:val="18"/>
                      </w:rPr>
                      <w:t>334</w:t>
                    </w:r>
                    <w:r>
                      <w:rPr>
                        <w:b/>
                        <w:bCs/>
                        <w:sz w:val="18"/>
                        <w:szCs w:val="18"/>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47488" behindDoc="1" locked="0" layoutInCell="1" allowOverlap="1" wp14:anchorId="1A20CA90" wp14:editId="7707C8CE">
              <wp:simplePos x="0" y="0"/>
              <wp:positionH relativeFrom="page">
                <wp:posOffset>440690</wp:posOffset>
              </wp:positionH>
              <wp:positionV relativeFrom="page">
                <wp:posOffset>7165340</wp:posOffset>
              </wp:positionV>
              <wp:extent cx="4053840" cy="13144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404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3" o:spid="_x0000_s1071" type="#_x0000_t202" style="position:absolute;margin-left:34.7pt;margin-top:564.2pt;width:319.2pt;height:10.3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1pAngEAADkDAAAOAAAAZHJzL2Uyb0RvYy54bWysUttqGzEQfS/kH4TeY63tTQmL16ElpBRC&#10;W0jyAbJW8oqsNEKjeNd/35F8C+lbyYs00tzOOTOru8kNbKcjWvAtn88qzrRX0Fm/bfnL88P1LWeY&#10;pO/kAF63fK+R362vvqzG0OgF9DB0OjIq4rEZQ8v7lEIjBKpeO4kzCNqT00B0MtEzbkUX5UjV3SAW&#10;VfVVjBC7EEFpRPq9Pzj5utQ3Rqv02xjUiQ0tJ2ypnLGcm3yK9Uo22yhDb9URhvwPFE5aT03Ppe5l&#10;kuwt2n9KOasiIJg0U+AEGGOVLhyIzbz6wOapl0EXLiQOhrNM+Hll1a/dn8hs1/J6yZmXjmZU2jJ6&#10;kzhjwIZingJFpek7TDTkQhTDI6hXpBDxLuaQgBSdxZhMdPkmmowSSf/9WXM9Jabos65ulrc1uRT5&#10;5st5Xd/kvuKSHSKmHxocy0bLI820IJC7R0yH0FNIbubhwQ7DCdcBSkaYps1UiC7K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kdtaQJ4BAAA5AwAADgAAAAAAAAAAAAAAAAAuAgAAZHJzL2Uyb0RvYy54bWxQSwECLQAUAAYACAAA&#10;ACEAyhL7GeIAAAAMAQAADwAAAAAAAAAAAAAAAAD4AwAAZHJzL2Rvd25yZXYueG1sUEsFBgAAAAAE&#10;AAQA8wAAAAcFA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404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46464" behindDoc="1" locked="0" layoutInCell="1" allowOverlap="1" wp14:anchorId="78887C7D" wp14:editId="271CC631">
              <wp:simplePos x="0" y="0"/>
              <wp:positionH relativeFrom="page">
                <wp:posOffset>478155</wp:posOffset>
              </wp:positionH>
              <wp:positionV relativeFrom="page">
                <wp:posOffset>7140575</wp:posOffset>
              </wp:positionV>
              <wp:extent cx="4014470" cy="13144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rsidR="009B17B0" w:rsidRDefault="009B17B0">
                          <w:pPr>
                            <w:pStyle w:val="ab"/>
                            <w:tabs>
                              <w:tab w:val="right" w:pos="6322"/>
                            </w:tabs>
                            <w:rPr>
                              <w:sz w:val="18"/>
                              <w:szCs w:val="18"/>
                            </w:rPr>
                          </w:pPr>
                          <w:r>
                            <w:t>ИСПАНСКИЙ ЯЗЫК. 5—9 классы</w:t>
                          </w:r>
                          <w:r>
                            <w:tab/>
                          </w:r>
                          <w:r>
                            <w:fldChar w:fldCharType="begin"/>
                          </w:r>
                          <w:r>
                            <w:instrText xml:space="preserve"> PAGE \* MERGEFORMAT </w:instrText>
                          </w:r>
                          <w:r>
                            <w:fldChar w:fldCharType="separate"/>
                          </w:r>
                          <w:r w:rsidR="001C4E45" w:rsidRPr="001C4E45">
                            <w:rPr>
                              <w:b/>
                              <w:bCs/>
                              <w:noProof/>
                              <w:sz w:val="18"/>
                              <w:szCs w:val="18"/>
                            </w:rPr>
                            <w:t>403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1" o:spid="_x0000_s1072" type="#_x0000_t202" style="position:absolute;margin-left:37.65pt;margin-top:562.25pt;width:316.1pt;height:10.3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y+lngEAADkDAAAOAAAAZHJzL2Uyb0RvYy54bWysUsFu2zAMvQ/YPwi6L7KzrBuMOMWGosOA&#10;ohvQ9gMUWYqFWqIgqrHz96XkJC26W9GLTJqPj3wk15eTG9heR7TgW14vKs60V9BZv2v5w/31lx+c&#10;YZK+kwN43fKDRn65+fxpPYZGL6GHodOREYnHZgwt71MKjRCoeu0kLiBoT0ED0clEbtyJLsqR2N0g&#10;llV1IUaIXYigNCL9vZqDfFP4jdEq/TUGdWJDy6m3VN5Y3m1+xWYtm12Uobfq2IZ8RxdOWk9Fz1RX&#10;Mkn2FO1/VM6qCAgmLRQ4AcZYpYsGUlNXb9Tc9TLoooWGg+E8Jvw4WnW7/xeZ7Vq+qjnz0tGOSllG&#10;Pg1nDNgQ5i4QKk2/YKIlF6EYbkA9IkHEK8ycgITOw5hMdPlLMhkl0vwP55nrKTFFP1dVvVp9p5Ci&#10;WP2VnG+5rnjJDhHTbw2OZaPlkXZaOpD7G0wz9ATJxTxc22E49TW3kjtM03YqQpdnYVvoDqRr+ONp&#10;ovk6TkY8GdujkYkx/HxKRF5qZsY5/TgA2k/p+nhL+QBe+wX1cvGbZwAAAP//AwBQSwMEFAAGAAgA&#10;AAAhACcRGEPhAAAADAEAAA8AAABkcnMvZG93bnJldi54bWxMj0FPwzAMhe9I/IfISNxYurKuqDSd&#10;EKgckBBiwIFb2pi20DhVkm3dv8c7wc1+7+n5c7mZ7Sj26MPgSMFykYBAap0ZqFPw/lZf3YAIUZPR&#10;oyNUcMQAm+r8rNSFcQd6xf02doJLKBRaQR/jVEgZ2h6tDgs3IbH35bzVkVffSeP1gcvtKNMkWUur&#10;B+ILvZ7wvsf2Z7uzCuoHeXSxf375yKbcPz1+1t/rplbq8mK+uwURcY5/YTjhMzpUzNS4HZkgRgV5&#10;ds1J1pfpKgPBiTzJeWhO0ipLQVal/P9E9QsAAP//AwBQSwECLQAUAAYACAAAACEAtoM4kv4AAADh&#10;AQAAEwAAAAAAAAAAAAAAAAAAAAAAW0NvbnRlbnRfVHlwZXNdLnhtbFBLAQItABQABgAIAAAAIQA4&#10;/SH/1gAAAJQBAAALAAAAAAAAAAAAAAAAAC8BAABfcmVscy8ucmVsc1BLAQItABQABgAIAAAAIQDI&#10;Iy+lngEAADkDAAAOAAAAAAAAAAAAAAAAAC4CAABkcnMvZTJvRG9jLnhtbFBLAQItABQABgAIAAAA&#10;IQAnERhD4QAAAAwBAAAPAAAAAAAAAAAAAAAAAPgDAABkcnMvZG93bnJldi54bWxQSwUGAAAAAAQA&#10;BADzAAAABgUAAAAA&#10;" filled="f" stroked="f">
              <v:path arrowok="t"/>
              <v:textbox style="mso-fit-shape-to-text:t" inset="0,0,0,0">
                <w:txbxContent>
                  <w:p w:rsidR="009B17B0" w:rsidRDefault="009B17B0">
                    <w:pPr>
                      <w:pStyle w:val="ab"/>
                      <w:tabs>
                        <w:tab w:val="right" w:pos="6322"/>
                      </w:tabs>
                      <w:rPr>
                        <w:sz w:val="18"/>
                        <w:szCs w:val="18"/>
                      </w:rPr>
                    </w:pPr>
                    <w:r>
                      <w:t>ИСПАНСКИЙ ЯЗЫК. 5—9 классы</w:t>
                    </w:r>
                    <w:r>
                      <w:tab/>
                    </w:r>
                    <w:r>
                      <w:fldChar w:fldCharType="begin"/>
                    </w:r>
                    <w:r>
                      <w:instrText xml:space="preserve"> PAGE \* MERGEFORMAT </w:instrText>
                    </w:r>
                    <w:r>
                      <w:fldChar w:fldCharType="separate"/>
                    </w:r>
                    <w:r w:rsidR="001C4E45" w:rsidRPr="001C4E45">
                      <w:rPr>
                        <w:b/>
                        <w:bCs/>
                        <w:noProof/>
                        <w:sz w:val="18"/>
                        <w:szCs w:val="18"/>
                      </w:rPr>
                      <w:t>403</w:t>
                    </w:r>
                    <w:r>
                      <w:rPr>
                        <w:b/>
                        <w:bCs/>
                        <w:sz w:val="18"/>
                        <w:szCs w:val="18"/>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49536" behindDoc="1" locked="0" layoutInCell="1" allowOverlap="1" wp14:anchorId="5FB71621" wp14:editId="0DD8D3A5">
              <wp:simplePos x="0" y="0"/>
              <wp:positionH relativeFrom="page">
                <wp:posOffset>440690</wp:posOffset>
              </wp:positionH>
              <wp:positionV relativeFrom="page">
                <wp:posOffset>7165340</wp:posOffset>
              </wp:positionV>
              <wp:extent cx="4053840" cy="13144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500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7" o:spid="_x0000_s1073" type="#_x0000_t202" style="position:absolute;margin-left:34.7pt;margin-top:564.2pt;width:319.2pt;height:10.3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WeoAEAADkDAAAOAAAAZHJzL2Uyb0RvYy54bWysUsFu2zAMvQ/YPwi6L3JSdyuMOMWGosOA&#10;YhvQ7QMUWYqFWqIgqrHz96PkOC2229CLLJmPj++R3N5ObmBHHdGCb/l6VXGmvYLO+kPLf/+6/3DD&#10;GSbpOzmA1y0/aeS3u/fvtmNo9AZ6GDodGZF4bMbQ8j6l0AiBqtdO4gqC9hQ0EJ1M9IwH0UU5Ersb&#10;xKaqPooRYhciKI1If+/mIN8VfmO0Sj+MQZ3Y0HLSlsoZy7nPp9htZXOIMvRWnWXI/1DhpPVU9EJ1&#10;J5Nkz9H+Q+WsioBg0kqBE2CMVbp4IDfr6i83j70Munih5mC4tAnfjlZ9P/6MzHYtrz9x5qWjGZWy&#10;jN7UnDFgQ5jHQKg0fYGJhlyMYngA9YQEEa8wcwISOjdjMtHlL9lklEj9P116rqfEFP2sq+urm5pC&#10;imLrq3VdX+e64iU7RExfNTiWLy2PNNOiQB4fMM3QBZKLebi3w7DomqVkhWnaT8XoZrM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RLyWeoAEAADkDAAAOAAAAAAAAAAAAAAAAAC4CAABkcnMvZTJvRG9jLnhtbFBLAQItABQABgAI&#10;AAAAIQDKEvsZ4gAAAAwBAAAPAAAAAAAAAAAAAAAAAPoDAABkcnMvZG93bnJldi54bWxQSwUGAAAA&#10;AAQABADzAAAACQU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500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48512" behindDoc="1" locked="0" layoutInCell="1" allowOverlap="1" wp14:anchorId="71B2BB03" wp14:editId="70BD522E">
              <wp:simplePos x="0" y="0"/>
              <wp:positionH relativeFrom="page">
                <wp:posOffset>483235</wp:posOffset>
              </wp:positionH>
              <wp:positionV relativeFrom="page">
                <wp:posOffset>7138035</wp:posOffset>
              </wp:positionV>
              <wp:extent cx="4017010" cy="13144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rsidR="009B17B0" w:rsidRDefault="009B17B0">
                          <w:pPr>
                            <w:pStyle w:val="ab"/>
                            <w:tabs>
                              <w:tab w:val="right" w:pos="6326"/>
                            </w:tabs>
                            <w:rPr>
                              <w:sz w:val="18"/>
                              <w:szCs w:val="18"/>
                            </w:rPr>
                          </w:pPr>
                          <w:r>
                            <w:rPr>
                              <w:b/>
                              <w:bCs/>
                              <w:sz w:val="18"/>
                              <w:szCs w:val="18"/>
                            </w:rPr>
                            <w:t>КИТАЙСКИЙ ЯЗЫК. 5—9 классы</w:t>
                          </w:r>
                          <w:r>
                            <w:rPr>
                              <w:b/>
                              <w:bCs/>
                              <w:sz w:val="18"/>
                              <w:szCs w:val="18"/>
                            </w:rPr>
                            <w:tab/>
                          </w:r>
                          <w:r>
                            <w:fldChar w:fldCharType="begin"/>
                          </w:r>
                          <w:r>
                            <w:instrText xml:space="preserve"> PAGE \* MERGEFORMAT </w:instrText>
                          </w:r>
                          <w:r>
                            <w:fldChar w:fldCharType="separate"/>
                          </w:r>
                          <w:r w:rsidR="001C4E45" w:rsidRPr="001C4E45">
                            <w:rPr>
                              <w:b/>
                              <w:bCs/>
                              <w:noProof/>
                              <w:sz w:val="18"/>
                              <w:szCs w:val="18"/>
                            </w:rPr>
                            <w:t>499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5" o:spid="_x0000_s1074" type="#_x0000_t202" style="position:absolute;margin-left:38.05pt;margin-top:562.05pt;width:316.3pt;height:10.3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3dnwEAADkDAAAOAAAAZHJzL2Uyb0RvYy54bWysUsFu2zAMvQ/YPwi6N7LTrBuMOMWKosOA&#10;ohvQ7QMUWYqFWaIgqrHz96PkOC2227CLTFnk43uP3N5ObmBHHdGCb3m9qjjTXkFn/aHlP388XH3i&#10;DJP0nRzA65afNPLb3ft32zE0eg09DJ2OjEA8NmNoeZ9SaIRA1WsncQVBe3o0EJ1MdI0H0UU5Erob&#10;xLqqbsQIsQsRlEakv/fzI98VfGO0St+MQZ3Y0HLilsoZy7nPp9htZXOIMvRWnWnIf2DhpPXU9AJ1&#10;L5NkL9H+BeWsioBg0kqBE2CMVbpoIDV19Yea514GXbSQORguNuH/g1VPx++R2a7lmw+ceeloRqUt&#10;ozuZMwZsKOc5UFaa7mCiIRehGB5B/UJKEW9y5gKk7GzGZKLLX5LJqJD8P10811Niin5uqvojKedM&#10;0Vt9XW/mvuK1OkRMXzQ4loOWR5ppYSCPj5hyf9ksKbmZhwc7DAuvmUpmmKb9VISurxdhe+hOpGv4&#10;6snRvB1LEJdgfw4yMIbPL4nAS8+MOJefDaD5FCrnXcoL8PZesl43fvcbAAD//wMAUEsDBBQABgAI&#10;AAAAIQDjZ3t64QAAAAwBAAAPAAAAZHJzL2Rvd25yZXYueG1sTI/BTsMwEETvSPyDtUjcqJMqJFGI&#10;UyFQOCAh1AIHbk68xIHYjmy3Tf+e7QluuzOj2bf1ZjETO6APo7MC0lUCDG3v1GgHAe9v7U0JLERp&#10;lZycRQEnDLBpLi9qWSl3tFs87OLAqMSGSgrQMc4V56HXaGRYuRkteV/OGxlp9QNXXh6p3Ex8nSQ5&#10;N3K0dEHLGR809j+7vRHQPvKTi/rl9eN2Lvzz02f7nXetENdXy/0dsIhL/AvDGZ/QoSGmzu2tCmwS&#10;UOQpJUlP1xlNlCiSsgDWnaUsK4E3Nf//RPMLAAD//wMAUEsBAi0AFAAGAAgAAAAhALaDOJL+AAAA&#10;4QEAABMAAAAAAAAAAAAAAAAAAAAAAFtDb250ZW50X1R5cGVzXS54bWxQSwECLQAUAAYACAAAACEA&#10;OP0h/9YAAACUAQAACwAAAAAAAAAAAAAAAAAvAQAAX3JlbHMvLnJlbHNQSwECLQAUAAYACAAAACEA&#10;Hma93Z8BAAA5AwAADgAAAAAAAAAAAAAAAAAuAgAAZHJzL2Uyb0RvYy54bWxQSwECLQAUAAYACAAA&#10;ACEA42d7euEAAAAMAQAADwAAAAAAAAAAAAAAAAD5AwAAZHJzL2Rvd25yZXYueG1sUEsFBgAAAAAE&#10;AAQA8wAAAAcFAAAAAA==&#10;" filled="f" stroked="f">
              <v:path arrowok="t"/>
              <v:textbox style="mso-fit-shape-to-text:t" inset="0,0,0,0">
                <w:txbxContent>
                  <w:p w:rsidR="009B17B0" w:rsidRDefault="009B17B0">
                    <w:pPr>
                      <w:pStyle w:val="ab"/>
                      <w:tabs>
                        <w:tab w:val="right" w:pos="6326"/>
                      </w:tabs>
                      <w:rPr>
                        <w:sz w:val="18"/>
                        <w:szCs w:val="18"/>
                      </w:rPr>
                    </w:pPr>
                    <w:r>
                      <w:rPr>
                        <w:b/>
                        <w:bCs/>
                        <w:sz w:val="18"/>
                        <w:szCs w:val="18"/>
                      </w:rPr>
                      <w:t>КИТАЙСКИЙ ЯЗЫК. 5—9 классы</w:t>
                    </w:r>
                    <w:r>
                      <w:rPr>
                        <w:b/>
                        <w:bCs/>
                        <w:sz w:val="18"/>
                        <w:szCs w:val="18"/>
                      </w:rPr>
                      <w:tab/>
                    </w:r>
                    <w:r>
                      <w:fldChar w:fldCharType="begin"/>
                    </w:r>
                    <w:r>
                      <w:instrText xml:space="preserve"> PAGE \* MERGEFORMAT </w:instrText>
                    </w:r>
                    <w:r>
                      <w:fldChar w:fldCharType="separate"/>
                    </w:r>
                    <w:r w:rsidR="001C4E45" w:rsidRPr="001C4E45">
                      <w:rPr>
                        <w:b/>
                        <w:bCs/>
                        <w:noProof/>
                        <w:sz w:val="18"/>
                        <w:szCs w:val="18"/>
                      </w:rPr>
                      <w:t>499</w:t>
                    </w:r>
                    <w:r>
                      <w:rPr>
                        <w:b/>
                        <w:bCs/>
                        <w:sz w:val="18"/>
                        <w:szCs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51584" behindDoc="1" locked="0" layoutInCell="1" allowOverlap="1" wp14:anchorId="604327C1" wp14:editId="0B5907BC">
              <wp:simplePos x="0" y="0"/>
              <wp:positionH relativeFrom="page">
                <wp:posOffset>440690</wp:posOffset>
              </wp:positionH>
              <wp:positionV relativeFrom="page">
                <wp:posOffset>7165340</wp:posOffset>
              </wp:positionV>
              <wp:extent cx="4053840" cy="13144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548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1" o:spid="_x0000_s1075" type="#_x0000_t202" style="position:absolute;margin-left:34.7pt;margin-top:564.2pt;width:319.2pt;height:10.3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ZyoAEAADkDAAAOAAAAZHJzL2Uyb0RvYy54bWysUsFu2zAMvQ/YPwi6L7JTZyiMOMWGokWB&#10;YhvQ9gMUWYqNWaIgqrHz96PkOC2627CLLJmPj++R3N5MdmBHHbAH1/ByVXCmnYK2d4eGvzzffbnm&#10;DKN0rRzA6YafNPKb3edP29HXeg0dDK0OjEgc1qNveBejr4VA1WkrcQVeOwoaCFZGeoaDaIMcid0O&#10;Yl0UX8UIofUBlEakv7dzkO8yvzFaxZ/GoI5saDhpi/kM+dynU+y2sj4E6btenWXIf1BhZe+o6IXq&#10;VkbJXkP/F5XtVQAEE1cKrABjeqWzB3JTFh/cPHXS6+yFmoP+0ib8f7Tqx/FXYH3b8E3JmZOWZpTL&#10;MnpTc0aPNWGePKHi9B0mGnI2iv4R1G8kiHiHmROQ0KkZkwk2fckmo0Tq/+nScz1FpuhnVWyurisK&#10;KYqVV2VVbVJd8ZbtA8Z7DZalS8MDzTQrkMdHjDN0gaRiDu76YVh0zVKSwjjtp2x0XS3G9tCeyNfw&#10;4KijaTuWS1gu+/MlEaP/9hqJPNdMjHP6uQE0n6z6vEtpAd6/M+pt43d/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yEDZyoAEAADkDAAAOAAAAAAAAAAAAAAAAAC4CAABkcnMvZTJvRG9jLnhtbFBLAQItABQABgAI&#10;AAAAIQDKEvsZ4gAAAAwBAAAPAAAAAAAAAAAAAAAAAPoDAABkcnMvZG93bnJldi54bWxQSwUGAAAA&#10;AAQABADzAAAACQU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548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50560" behindDoc="1" locked="0" layoutInCell="1" allowOverlap="1" wp14:anchorId="51341458" wp14:editId="55FD4F3B">
              <wp:simplePos x="0" y="0"/>
              <wp:positionH relativeFrom="page">
                <wp:posOffset>482600</wp:posOffset>
              </wp:positionH>
              <wp:positionV relativeFrom="page">
                <wp:posOffset>7105650</wp:posOffset>
              </wp:positionV>
              <wp:extent cx="4014470" cy="13144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rsidR="009B17B0" w:rsidRDefault="009B17B0">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1C4E45" w:rsidRPr="001C4E45">
                            <w:rPr>
                              <w:b/>
                              <w:bCs/>
                              <w:noProof/>
                              <w:sz w:val="18"/>
                              <w:szCs w:val="18"/>
                            </w:rPr>
                            <w:t>547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9" o:spid="_x0000_s1076" type="#_x0000_t202" style="position:absolute;margin-left:38pt;margin-top:559.5pt;width:316.1pt;height:10.3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HCnQEAADkDAAAOAAAAZHJzL2Uyb0RvYy54bWysUttuGyEQfY/Uf0C816xdJ2lWXkeNokSR&#10;oqSSmw/ALHhRFwYxxLv++w74FjVvVV9ghrmdc5jF7eh6ttURLfiGTycVZ9oraK3fNPzt18PX75xh&#10;kr6VPXjd8J1Gfrv8crEYQq1n0EHf6sioicd6CA3vUgq1EKg67SROIGhPQQPRyURu3Ig2yoG6u17M&#10;qupKDBDbEEFpRHq93wf5svQ3Rqv0agzqxPqGE7ZUzljOdT7FciHrTZShs+oAQ/4DCietp6GnVvcy&#10;SfYe7adWzqoICCZNFDgBxlilCwdiM63+YrPqZNCFC4mD4SQT/r+26mX7MzLbNnx+w5mXjv6ojGXk&#10;kzhDwJpyVoGy0ngHI31yIYrhGdRvpBTxIWdfgJSdxRhNdPkmmowKSf/dSXM9JqbocV5N5/NrCimK&#10;Tb+Rc5nninN1iJgeNTiWjYZH+tOCQG6fMe1Tjyl5mIcH2/dHXHsoGWEa12MhOisD8tMa2h3x6p88&#10;KZq342jEo7E+GLkxhh/viZqXmefygwD0PwX1YZfyAnz0S9Z545d/AAAA//8DAFBLAwQUAAYACAAA&#10;ACEAXB+5/uEAAAAMAQAADwAAAGRycy9kb3ducmV2LnhtbEyPQU/DMAyF70j8h8hI3FjaIdqtNJ0Q&#10;qByQEGLAgVvamqbQOFWSbd2/xzvBzX5+ev5euZntKPbow+BIQbpIQCC1rhuoV/D+Vl+tQISoqdOj&#10;I1RwxACb6vys1EXnDvSK+23sBYdQKLQCE+NUSBlag1aHhZuQ+PblvNWRV9/LzusDh9tRLpMkk1YP&#10;xB+MnvDeYPuz3VkF9YM8umieXz5uptw/PX7W31lTK3V5Md/dgog4xz8znPAZHSpmatyOuiBGBXnG&#10;VSLrabrmiR15slqCaE7S9ToHWZXyf4nqFwAA//8DAFBLAQItABQABgAIAAAAIQC2gziS/gAAAOEB&#10;AAATAAAAAAAAAAAAAAAAAAAAAABbQ29udGVudF9UeXBlc10ueG1sUEsBAi0AFAAGAAgAAAAhADj9&#10;If/WAAAAlAEAAAsAAAAAAAAAAAAAAAAALwEAAF9yZWxzLy5yZWxzUEsBAi0AFAAGAAgAAAAhAInN&#10;ocKdAQAAOQMAAA4AAAAAAAAAAAAAAAAALgIAAGRycy9lMm9Eb2MueG1sUEsBAi0AFAAGAAgAAAAh&#10;AFwfuf7hAAAADAEAAA8AAAAAAAAAAAAAAAAA9wMAAGRycy9kb3ducmV2LnhtbFBLBQYAAAAABAAE&#10;APMAAAAFBQAAAAA=&#10;" filled="f" stroked="f">
              <v:path arrowok="t"/>
              <v:textbox style="mso-fit-shape-to-text:t" inset="0,0,0,0">
                <w:txbxContent>
                  <w:p w:rsidR="009B17B0" w:rsidRDefault="009B17B0">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1C4E45" w:rsidRPr="001C4E45">
                      <w:rPr>
                        <w:b/>
                        <w:bCs/>
                        <w:noProof/>
                        <w:sz w:val="18"/>
                        <w:szCs w:val="18"/>
                      </w:rPr>
                      <w:t>547</w:t>
                    </w:r>
                    <w:r>
                      <w:rPr>
                        <w:b/>
                        <w:bCs/>
                        <w:sz w:val="18"/>
                        <w:szCs w:val="18"/>
                      </w:rPr>
                      <w:fldChar w:fldCharType="end"/>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53632" behindDoc="1" locked="0" layoutInCell="1" allowOverlap="1" wp14:anchorId="4F49F8DD" wp14:editId="63DD1465">
              <wp:simplePos x="0" y="0"/>
              <wp:positionH relativeFrom="page">
                <wp:posOffset>440690</wp:posOffset>
              </wp:positionH>
              <wp:positionV relativeFrom="page">
                <wp:posOffset>7165340</wp:posOffset>
              </wp:positionV>
              <wp:extent cx="4053840" cy="13144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584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5" o:spid="_x0000_s1077" type="#_x0000_t202" style="position:absolute;margin-left:34.7pt;margin-top:564.2pt;width:319.2pt;height:10.35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msoQEAADkDAAAOAAAAZHJzL2Uyb0RvYy54bWysUsFu2zAMvQ/YPwi6L3LSpCiMOEWHokOB&#10;YhvQ7QMUWYqFWqIgqrHz96WUOCm2W9GLLJnk43uPXN+Ormd7HdGCb/h8VnGmvYLW+l3D//55+HbD&#10;GSbpW9mD1w0/aOS3m69f1kOo9QI66FsdGYF4rIfQ8C6lUAuBqtNO4gyC9hQ0EJ1M9Iw70UY5ELrr&#10;xaKqrsUAsQ0RlEakv/fHIN8UfGO0Sr+MQZ1Y33DilsoZy7nNp9isZb2LMnRWnWjID7Bw0npqeoa6&#10;l0my12j/g3JWRUAwaabACTDGKl00kJp59Y+a504GXbSQORjONuHnwaqf+9+R2bbhqxVnXjqaUWnL&#10;6E3mDAFrynkOlJXG7zDSkItQDE+gXpBSxLucYwFSdjZjNNHlL8lkVEj+H86e6zExRT+X1erqZkkh&#10;RbH51Xy5LH3FpTpETD80OJYvDY8008JA7p8w5f6ynlJyMw8Ptu8nXkcqmWEat2MRuriehG2hPZCu&#10;/tGTo3k7pkucLtvTJQNjuHtNBF56ZsRj+ckAmk+hctqlvADv3yXrsvGbN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8uRJrKEBAAA5AwAADgAAAAAAAAAAAAAAAAAuAgAAZHJzL2Uyb0RvYy54bWxQSwECLQAUAAYA&#10;CAAAACEAyhL7GeIAAAAMAQAADwAAAAAAAAAAAAAAAAD7AwAAZHJzL2Rvd25yZXYueG1sUEsFBgAA&#10;AAAEAAQA8wAAAAoFA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584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52608" behindDoc="1" locked="0" layoutInCell="1" allowOverlap="1" wp14:anchorId="5D60484C" wp14:editId="51C2642D">
              <wp:simplePos x="0" y="0"/>
              <wp:positionH relativeFrom="page">
                <wp:posOffset>476250</wp:posOffset>
              </wp:positionH>
              <wp:positionV relativeFrom="page">
                <wp:posOffset>7150100</wp:posOffset>
              </wp:positionV>
              <wp:extent cx="4020185" cy="13144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rsidR="009B17B0" w:rsidRDefault="009B17B0">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1C4E45" w:rsidRPr="001C4E45">
                            <w:rPr>
                              <w:b/>
                              <w:bCs/>
                              <w:noProof/>
                              <w:sz w:val="18"/>
                              <w:szCs w:val="18"/>
                            </w:rPr>
                            <w:t>583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3" o:spid="_x0000_s1078" type="#_x0000_t202" style="position:absolute;margin-left:37.5pt;margin-top:563pt;width:316.55pt;height:10.3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KIoAEAADkDAAAOAAAAZHJzL2Uyb0RvYy54bWysUsFu2zAMvQ/oPwi6N3LSpCuMOMWGosOA&#10;ohvQ7QMUWYqFWaIgqrHz96PkOC2227CLTFmPj++R3N6PrmdHHdGCb/hyUXGmvYLW+kPDf/54vL7j&#10;DJP0rezB64afNPL73dWH7RBqvYIO+lZHRiQe6yE0vEsp1EKg6rSTuICgPT0aiE4musaDaKMciN31&#10;YlVVt2KA2IYISiPS34fpke8KvzFapW/GoE6sbzhpS+WM5dznU+y2sj5EGTqrzjLkP6hw0noqeqF6&#10;kEmy12j/onJWRUAwaaHACTDGKl08kJtl9Yebl04GXbxQczBc2oT/j1Y9H79HZtuGb24489LRjEpZ&#10;RndqzhCwJsxLIFQaP8NIQy5GMTyB+oUEEe8wUwISOjdjNNHlL9lklEj9P116rsfEFP1cV2T8bsOZ&#10;orflzXK93uS64i07RExfNDiWg4ZHmmlRII9PmCboDMnFPDzavp91TVKywjTux2J09XE2tof2RL76&#10;r546mrdjDuIc7M9BJsbw6TUReamZGaf0cwNoPkX1eZfyAry/F9Tbxu9+AwAA//8DAFBLAwQUAAYA&#10;CAAAACEAICb5BeEAAAAMAQAADwAAAGRycy9kb3ducmV2LnhtbEyPQU/DMAyF70j8h8hI3FjaibVT&#10;aTohUDkgIbQBB25pY5pC41RNtnX/Hu8EN/v56fl75WZ2gzjgFHpPCtJFAgKp9aanTsH7W32zBhGi&#10;JqMHT6jghAE21eVFqQvjj7TFwy52gkMoFFqBjXEspAytRafDwo9IfPvyk9OR16mTZtJHDneDXCZJ&#10;Jp3uiT9YPeKDxfZnt3cK6kd58tG+vH6sxnx6fvqsv7OmVur6ar6/AxFxjn9mOOMzOlTM1Pg9mSAG&#10;BfmKq0TW02XGEzvyZJ2CaM7SbZaDrEr5v0T1CwAA//8DAFBLAQItABQABgAIAAAAIQC2gziS/gAA&#10;AOEBAAATAAAAAAAAAAAAAAAAAAAAAABbQ29udGVudF9UeXBlc10ueG1sUEsBAi0AFAAGAAgAAAAh&#10;ADj9If/WAAAAlAEAAAsAAAAAAAAAAAAAAAAALwEAAF9yZWxzLy5yZWxzUEsBAi0AFAAGAAgAAAAh&#10;APPfAoigAQAAOQMAAA4AAAAAAAAAAAAAAAAALgIAAGRycy9lMm9Eb2MueG1sUEsBAi0AFAAGAAgA&#10;AAAhACAm+QXhAAAADAEAAA8AAAAAAAAAAAAAAAAA+gMAAGRycy9kb3ducmV2LnhtbFBLBQYAAAAA&#10;BAAEAPMAAAAIBQAAAAA=&#10;" filled="f" stroked="f">
              <v:path arrowok="t"/>
              <v:textbox style="mso-fit-shape-to-text:t" inset="0,0,0,0">
                <w:txbxContent>
                  <w:p w:rsidR="009B17B0" w:rsidRDefault="009B17B0">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1C4E45" w:rsidRPr="001C4E45">
                      <w:rPr>
                        <w:b/>
                        <w:bCs/>
                        <w:noProof/>
                        <w:sz w:val="18"/>
                        <w:szCs w:val="18"/>
                      </w:rPr>
                      <w:t>583</w:t>
                    </w:r>
                    <w:r>
                      <w:rPr>
                        <w:b/>
                        <w:bCs/>
                        <w:sz w:val="18"/>
                        <w:szCs w:val="18"/>
                      </w:rP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55680" behindDoc="1" locked="0" layoutInCell="1" allowOverlap="1" wp14:anchorId="2933E310" wp14:editId="469A9DDA">
              <wp:simplePos x="0" y="0"/>
              <wp:positionH relativeFrom="page">
                <wp:posOffset>440690</wp:posOffset>
              </wp:positionH>
              <wp:positionV relativeFrom="page">
                <wp:posOffset>7165340</wp:posOffset>
              </wp:positionV>
              <wp:extent cx="4053840" cy="131445"/>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620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9" o:spid="_x0000_s1079" type="#_x0000_t202" style="position:absolute;margin-left:34.7pt;margin-top:564.2pt;width:319.2pt;height:10.3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FIoAEAADkDAAAOAAAAZHJzL2Uyb0RvYy54bWysUsFu2zAMvQ/YPwi6L3LSZMiMOMWGosOA&#10;YhvQ7QMUWYqFWaIgqrHz96PkOC22W9GLLJmPj++R3N2OrmcnHdGCb/hyUXGmvYLW+mPDf/+6/7Dl&#10;DJP0rezB64afNfLb/ft3uyHUegUd9K2OjEg81kNoeJdSqIVA1WkncQFBewoaiE4mesajaKMciN31&#10;YlVVH8UAsQ0RlEakv3dTkO8LvzFapR/GoE6sbzhpS+WM5TzkU+x3sj5GGTqrLjLkK1Q4aT0VvVLd&#10;ySTZU7T/UTmrIiCYtFDgBBhjlS4eyM2y+sfNYyeDLl6oORiubcK3o1XfTz8js23DN58489LRjEpZ&#10;Rm9qzhCwJsxjIFQav8BIQy5GMTyA+oMEES8wUwISOjdjNNHlL9lklEj9P197rsfEFP1cV5ub7ZpC&#10;imLLm+V6vcl1xXN2iJi+anAsXxoeaaZFgTw9YJqgMyQX83Bv+37WNUnJCtN4GIvR1XY2doD2TL76&#10;b546mrdjvsT5crhcMjGGz0+JyEvNzDilXxpA8ymqL7uUF+Dlu6CeN37/F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xInFIoAEAADkDAAAOAAAAAAAAAAAAAAAAAC4CAABkcnMvZTJvRG9jLnhtbFBLAQItABQABgAI&#10;AAAAIQDKEvsZ4gAAAAwBAAAPAAAAAAAAAAAAAAAAAPoDAABkcnMvZG93bnJldi54bWxQSwUGAAAA&#10;AAQABADzAAAACQU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620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54656" behindDoc="1" locked="0" layoutInCell="1" allowOverlap="1" wp14:anchorId="49060F73" wp14:editId="088B8553">
              <wp:simplePos x="0" y="0"/>
              <wp:positionH relativeFrom="page">
                <wp:posOffset>480695</wp:posOffset>
              </wp:positionH>
              <wp:positionV relativeFrom="page">
                <wp:posOffset>7141210</wp:posOffset>
              </wp:positionV>
              <wp:extent cx="4014470" cy="13144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rsidR="009B17B0" w:rsidRDefault="009B17B0">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1C4E45" w:rsidRPr="001C4E45">
                            <w:rPr>
                              <w:b/>
                              <w:bCs/>
                              <w:noProof/>
                              <w:sz w:val="18"/>
                              <w:szCs w:val="18"/>
                            </w:rPr>
                            <w:t>620</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7" o:spid="_x0000_s1080" type="#_x0000_t202" style="position:absolute;margin-left:37.85pt;margin-top:562.3pt;width:316.1pt;height:10.3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tvAnwEAADkDAAAOAAAAZHJzL2Uyb0RvYy54bWysUsFu2zAMvQ/oPwi6N3KydF2NOMWGosOA&#10;YhvQ9gMUWYqFWaIgqrHz96PkOC22W7GLTJqPj3wkN7ej69lBR7TgG75cVJxpr6C1ft/w56f7y8+c&#10;YZK+lT143fCjRn67vfiwGUKtV9BB3+rIiMRjPYSGdymFWghUnXYSFxC0p6CB6GQiN+5FG+VA7K4X&#10;q6r6JAaIbYigNCL9vZuCfFv4jdEq/TQGdWJ9w6m3VN5Y3l1+xXYj632UobPq1IZ8RxdOWk9Fz1R3&#10;Mkn2Eu0/VM6qCAgmLRQ4AcZYpYsGUrOs/lLz2MmgixYaDobzmPD/0aofh1+R2bbhV9eceeloR6Us&#10;I5+GMwSsCfMYCJXGrzDSkotQDA+gfiNBxBvMlICEzsMYTXT5SzIZJdL8j+eZ6zExRT/X1XK9vqaQ&#10;otjyIzlXua54zQ4R0zcNjmWj4ZF2WjqQhwdME3SG5GIe7m3fz31NreQO07gbi9DVzSxsB+2RdPXf&#10;PU00X8dsxNnYnYxMjOHLSyLyUjMzTumnAdB+StenW8oH8NYvqNeL3/4BAAD//wMAUEsDBBQABgAI&#10;AAAAIQAbhWfW4gAAAAwBAAAPAAAAZHJzL2Rvd25yZXYueG1sTI/BTsMwDIbvSLxDZCRuLN1YGyhN&#10;JwQqB6QJsY0Dt7Q1TaFJqiTburfHO8HRvz/9/lysJjOwA/rQOythPkuAoW1c29tOwm5b3dwBC1HZ&#10;Vg3OooQTBliVlxeFylt3tO942MSOUYkNuZKgYxxzzkOj0agwcyNa2n05b1Sk0Xe89epI5WbgiyTJ&#10;uFG9pQtajfiksfnZ7I2E6pmfXNTrt490FP715bP6zupKyuur6fEBWMQp/sFw1id1KMmpdnvbBjZI&#10;EKkgkvL5YpkBI0Ik4h5YfY6W6S3wsuD/nyh/AQAA//8DAFBLAQItABQABgAIAAAAIQC2gziS/gAA&#10;AOEBAAATAAAAAAAAAAAAAAAAAAAAAABbQ29udGVudF9UeXBlc10ueG1sUEsBAi0AFAAGAAgAAAAh&#10;ADj9If/WAAAAlAEAAAsAAAAAAAAAAAAAAAAALwEAAF9yZWxzLy5yZWxzUEsBAi0AFAAGAAgAAAAh&#10;AIja28CfAQAAOQMAAA4AAAAAAAAAAAAAAAAALgIAAGRycy9lMm9Eb2MueG1sUEsBAi0AFAAGAAgA&#10;AAAhABuFZ9biAAAADAEAAA8AAAAAAAAAAAAAAAAA+QMAAGRycy9kb3ducmV2LnhtbFBLBQYAAAAA&#10;BAAEAPMAAAAIBQAAAAA=&#10;" filled="f" stroked="f">
              <v:path arrowok="t"/>
              <v:textbox style="mso-fit-shape-to-text:t" inset="0,0,0,0">
                <w:txbxContent>
                  <w:p w:rsidR="009B17B0" w:rsidRDefault="009B17B0">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1C4E45" w:rsidRPr="001C4E45">
                      <w:rPr>
                        <w:b/>
                        <w:bCs/>
                        <w:noProof/>
                        <w:sz w:val="18"/>
                        <w:szCs w:val="18"/>
                      </w:rPr>
                      <w:t>620</w:t>
                    </w:r>
                    <w:r>
                      <w:rPr>
                        <w:b/>
                        <w:bCs/>
                        <w:sz w:val="18"/>
                        <w:szCs w:val="18"/>
                      </w:rPr>
                      <w:fldChar w:fldCharType="end"/>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57728" behindDoc="1" locked="0" layoutInCell="1" allowOverlap="1" wp14:anchorId="34F46149" wp14:editId="1E450916">
              <wp:simplePos x="0" y="0"/>
              <wp:positionH relativeFrom="page">
                <wp:posOffset>440690</wp:posOffset>
              </wp:positionH>
              <wp:positionV relativeFrom="page">
                <wp:posOffset>7165340</wp:posOffset>
              </wp:positionV>
              <wp:extent cx="4053840" cy="13144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660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3" o:spid="_x0000_s1081" type="#_x0000_t202" style="position:absolute;margin-left:34.7pt;margin-top:564.2pt;width:319.2pt;height:10.3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VAnQEAADkDAAAOAAAAZHJzL2Uyb0RvYy54bWysUttO4zAQfV+Jf7D8Tp3SglDUFIEQaCUE&#10;K7F8gOvYjUXssTymSf9+x+4NLW+IF3vsuZ1zZhY3o+vZRke04Bs+nVScaa+gtX7d8Le/D+fXnGGS&#10;vpU9eN3wrUZ+szz7tRhCrS+gg77VkVERj/UQGt6lFGohUHXaSZxA0J6cBqKTiZ5xLdooB6ruenFR&#10;VVdigNiGCEoj0u/9zsmXpb4xWqUXY1An1jecsKVyxnKu8imWC1mvowydVXsY8hsonLSemh5L3csk&#10;2Ue0X0o5qyIgmDRR4AQYY5UuHIjNtPqPzWsngy5cSBwMR5nw58qq582fyGzb8KsZZ146mlFpy+hN&#10;4gwBa4p5DRSVxjsYaciFKIYnUO9IIeJTzC4BKTqLMZro8k00GSWS/tuj5npMTNHnvLqcXc/Jpcg3&#10;nU3n88vcV5yyQ8T0qMGxbDQ80kwLArl5wrQLPYTkZh4ebN8fcO2gZIRpXI2F6KxMPX+toN0Sr/63&#10;J0XzdhyMeDBWeyMXxnD7kah46XlK3wtA8ymo97uUF+Dzu0SdNn75D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Br&#10;5DVAnQEAADkDAAAOAAAAAAAAAAAAAAAAAC4CAABkcnMvZTJvRG9jLnhtbFBLAQItABQABgAIAAAA&#10;IQDKEvsZ4gAAAAwBAAAPAAAAAAAAAAAAAAAAAPcDAABkcnMvZG93bnJldi54bWxQSwUGAAAAAAQA&#10;BADzAAAABgU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660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56704" behindDoc="1" locked="0" layoutInCell="1" allowOverlap="1" wp14:anchorId="72635806" wp14:editId="6834C3DB">
              <wp:simplePos x="0" y="0"/>
              <wp:positionH relativeFrom="page">
                <wp:posOffset>478790</wp:posOffset>
              </wp:positionH>
              <wp:positionV relativeFrom="page">
                <wp:posOffset>7157720</wp:posOffset>
              </wp:positionV>
              <wp:extent cx="4014470" cy="11684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16840"/>
                      </a:xfrm>
                      <a:prstGeom prst="rect">
                        <a:avLst/>
                      </a:prstGeom>
                      <a:noFill/>
                    </wps:spPr>
                    <wps:txbx>
                      <w:txbxContent>
                        <w:p w:rsidR="009B17B0" w:rsidRDefault="009B17B0">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1C4E45" w:rsidRPr="001C4E45">
                            <w:rPr>
                              <w:b/>
                              <w:bCs/>
                              <w:noProof/>
                              <w:color w:val="231F20"/>
                              <w:sz w:val="16"/>
                              <w:szCs w:val="16"/>
                            </w:rPr>
                            <w:t>660</w:t>
                          </w:r>
                          <w:r>
                            <w:rPr>
                              <w:b/>
                              <w:bCs/>
                              <w:color w:val="231F20"/>
                              <w:sz w:val="16"/>
                              <w:szCs w:val="16"/>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1" o:spid="_x0000_s1082" type="#_x0000_t202" style="position:absolute;margin-left:37.7pt;margin-top:563.6pt;width:316.1pt;height:9.2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d0nwEAADkDAAAOAAAAZHJzL2Uyb0RvYy54bWysUttO4zAQfUfaf7D8vnUCVRdFTREIgZAQ&#10;i8TuB7iO3VjEHstjmvTvGbsX0O4b4sWxMzNnzjkzy6vJDWyrI1rwLa9nFWfaK+is37T875+7n5ec&#10;YZK+kwN43fKdRn61+nG2HEOjz6GHodOREYjHZgwt71MKjRCoeu0kziBoT0ED0clEz7gRXZQjobtB&#10;nFfVQowQuxBBaUT6e7sP8lXBN0ar9NsY1IkNLSduqZyxnOt8itVSNpsoQ2/VgYb8AgsnraemJ6hb&#10;mSR7i/Y/KGdVBASTZgqcAGOs0kUDqamrf9S89DLoooXMwXCyCb8PVj1tnyOzXcsXNWdeOppRacvo&#10;TeaMARvKeQmUlaYbmGjIRSiGR1CvSCniU86+ACk7mzGZ6PKXZDIqJP93J8/1lJiin/Oqns9/UUhR&#10;rK4Xl/MyFPFRHSKmew2O5UvLI820MJDbR0y5v2yOKbmZhzs7DEdeeyqZYZrWUxF6cRK2hm5HuoYH&#10;T47m7The4vGyPlwyMIbrt0TgpWdG3JcfDKD5FCqHXcoL8Pldsj42fvUOAAD//wMAUEsDBBQABgAI&#10;AAAAIQBqEK564QAAAAwBAAAPAAAAZHJzL2Rvd25yZXYueG1sTI/BTsMwDIbvSLxDZCRuLF21Nqg0&#10;nRCoHJAQ2mCH3dImNIXGqZps694e7wRH//70+3O5nt3AjmYKvUcJy0UCzGDrdY+dhM+P+u4eWIgK&#10;tRo8GglnE2BdXV+VqtD+hBtz3MaOUQmGQkmwMY4F56G1xqmw8KNB2n35yalI49RxPakTlbuBp0mS&#10;c6d6pAtWjebJmvZne3AS6md+9tG+ve+yUUyvL/v6O29qKW9v5scHYNHM8Q+Giz6pQ0VOjT+gDmyQ&#10;ILIVkZQvU5ECI0IkIgfWXKJVlgOvSv7/ieoXAAD//wMAUEsBAi0AFAAGAAgAAAAhALaDOJL+AAAA&#10;4QEAABMAAAAAAAAAAAAAAAAAAAAAAFtDb250ZW50X1R5cGVzXS54bWxQSwECLQAUAAYACAAAACEA&#10;OP0h/9YAAACUAQAACwAAAAAAAAAAAAAAAAAvAQAAX3JlbHMvLnJlbHNQSwECLQAUAAYACAAAACEA&#10;VsIXdJ8BAAA5AwAADgAAAAAAAAAAAAAAAAAuAgAAZHJzL2Uyb0RvYy54bWxQSwECLQAUAAYACAAA&#10;ACEAahCueuEAAAAMAQAADwAAAAAAAAAAAAAAAAD5AwAAZHJzL2Rvd25yZXYueG1sUEsFBgAAAAAE&#10;AAQA8wAAAAcFAAAAAA==&#10;" filled="f" stroked="f">
              <v:path arrowok="t"/>
              <v:textbox style="mso-fit-shape-to-text:t" inset="0,0,0,0">
                <w:txbxContent>
                  <w:p w:rsidR="009B17B0" w:rsidRDefault="009B17B0">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1C4E45" w:rsidRPr="001C4E45">
                      <w:rPr>
                        <w:b/>
                        <w:bCs/>
                        <w:noProof/>
                        <w:color w:val="231F20"/>
                        <w:sz w:val="16"/>
                        <w:szCs w:val="16"/>
                      </w:rPr>
                      <w:t>660</w:t>
                    </w:r>
                    <w:r>
                      <w:rPr>
                        <w:b/>
                        <w:bCs/>
                        <w:color w:val="231F20"/>
                        <w:sz w:val="16"/>
                        <w:szCs w:val="16"/>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59776" behindDoc="1" locked="0" layoutInCell="1" allowOverlap="1" wp14:anchorId="1B722039" wp14:editId="044AEC20">
              <wp:simplePos x="0" y="0"/>
              <wp:positionH relativeFrom="page">
                <wp:posOffset>440690</wp:posOffset>
              </wp:positionH>
              <wp:positionV relativeFrom="page">
                <wp:posOffset>7165340</wp:posOffset>
              </wp:positionV>
              <wp:extent cx="4053840" cy="13144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680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7" o:spid="_x0000_s1083" type="#_x0000_t202" style="position:absolute;margin-left:34.7pt;margin-top:564.2pt;width:319.2pt;height:10.35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qeoQEAADkDAAAOAAAAZHJzL2Uyb0RvYy54bWysUttu2zAMfR+wfxD0vsi5tCuMOMWGosOA&#10;YhvQ7gMUWYqFWaIgqrHz96PkOC22t6IvsmQeHp5Dcns7up4ddUQLvuHLRcWZ9gpa6w8N//10/+mG&#10;M0zSt7IHrxt+0shvdx8/bIdQ6xV00Lc6MiLxWA+h4V1KoRYCVaedxAUE7SloIDqZ6BkPoo1yIHbX&#10;i1VVXYsBYhsiKI1If++mIN8VfmO0Sj+NQZ1Y33DSlsoZy7nPp9htZX2IMnRWnWXIN6hw0noqeqG6&#10;k0my52j/o3JWRUAwaaHACTDGKl08kJtl9Y+bx04GXbxQczBc2oTvR6t+HH9FZtuGX3/mzEtHMypl&#10;Gb2pOUPAmjCPgVBp/AojDbkYxfAA6g8SRLzCTAlI6NyM0USXv2STUSL1/3TpuR4TU/RzU12tbzYU&#10;UhRbrpebzVWuK16yQ8T0TYNj+dLwSDMtCuTxAdMEnSG5mId72/ezrklKVpjG/ViMrlezsT20J/LV&#10;f/fU0bwd8yXOl/35kokxfHlORF5qZsYp/dwAmk9Rfd6lvACv3wX1svG7v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axBKnqEBAAA5AwAADgAAAAAAAAAAAAAAAAAuAgAAZHJzL2Uyb0RvYy54bWxQSwECLQAUAAYA&#10;CAAAACEAyhL7GeIAAAAMAQAADwAAAAAAAAAAAAAAAAD7AwAAZHJzL2Rvd25yZXYueG1sUEsFBgAA&#10;AAAEAAQA8wAAAAoFA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680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58752" behindDoc="1" locked="0" layoutInCell="1" allowOverlap="1" wp14:anchorId="5F14C71D" wp14:editId="3B278791">
              <wp:simplePos x="0" y="0"/>
              <wp:positionH relativeFrom="page">
                <wp:posOffset>481965</wp:posOffset>
              </wp:positionH>
              <wp:positionV relativeFrom="page">
                <wp:posOffset>7149465</wp:posOffset>
              </wp:positionV>
              <wp:extent cx="4011295" cy="13144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rsidR="009B17B0" w:rsidRDefault="009B17B0">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1C4E45" w:rsidRPr="001C4E45">
                            <w:rPr>
                              <w:b/>
                              <w:bCs/>
                              <w:noProof/>
                              <w:sz w:val="18"/>
                              <w:szCs w:val="18"/>
                            </w:rPr>
                            <w:t>680</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5" o:spid="_x0000_s1084" type="#_x0000_t202" style="position:absolute;margin-left:37.95pt;margin-top:562.95pt;width:315.85pt;height:10.3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FtoQEAADkDAAAOAAAAZHJzL2Uyb0RvYy54bWysUsFu2zAMvQ/oPwi6N7KTrNiMOMWGokWB&#10;YhvQ7gMUWYqFWaIgqrHz96OUOC2227CLTFnk43uP3NxObmAHHdGCb3m9qDjTXkFn/b7lP1/urz9x&#10;hkn6Tg7gdcuPGvnt9urDZgyNXkIPQ6cjIxCPzRha3qcUGiFQ9dpJXEDQnh4NRCcTXeNedFGOhO4G&#10;sayqGzFC7EIEpRHp793pkW8LvjFape/GoE5saDlxS+WM5dzlU2w3stlHGXqrzjTkP7Bw0npqeoG6&#10;k0my12j/gnJWRUAwaaHACTDGKl00kJq6+kPNcy+DLlrIHAwXm/D/wapvhx+R2a7lNx8589LRjEpb&#10;RncyZwzYUM5zoKw0fYWJhlyEYngC9QspRbzLORUgZWczJhNd/pJMRoXk//HiuZ4SU/RzXdX18jP1&#10;VvRWr+r1uvQVb9UhYnrQ4FgOWh5ppoWBPDxhyv1lM6fkZh7u7TDMvE5UMsM07aYidLWahe2gO5Ku&#10;4dGTo3k75iDOwe4cZGAMX14TgZeeGfFUfjaA5lOonHcpL8D7e8l62/jtbwAAAP//AwBQSwMEFAAG&#10;AAgAAAAhAA6PFE/hAAAADAEAAA8AAABkcnMvZG93bnJldi54bWxMj8FOwzAQRO9I/IO1SNyo04o6&#10;EOJUCBQOSKiiwIGbEy9xILYj223Tv2dzgtvuzGj2bbmZ7MAOGGLvnYTlIgOGrvW6d52E97f66gZY&#10;TMppNXiHEk4YYVOdn5Wq0P7oXvGwSx2jEhcLJcGkNBacx9agVXHhR3TkfflgVaI1dFwHdaRyO/BV&#10;lgluVe/oglEjPhhsf3Z7K6F+5CefzMv2Yz3m4fnps/4WTS3l5cV0fwcs4ZT+wjDjEzpUxNT4vdOR&#10;DRLy9S0lSV+u5okSeZYLYM0sXQsBvCr5/yeqXwAAAP//AwBQSwECLQAUAAYACAAAACEAtoM4kv4A&#10;AADhAQAAEwAAAAAAAAAAAAAAAAAAAAAAW0NvbnRlbnRfVHlwZXNdLnhtbFBLAQItABQABgAIAAAA&#10;IQA4/SH/1gAAAJQBAAALAAAAAAAAAAAAAAAAAC8BAABfcmVscy8ucmVsc1BLAQItABQABgAIAAAA&#10;IQDHqtFtoQEAADkDAAAOAAAAAAAAAAAAAAAAAC4CAABkcnMvZTJvRG9jLnhtbFBLAQItABQABgAI&#10;AAAAIQAOjxRP4QAAAAwBAAAPAAAAAAAAAAAAAAAAAPsDAABkcnMvZG93bnJldi54bWxQSwUGAAAA&#10;AAQABADzAAAACQUAAAAA&#10;" filled="f" stroked="f">
              <v:path arrowok="t"/>
              <v:textbox style="mso-fit-shape-to-text:t" inset="0,0,0,0">
                <w:txbxContent>
                  <w:p w:rsidR="009B17B0" w:rsidRDefault="009B17B0">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1C4E45" w:rsidRPr="001C4E45">
                      <w:rPr>
                        <w:b/>
                        <w:bCs/>
                        <w:noProof/>
                        <w:sz w:val="18"/>
                        <w:szCs w:val="18"/>
                      </w:rPr>
                      <w:t>680</w:t>
                    </w:r>
                    <w:r>
                      <w:rPr>
                        <w:b/>
                        <w:bCs/>
                        <w:sz w:val="18"/>
                        <w:szCs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29056" behindDoc="1" locked="0" layoutInCell="1" allowOverlap="1" wp14:anchorId="5C92EE87" wp14:editId="0BD5918E">
              <wp:simplePos x="0" y="0"/>
              <wp:positionH relativeFrom="page">
                <wp:posOffset>440690</wp:posOffset>
              </wp:positionH>
              <wp:positionV relativeFrom="page">
                <wp:posOffset>7165340</wp:posOffset>
              </wp:positionV>
              <wp:extent cx="4053840" cy="13144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74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 o:spid="_x0000_s1053" type="#_x0000_t202" style="position:absolute;margin-left:34.7pt;margin-top:564.2pt;width:319.2pt;height:10.3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kzngEAADYDAAAOAAAAZHJzL2Uyb0RvYy54bWysUsFu2zAMvQ/oPwi6L3LSdC2MOMWGosWA&#10;YhvQ9gMUWYqFWaIgqrHz96PkOC3W27CLTJmPj++R2tyOrmcHHdGCb/hyUXGmvYLW+n3DX57vP99w&#10;hkn6VvbgdcOPGvnt9uLTZgi1XkEHfasjIxKP9RAa3qUUaiFQddpJXEDQnpIGopOJrnEv2igHYne9&#10;WFXVFzFAbEMEpRHp792U5NvCb4xW6acxqBPrG07aUjljOXf5FNuNrPdRhs6qkwz5DyqctJ6anqnu&#10;ZJLsNdoPVM6qCAgmLRQ4AcZYpYsHcrOs/nLz1MmgixcaDobzmPD/0aofh1+R2bbh15x56WhFpSu7&#10;zqMZAtaEeAqESeM3GGnFxSaGR1C/kSDiHWYqQELnUYwmuvwlk4wKafrH88T1mJiin+vq6vJmTSlF&#10;ueXlcr2+yn3FW3WImB40OJaDhkfaaFEgD4+YJugMyc083Nu+n3VNUrLCNO7GYnM1+9pBeyRb/XdP&#10;48xPYw7iHOxOQebF8PU1EXdpmQmn8pN/Wk4RfXpIefvv7wX19ty3f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PDmpM54BAAA2AwAADgAAAAAAAAAAAAAAAAAuAgAAZHJzL2Uyb0RvYy54bWxQSwECLQAUAAYACAAA&#10;ACEAyhL7GeIAAAAMAQAADwAAAAAAAAAAAAAAAAD4AwAAZHJzL2Rvd25yZXYueG1sUEsFBgAAAAAE&#10;AAQA8wAAAAcFA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74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61824" behindDoc="1" locked="0" layoutInCell="1" allowOverlap="1" wp14:anchorId="1CDA5BFF" wp14:editId="0007F598">
              <wp:simplePos x="0" y="0"/>
              <wp:positionH relativeFrom="page">
                <wp:posOffset>440690</wp:posOffset>
              </wp:positionH>
              <wp:positionV relativeFrom="page">
                <wp:posOffset>7165340</wp:posOffset>
              </wp:positionV>
              <wp:extent cx="4053840" cy="13144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710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1" o:spid="_x0000_s1085" type="#_x0000_t202" style="position:absolute;margin-left:34.7pt;margin-top:564.2pt;width:319.2pt;height:10.35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lyoAEAADkDAAAOAAAAZHJzL2Uyb0RvYy54bWysUsFu2zAMvRfYPwi6L7Ibdy2MOMWGosOA&#10;Yi3Q7QMUWY6FWqIgqrHz96PkOC2229CLLJmPj++R3NxOdmAHHdCAa3i5KjjTTkFr3L7hv3/df77h&#10;DKN0rRzA6YYfNfLb7aeLzehrfQk9DK0OjEgc1qNveB+jr4VA1WsrcQVeOwp2EKyM9Ax70QY5Ersd&#10;xGVRfBEjhNYHUBqR/t7NQb7N/F2nVXzsOtSRDQ0nbTGfIZ+7dIrtRtb7IH1v1EmG/A8VVhpHRc9U&#10;dzJK9hrMP1TWqAAIXVwpsAK6ziidPZCbsvjLzXMvvc5eqDnoz23Cj6NVPw9PgZm24dclZ05amlEu&#10;y+hNzRk91oR59oSK0zeYaMjZKPoHUC9IEPEOMycgoVMzpi7Y9CWbjBKp/8dzz/UUmaKfVXG1vqko&#10;pChWrsuqukp1xVu2Dxi/a7AsXRoeaKZZgTw8YJyhCyQVc3BvhmHRNUtJCuO0m7LRdbUY20F7JF/D&#10;D0cdTduxXMJy2Z0uiRj919dI5LlmYpzTTw2g+WTVp11KC/D+nVFvG7/9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IL1lyoAEAADkDAAAOAAAAAAAAAAAAAAAAAC4CAABkcnMvZTJvRG9jLnhtbFBLAQItABQABgAI&#10;AAAAIQDKEvsZ4gAAAAwBAAAPAAAAAAAAAAAAAAAAAPoDAABkcnMvZG93bnJldi54bWxQSwUGAAAA&#10;AAQABADzAAAACQU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710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60800" behindDoc="1" locked="0" layoutInCell="1" allowOverlap="1" wp14:anchorId="09B0C039" wp14:editId="5CCB139C">
              <wp:simplePos x="0" y="0"/>
              <wp:positionH relativeFrom="page">
                <wp:posOffset>472440</wp:posOffset>
              </wp:positionH>
              <wp:positionV relativeFrom="page">
                <wp:posOffset>7118350</wp:posOffset>
              </wp:positionV>
              <wp:extent cx="4020185" cy="131445"/>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rsidR="009B17B0" w:rsidRDefault="009B17B0">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1C4E45" w:rsidRPr="001C4E45">
                            <w:rPr>
                              <w:b/>
                              <w:bCs/>
                              <w:noProof/>
                              <w:sz w:val="18"/>
                              <w:szCs w:val="18"/>
                            </w:rPr>
                            <w:t>709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9" o:spid="_x0000_s1086" type="#_x0000_t202" style="position:absolute;margin-left:37.2pt;margin-top:560.5pt;width:316.55pt;height:10.3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UnngEAADkDAAAOAAAAZHJzL2Uyb0RvYy54bWysUttOJCEQfTfxHwjvDj06Gu1Mj9mNcbOJ&#10;2TUZ/QCGhmliQxEKp3v+fgvmZtY34wsUcOrUOVXM70fXs42OaME3fDqpONNeQWv9uuGvL48Xt5xh&#10;kr6VPXjd8K1Gfr84P5sPodaX0EHf6siIxGM9hIZ3KYVaCFSddhInELSnRwPRyUTHuBZtlAOxu15c&#10;VtWNGCC2IYLSiHT7sHvki8JvjFbprzGoE+sbTtpSWWNZV3kVi7ms11GGzqq9DPkFFU5aT0WPVA8y&#10;SfYe7ScqZ1UEBJMmCpwAY6zSxQO5mVb/uVl2MujihZqD4dgm/D5a9WfzHJltG35zx5mXjmZUyjI6&#10;U3OGgDVhloFQafwJIw25GMXwBOoNCSI+YHYJSOjcjNFEl3eyySiR+r899lyPiSm6nFVk/PaaM0Vv&#10;06vpbHad64pTdoiYfmlwLAcNjzTTokBunjDtoAdILubh0fb9QddOSlaYxtVYjF6VAvlqBe2WfPW/&#10;PXU0/45DEA/Bah9kYgw/3hORl5qn9H0DaD5F9f4v5Q/w8VxQpx+/+AcAAP//AwBQSwMEFAAGAAgA&#10;AAAhACb91nXgAAAADAEAAA8AAABkcnMvZG93bnJldi54bWxMjz1PwzAQhnck/oN1SGzUSZXWKMSp&#10;ECgMSAi1wMDmxEcciO3Idtv033OdYLz3Hr0f1Wa2IztgiIN3EvJFBgxd5/Xgegnvb83NLbCYlNNq&#10;9A4lnDDCpr68qFSp/dFt8bBLPSMTF0slwaQ0lZzHzqBVceEndPT78sGqRGfouQ7qSOZ25MssW3Or&#10;BkcJRk34YLD72e2thOaRn3wyL68fq0mE56fP5nvdNlJeX833d8ASzukPhnN9qg41dWr93unIRgmi&#10;KIgkPV/mNIoIkYkVsPYsFbkAXlf8/4j6FwAA//8DAFBLAQItABQABgAIAAAAIQC2gziS/gAAAOEB&#10;AAATAAAAAAAAAAAAAAAAAAAAAABbQ29udGVudF9UeXBlc10ueG1sUEsBAi0AFAAGAAgAAAAhADj9&#10;If/WAAAAlAEAAAsAAAAAAAAAAAAAAAAALwEAAF9yZWxzLy5yZWxzUEsBAi0AFAAGAAgAAAAhAAsx&#10;RSeeAQAAOQMAAA4AAAAAAAAAAAAAAAAALgIAAGRycy9lMm9Eb2MueG1sUEsBAi0AFAAGAAgAAAAh&#10;ACb91nXgAAAADAEAAA8AAAAAAAAAAAAAAAAA+AMAAGRycy9kb3ducmV2LnhtbFBLBQYAAAAABAAE&#10;APMAAAAFBQAAAAA=&#10;" filled="f" stroked="f">
              <v:path arrowok="t"/>
              <v:textbox style="mso-fit-shape-to-text:t" inset="0,0,0,0">
                <w:txbxContent>
                  <w:p w:rsidR="009B17B0" w:rsidRDefault="009B17B0">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1C4E45" w:rsidRPr="001C4E45">
                      <w:rPr>
                        <w:b/>
                        <w:bCs/>
                        <w:noProof/>
                        <w:sz w:val="18"/>
                        <w:szCs w:val="18"/>
                      </w:rPr>
                      <w:t>709</w:t>
                    </w:r>
                    <w:r>
                      <w:rPr>
                        <w:b/>
                        <w:bCs/>
                        <w:sz w:val="18"/>
                        <w:szCs w:val="18"/>
                      </w:rPr>
                      <w:fldChar w:fldCharType="end"/>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63872" behindDoc="1" locked="0" layoutInCell="1" allowOverlap="1" wp14:anchorId="5B6AF3A6" wp14:editId="31120737">
              <wp:simplePos x="0" y="0"/>
              <wp:positionH relativeFrom="page">
                <wp:posOffset>440690</wp:posOffset>
              </wp:positionH>
              <wp:positionV relativeFrom="page">
                <wp:posOffset>7165340</wp:posOffset>
              </wp:positionV>
              <wp:extent cx="4053840" cy="13144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744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5" o:spid="_x0000_s1087" type="#_x0000_t202" style="position:absolute;margin-left:34.7pt;margin-top:564.2pt;width:319.2pt;height:10.35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yasoQEAADkDAAAOAAAAZHJzL2Uyb0RvYy54bWysUsFu2zAMvQ/YPwi6L3KatCuMOEWHokOB&#10;YhuQ7gMUWYqFWqIgqrHz96OUOC26W9GLLJnk43uPXN2Mrmd7HdGCb/h8VnGmvYLW+l3D/z7df7vm&#10;DJP0rezB64YfNPKb9dcvqyHU+gI66FsdGYF4rIfQ8C6lUAuBqtNO4gyC9hQ0EJ1M9Iw70UY5ELrr&#10;xUVVXYkBYhsiKI1If++OQb4u+MZolX4bgzqxvuHELZUzlnObT7FeyXoXZeisOtGQH2DhpPXU9Ax1&#10;J5NkL9H+B+WsioBg0kyBE2CMVbpoIDXz6p2aTSeDLlrIHAxnm/DzYNWv/Z/IbNvw75eceeloRqUt&#10;ozeZMwSsKWcTKCuNP2CkIRehGB5BPSOliDc5xwKk7GzGaKLLX5LJqJD8P5w912Niin4uq8vF9ZJC&#10;imLzxXy5LH3Fa3WImH5qcCxfGh5ppoWB3D9iyv1lPaXkZh7ubd9PvI5UMsM0bscidHE1CdtCeyBd&#10;/YMnR/N2TJc4XbanSwbGcPuSCLz0zIjH8pMBNJ9C5bRLeQHevkvW68av/wE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CNsmrKEBAAA5AwAADgAAAAAAAAAAAAAAAAAuAgAAZHJzL2Uyb0RvYy54bWxQSwECLQAUAAYA&#10;CAAAACEAyhL7GeIAAAAMAQAADwAAAAAAAAAAAAAAAAD7AwAAZHJzL2Rvd25yZXYueG1sUEsFBgAA&#10;AAAEAAQA8wAAAAoFA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744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62848" behindDoc="1" locked="0" layoutInCell="1" allowOverlap="1" wp14:anchorId="185F5BAF" wp14:editId="1D4D015F">
              <wp:simplePos x="0" y="0"/>
              <wp:positionH relativeFrom="page">
                <wp:posOffset>478155</wp:posOffset>
              </wp:positionH>
              <wp:positionV relativeFrom="page">
                <wp:posOffset>7121525</wp:posOffset>
              </wp:positionV>
              <wp:extent cx="4004945" cy="13144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4945" cy="131445"/>
                      </a:xfrm>
                      <a:prstGeom prst="rect">
                        <a:avLst/>
                      </a:prstGeom>
                      <a:noFill/>
                    </wps:spPr>
                    <wps:txbx>
                      <w:txbxContent>
                        <w:p w:rsidR="009B17B0" w:rsidRDefault="009B17B0">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1C4E45" w:rsidRPr="001C4E45">
                            <w:rPr>
                              <w:b/>
                              <w:bCs/>
                              <w:noProof/>
                              <w:sz w:val="18"/>
                              <w:szCs w:val="18"/>
                            </w:rPr>
                            <w:t>744</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3" o:spid="_x0000_s1088" type="#_x0000_t202" style="position:absolute;margin-left:37.65pt;margin-top:560.75pt;width:315.35pt;height:10.3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YPnwEAADkDAAAOAAAAZHJzL2Uyb0RvYy54bWysUttO4zAQfUfiHyy/b5PScouaokUItBIC&#10;JOADXMdurI09lsc06d/v2GkK2n1D++KM4zNnzpmZ1c1gO7ZTAQ24ms9nJWfKSWiM29b8/e3+xxVn&#10;GIVrRAdO1XyvkN+sT09Wva/UGbTQNSowInFY9b7mbYy+KgqUrbICZ+CVo0cNwYpI17AtmiB6Yrdd&#10;cVaWF0UPofEBpEKkv3fjI19nfq2VjM9ao4qsqzlpi/kM+dyks1ivRLUNwrdGHmSIb6iwwjgqeqS6&#10;E1Gwj2D+obJGBkDQcSbBFqC1kSp7IDfz8i83r63wKnuh5qA/tgn/H6182r0EZpqaXy44c8LSjHJZ&#10;RndqTu+xIsyrJ1QcbmGgIWej6B9B/kaCFF8wYwISOjVj0MGmL9lklEj93x97robIJP1cluXyennO&#10;maS3+WK+pDiRfmb7gPFBgWUpqHmgmWYFYveIcYROkFTMwb3puknXKCUpjMNmyEYXl5OxDTR78tX9&#10;ctTRtB1TEKZgcwgSMfqfH5HIc83EOKYfGkDzyaoPu5QW4Os9oz43fv0H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a&#10;VPYPnwEAADkDAAAOAAAAAAAAAAAAAAAAAC4CAABkcnMvZTJvRG9jLnhtbFBLAQItABQABgAIAAAA&#10;IQAFzIkF4AAAAAwBAAAPAAAAAAAAAAAAAAAAAPkDAABkcnMvZG93bnJldi54bWxQSwUGAAAAAAQA&#10;BADzAAAABgUAAAAA&#10;" filled="f" stroked="f">
              <v:path arrowok="t"/>
              <v:textbox style="mso-fit-shape-to-text:t" inset="0,0,0,0">
                <w:txbxContent>
                  <w:p w:rsidR="009B17B0" w:rsidRDefault="009B17B0">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1C4E45" w:rsidRPr="001C4E45">
                      <w:rPr>
                        <w:b/>
                        <w:bCs/>
                        <w:noProof/>
                        <w:sz w:val="18"/>
                        <w:szCs w:val="18"/>
                      </w:rPr>
                      <w:t>744</w:t>
                    </w:r>
                    <w:r>
                      <w:rPr>
                        <w:b/>
                        <w:bCs/>
                        <w:sz w:val="18"/>
                        <w:szCs w:val="18"/>
                      </w:rPr>
                      <w:fldChar w:fldCharType="end"/>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65920" behindDoc="1" locked="0" layoutInCell="1" allowOverlap="1" wp14:anchorId="38ED6766" wp14:editId="06A4807C">
              <wp:simplePos x="0" y="0"/>
              <wp:positionH relativeFrom="page">
                <wp:posOffset>440690</wp:posOffset>
              </wp:positionH>
              <wp:positionV relativeFrom="page">
                <wp:posOffset>7165340</wp:posOffset>
              </wp:positionV>
              <wp:extent cx="4053840" cy="13144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766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9" o:spid="_x0000_s1089" type="#_x0000_t202" style="position:absolute;margin-left:34.7pt;margin-top:564.2pt;width:319.2pt;height:10.35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5IoQEAADkDAAAOAAAAZHJzL2Uyb0RvYy54bWysUsFu2zAMvQ/YPwi6L3KadEuNOMWGosOA&#10;YivQ9QMUWYqFWaIgqrHz96PkOC2227CLLJmPj++R3N6OrmdHHdGCb/hyUXGmvYLW+kPDn3/ef9hw&#10;hkn6VvbgdcNPGvnt7v277RBqfQUd9K2OjEg81kNoeJdSqIVA1WkncQFBewoaiE4mesaDaKMciN31&#10;4qqqPooBYhsiKI1If++mIN8VfmO0Sj+MQZ1Y33DSlsoZy7nPp9htZX2IMnRWnWXIf1DhpPVU9EJ1&#10;J5NkL9H+ReWsioBg0kKBE2CMVbp4IDfL6g83T50Munih5mC4tAn/H636fnyMzLYN/3TDmZeOZlTK&#10;MnpTc4aANWGeAqHS+AVGGnIxiuEB1C8kiHiDmRKQ0LkZo4kuf8kmo0Tq/+nScz0mpujnurpebdYU&#10;UhRbrpbr9XWuK16zQ8T0VYNj+dLwSDMtCuTxAdMEnSG5mId72/ezrklKVpjG/ViMrjazsT20J/LV&#10;f/PU0bwd8yXOl/35kokxfH5JRF5qZsYp/dwAmk9Rfd6lvABv3wX1uvG73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Sx0eSKEBAAA5AwAADgAAAAAAAAAAAAAAAAAuAgAAZHJzL2Uyb0RvYy54bWxQSwECLQAUAAYA&#10;CAAAACEAyhL7GeIAAAAMAQAADwAAAAAAAAAAAAAAAAD7AwAAZHJzL2Rvd25yZXYueG1sUEsFBgAA&#10;AAAEAAQA8wAAAAoFA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766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64896" behindDoc="1" locked="0" layoutInCell="1" allowOverlap="1" wp14:anchorId="530CB5C1" wp14:editId="29A597F6">
              <wp:simplePos x="0" y="0"/>
              <wp:positionH relativeFrom="page">
                <wp:posOffset>467995</wp:posOffset>
              </wp:positionH>
              <wp:positionV relativeFrom="page">
                <wp:posOffset>7080250</wp:posOffset>
              </wp:positionV>
              <wp:extent cx="4023360" cy="131445"/>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rsidR="009B17B0" w:rsidRDefault="009B17B0">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1C4E45" w:rsidRPr="001C4E45">
                            <w:rPr>
                              <w:b/>
                              <w:bCs/>
                              <w:noProof/>
                              <w:sz w:val="18"/>
                              <w:szCs w:val="18"/>
                            </w:rPr>
                            <w:t>765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7" o:spid="_x0000_s1090" type="#_x0000_t202" style="position:absolute;margin-left:36.85pt;margin-top:557.5pt;width:316.8pt;height:10.3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QdoQEAADkDAAAOAAAAZHJzL2Uyb0RvYy54bWysUttu2zAMfR+wfxD0vsi5rF2NOMWGosOA&#10;YivQ7QMUWYqFWaIgqrHz96PkOC22t6EvsmQeHp5Dcns7up4ddUQLvuHLRcWZ9gpa6w8N//Xz/sMn&#10;zjBJ38oevG74SSO/3b1/tx1CrVfQQd/qyIjEYz2EhncphVoIVJ12EhcQtKeggehkomc8iDbKgdhd&#10;L1ZVdSUGiG2IoDQi/b2bgnxX+I3RKv0wBnVifcNJWypnLOc+n2K3lfUhytBZdZYh/0OFk9ZT0QvV&#10;nUySPUf7D5WzKgKCSQsFToAxVunigdwsq7/cPHUy6OKFmoPh0iZ8O1r1/fgYmW0bfn3NmZeOZlTK&#10;MnpTc4aANWGeAqHS+AVGGnIxiuEB1G8kiHiFmRKQ0LkZo4kuf8kmo0Tq/+nScz0mpujnplqt11cU&#10;UhRbrpebzcdcV7xkh4jpqwbH8qXhkWZaFMjjA6YJOkNyMQ/3tu9nXZOUrDCN+7EYXd/MxvbQnshX&#10;/81TR/N2zJc4X/bnSybG8Pk5EXmpmRmn9HMDaD5F9XmX8gK8fhfUy8bv/gAAAP//AwBQSwMEFAAG&#10;AAgAAAAhAEws7FTgAAAADAEAAA8AAABkcnMvZG93bnJldi54bWxMjz1PwzAQhnck/oN1SGzUCVFq&#10;FOJUCBQGJIQoMLA58REHYjuy3Tb991wnGO+9R+9HvVnsxPYY4uidhHyVAUPXez26QcL7W3t1Aywm&#10;5bSavEMJR4ywac7PalVpf3CvuN+mgZGJi5WSYFKaK85jb9CquPIzOvp9+WBVojMMXAd1IHM78ess&#10;W3OrRkcJRs14b7D/2e6shPaBH30yzy8f5SzC0+Nn+73uWikvL5a7W2AJl/QHw6k+VYeGOnV+53Rk&#10;kwRRCCJJz/OSRhEhMlEA605SUQrgTc3/j2h+AQAA//8DAFBLAQItABQABgAIAAAAIQC2gziS/gAA&#10;AOEBAAATAAAAAAAAAAAAAAAAAAAAAABbQ29udGVudF9UeXBlc10ueG1sUEsBAi0AFAAGAAgAAAAh&#10;ADj9If/WAAAAlAEAAAsAAAAAAAAAAAAAAAAALwEAAF9yZWxzLy5yZWxzUEsBAi0AFAAGAAgAAAAh&#10;ADGpxB2hAQAAOQMAAA4AAAAAAAAAAAAAAAAALgIAAGRycy9lMm9Eb2MueG1sUEsBAi0AFAAGAAgA&#10;AAAhAEws7FTgAAAADAEAAA8AAAAAAAAAAAAAAAAA+wMAAGRycy9kb3ducmV2LnhtbFBLBQYAAAAA&#10;BAAEAPMAAAAIBQAAAAA=&#10;" filled="f" stroked="f">
              <v:path arrowok="t"/>
              <v:textbox style="mso-fit-shape-to-text:t" inset="0,0,0,0">
                <w:txbxContent>
                  <w:p w:rsidR="009B17B0" w:rsidRDefault="009B17B0">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1C4E45" w:rsidRPr="001C4E45">
                      <w:rPr>
                        <w:b/>
                        <w:bCs/>
                        <w:noProof/>
                        <w:sz w:val="18"/>
                        <w:szCs w:val="18"/>
                      </w:rPr>
                      <w:t>765</w:t>
                    </w:r>
                    <w:r>
                      <w:rPr>
                        <w:b/>
                        <w:bCs/>
                        <w:sz w:val="18"/>
                        <w:szCs w:val="18"/>
                      </w:rPr>
                      <w:fldChar w:fldCharType="end"/>
                    </w:r>
                  </w:p>
                </w:txbxContent>
              </v:textbox>
              <w10:wrap anchorx="page" anchory="page"/>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67968" behindDoc="1" locked="0" layoutInCell="1" allowOverlap="1" wp14:anchorId="5B3D4887" wp14:editId="59144306">
              <wp:simplePos x="0" y="0"/>
              <wp:positionH relativeFrom="page">
                <wp:posOffset>440690</wp:posOffset>
              </wp:positionH>
              <wp:positionV relativeFrom="page">
                <wp:posOffset>7165340</wp:posOffset>
              </wp:positionV>
              <wp:extent cx="4053840" cy="131445"/>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802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3" o:spid="_x0000_s1091" type="#_x0000_t202" style="position:absolute;margin-left:34.7pt;margin-top:564.2pt;width:319.2pt;height:10.35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hBnwEAADkDAAAOAAAAZHJzL2Uyb0RvYy54bWysUttOIzEMfUfaf4jyvs2UFlSNOkUgxGol&#10;tCDBfkCaSToRkziKQ2f69+ukN7S8IV4SJz62z7G9vBldz7Y6ogXf8Omk4kx7Ba31m4b/fX34ueAM&#10;k/St7MHrhu808pvVj4vlEGp9CR30rY6Mknish9DwLqVQC4Gq007iBIL25DQQnUz0jBvRRjlQdteL&#10;y6q6FgPENkRQGpF+7/dOvir5jdEqPRmDOrG+4cQtlTOWc51PsVrKehNl6Kw60JBfYOGk9VT0lOpe&#10;Jsneo/2UylkVAcGkiQInwBirdNFAaqbVf2peOhl00ULNwXBqE35fWvVn+xyZbRu+mHHmpaMZlbKM&#10;3tScIWBNmJdAqDTewUhDLkIxPIJ6Q4KID5h9ABI6N2M00eWbZDIKpP7vTj3XY2KKPufV1WwxJ5ci&#10;33Q2nc+vcl1xjg4R0y8NjmWj4ZFmWhjI7SOmPfQIycU8PNi+P/LaU8kM07gei1AqRt78tYZ2R7r6&#10;3546mrfjaMSjsT4YOTGG2/dEyUvNc/ihATSfwvqwS3kBPr4L6rzxq3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I1bOEGfAQAAOQMAAA4AAAAAAAAAAAAAAAAALgIAAGRycy9lMm9Eb2MueG1sUEsBAi0AFAAGAAgA&#10;AAAhAMoS+xniAAAADAEAAA8AAAAAAAAAAAAAAAAA+QMAAGRycy9kb3ducmV2LnhtbFBLBQYAAAAA&#10;BAAEAPMAAAAIBQ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802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66944" behindDoc="1" locked="0" layoutInCell="1" allowOverlap="1" wp14:anchorId="14722274" wp14:editId="79A0772E">
              <wp:simplePos x="0" y="0"/>
              <wp:positionH relativeFrom="page">
                <wp:posOffset>478155</wp:posOffset>
              </wp:positionH>
              <wp:positionV relativeFrom="page">
                <wp:posOffset>7168515</wp:posOffset>
              </wp:positionV>
              <wp:extent cx="4011295" cy="131445"/>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rsidR="009B17B0" w:rsidRDefault="009B17B0">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1C4E45" w:rsidRPr="001C4E45">
                            <w:rPr>
                              <w:b/>
                              <w:bCs/>
                              <w:noProof/>
                              <w:sz w:val="18"/>
                              <w:szCs w:val="18"/>
                            </w:rPr>
                            <w:t>802</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1" o:spid="_x0000_s1092" type="#_x0000_t202" style="position:absolute;margin-left:37.65pt;margin-top:564.45pt;width:315.85pt;height:10.3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OyoAEAADkDAAAOAAAAZHJzL2Uyb0RvYy54bWysUsFu2zAMvQ/oPwi6N7LTdOiMOMWGosWA&#10;YhvQ7gMUWYqFWqIgqrHz96PkJC2229CLTFmPj++RXN9ObmB7HdGCb3m9qDjTXkFn/a7lv5/vL284&#10;wyR9JwfwuuUHjfx2c/FpPYZGL6GHodOREYnHZgwt71MKjRCoeu0kLiBoT48GopOJrnEnuihHYneD&#10;WFbVZzFC7EIEpRHp7938yDeF3xit0k9jUCc2tJy0pXLGcm7zKTZr2eyiDL1VRxnyP1Q4aT0VPVPd&#10;ySTZa7T/UDmrIiCYtFDgBBhjlS4eyE1d/eXmqZdBFy/UHAznNuHH0aof+1+R2a7lNzVnXjqaUSnL&#10;6E7NGQM2hHkKhErTN5hoyMUohkdQL0gQ8Q4zJyChczMmE13+kk1GidT/w7nnekpM0c9VVdfLL9ec&#10;KXqrr+rV6jrXFW/ZIWJ60OBYDloeaaZFgdw/YpqhJ0gu5uHeDsNJ1ywlK0zTdipGV2djW+gO5Gv4&#10;7qmjeTtOQTwF22OQiTF8fU1EXmpmxjn92ACaT1F93KW8AO/vBfW28Zs/AAAA//8DAFBLAwQUAAYA&#10;CAAAACEAaOJwWeEAAAAMAQAADwAAAGRycy9kb3ducmV2LnhtbEyPPU/DMBCGdyT+g3VIbNRpoUkb&#10;4lQIFAYkhCgwsDnxEQficxS7bfrvuU4w3nuP3o9iM7le7HEMnScF81kCAqnxpqNWwftbdbUCEaIm&#10;o3tPqOCIATbl+Vmhc+MP9Ir7bWwFm1DItQIb45BLGRqLToeZH5D49+VHpyOfYyvNqA9s7nq5SJJU&#10;Ot0RJ1g94L3F5me7cwqqB3n00T6/fCyHbHx6/Ky+07pS6vJiursFEXGKfzCc6nN1KLlT7XdkgugV&#10;ZMtrJlmfL1ZrEExkScbr6pN0s05BloX8P6L8BQAA//8DAFBLAQItABQABgAIAAAAIQC2gziS/gAA&#10;AOEBAAATAAAAAAAAAAAAAAAAAAAAAABbQ29udGVudF9UeXBlc10ueG1sUEsBAi0AFAAGAAgAAAAh&#10;ADj9If/WAAAAlAEAAAsAAAAAAAAAAAAAAAAALwEAAF9yZWxzLy5yZWxzUEsBAi0AFAAGAAgAAAAh&#10;ACHho7KgAQAAOQMAAA4AAAAAAAAAAAAAAAAALgIAAGRycy9lMm9Eb2MueG1sUEsBAi0AFAAGAAgA&#10;AAAhAGjicFnhAAAADAEAAA8AAAAAAAAAAAAAAAAA+gMAAGRycy9kb3ducmV2LnhtbFBLBQYAAAAA&#10;BAAEAPMAAAAIBQAAAAA=&#10;" filled="f" stroked="f">
              <v:path arrowok="t"/>
              <v:textbox style="mso-fit-shape-to-text:t" inset="0,0,0,0">
                <w:txbxContent>
                  <w:p w:rsidR="009B17B0" w:rsidRDefault="009B17B0">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1C4E45" w:rsidRPr="001C4E45">
                      <w:rPr>
                        <w:b/>
                        <w:bCs/>
                        <w:noProof/>
                        <w:sz w:val="18"/>
                        <w:szCs w:val="18"/>
                      </w:rPr>
                      <w:t>802</w:t>
                    </w:r>
                    <w:r>
                      <w:rPr>
                        <w:b/>
                        <w:bCs/>
                        <w:sz w:val="18"/>
                        <w:szCs w:val="18"/>
                      </w:rPr>
                      <w:fldChar w:fldCharType="end"/>
                    </w:r>
                  </w:p>
                </w:txbxContent>
              </v:textbox>
              <w10:wrap anchorx="page" anchory="page"/>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70016" behindDoc="1" locked="0" layoutInCell="1" allowOverlap="1" wp14:anchorId="57E40808" wp14:editId="6214F5A5">
              <wp:simplePos x="0" y="0"/>
              <wp:positionH relativeFrom="page">
                <wp:posOffset>440690</wp:posOffset>
              </wp:positionH>
              <wp:positionV relativeFrom="page">
                <wp:posOffset>7165340</wp:posOffset>
              </wp:positionV>
              <wp:extent cx="4053840" cy="13144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808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7" o:spid="_x0000_s1093" type="#_x0000_t202" style="position:absolute;margin-left:34.7pt;margin-top:564.2pt;width:319.2pt;height:10.3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efoAEAADkDAAAOAAAAZHJzL2Uyb0RvYy54bWysUsGO0zAQvSPxD5bv1Gk3C1XUdAVaLUJa&#10;AdLCB7iO3VjEHsvjbdK/Z+w03RXcEBfHzrx5897M7O4mN7CTjmjBt3y9qjjTXkFn/bHlP388vNty&#10;hkn6Tg7gdcvPGvnd/u2b3RgavYEehk5HRiQemzG0vE8pNEKg6rWTuIKgPQUNRCcTPeNRdFGOxO4G&#10;samq92KE2IUISiPS3/s5yPeF3xit0jdjUCc2tJy0pXLGch7yKfY72RyjDL1VFxnyH1Q4aT0VvVLd&#10;yyTZc7R/UTmrIiCYtFLgBBhjlS4eyM26+sPNUy+DLl6oORiubcL/R6u+nr5HZruWbz9w5qWjGZWy&#10;jN7UnDFgQ5inQKg0fYKJhlyMYngE9QsJIl5h5gQkdG7GZKLLX7LJKJH6f772XE+JKfpZV7c325pC&#10;imLrm3Vd3+a64iU7REyfNTiWLy2PNNOiQJ4eMc3QBZKLeXiww7DomqVkhWk6TMVovVm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Nr0efoAEAADkDAAAOAAAAAAAAAAAAAAAAAC4CAABkcnMvZTJvRG9jLnhtbFBLAQItABQABgAI&#10;AAAAIQDKEvsZ4gAAAAwBAAAPAAAAAAAAAAAAAAAAAPoDAABkcnMvZG93bnJldi54bWxQSwUGAAAA&#10;AAQABADzAAAACQU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808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68992" behindDoc="1" locked="0" layoutInCell="1" allowOverlap="1" wp14:anchorId="4C1BF0C8" wp14:editId="66F1009F">
              <wp:simplePos x="0" y="0"/>
              <wp:positionH relativeFrom="page">
                <wp:posOffset>479425</wp:posOffset>
              </wp:positionH>
              <wp:positionV relativeFrom="page">
                <wp:posOffset>7163435</wp:posOffset>
              </wp:positionV>
              <wp:extent cx="4011295" cy="13144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rsidR="009B17B0" w:rsidRDefault="009B17B0">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1C4E45" w:rsidRPr="001C4E45">
                            <w:rPr>
                              <w:b/>
                              <w:bCs/>
                              <w:noProof/>
                              <w:sz w:val="18"/>
                              <w:szCs w:val="18"/>
                            </w:rPr>
                            <w:t>808</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5" o:spid="_x0000_s1094" type="#_x0000_t202" style="position:absolute;margin-left:37.75pt;margin-top:564.05pt;width:315.85pt;height:10.35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xsoQEAADkDAAAOAAAAZHJzL2Uyb0RvYy54bWysUsFu2zAMvQ/oPwi6N7LTbOiMOMWGokWB&#10;YhvQ7gMUWYqFWqIgqrHz96OUOC2229CLTFnk43uPXN9MbmB7HdGCb3m9qDjTXkFn/a7lv5/vLq85&#10;wyR9JwfwuuUHjfxmc/FpPYZGL6GHodOREYjHZgwt71MKjRCoeu0kLiBoT48GopOJrnEnuihHQneD&#10;WFbVFzFC7EIEpRHp7+3xkW8KvjFapZ/GoE5saDlxS+WM5dzmU2zWstlFGXqrTjTkf7Bw0npqeoa6&#10;lUmy12j/gXJWRUAwaaHACTDGKl00kJq6+kvNUy+DLlrIHAxnm/DjYNWP/a/IbNfy68+ceeloRqUt&#10;ozuZMwZsKOcpUFaavsNEQy5CMTyCekFKEe9yjgVI2dmMyUSXvySTUSH5fzh7rqfEFP1cVXW9/Eq9&#10;Fb3VV/VqVfqKt+oQMd1rcCwHLY8008JA7h8x5f6ymVNyMw93dhhmXkcqmWGatlMRurqahW2hO5Cu&#10;4cGTo3k75iDOwfYUZGAM314TgZeeGfFYfjKA5lOonHYpL8D7e8l62/jNHwAAAP//AwBQSwMEFAAG&#10;AAgAAAAhAK7toFT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eSRjnmZlCiwSRVJkwLpzdFuWwJua/3+i+QUAAP//AwBQSwECLQAUAAYACAAAACEAtoM4kv4A&#10;AADhAQAAEwAAAAAAAAAAAAAAAAAAAAAAW0NvbnRlbnRfVHlwZXNdLnhtbFBLAQItABQABgAIAAAA&#10;IQA4/SH/1gAAAJQBAAALAAAAAAAAAAAAAAAAAC8BAABfcmVscy8ucmVsc1BLAQItABQABgAIAAAA&#10;IQAhFdxsoQEAADkDAAAOAAAAAAAAAAAAAAAAAC4CAABkcnMvZTJvRG9jLnhtbFBLAQItABQABgAI&#10;AAAAIQCu7aBU4QAAAAwBAAAPAAAAAAAAAAAAAAAAAPsDAABkcnMvZG93bnJldi54bWxQSwUGAAAA&#10;AAQABADzAAAACQUAAAAA&#10;" filled="f" stroked="f">
              <v:path arrowok="t"/>
              <v:textbox style="mso-fit-shape-to-text:t" inset="0,0,0,0">
                <w:txbxContent>
                  <w:p w:rsidR="009B17B0" w:rsidRDefault="009B17B0">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1C4E45" w:rsidRPr="001C4E45">
                      <w:rPr>
                        <w:b/>
                        <w:bCs/>
                        <w:noProof/>
                        <w:sz w:val="18"/>
                        <w:szCs w:val="18"/>
                      </w:rPr>
                      <w:t>808</w:t>
                    </w:r>
                    <w:r>
                      <w:rPr>
                        <w:b/>
                        <w:bCs/>
                        <w:sz w:val="18"/>
                        <w:szCs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28032" behindDoc="1" locked="0" layoutInCell="1" allowOverlap="1" wp14:anchorId="1734C2E8" wp14:editId="5E260623">
              <wp:simplePos x="0" y="0"/>
              <wp:positionH relativeFrom="page">
                <wp:posOffset>476885</wp:posOffset>
              </wp:positionH>
              <wp:positionV relativeFrom="page">
                <wp:posOffset>7072630</wp:posOffset>
              </wp:positionV>
              <wp:extent cx="4050665" cy="13144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rsidR="009B17B0" w:rsidRDefault="009B17B0">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rPr>
                              <w:color w:val="000000"/>
                            </w:rPr>
                            <w:fldChar w:fldCharType="begin"/>
                          </w:r>
                          <w:r>
                            <w:instrText xml:space="preserve"> PAGE \* MERGEFORMAT </w:instrText>
                          </w:r>
                          <w:r>
                            <w:rPr>
                              <w:color w:val="000000"/>
                            </w:rPr>
                            <w:fldChar w:fldCharType="separate"/>
                          </w:r>
                          <w:r w:rsidR="001C4E45" w:rsidRPr="001C4E45">
                            <w:rPr>
                              <w:rFonts w:ascii="Arial" w:eastAsia="Arial" w:hAnsi="Arial" w:cs="Arial"/>
                              <w:b/>
                              <w:bCs/>
                              <w:noProof/>
                              <w:color w:val="231E20"/>
                              <w:sz w:val="18"/>
                              <w:szCs w:val="18"/>
                            </w:rPr>
                            <w:t>75</w:t>
                          </w:r>
                          <w:r>
                            <w:rPr>
                              <w:rFonts w:ascii="Arial" w:eastAsia="Arial" w:hAnsi="Arial" w:cs="Arial"/>
                              <w:b/>
                              <w:bCs/>
                              <w:color w:val="231E20"/>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 o:spid="_x0000_s1054" type="#_x0000_t202" style="position:absolute;margin-left:37.55pt;margin-top:556.9pt;width:318.95pt;height:10.35pt;z-index:-251688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TtngEAADYDAAAOAAAAZHJzL2Uyb0RvYy54bWysUsFuGyEQvUfqPyDuNevEtqKV11arKFWl&#10;KImU9AMwC17UhUEM8a7/PgP2OlF7q3qBAd68eW+G9XZ0PTvoiBZ8w+ezijPtFbTW7xv+6/X+6y1n&#10;mKRvZQ9eN/yokW83X67WQ6j1NXTQtzoyIvFYD6HhXUqhFgJVp53EGQTt6dFAdDLRMe5FG+VA7K4X&#10;11W1EgPENkRQGpFu706PfFP4jdEqPRmDOrG+4aQtlTWWdZdXsVnLeh9l6Kw6y5D/oMJJ66nohepO&#10;Jsneov2LylkVAcGkmQInwBirdPFAbubVH25eOhl08ULNwXBpE/4/WvV4eI7Mtg1fcualoxGVqmyZ&#10;WzMErAnxEgiTxu8w0oiLTQwPoH4jQcQnzCkBCZ1bMZro8k4mGSVS94+XjusxMUWXi2pZrVZUWtHb&#10;/Ga+WJS64iM7REw/NDiWg4ZHmmhRIA8PmHJ9WU+QXMzDve37SddJSlaYxt1YbN5MvnbQHslW/9NT&#10;O/PXmII4BbtzkHkxfHtLxF1KZsJT+tk/DacoOX+kPP3P54L6+O6bd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t&#10;5WTtngEAADYDAAAOAAAAAAAAAAAAAAAAAC4CAABkcnMvZTJvRG9jLnhtbFBLAQItABQABgAIAAAA&#10;IQBnX+PM4QAAAAwBAAAPAAAAAAAAAAAAAAAAAPgDAABkcnMvZG93bnJldi54bWxQSwUGAAAAAAQA&#10;BADzAAAABgUAAAAA&#10;" filled="f" stroked="f">
              <v:path arrowok="t"/>
              <v:textbox style="mso-fit-shape-to-text:t" inset="0,0,0,0">
                <w:txbxContent>
                  <w:p w:rsidR="009B17B0" w:rsidRDefault="009B17B0">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rPr>
                        <w:color w:val="000000"/>
                      </w:rPr>
                      <w:fldChar w:fldCharType="begin"/>
                    </w:r>
                    <w:r>
                      <w:instrText xml:space="preserve"> PAGE \* MERGEFORMAT </w:instrText>
                    </w:r>
                    <w:r>
                      <w:rPr>
                        <w:color w:val="000000"/>
                      </w:rPr>
                      <w:fldChar w:fldCharType="separate"/>
                    </w:r>
                    <w:r w:rsidR="001C4E45" w:rsidRPr="001C4E45">
                      <w:rPr>
                        <w:rFonts w:ascii="Arial" w:eastAsia="Arial" w:hAnsi="Arial" w:cs="Arial"/>
                        <w:b/>
                        <w:bCs/>
                        <w:noProof/>
                        <w:color w:val="231E20"/>
                        <w:sz w:val="18"/>
                        <w:szCs w:val="18"/>
                      </w:rPr>
                      <w:t>75</w:t>
                    </w:r>
                    <w:r>
                      <w:rPr>
                        <w:rFonts w:ascii="Arial" w:eastAsia="Arial" w:hAnsi="Arial" w:cs="Arial"/>
                        <w:b/>
                        <w:bCs/>
                        <w:color w:val="231E20"/>
                        <w:sz w:val="18"/>
                        <w:szCs w:val="18"/>
                      </w:rPr>
                      <w:fldChar w:fldCharType="end"/>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31104" behindDoc="1" locked="0" layoutInCell="1" allowOverlap="1" wp14:anchorId="52D0BE0C" wp14:editId="2D17BE68">
              <wp:simplePos x="0" y="0"/>
              <wp:positionH relativeFrom="page">
                <wp:posOffset>440690</wp:posOffset>
              </wp:positionH>
              <wp:positionV relativeFrom="page">
                <wp:posOffset>7165340</wp:posOffset>
              </wp:positionV>
              <wp:extent cx="4053840" cy="13144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110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 o:spid="_x0000_s1055" type="#_x0000_t202" style="position:absolute;margin-left:34.7pt;margin-top:564.2pt;width:319.2pt;height:10.3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1PnQEAADgDAAAOAAAAZHJzL2Uyb0RvYy54bWysUsFq3DAQvRf6D0L3ruzEKcGsN7SElEJo&#10;C0k/QCtLa1FLIzTK2vv3HcnrTWhvpRd55Hnz5r0Zbe9mN7KjjmjBd7zeVJxpr6C3/tDxn88PH245&#10;wyR9L0fwuuMnjfxu9/7ddgqtvoIBxl5HRiQe2yl0fEgptEKgGrSTuIGgPSUNRCcTXeNB9FFOxO5G&#10;cVVVH8UEsQ8RlEakv/dLku8KvzFape/GoE5s7DhpS+WM5dznU+y2sj1EGQarzjLkP6hw0npqeqG6&#10;l0myl2j/onJWRUAwaaPACTDGKl08kJu6+sPN0yCDLl5oOBguY8L/R6u+HX9EZnvaXc2Zl452VNoy&#10;utNwpoAtYZ4CodL8GWYCFqMYHkH9QoKIN5ilAAmdhzGb6PKXbDIqpPmfLjPXc2KKfjbVzfVtQylF&#10;ufq6bpqb3Fe8VoeI6YsGx3LQ8Ug7LQrk8RHTAl0huZmHBzuOq65FSlaY5v1cjDarrz30J7I1fvU0&#10;0Pw41iCuwf4cZF4Mn14ScZeWmXApP/un9RTR56eU9//2XlCvD373G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DW&#10;L21PnQEAADgDAAAOAAAAAAAAAAAAAAAAAC4CAABkcnMvZTJvRG9jLnhtbFBLAQItABQABgAIAAAA&#10;IQDKEvsZ4gAAAAwBAAAPAAAAAAAAAAAAAAAAAPcDAABkcnMvZG93bnJldi54bWxQSwUGAAAAAAQA&#10;BADzAAAABgU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110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77184" behindDoc="1" locked="0" layoutInCell="1" allowOverlap="1" wp14:anchorId="6BA3CA6F" wp14:editId="0599FA91">
              <wp:simplePos x="0" y="0"/>
              <wp:positionH relativeFrom="page">
                <wp:posOffset>476885</wp:posOffset>
              </wp:positionH>
              <wp:positionV relativeFrom="page">
                <wp:posOffset>7164070</wp:posOffset>
              </wp:positionV>
              <wp:extent cx="4023360" cy="13144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rsidR="009B17B0" w:rsidRDefault="009B17B0">
                          <w:pPr>
                            <w:pStyle w:val="ab"/>
                            <w:tabs>
                              <w:tab w:val="right" w:pos="6336"/>
                            </w:tabs>
                          </w:pPr>
                          <w:r>
                            <w:fldChar w:fldCharType="begin"/>
                          </w:r>
                          <w:r>
                            <w:instrText xml:space="preserve"> PAGE \* MERGEFORMAT </w:instrText>
                          </w:r>
                          <w:r>
                            <w:fldChar w:fldCharType="separate"/>
                          </w:r>
                          <w:r w:rsidRPr="009C15F5">
                            <w:rPr>
                              <w:b/>
                              <w:bCs/>
                              <w:noProof/>
                              <w:sz w:val="18"/>
                              <w:szCs w:val="18"/>
                            </w:rPr>
                            <w:t>848</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1" o:spid="_x0000_s1100" type="#_x0000_t202" style="position:absolute;margin-left:37.55pt;margin-top:564.1pt;width:316.8pt;height:10.35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oroAEAADsDAAAOAAAAZHJzL2Uyb0RvYy54bWysUsFu2zAMvQ/oPwi6N7ITr9iMOMWGokWB&#10;YhvQ7gMUWYqNWaIgqrHz96PkOC2227CLLIuPj++R3N5OdmBHHbAH1/ByVXCmnYK2d4eG/3y5v/7E&#10;GUbpWjmA0w0/aeS3u6sP29HXeg0dDK0OjEgc1qNveBejr4VA1WkrcQVeOwoaCFZG+g0H0QY5Ersd&#10;xLoobsQIofUBlEak17s5yHeZ3xit4ndjUEc2NJy0xXyGfO7TKXZbWR+C9F2vzjLkP6iwsndU9EJ1&#10;J6Nkr6H/i8r2KgCCiSsFVoAxvdLZA7kpiz/cPHfS6+yFmoP+0ib8f7Tq2/FHYH1Ls6tKzpy0NKRc&#10;l6UHas/osSbUsydcnL7CRNBsFf0TqF9IEPEOMycgoVM7JhNs+pJRRok0gdOl63qKTNFjVaw3mxsK&#10;KYqVm7KqPqa64i3bB4wPGixLl4YHmmpWII9PGGfoAknFHNz3w7DomqUkhXHaT9lq9Xkxtof2RL6G&#10;R0c9TfuxXMJy2Z8viRj9l9dI5LlmYpzTzw2gCWXV521KK/D+P6Pedn73G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5AAoroAEAADsDAAAOAAAAAAAAAAAAAAAAAC4CAABkcnMvZTJvRG9jLnhtbFBLAQItABQABgAI&#10;AAAAIQAt0lCB4gAAAAwBAAAPAAAAAAAAAAAAAAAAAPoDAABkcnMvZG93bnJldi54bWxQSwUGAAAA&#10;AAQABADzAAAACQUAAAAA&#10;" filled="f" stroked="f">
              <v:path arrowok="t"/>
              <v:textbox style="mso-fit-shape-to-text:t" inset="0,0,0,0">
                <w:txbxContent>
                  <w:p w:rsidR="009B17B0" w:rsidRDefault="009B17B0">
                    <w:pPr>
                      <w:pStyle w:val="ab"/>
                      <w:tabs>
                        <w:tab w:val="right" w:pos="6336"/>
                      </w:tabs>
                    </w:pPr>
                    <w:r>
                      <w:fldChar w:fldCharType="begin"/>
                    </w:r>
                    <w:r>
                      <w:instrText xml:space="preserve"> PAGE \* MERGEFORMAT </w:instrText>
                    </w:r>
                    <w:r>
                      <w:fldChar w:fldCharType="separate"/>
                    </w:r>
                    <w:r w:rsidRPr="009C15F5">
                      <w:rPr>
                        <w:b/>
                        <w:bCs/>
                        <w:noProof/>
                        <w:sz w:val="18"/>
                        <w:szCs w:val="18"/>
                      </w:rPr>
                      <w:t>848</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76160" behindDoc="1" locked="0" layoutInCell="1" allowOverlap="1" wp14:anchorId="65E6876D" wp14:editId="57E654E3">
              <wp:simplePos x="0" y="0"/>
              <wp:positionH relativeFrom="page">
                <wp:posOffset>480060</wp:posOffset>
              </wp:positionH>
              <wp:positionV relativeFrom="page">
                <wp:posOffset>7167245</wp:posOffset>
              </wp:positionV>
              <wp:extent cx="4014470" cy="131445"/>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rsidR="009B17B0" w:rsidRDefault="009B17B0">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1C4E45" w:rsidRPr="001C4E45">
                            <w:rPr>
                              <w:b/>
                              <w:bCs/>
                              <w:noProof/>
                              <w:sz w:val="18"/>
                              <w:szCs w:val="18"/>
                            </w:rPr>
                            <w:t>848</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9" o:spid="_x0000_s1101" type="#_x0000_t202" style="position:absolute;margin-left:37.8pt;margin-top:564.35pt;width:316.1pt;height:10.35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S+nQEAADsDAAAOAAAAZHJzL2Uyb0RvYy54bWysUttOIzEMfUfaf4jyvs0Uym3UKdoVAiEh&#10;QGL5gDSTdKKdxFEcOtO/x0lvCN5W+5KLfXzsY3t+M7qerXVEC77h00nFmfYKWutXDX/7c/fzijNM&#10;0reyB68bvtHIbxY/TuZDqPUpdNC3OjIi8VgPoeFdSqEWAlWnncQJBO3JaSA6megbV6KNciB214vT&#10;qroQA8Q2RFAakay3WydfFH5jtErPxqBOrG841ZbKGcu5zKdYzGW9ijJ0Vu3KkP9QhZPWU9ID1a1M&#10;kr1H+43KWRUBwaSJAifAGKt00UBqptUXNa+dDLpooeZgOLQJ/x+telq/RGZbmt3ZNWdeOhpSycuy&#10;gdozBKwJ9RoIl8bfMBK0SMXwCOovEkR8wmwDkNC5HaOJLt8klFEgTWBz6LoeE1NknFXT2eySXIp8&#10;0zP6nOe84hgdIqZ7DY7lR8MjTbVUINePmLbQPSQn83Bn+35f17aUXGEal2ORel7mnk1LaDekq3/w&#10;1NO8H/tH3D+Wu0cmxvDrPRF5yXkM3zWAJlSq3m1TXoHP/4I67vziAwAA//8DAFBLAwQUAAYACAAA&#10;ACEAz4TfZOEAAAAMAQAADwAAAGRycy9kb3ducmV2LnhtbEyPPU/DMBCGdyT+g3VIbNRp1cYlxKkQ&#10;KAxIqKLAwObERxyI7ch22/Tfc51gvPcevR/lZrIDO2CIvXcS5rMMGLrW6951Et7f6ps1sJiU02rw&#10;DiWcMMKmurwoVaH90b3iYZc6RiYuFkqCSWksOI+tQavizI/o6Pflg1WJztBxHdSRzO3AF1mWc6t6&#10;RwlGjfhgsP3Z7a2E+pGffDIv24/VKMLz02f9nTe1lNdX0/0dsIRT+oPhXJ+qQ0WdGr93OrJBgljl&#10;RJI+X6wFMCJEJmhMc5aWt0vgVcn/j6h+AQAA//8DAFBLAQItABQABgAIAAAAIQC2gziS/gAAAOEB&#10;AAATAAAAAAAAAAAAAAAAAAAAAABbQ29udGVudF9UeXBlc10ueG1sUEsBAi0AFAAGAAgAAAAhADj9&#10;If/WAAAAlAEAAAsAAAAAAAAAAAAAAAAALwEAAF9yZWxzLy5yZWxzUEsBAi0AFAAGAAgAAAAhAKEv&#10;tL6dAQAAOwMAAA4AAAAAAAAAAAAAAAAALgIAAGRycy9lMm9Eb2MueG1sUEsBAi0AFAAGAAgAAAAh&#10;AM+E32ThAAAADAEAAA8AAAAAAAAAAAAAAAAA9wMAAGRycy9kb3ducmV2LnhtbFBLBQYAAAAABAAE&#10;APMAAAAFBQAAAAA=&#10;" filled="f" stroked="f">
              <v:path arrowok="t"/>
              <v:textbox style="mso-fit-shape-to-text:t" inset="0,0,0,0">
                <w:txbxContent>
                  <w:p w:rsidR="009B17B0" w:rsidRDefault="009B17B0">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1C4E45" w:rsidRPr="001C4E45">
                      <w:rPr>
                        <w:b/>
                        <w:bCs/>
                        <w:noProof/>
                        <w:sz w:val="18"/>
                        <w:szCs w:val="18"/>
                      </w:rPr>
                      <w:t>848</w:t>
                    </w:r>
                    <w:r>
                      <w:rPr>
                        <w:b/>
                        <w:bCs/>
                        <w:sz w:val="18"/>
                        <w:szCs w:val="18"/>
                      </w:rPr>
                      <w:fldChar w:fldCharType="end"/>
                    </w:r>
                  </w:p>
                </w:txbxContent>
              </v:textbox>
              <w10:wrap anchorx="page" anchory="page"/>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79232" behindDoc="1" locked="0" layoutInCell="1" allowOverlap="1" wp14:anchorId="05205130" wp14:editId="43D74E04">
              <wp:simplePos x="0" y="0"/>
              <wp:positionH relativeFrom="page">
                <wp:posOffset>476885</wp:posOffset>
              </wp:positionH>
              <wp:positionV relativeFrom="page">
                <wp:posOffset>7164070</wp:posOffset>
              </wp:positionV>
              <wp:extent cx="4023360" cy="131445"/>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rsidR="009B17B0" w:rsidRDefault="009B17B0">
                          <w:pPr>
                            <w:pStyle w:val="ab"/>
                            <w:tabs>
                              <w:tab w:val="right" w:pos="6336"/>
                            </w:tabs>
                          </w:pPr>
                          <w:r>
                            <w:fldChar w:fldCharType="begin"/>
                          </w:r>
                          <w:r>
                            <w:instrText xml:space="preserve"> PAGE \* MERGEFORMAT </w:instrText>
                          </w:r>
                          <w:r>
                            <w:fldChar w:fldCharType="separate"/>
                          </w:r>
                          <w:r w:rsidRPr="009C15F5">
                            <w:rPr>
                              <w:b/>
                              <w:bCs/>
                              <w:noProof/>
                              <w:sz w:val="18"/>
                              <w:szCs w:val="18"/>
                            </w:rPr>
                            <w:t>882</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5" o:spid="_x0000_s1102" type="#_x0000_t202" style="position:absolute;margin-left:37.55pt;margin-top:564.1pt;width:316.8pt;height:10.35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EloAEAADsDAAAOAAAAZHJzL2Uyb0RvYy54bWysUsFu2zAMvQ/YPwi6L7KTtBiMOMWGosOA&#10;YhvQ7gMUWYqFWaIgqrHz96PkOC2227CLLIuPj++R3N1NbmAnHdGCb3m9qjjTXkFn/bHlP58fPnzk&#10;DJP0nRzA65afNfK7/ft3uzE0eg09DJ2OjEg8NmNoeZ9SaIRA1WsncQVBewoaiE4m+o1H0UU5Ersb&#10;xLqqbsUIsQsRlEak1/s5yPeF3xit0ndjUCc2tJy0pXLGch7yKfY72RyjDL1VFxnyH1Q4aT0VvVLd&#10;yyTZS7R/UTmrIiCYtFLgBBhjlS4eyE1d/eHmqZdBFy/UHAzXNuH/o1XfTj8isx3NbnvDmZeOhlTq&#10;svxA7RkDNoR6CoRL02eYCFqsYngE9QsJIt5g5gQkdG7HZKLLXzLKKJEmcL52XU+JKXrcVuvN5pZC&#10;imL1pt7OdcVrdoiYvmhwLF9aHmmqRYE8PWLK9WWzQHIxDw92GBZds5SsME2HqVi9qRdjB+jO5Gv4&#10;6qmneT+WS1wuh8slE2P49JKIvNTMjHP6pQE0oSLlsk15Bd7+F9Trzu9/A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MNPEloAEAADsDAAAOAAAAAAAAAAAAAAAAAC4CAABkcnMvZTJvRG9jLnhtbFBLAQItABQABgAI&#10;AAAAIQAt0lCB4gAAAAwBAAAPAAAAAAAAAAAAAAAAAPoDAABkcnMvZG93bnJldi54bWxQSwUGAAAA&#10;AAQABADzAAAACQUAAAAA&#10;" filled="f" stroked="f">
              <v:path arrowok="t"/>
              <v:textbox style="mso-fit-shape-to-text:t" inset="0,0,0,0">
                <w:txbxContent>
                  <w:p w:rsidR="009B17B0" w:rsidRDefault="009B17B0">
                    <w:pPr>
                      <w:pStyle w:val="ab"/>
                      <w:tabs>
                        <w:tab w:val="right" w:pos="6336"/>
                      </w:tabs>
                    </w:pPr>
                    <w:r>
                      <w:fldChar w:fldCharType="begin"/>
                    </w:r>
                    <w:r>
                      <w:instrText xml:space="preserve"> PAGE \* MERGEFORMAT </w:instrText>
                    </w:r>
                    <w:r>
                      <w:fldChar w:fldCharType="separate"/>
                    </w:r>
                    <w:r w:rsidRPr="009C15F5">
                      <w:rPr>
                        <w:b/>
                        <w:bCs/>
                        <w:noProof/>
                        <w:sz w:val="18"/>
                        <w:szCs w:val="18"/>
                      </w:rPr>
                      <w:t>882</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30080" behindDoc="1" locked="0" layoutInCell="1" allowOverlap="1" wp14:anchorId="38E9CEC8" wp14:editId="7CAEAB30">
              <wp:simplePos x="0" y="0"/>
              <wp:positionH relativeFrom="page">
                <wp:posOffset>469900</wp:posOffset>
              </wp:positionH>
              <wp:positionV relativeFrom="page">
                <wp:posOffset>7085330</wp:posOffset>
              </wp:positionV>
              <wp:extent cx="4026535" cy="13144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6535" cy="131445"/>
                      </a:xfrm>
                      <a:prstGeom prst="rect">
                        <a:avLst/>
                      </a:prstGeom>
                      <a:noFill/>
                    </wps:spPr>
                    <wps:txbx>
                      <w:txbxContent>
                        <w:p w:rsidR="009B17B0" w:rsidRDefault="009B17B0">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1C4E45" w:rsidRPr="001C4E45">
                            <w:rPr>
                              <w:b/>
                              <w:bCs/>
                              <w:noProof/>
                              <w:sz w:val="18"/>
                              <w:szCs w:val="18"/>
                            </w:rPr>
                            <w:t>110</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9" o:spid="_x0000_s1056" type="#_x0000_t202" style="position:absolute;margin-left:37pt;margin-top:557.9pt;width:317.05pt;height:10.35pt;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awnQEAADYDAAAOAAAAZHJzL2Uyb0RvYy54bWysUttuGyEQfa/Uf0C816wdO2pWXkepolSR&#10;oraS0w/ALHhRFgYxxLv++w74FqVvUV5ggDNnzplheTu6nu10RAu+4dNJxZn2Clrrtw3/+/zw7Ttn&#10;mKRvZQ9eN3yvkd+uvn5ZDqHWM+igb3VkROKxHkLDu5RCLQSqTjuJEwja06OB6GSiY9yKNsqB2F0v&#10;ZlV1LQaIbYigNCLd3h8e+arwG6NV+m0M6sT6hpO2VNZY1k1exWop622UobPqKEN+QIWT1lPRM9W9&#10;TJK9RvsflbMqAoJJEwVOgDFW6eKB3Eyrd27WnQy6eKHmYDi3CT+PVv3a/YnMtg2/4cxLRyMqVdlN&#10;bs0QsCbEOhAmjT9gpBEXmxieQL0gQcQbzCEBCZ1bMZro8k4mGSVS9/fnjusxMUWX82p2vbhacKbo&#10;bXo1nc8Xua64ZIeI6acGx3LQ8EgTLQrk7gnTAXqC5GIeHmzfn3QdpGSFadyMxWbhzzcbaPdkq3/0&#10;1M78NU5BPAWbY5B5Mdy9JuIuJS/pR/80nCL6+JHy9N+eC+ry3Vf/AAAA//8DAFBLAwQUAAYACAAA&#10;ACEAf9+02eEAAAAMAQAADwAAAGRycy9kb3ducmV2LnhtbEyPwU7DMBBE70j8g7VI3KgTIEkV4lQI&#10;FA5IqKLQQ29ObOJAvI5st03/nu0Jjjs7mplXrWY7soP2YXAoIF0kwDR2Tg3YC/j8aG6WwEKUqOTo&#10;UAs46QCr+vKikqVyR3zXh03sGYVgKKUAE+NUch46o60MCzdppN+X81ZGOn3PlZdHCrcjv02SnFs5&#10;IDUYOekno7ufzd4KaJ75yUXztt5mU+FfX3bNd942QlxfzY8PwKKe458ZzvNpOtS0qXV7VIGNAop7&#10;Qomkp2lGDOQokmUKrD1Ld3kGvK74f4j6FwAA//8DAFBLAQItABQABgAIAAAAIQC2gziS/gAAAOEB&#10;AAATAAAAAAAAAAAAAAAAAAAAAABbQ29udGVudF9UeXBlc10ueG1sUEsBAi0AFAAGAAgAAAAhADj9&#10;If/WAAAAlAEAAAsAAAAAAAAAAAAAAAAALwEAAF9yZWxzLy5yZWxzUEsBAi0AFAAGAAgAAAAhADXY&#10;VrCdAQAANgMAAA4AAAAAAAAAAAAAAAAALgIAAGRycy9lMm9Eb2MueG1sUEsBAi0AFAAGAAgAAAAh&#10;AH/ftNnhAAAADAEAAA8AAAAAAAAAAAAAAAAA9wMAAGRycy9kb3ducmV2LnhtbFBLBQYAAAAABAAE&#10;APMAAAAFBQAAAAA=&#10;" filled="f" stroked="f">
              <v:path arrowok="t"/>
              <v:textbox style="mso-fit-shape-to-text:t" inset="0,0,0,0">
                <w:txbxContent>
                  <w:p w:rsidR="009B17B0" w:rsidRDefault="009B17B0">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1C4E45" w:rsidRPr="001C4E45">
                      <w:rPr>
                        <w:b/>
                        <w:bCs/>
                        <w:noProof/>
                        <w:sz w:val="18"/>
                        <w:szCs w:val="18"/>
                      </w:rPr>
                      <w:t>110</w:t>
                    </w:r>
                    <w:r>
                      <w:rPr>
                        <w:b/>
                        <w:bCs/>
                        <w:sz w:val="18"/>
                        <w:szCs w:val="18"/>
                      </w:rPr>
                      <w:fldChar w:fldCharType="end"/>
                    </w:r>
                  </w:p>
                </w:txbxContent>
              </v:textbox>
              <w10:wrap anchorx="page"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78208" behindDoc="1" locked="0" layoutInCell="1" allowOverlap="1" wp14:anchorId="2E210B81" wp14:editId="44C32011">
              <wp:simplePos x="0" y="0"/>
              <wp:positionH relativeFrom="page">
                <wp:posOffset>467995</wp:posOffset>
              </wp:positionH>
              <wp:positionV relativeFrom="page">
                <wp:posOffset>7099300</wp:posOffset>
              </wp:positionV>
              <wp:extent cx="4023360" cy="131445"/>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rsidR="009B17B0" w:rsidRDefault="009B17B0">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1C4E45" w:rsidRPr="001C4E45">
                            <w:rPr>
                              <w:b/>
                              <w:bCs/>
                              <w:noProof/>
                              <w:sz w:val="18"/>
                              <w:szCs w:val="18"/>
                            </w:rPr>
                            <w:t>883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3" o:spid="_x0000_s1103" type="#_x0000_t202" style="position:absolute;margin-left:36.85pt;margin-top:559pt;width:316.8pt;height:10.35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ImoQEAADsDAAAOAAAAZHJzL2Uyb0RvYy54bWysUttu2zAMfR+wfxD0vsi5tBiMOMWGokWB&#10;YhvQ9gMUWYqFWaIgqrHz96PkOC26t2EvsiweHp5Dcnszup4ddUQLvuHLRcWZ9gpa6w8Nf3m++/KV&#10;M0zSt7IHrxt+0shvdp8/bYdQ6xV00Lc6MiLxWA+h4V1KoRYCVaedxAUE7SloIDqZ6DceRBvlQOyu&#10;F6uquhYDxDZEUBqRXm+nIN8VfmO0Sj+NQZ1Y33DSlsoZy7nPp9htZX2IMnRWnWXIf1DhpPVU9EJ1&#10;K5Nkr9H+ReWsioBg0kKBE2CMVbp4IDfL6oObp04GXbxQczBc2oT/j1b9OP6KzLY0u82aMy8dDanU&#10;ZfmB2jMErAn1FAiXxu8wErRYxfAI6jcSRLzDTAlI6NyO0USXv2SUUSJN4HTpuh4TU/S4qVbr9TWF&#10;FMWW6+Vmc5XrirfsEDHda3AsXxoeaapFgTw+YpqgMyQX83Bn+37WNUnJCtO4H4vVq9VsbA/tiXz1&#10;D556mvdjvsT5sj9fMjGGb6+JyEvNzDilnxtAEyqqz9uUV+D9f0G97fzuDwAAAP//AwBQSwMEFAAG&#10;AAgAAAAhACZeulTgAAAADAEAAA8AAABkcnMvZG93bnJldi54bWxMjz1PwzAQhnck/oN1SGzUCRF1&#10;FOJUCBQGJIQoMLA5sYkD8Tmy3Tb991wnGO+9R+9HvVncxPYmxNGjhHyVATPYez3iIOH9rb0qgcWk&#10;UKvJo5FwNBE2zflZrSrtD/hq9ts0MDLBWCkJNqW54jz21jgVV342SL8vH5xKdIaB66AOZO4mfp1l&#10;a+7UiJRg1Wzurel/tjsnoX3gR5/s88vHzSzC0+Nn+73uWikvL5a7W2DJLOkPhlN9qg4Nder8DnVk&#10;kwRRCCJJz/OSRhEhMlEA605SUQrgTc3/j2h+AQAA//8DAFBLAQItABQABgAIAAAAIQC2gziS/gAA&#10;AOEBAAATAAAAAAAAAAAAAAAAAAAAAABbQ29udGVudF9UeXBlc10ueG1sUEsBAi0AFAAGAAgAAAAh&#10;ADj9If/WAAAAlAEAAAsAAAAAAAAAAAAAAAAALwEAAF9yZWxzLy5yZWxzUEsBAi0AFAAGAAgAAAAh&#10;ACHqYiahAQAAOwMAAA4AAAAAAAAAAAAAAAAALgIAAGRycy9lMm9Eb2MueG1sUEsBAi0AFAAGAAgA&#10;AAAhACZeulTgAAAADAEAAA8AAAAAAAAAAAAAAAAA+wMAAGRycy9kb3ducmV2LnhtbFBLBQYAAAAA&#10;BAAEAPMAAAAIBQAAAAA=&#10;" filled="f" stroked="f">
              <v:path arrowok="t"/>
              <v:textbox style="mso-fit-shape-to-text:t" inset="0,0,0,0">
                <w:txbxContent>
                  <w:p w:rsidR="009B17B0" w:rsidRDefault="009B17B0">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1C4E45" w:rsidRPr="001C4E45">
                      <w:rPr>
                        <w:b/>
                        <w:bCs/>
                        <w:noProof/>
                        <w:sz w:val="18"/>
                        <w:szCs w:val="18"/>
                      </w:rPr>
                      <w:t>883</w:t>
                    </w:r>
                    <w:r>
                      <w:rPr>
                        <w:b/>
                        <w:bCs/>
                        <w:sz w:val="18"/>
                        <w:szCs w:val="18"/>
                      </w:rPr>
                      <w:fldChar w:fldCharType="end"/>
                    </w:r>
                  </w:p>
                </w:txbxContent>
              </v:textbox>
              <w10:wrap anchorx="page" anchory="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81280" behindDoc="1" locked="0" layoutInCell="1" allowOverlap="1" wp14:anchorId="5B004C77" wp14:editId="35824527">
              <wp:simplePos x="0" y="0"/>
              <wp:positionH relativeFrom="page">
                <wp:posOffset>476885</wp:posOffset>
              </wp:positionH>
              <wp:positionV relativeFrom="page">
                <wp:posOffset>7164070</wp:posOffset>
              </wp:positionV>
              <wp:extent cx="4023360" cy="131445"/>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rsidR="009B17B0" w:rsidRDefault="009B17B0">
                          <w:pPr>
                            <w:pStyle w:val="ab"/>
                            <w:tabs>
                              <w:tab w:val="right" w:pos="6336"/>
                            </w:tabs>
                          </w:pPr>
                          <w:r>
                            <w:fldChar w:fldCharType="begin"/>
                          </w:r>
                          <w:r>
                            <w:instrText xml:space="preserve"> PAGE \* MERGEFORMAT </w:instrText>
                          </w:r>
                          <w:r>
                            <w:fldChar w:fldCharType="separate"/>
                          </w:r>
                          <w:r w:rsidRPr="009C15F5">
                            <w:rPr>
                              <w:b/>
                              <w:bCs/>
                              <w:noProof/>
                              <w:sz w:val="18"/>
                              <w:szCs w:val="18"/>
                            </w:rPr>
                            <w:t>886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9" o:spid="_x0000_s1104" type="#_x0000_t202" style="position:absolute;margin-left:37.55pt;margin-top:564.1pt;width:316.8pt;height:10.35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IMoQEAADsDAAAOAAAAZHJzL2Uyb0RvYy54bWysUttu2zAMfR+wfxD03si5tNiMOMWKosOA&#10;ohvQ7QMUWYqFWaIgqrHz96XkOC22t2EvsiweHp5Dcns7up4ddUQLvuHLRcWZ9gpa6w8N//Xz4eoT&#10;Z5ikb2UPXjf8pJHf7j5+2A6h1ivooG91ZETisR5Cw7uUQi0Eqk47iQsI2lPQQHQy0W88iDbKgdhd&#10;L1ZVdSMGiG2IoDQivd5PQb4r/MZolb4bgzqxvuGkLZUzlnOfT7HbyvoQZeisOsuQ/6DCSeup6IXq&#10;XibJXqL9i8pZFQHBpIUCJ8AYq3TxQG6W1R9unjsZdPFCzcFwaRP+P1r1dPwRmW1pdpvPnHnpaEil&#10;LssP1J4hYE2o50C4NN7BSNBiFcMjqN9IEPEOMyUgoXM7RhNd/pJRRok0gdOl63pMTNHjplqt1zcU&#10;UhRbrpebzXWuK96yQ8T0VYNj+dLwSFMtCuTxEdMEnSG5mIcH2/ezrklKVpjG/VisXq9nY3toT+Sr&#10;/+app3k/5kucL/vzJRNj+PKSiLzUzIxT+rkBNKGi+rxNeQXe/xfU287vXgEAAP//AwBQSwMEFAAG&#10;AAgAAAAhAC3SUIHiAAAADAEAAA8AAABkcnMvZG93bnJldi54bWxMj8FOwzAMhu9IvENkJG4sbcXW&#10;rjSdEKgckBBiwGG3tDFNoUmqJNu6t8c7wdG/P/3+XG1mM7ID+jA4KyBdJMDQdk4Nthfw8d7cFMBC&#10;lFbJ0VkUcMIAm/ryopKlckf7hodt7BmV2FBKATrGqeQ8dBqNDAs3oaXdl/NGRhp9z5WXRyo3I8+S&#10;ZMWNHCxd0HLCB43dz3ZvBDSP/OSifnn9XE65f37aNd+rthHi+mq+vwMWcY5/MJz1SR1qcmrd3qrA&#10;RgH5MiWS8jQrMmBE5EmRA2vP0W2xBl5X/P8T9S8AAAD//wMAUEsBAi0AFAAGAAgAAAAhALaDOJL+&#10;AAAA4QEAABMAAAAAAAAAAAAAAAAAAAAAAFtDb250ZW50X1R5cGVzXS54bWxQSwECLQAUAAYACAAA&#10;ACEAOP0h/9YAAACUAQAACwAAAAAAAAAAAAAAAAAvAQAAX3JlbHMvLnJlbHNQSwECLQAUAAYACAAA&#10;ACEA12cyDKEBAAA7AwAADgAAAAAAAAAAAAAAAAAuAgAAZHJzL2Uyb0RvYy54bWxQSwECLQAUAAYA&#10;CAAAACEALdJQgeIAAAAMAQAADwAAAAAAAAAAAAAAAAD7AwAAZHJzL2Rvd25yZXYueG1sUEsFBgAA&#10;AAAEAAQA8wAAAAoFAAAAAA==&#10;" filled="f" stroked="f">
              <v:path arrowok="t"/>
              <v:textbox style="mso-fit-shape-to-text:t" inset="0,0,0,0">
                <w:txbxContent>
                  <w:p w:rsidR="009B17B0" w:rsidRDefault="009B17B0">
                    <w:pPr>
                      <w:pStyle w:val="ab"/>
                      <w:tabs>
                        <w:tab w:val="right" w:pos="6336"/>
                      </w:tabs>
                    </w:pPr>
                    <w:r>
                      <w:fldChar w:fldCharType="begin"/>
                    </w:r>
                    <w:r>
                      <w:instrText xml:space="preserve"> PAGE \* MERGEFORMAT </w:instrText>
                    </w:r>
                    <w:r>
                      <w:fldChar w:fldCharType="separate"/>
                    </w:r>
                    <w:r w:rsidRPr="009C15F5">
                      <w:rPr>
                        <w:b/>
                        <w:bCs/>
                        <w:noProof/>
                        <w:sz w:val="18"/>
                        <w:szCs w:val="18"/>
                      </w:rPr>
                      <w:t>886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80256" behindDoc="1" locked="0" layoutInCell="1" allowOverlap="1" wp14:anchorId="56CA070F" wp14:editId="1F7DB0CE">
              <wp:simplePos x="0" y="0"/>
              <wp:positionH relativeFrom="page">
                <wp:posOffset>476885</wp:posOffset>
              </wp:positionH>
              <wp:positionV relativeFrom="page">
                <wp:posOffset>7164070</wp:posOffset>
              </wp:positionV>
              <wp:extent cx="4023360" cy="109855"/>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09855"/>
                      </a:xfrm>
                      <a:prstGeom prst="rect">
                        <a:avLst/>
                      </a:prstGeom>
                      <a:noFill/>
                    </wps:spPr>
                    <wps:txbx>
                      <w:txbxContent>
                        <w:p w:rsidR="009B17B0" w:rsidRDefault="009B17B0">
                          <w:pPr>
                            <w:pStyle w:val="ab"/>
                            <w:tabs>
                              <w:tab w:val="right" w:pos="6336"/>
                            </w:tabs>
                          </w:pPr>
                          <w:r>
                            <w:fldChar w:fldCharType="begin"/>
                          </w:r>
                          <w:r>
                            <w:instrText xml:space="preserve"> PAGE \* MERGEFORMAT </w:instrText>
                          </w:r>
                          <w:r>
                            <w:fldChar w:fldCharType="separate"/>
                          </w:r>
                          <w:r w:rsidR="001C4E45" w:rsidRPr="001C4E45">
                            <w:rPr>
                              <w:b/>
                              <w:bCs/>
                              <w:noProof/>
                              <w:sz w:val="18"/>
                              <w:szCs w:val="18"/>
                            </w:rPr>
                            <w:t>886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7" o:spid="_x0000_s1105" type="#_x0000_t202" style="position:absolute;margin-left:37.55pt;margin-top:564.1pt;width:316.8pt;height:8.65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YBoQEAADsDAAAOAAAAZHJzL2Uyb0RvYy54bWysUsFu2zAMvQ/YPwi6L3LSpGuNOMWGosOA&#10;YhvQ7QMUWYqFWaIgqrHz96PkOC2229CLLIuPj++R3N6NrmdHHdGCb/hyUXGmvYLW+kPDf/18+HDD&#10;GSbpW9mD1w0/aeR3u/fvtkOo9Qo66FsdGZF4rIfQ8C6lUAuBqtNO4gKC9hQ0EJ1M9BsPoo1yIHbX&#10;i1VVXYsBYhsiKI1Ir/dTkO8KvzFape/GoE6sbzhpS+WM5dznU+y2sj5EGTqrzjLkf6hw0noqeqG6&#10;l0my52j/oXJWRUAwaaHACTDGKl08kJtl9Zebp04GXbxQczBc2oRvR6u+HX9EZlua3fojZ146GlKp&#10;y/IDtWcIWBPqKRAujZ9hJGixiuER1G8kiHiFmRKQ0Lkdo4kuf8koo0SawOnSdT0mpuhxXa2urq4p&#10;pCi2rG5vNptcV7xkh4jpiwbH8qXhkaZaFMjjI6YJOkNyMQ8Ptu9nXZOUrDCN+7FY3axnY3toT+Sr&#10;/+qpp3k/5kucL/vzJRNj+PSciLzUzIxT+rkBNKGi+rxNeQVe/xfUy87v/gAAAP//AwBQSwMEFAAG&#10;AAgAAAAhAOfEyNf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aSRjnmZlBiwSRVIWwLpzdJvnwJua/3+i+QUAAP//AwBQSwECLQAUAAYACAAAACEAtoM4kv4A&#10;AADhAQAAEwAAAAAAAAAAAAAAAAAAAAAAW0NvbnRlbnRfVHlwZXNdLnhtbFBLAQItABQABgAIAAAA&#10;IQA4/SH/1gAAAJQBAAALAAAAAAAAAAAAAAAAAC8BAABfcmVscy8ucmVsc1BLAQItABQABgAIAAAA&#10;IQD8kqYBoQEAADsDAAAOAAAAAAAAAAAAAAAAAC4CAABkcnMvZTJvRG9jLnhtbFBLAQItABQABgAI&#10;AAAAIQDnxMjX4QAAAAwBAAAPAAAAAAAAAAAAAAAAAPsDAABkcnMvZG93bnJldi54bWxQSwUGAAAA&#10;AAQABADzAAAACQUAAAAA&#10;" filled="f" stroked="f">
              <v:path arrowok="t"/>
              <v:textbox style="mso-fit-shape-to-text:t" inset="0,0,0,0">
                <w:txbxContent>
                  <w:p w:rsidR="009B17B0" w:rsidRDefault="009B17B0">
                    <w:pPr>
                      <w:pStyle w:val="ab"/>
                      <w:tabs>
                        <w:tab w:val="right" w:pos="6336"/>
                      </w:tabs>
                    </w:pPr>
                    <w:r>
                      <w:fldChar w:fldCharType="begin"/>
                    </w:r>
                    <w:r>
                      <w:instrText xml:space="preserve"> PAGE \* MERGEFORMAT </w:instrText>
                    </w:r>
                    <w:r>
                      <w:fldChar w:fldCharType="separate"/>
                    </w:r>
                    <w:r w:rsidR="001C4E45" w:rsidRPr="001C4E45">
                      <w:rPr>
                        <w:b/>
                        <w:bCs/>
                        <w:noProof/>
                        <w:sz w:val="18"/>
                        <w:szCs w:val="18"/>
                      </w:rPr>
                      <w:t>886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83328" behindDoc="1" locked="0" layoutInCell="1" allowOverlap="1" wp14:anchorId="478C4910" wp14:editId="6BDBBE94">
              <wp:simplePos x="0" y="0"/>
              <wp:positionH relativeFrom="page">
                <wp:posOffset>476250</wp:posOffset>
              </wp:positionH>
              <wp:positionV relativeFrom="page">
                <wp:posOffset>7084060</wp:posOffset>
              </wp:positionV>
              <wp:extent cx="4020185" cy="131445"/>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rsidR="009B17B0" w:rsidRDefault="009B17B0">
                          <w:pPr>
                            <w:pStyle w:val="ab"/>
                            <w:tabs>
                              <w:tab w:val="right" w:pos="6331"/>
                            </w:tabs>
                          </w:pPr>
                          <w:r>
                            <w:fldChar w:fldCharType="begin"/>
                          </w:r>
                          <w:r>
                            <w:instrText xml:space="preserve"> PAGE \* MERGEFORMAT </w:instrText>
                          </w:r>
                          <w:r>
                            <w:fldChar w:fldCharType="separate"/>
                          </w:r>
                          <w:r w:rsidRPr="009C15F5">
                            <w:rPr>
                              <w:b/>
                              <w:bCs/>
                              <w:noProof/>
                              <w:sz w:val="18"/>
                              <w:szCs w:val="18"/>
                            </w:rPr>
                            <w:t>922</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7" o:spid="_x0000_s1106" type="#_x0000_t202" style="position:absolute;margin-left:37.5pt;margin-top:557.8pt;width:316.55pt;height:10.35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mfnwEAADsDAAAOAAAAZHJzL2Uyb0RvYy54bWysUttO4zAQfUfiHyy/U6dsu6CoKWKFQEho&#10;QYL9ANexG4vYY3lMk/79jt0b2n1DvDiT8Zkz58x4cTO6nm10RAu+4dNJxZn2Clrr1w3/83Z/cc0Z&#10;Julb2YPXDd9q5DfL87PFEGp9CR30rY6MSDzWQ2h4l1KohUDVaSdxAkF7ujQQnUz0G9eijXIgdteL&#10;y6r6KQaIbYigNCJl73aXfFn4jdEqPRuDOrG+4aQtlTOWc5VPsVzIeh1l6Kzay5BfUOGk9dT0SHUn&#10;k2Qf0f5H5ayKgGDSRIETYIxVunggN9PqHzevnQy6eKHhYDiOCb+PVv3evERmW9rd/IozLx0tqfRl&#10;OUHjGQLWhHoNhEvjLxgJWqxieAL1jgQRnzC7AiR0HsdoostfMsqokDawPU5dj4kpSs4qsn4950zR&#10;3fTHdDab577iVB0ipgcNjuWg4ZG2WhTIzROmHfQAyc083Nu+P+jaSckK07gai9V5aZBTK2i35Kt/&#10;9DTT/D4OQTwEq32QiTHcfiQiLz1P5fsB0IaK6v1ryk/g839Bnd788i8A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K7BSZ+fAQAAOwMAAA4AAAAAAAAAAAAAAAAALgIAAGRycy9lMm9Eb2MueG1sUEsBAi0AFAAGAAgA&#10;AAAhACcBgefiAAAADAEAAA8AAAAAAAAAAAAAAAAA+QMAAGRycy9kb3ducmV2LnhtbFBLBQYAAAAA&#10;BAAEAPMAAAAIBQAAAAA=&#10;" filled="f" stroked="f">
              <v:path arrowok="t"/>
              <v:textbox style="mso-fit-shape-to-text:t" inset="0,0,0,0">
                <w:txbxContent>
                  <w:p w:rsidR="009B17B0" w:rsidRDefault="009B17B0">
                    <w:pPr>
                      <w:pStyle w:val="ab"/>
                      <w:tabs>
                        <w:tab w:val="right" w:pos="6331"/>
                      </w:tabs>
                    </w:pPr>
                    <w:r>
                      <w:fldChar w:fldCharType="begin"/>
                    </w:r>
                    <w:r>
                      <w:instrText xml:space="preserve"> PAGE \* MERGEFORMAT </w:instrText>
                    </w:r>
                    <w:r>
                      <w:fldChar w:fldCharType="separate"/>
                    </w:r>
                    <w:r w:rsidRPr="009C15F5">
                      <w:rPr>
                        <w:b/>
                        <w:bCs/>
                        <w:noProof/>
                        <w:sz w:val="18"/>
                        <w:szCs w:val="18"/>
                      </w:rPr>
                      <w:t>922</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82304" behindDoc="1" locked="0" layoutInCell="1" allowOverlap="1" wp14:anchorId="47AECC64" wp14:editId="17E402EA">
              <wp:simplePos x="0" y="0"/>
              <wp:positionH relativeFrom="page">
                <wp:posOffset>471805</wp:posOffset>
              </wp:positionH>
              <wp:positionV relativeFrom="page">
                <wp:posOffset>7084060</wp:posOffset>
              </wp:positionV>
              <wp:extent cx="4017010" cy="131445"/>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rsidR="009B17B0" w:rsidRDefault="009B17B0">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1C4E45" w:rsidRPr="001C4E45">
                            <w:rPr>
                              <w:b/>
                              <w:bCs/>
                              <w:noProof/>
                              <w:sz w:val="18"/>
                              <w:szCs w:val="18"/>
                            </w:rPr>
                            <w:t>921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5" o:spid="_x0000_s1107" type="#_x0000_t202" style="position:absolute;margin-left:37.15pt;margin-top:557.8pt;width:316.3pt;height:10.35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SRoQEAADsDAAAOAAAAZHJzL2Uyb0RvYy54bWysUsFu2zAMvQ/oPwi6N7LbpBuMOMWGosWA&#10;YhvQ7gMUWYqFWqIgqrHz96OUOC2229CLTEuPj++RXN9ObmB7HdGCb3m9qDjTXkFn/a7lv5/vL79w&#10;hkn6Tg7gdcsPGvnt5uLTegyNvoIehk5HRiQemzG0vE8pNEKg6rWTuICgPT0aiE4m+o070UU5Ersb&#10;xFVV3YgRYhciKI1It3fHR74p/MZolX4agzqxoeWkLZUzlnObT7FZy2YXZeitOsmQ/6HCSeup6Jnq&#10;TibJXqP9h8pZFQHBpIUCJ8AYq3TxQG7q6i83T70Munih5mA4twk/jlb92P+KzHY0u9WKMy8dDanU&#10;ZfmC2jMGbAj1FAiXpm8wEbRYxfAI6gUJIt5hjglI6NyOyUSXv2SUUSJN4HDuup4SU3S5rOrP5J0z&#10;RW/1db1clrriLTtETA8aHMtByyNNtSiQ+0dMub5sZkgu5uHeDsOs6yglK0zTdipWVzezsS10B/I1&#10;fPfU07wfcxDnYHsKMjGGr6+JyEvNzHhMPzWAJlSknLYpr8D7/4J62/nNHwAAAP//AwBQSwMEFAAG&#10;AAgAAAAhAMOK4zHiAAAADAEAAA8AAABkcnMvZG93bnJldi54bWxMj8FOwzAMhu9IvENkJG4sLWXt&#10;KE0nBCoHJIQY48AtbUxTaJIqybbu7fFOcPTvT78/V+vZjGyPPgzOCkgXCTC0nVOD7QVs35urFbAQ&#10;pVVydBYFHDHAuj4/q2Sp3MG+4X4Te0YlNpRSgI5xKjkPnUYjw8JNaGn35byRkUbfc+XlgcrNyK+T&#10;JOdGDpYuaDnhg8buZ7MzAppHfnRRv7x+LKfCPz99Nt952whxeTHf3wGLOMc/GE76pA41ObVuZ1Vg&#10;o4DiJiOS8jRd5sCIKJL8Flh7irI8A15X/P8T9S8AAAD//wMAUEsBAi0AFAAGAAgAAAAhALaDOJL+&#10;AAAA4QEAABMAAAAAAAAAAAAAAAAAAAAAAFtDb250ZW50X1R5cGVzXS54bWxQSwECLQAUAAYACAAA&#10;ACEAOP0h/9YAAACUAQAACwAAAAAAAAAAAAAAAAAvAQAAX3JlbHMvLnJlbHNQSwECLQAUAAYACAAA&#10;ACEAhPBEkaEBAAA7AwAADgAAAAAAAAAAAAAAAAAuAgAAZHJzL2Uyb0RvYy54bWxQSwECLQAUAAYA&#10;CAAAACEAw4rjMeIAAAAMAQAADwAAAAAAAAAAAAAAAAD7AwAAZHJzL2Rvd25yZXYueG1sUEsFBgAA&#10;AAAEAAQA8wAAAAoFAAAAAA==&#10;" filled="f" stroked="f">
              <v:path arrowok="t"/>
              <v:textbox style="mso-fit-shape-to-text:t" inset="0,0,0,0">
                <w:txbxContent>
                  <w:p w:rsidR="009B17B0" w:rsidRDefault="009B17B0">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1C4E45" w:rsidRPr="001C4E45">
                      <w:rPr>
                        <w:b/>
                        <w:bCs/>
                        <w:noProof/>
                        <w:sz w:val="18"/>
                        <w:szCs w:val="18"/>
                      </w:rPr>
                      <w:t>921</w:t>
                    </w:r>
                    <w:r>
                      <w:rPr>
                        <w:b/>
                        <w:bCs/>
                        <w:sz w:val="18"/>
                        <w:szCs w:val="18"/>
                      </w:rPr>
                      <w:fldChar w:fldCharType="end"/>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85376" behindDoc="1" locked="0" layoutInCell="1" allowOverlap="1" wp14:anchorId="2E79FEE5" wp14:editId="193454A3">
              <wp:simplePos x="0" y="0"/>
              <wp:positionH relativeFrom="page">
                <wp:posOffset>476250</wp:posOffset>
              </wp:positionH>
              <wp:positionV relativeFrom="page">
                <wp:posOffset>7084060</wp:posOffset>
              </wp:positionV>
              <wp:extent cx="4020185" cy="131445"/>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rsidR="009B17B0" w:rsidRDefault="009B17B0">
                          <w:pPr>
                            <w:pStyle w:val="ab"/>
                            <w:tabs>
                              <w:tab w:val="right" w:pos="6331"/>
                            </w:tabs>
                          </w:pPr>
                          <w:r>
                            <w:fldChar w:fldCharType="begin"/>
                          </w:r>
                          <w:r>
                            <w:instrText xml:space="preserve"> PAGE \* MERGEFORMAT </w:instrText>
                          </w:r>
                          <w:r>
                            <w:fldChar w:fldCharType="separate"/>
                          </w:r>
                          <w:r w:rsidRPr="009C15F5">
                            <w:rPr>
                              <w:b/>
                              <w:bCs/>
                              <w:noProof/>
                              <w:sz w:val="18"/>
                              <w:szCs w:val="18"/>
                            </w:rPr>
                            <w:t>946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61" o:spid="_x0000_s1108" type="#_x0000_t202" style="position:absolute;margin-left:37.5pt;margin-top:557.8pt;width:316.55pt;height:10.35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pLoAEAADsDAAAOAAAAZHJzL2Uyb0RvYy54bWysUsFu2zAMvQ/YPwi6L7K7pCuMOMWGosOA&#10;YhvQ7QMUWYqFWqIgqrHz96PkOC2229CLTEuPj++R3N5ObmBHHdGCb3m9qjjTXkFn/aHlv3/df7jh&#10;DJP0nRzA65afNPLb3ft32zE0+gp6GDodGZF4bMbQ8j6l0AiBqtdO4gqC9vRoIDqZ6DceRBflSOxu&#10;EFdVdS1GiF2IoDQi3d7Nj3xX+I3RKv0wBnViQ8tJWypnLOc+n2K3lc0hytBbdZYh/0OFk9ZT0QvV&#10;nUySPUf7D5WzKgKCSSsFToAxVunigdzU1V9uHnsZdPFCzcFwaRO+Ha36fvwZme1odtc1Z146GlKp&#10;y/IFtWcM2BDqMRAuTV9gImixiuEB1BMSRLzCzAlI6NyOyUSXv2SUUSJN4HTpup4SU3S5rsj6zYYz&#10;RW/1x3q93uS64iU7RExfNTiWg5ZHmmpRII8PmGboAsnFPNzbYVh0zVKywjTtp2J182kxtofuRL6G&#10;b556mvdjCeIS7M9BJsbw+TkReamZGef0cwNoQkX1eZvyCrz+L6iXnd/9A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njxpLoAEAADsDAAAOAAAAAAAAAAAAAAAAAC4CAABkcnMvZTJvRG9jLnhtbFBLAQItABQABgAI&#10;AAAAIQAnAYHn4gAAAAwBAAAPAAAAAAAAAAAAAAAAAPoDAABkcnMvZG93bnJldi54bWxQSwUGAAAA&#10;AAQABADzAAAACQUAAAAA&#10;" filled="f" stroked="f">
              <v:path arrowok="t"/>
              <v:textbox style="mso-fit-shape-to-text:t" inset="0,0,0,0">
                <w:txbxContent>
                  <w:p w:rsidR="009B17B0" w:rsidRDefault="009B17B0">
                    <w:pPr>
                      <w:pStyle w:val="ab"/>
                      <w:tabs>
                        <w:tab w:val="right" w:pos="6331"/>
                      </w:tabs>
                    </w:pPr>
                    <w:r>
                      <w:fldChar w:fldCharType="begin"/>
                    </w:r>
                    <w:r>
                      <w:instrText xml:space="preserve"> PAGE \* MERGEFORMAT </w:instrText>
                    </w:r>
                    <w:r>
                      <w:fldChar w:fldCharType="separate"/>
                    </w:r>
                    <w:r w:rsidRPr="009C15F5">
                      <w:rPr>
                        <w:b/>
                        <w:bCs/>
                        <w:noProof/>
                        <w:sz w:val="18"/>
                        <w:szCs w:val="18"/>
                      </w:rPr>
                      <w:t>946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33152" behindDoc="1" locked="0" layoutInCell="1" allowOverlap="1" wp14:anchorId="027E9F37" wp14:editId="4EAEB235">
              <wp:simplePos x="0" y="0"/>
              <wp:positionH relativeFrom="page">
                <wp:posOffset>440690</wp:posOffset>
              </wp:positionH>
              <wp:positionV relativeFrom="page">
                <wp:posOffset>7165340</wp:posOffset>
              </wp:positionV>
              <wp:extent cx="4053840" cy="13144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114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 o:spid="_x0000_s1057" type="#_x0000_t202" style="position:absolute;margin-left:34.7pt;margin-top:564.2pt;width:319.2pt;height:10.3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S0nQEAADgDAAAOAAAAZHJzL2Uyb0RvYy54bWysUsFO4zAQva/EP1i+U6dQEIqaIhACrYRg&#10;JZYPcB27sYg9lsc06d/v2G0KWm6IizPOvHnz3oyX16Pr2VZHtOAbPp9VnGmvoLV+0/DXv/enV5xh&#10;kr6VPXjd8J1Gfr06+bUcQq3PoIO+1ZERicd6CA3vUgq1EKg67STOIGhPSQPRyUTXuBFtlAOxu16c&#10;VdWlGCC2IYLSiPT3bp/kq8JvjFbp2RjUifUNJ22pnLGc63yK1VLWmyhDZ9VBhvyGCietp6ZHqjuZ&#10;JHuP9guVsyoCgkkzBU6AMVbp4oHczKv/3Lx0MujihYaD4Tgm/Dla9bT9E5ltaXcXnHnpaEelLaM7&#10;DWcIWBPmJRAqjbcwErAYxfAI6g0JIj5h9gVI6DyM0USXv2STUSHNf3ecuR4TU/RzUV2cXy0opSg3&#10;P58vFqWv+KgOEdODBsdy0PBIOy0K5PYRU+4v6wmSm3m4t30/6dpLyQrTuB6L0cvJ1xraHdnqf3sa&#10;aH4cUxCnYH0IMi+Gm/dE3KVlJtyXH/zTeoqSw1PK+/98L6iPB7/6B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AF&#10;XQS0nQEAADgDAAAOAAAAAAAAAAAAAAAAAC4CAABkcnMvZTJvRG9jLnhtbFBLAQItABQABgAIAAAA&#10;IQDKEvsZ4gAAAAwBAAAPAAAAAAAAAAAAAAAAAPcDAABkcnMvZG93bnJldi54bWxQSwUGAAAAAAQA&#10;BADzAAAABgUAAAAA&#10;" filled="f" stroked="f">
              <v:path arrowok="t"/>
              <v:textbox style="mso-fit-shape-to-text:t" inset="0,0,0,0">
                <w:txbxContent>
                  <w:p w:rsidR="009B17B0" w:rsidRDefault="009B17B0">
                    <w:pPr>
                      <w:pStyle w:val="20"/>
                      <w:tabs>
                        <w:tab w:val="right" w:pos="6384"/>
                      </w:tabs>
                      <w:rPr>
                        <w:sz w:val="15"/>
                        <w:szCs w:val="15"/>
                      </w:rPr>
                    </w:pPr>
                    <w:r>
                      <w:rPr>
                        <w:color w:val="000000"/>
                      </w:rPr>
                      <w:fldChar w:fldCharType="begin"/>
                    </w:r>
                    <w:r>
                      <w:instrText xml:space="preserve"> PAGE \* MERGEFORMAT </w:instrText>
                    </w:r>
                    <w:r>
                      <w:rPr>
                        <w:color w:val="000000"/>
                      </w:rPr>
                      <w:fldChar w:fldCharType="separate"/>
                    </w:r>
                    <w:r w:rsidRPr="009C15F5">
                      <w:rPr>
                        <w:rFonts w:ascii="Arial" w:eastAsia="Arial" w:hAnsi="Arial" w:cs="Arial"/>
                        <w:b/>
                        <w:bCs/>
                        <w:noProof/>
                        <w:color w:val="231E20"/>
                        <w:sz w:val="18"/>
                        <w:szCs w:val="18"/>
                      </w:rPr>
                      <w:t>114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84352" behindDoc="1" locked="0" layoutInCell="1" allowOverlap="1" wp14:anchorId="61F56BDE" wp14:editId="1F38177D">
              <wp:simplePos x="0" y="0"/>
              <wp:positionH relativeFrom="page">
                <wp:posOffset>473710</wp:posOffset>
              </wp:positionH>
              <wp:positionV relativeFrom="page">
                <wp:posOffset>7080885</wp:posOffset>
              </wp:positionV>
              <wp:extent cx="4053840" cy="131445"/>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9B17B0" w:rsidRDefault="009B17B0">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1C4E45" w:rsidRPr="001C4E45">
                            <w:rPr>
                              <w:b/>
                              <w:bCs/>
                              <w:noProof/>
                              <w:sz w:val="18"/>
                              <w:szCs w:val="18"/>
                            </w:rPr>
                            <w:t>946</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9" o:spid="_x0000_s1109" type="#_x0000_t202" style="position:absolute;margin-left:37.3pt;margin-top:557.55pt;width:319.2pt;height:10.35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3noQEAADsDAAAOAAAAZHJzL2Uyb0RvYy54bWysUsFu2zAMvQ/YPwi6N3LaZEiNOMWKosOA&#10;YhvQ7gMUWYqFWaIgqrHz96PkOC2227CLLIuPj++R3N6NrmdHHdGCb/hyUXGmvYLW+kPDf748Xm04&#10;wyR9K3vwuuEnjfxu9/HDdgi1voYO+lZHRiQe6yE0vEsp1EKg6rSTuICgPQUNRCcT/caDaKMciN31&#10;4rqqPokBYhsiKI1Irw9TkO8KvzFape/GoE6sbzhpS+WM5dznU+y2sj5EGTqrzjLkP6hw0noqeqF6&#10;kEmy12j/onJWRUAwaaHACTDGKl08kJtl9Yeb504GXbxQczBc2oT/j1Z9O/6IzLY0u/UtZ146GlKp&#10;y/IDtWcIWBPqORAujfcwErRYxfAE6hcSRLzDTAlI6NyO0USXv2SUUSJN4HTpuh4TU/S4qtY3mxWF&#10;FMWWN8vVap3rirfsEDF90eBYvjQ80lSLAnl8wjRBZ0gu5uHR9v2sa5KSFaZxPxar681sbA/tiXz1&#10;Xz31NO/HfInzZX++ZGIMn18TkZeamXFKPzeAJlRUn7cpr8D7/4J62/ndbwAAAP//AwBQSwMEFAAG&#10;AAgAAAAhANplTOfhAAAADAEAAA8AAABkcnMvZG93bnJldi54bWxMjz1PwzAQhnck/oN1SGzUMSVJ&#10;lcapECgMSAhRYOjmxCYJxOfIdtv033OdYLz3Hr0f5Wa2IzsYHwaHEsQiAWawdXrATsLHe32zAhai&#10;Qq1Gh0bCyQTYVJcXpSq0O+KbOWxjx8gEQ6Ek9DFOBeeh7Y1VYeEmg/T7ct6qSKfvuPbqSOZ25LdJ&#10;knGrBqSEXk3moTftz3ZvJdSP/ORi//L6mU65f37a1d9ZU0t5fTXfr4FFM8c/GM71qTpU1Klxe9SB&#10;jRLyu4xI0oVIBTAicrGkdc1ZWqYr4FXJ/4+ofgEAAP//AwBQSwECLQAUAAYACAAAACEAtoM4kv4A&#10;AADhAQAAEwAAAAAAAAAAAAAAAAAAAAAAW0NvbnRlbnRfVHlwZXNdLnhtbFBLAQItABQABgAIAAAA&#10;IQA4/SH/1gAAAJQBAAALAAAAAAAAAAAAAAAAAC8BAABfcmVscy8ucmVsc1BLAQItABQABgAIAAAA&#10;IQBTIg3noQEAADsDAAAOAAAAAAAAAAAAAAAAAC4CAABkcnMvZTJvRG9jLnhtbFBLAQItABQABgAI&#10;AAAAIQDaZUzn4QAAAAwBAAAPAAAAAAAAAAAAAAAAAPsDAABkcnMvZG93bnJldi54bWxQSwUGAAAA&#10;AAQABADzAAAACQUAAAAA&#10;" filled="f" stroked="f">
              <v:path arrowok="t"/>
              <v:textbox style="mso-fit-shape-to-text:t" inset="0,0,0,0">
                <w:txbxContent>
                  <w:p w:rsidR="009B17B0" w:rsidRDefault="009B17B0">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1C4E45" w:rsidRPr="001C4E45">
                      <w:rPr>
                        <w:b/>
                        <w:bCs/>
                        <w:noProof/>
                        <w:sz w:val="18"/>
                        <w:szCs w:val="18"/>
                      </w:rPr>
                      <w:t>946</w:t>
                    </w:r>
                    <w:r>
                      <w:rPr>
                        <w:b/>
                        <w:bCs/>
                        <w:sz w:val="18"/>
                        <w:szCs w:val="18"/>
                      </w:rPr>
                      <w:fldChar w:fldCharType="end"/>
                    </w:r>
                  </w:p>
                </w:txbxContent>
              </v:textbox>
              <w10:wrap anchorx="page" anchory="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87424" behindDoc="1" locked="0" layoutInCell="1" allowOverlap="1" wp14:anchorId="1D047BAE" wp14:editId="50098F3D">
              <wp:simplePos x="0" y="0"/>
              <wp:positionH relativeFrom="page">
                <wp:posOffset>477520</wp:posOffset>
              </wp:positionH>
              <wp:positionV relativeFrom="page">
                <wp:posOffset>7082790</wp:posOffset>
              </wp:positionV>
              <wp:extent cx="3964940" cy="131445"/>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rsidR="009B17B0" w:rsidRDefault="009B17B0">
                          <w:pPr>
                            <w:pStyle w:val="ab"/>
                          </w:pPr>
                          <w:r>
                            <w:fldChar w:fldCharType="begin"/>
                          </w:r>
                          <w:r>
                            <w:instrText xml:space="preserve"> PAGE \* MERGEFORMAT </w:instrText>
                          </w:r>
                          <w:r>
                            <w:fldChar w:fldCharType="separate"/>
                          </w:r>
                          <w:r w:rsidRPr="009C15F5">
                            <w:rPr>
                              <w:b/>
                              <w:bCs/>
                              <w:noProof/>
                              <w:sz w:val="18"/>
                              <w:szCs w:val="18"/>
                            </w:rPr>
                            <w:t>1018</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65" o:spid="_x0000_s1110" type="#_x0000_t202" style="position:absolute;margin-left:37.6pt;margin-top:557.7pt;width:312.2pt;height:10.35pt;z-index:-25159577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pGqQEAAEcDAAAOAAAAZHJzL2Uyb0RvYy54bWysUsFO4zAQva/EP1i+U7dQqm3UFIEQaCW0&#10;uxLwAa5jNxaxx/KYJv37HbtNQcsNcXEmnud5783M6npwHdvpiBZ8zWeTKWfaK2is39b85fn+/Cdn&#10;mKRvZAde13yvkV+vz36s+lDpC2iha3RkVMRj1YeatymFSghUrXYSJxC0p6SB6GSi37gVTZQ9VXed&#10;uJhOF6KH2IQISiPS7d0hydelvjFapT/GoE6sqzlpS+WM5dzkU6xXstpGGVqrjjLkF1Q4aT2Rnkrd&#10;ySTZW7SfSjmrIiCYNFHgBBhjlS4eyM1s+p+bp1YGXbxQczCc2oTfV1b93v2NzDY0u8UVZ146GlLh&#10;ZfmC2tMHrAj1FAiXhlsYCFqsYngE9YoEER8whwdI6NyOwUSXv2SU0UOawP7UdT0kpujycrmYL+eU&#10;UpSbXc7m88Ir3l+HiOlBg2M5qHmkqRYFcveIKfPLaoRkMg/3tutGXQcpWWEaNkOxerUcjW2g2ZOv&#10;nhag5p42lLPul6f+5l0ZgzgGm2OQSTDcvCUiKvy5+qHUsRk0rSLruFl5HT7+F9T7/q//AQAA//8D&#10;AFBLAwQUAAYACAAAACEA3zn4UuIAAAAMAQAADwAAAGRycy9kb3ducmV2LnhtbEyPwU7DMAyG70i8&#10;Q2QkbiztYNlamk4T0y6ABNs4wC1tQltInKrJtvL2eCc4+ven35+L5egsO5ohdB4lpJMEmMHa6w4b&#10;CW/7zc0CWIgKtbIejYQfE2BZXl4UKtf+hFtz3MWGUQmGXEloY+xzzkPdGqfCxPcGaffpB6cijUPD&#10;9aBOVO4snyaJ4E51SBda1ZuH1tTfu4OTsEFhK/u4mD+9rFev1Ue2fn7HLymvr8bVPbBoxvgHw1mf&#10;1KEkp8ofUAdmJcxnUyIpT9PZHTAiRJYJYNU5uhUp8LLg/58ofwEAAP//AwBQSwECLQAUAAYACAAA&#10;ACEAtoM4kv4AAADhAQAAEwAAAAAAAAAAAAAAAAAAAAAAW0NvbnRlbnRfVHlwZXNdLnhtbFBLAQIt&#10;ABQABgAIAAAAIQA4/SH/1gAAAJQBAAALAAAAAAAAAAAAAAAAAC8BAABfcmVscy8ucmVsc1BLAQIt&#10;ABQABgAIAAAAIQDVFupGqQEAAEcDAAAOAAAAAAAAAAAAAAAAAC4CAABkcnMvZTJvRG9jLnhtbFBL&#10;AQItABQABgAIAAAAIQDfOfhS4gAAAAwBAAAPAAAAAAAAAAAAAAAAAAMEAABkcnMvZG93bnJldi54&#10;bWxQSwUGAAAAAAQABADzAAAAEgUAAAAA&#10;" filled="f" stroked="f">
              <v:path arrowok="t"/>
              <v:textbox style="mso-fit-shape-to-text:t" inset="0,0,0,0">
                <w:txbxContent>
                  <w:p w:rsidR="009B17B0" w:rsidRDefault="009B17B0">
                    <w:pPr>
                      <w:pStyle w:val="ab"/>
                    </w:pPr>
                    <w:r>
                      <w:fldChar w:fldCharType="begin"/>
                    </w:r>
                    <w:r>
                      <w:instrText xml:space="preserve"> PAGE \* MERGEFORMAT </w:instrText>
                    </w:r>
                    <w:r>
                      <w:fldChar w:fldCharType="separate"/>
                    </w:r>
                    <w:r w:rsidRPr="009C15F5">
                      <w:rPr>
                        <w:b/>
                        <w:bCs/>
                        <w:noProof/>
                        <w:sz w:val="18"/>
                        <w:szCs w:val="18"/>
                      </w:rPr>
                      <w:t>1018</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86400" behindDoc="1" locked="0" layoutInCell="1" allowOverlap="1" wp14:anchorId="0662480B" wp14:editId="03727B1B">
              <wp:simplePos x="0" y="0"/>
              <wp:positionH relativeFrom="page">
                <wp:posOffset>480695</wp:posOffset>
              </wp:positionH>
              <wp:positionV relativeFrom="page">
                <wp:posOffset>7082790</wp:posOffset>
              </wp:positionV>
              <wp:extent cx="3959225" cy="131445"/>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rsidR="009B17B0" w:rsidRDefault="009B17B0">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1C4E45" w:rsidRPr="001C4E45">
                            <w:rPr>
                              <w:b/>
                              <w:bCs/>
                              <w:noProof/>
                              <w:sz w:val="18"/>
                              <w:szCs w:val="18"/>
                            </w:rPr>
                            <w:t>1017</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63" o:spid="_x0000_s1111" type="#_x0000_t202" style="position:absolute;margin-left:37.85pt;margin-top:557.7pt;width:311.75pt;height:10.35pt;z-index:-25163008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xoqAEAAEcDAAAOAAAAZHJzL2Uyb0RvYy54bWysUttO4zAQfUfaf7D8vnUvtIKoKWKFWK2E&#10;2JWAD3Adu7GIPZbHNOnfM3ZvaHlDvDiT8fHMOWdmeTO4jm11RAu+5pPRmDPtFTTWb2r+8nz/84oz&#10;TNI3sgOva77TyG9WPy6Wfaj0FFroGh0ZFfFY9aHmbUqhEgJVq53EEQTt6dJAdDLRb9yIJsqeqrtO&#10;TMfjheghNiGC0oiUvdtf8lWpb4xW6a8xqBPrak7cUjljOdf5FKulrDZRhtaqAw35BRZOWk9NT6Xu&#10;ZJLsLdpPpZxVERBMGilwAoyxShcNpGYy/k/NUyuDLlrIHAwnm/D7yqrH7b/IbEOzW8w489LRkEpf&#10;lhNkTx+wItRTIFwafsFA0CIVwwOoVySI+IDZP0BCZzsGE13+klBGD2kCu5PrekhMUXJ2Pb+eTuec&#10;KbqbzCaXl/PcV5xfh4jptwbHclDzSFMtDOT2AdMeeoTkZh7ubdcdee2pZIZpWA9F6qLMPafW0OxI&#10;V08LUHNPG8pZ98eTv3lXjkE8ButDkJtguH1L1Kj0P5c6mEHTKgoOm5XX4eN/QZ33f/UOAAD//wMA&#10;UEsDBBQABgAIAAAAIQCiBODO4gAAAAwBAAAPAAAAZHJzL2Rvd25yZXYueG1sTI/BTsMwDIbvSLxD&#10;ZCRuLO1g7VqaThPTLoAEDA5wS1vTFhKnarKtvD3eCY7+/en352I1WSMOOPrekYJ4FoFAql3TU6vg&#10;7XV7tQThg6ZGG0eo4Ac9rMrzs0LnjTvSCx52oRVcQj7XCroQhlxKX3dotZ+5AYl3n260OvA4trIZ&#10;9ZHLrZHzKEqk1T3xhU4PeNdh/b3bWwVbSkxl7pfpw9Nm/Vx9ZJvHd/pS6vJiWt+CCDiFPxhO+qwO&#10;JTtVbk+NF0ZBukiZ5DyOFzcgmEiybA6iOkXXSQyyLOT/J8pfAAAA//8DAFBLAQItABQABgAIAAAA&#10;IQC2gziS/gAAAOEBAAATAAAAAAAAAAAAAAAAAAAAAABbQ29udGVudF9UeXBlc10ueG1sUEsBAi0A&#10;FAAGAAgAAAAhADj9If/WAAAAlAEAAAsAAAAAAAAAAAAAAAAALwEAAF9yZWxzLy5yZWxzUEsBAi0A&#10;FAAGAAgAAAAhAJ11XGioAQAARwMAAA4AAAAAAAAAAAAAAAAALgIAAGRycy9lMm9Eb2MueG1sUEsB&#10;Ai0AFAAGAAgAAAAhAKIE4M7iAAAADAEAAA8AAAAAAAAAAAAAAAAAAgQAAGRycy9kb3ducmV2Lnht&#10;bFBLBQYAAAAABAAEAPMAAAARBQAAAAA=&#10;" filled="f" stroked="f">
              <v:path arrowok="t"/>
              <v:textbox style="mso-fit-shape-to-text:t" inset="0,0,0,0">
                <w:txbxContent>
                  <w:p w:rsidR="009B17B0" w:rsidRDefault="009B17B0">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1C4E45" w:rsidRPr="001C4E45">
                      <w:rPr>
                        <w:b/>
                        <w:bCs/>
                        <w:noProof/>
                        <w:sz w:val="18"/>
                        <w:szCs w:val="18"/>
                      </w:rPr>
                      <w:t>1017</w:t>
                    </w:r>
                    <w:r>
                      <w:rPr>
                        <w:b/>
                        <w:bCs/>
                        <w:sz w:val="18"/>
                        <w:szCs w:val="18"/>
                      </w:rPr>
                      <w:fldChar w:fldCharType="end"/>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89472" behindDoc="1" locked="0" layoutInCell="1" allowOverlap="1" wp14:anchorId="5F01540B" wp14:editId="5102130B">
              <wp:simplePos x="0" y="0"/>
              <wp:positionH relativeFrom="page">
                <wp:posOffset>475615</wp:posOffset>
              </wp:positionH>
              <wp:positionV relativeFrom="page">
                <wp:posOffset>7078980</wp:posOffset>
              </wp:positionV>
              <wp:extent cx="3964940" cy="131445"/>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rsidR="009B17B0" w:rsidRDefault="009B17B0">
                          <w:pPr>
                            <w:pStyle w:val="ab"/>
                          </w:pPr>
                          <w:r>
                            <w:fldChar w:fldCharType="begin"/>
                          </w:r>
                          <w:r>
                            <w:instrText xml:space="preserve"> PAGE \* MERGEFORMAT </w:instrText>
                          </w:r>
                          <w:r>
                            <w:fldChar w:fldCharType="separate"/>
                          </w:r>
                          <w:r w:rsidRPr="009C15F5">
                            <w:rPr>
                              <w:b/>
                              <w:bCs/>
                              <w:noProof/>
                              <w:sz w:val="18"/>
                              <w:szCs w:val="18"/>
                            </w:rPr>
                            <w:t>1038</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81" o:spid="_x0000_s1112" type="#_x0000_t202" style="position:absolute;margin-left:37.45pt;margin-top:557.4pt;width:312.2pt;height:10.35pt;z-index:-2515937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1SLqAEAAEcDAAAOAAAAZHJzL2Uyb0RvYy54bWysUsFu2zAMvRfYPwi6L4rbNGiNOMWGokOB&#10;YiuQ7gMUWYqFWaIgqrHz96XkJC2627CLTItPj++RXN2Nrmd7HdGCb3g1m3OmvYLW+l3Df788fL3h&#10;DJP0rezB64YfNPK79ZeL1RBqfQkd9K2OjEg81kNoeJdSqIVA1WkncQZBe0oaiE4m+o070UY5ELvr&#10;xeV8vhQDxDZEUBqRbu+nJF8XfmO0Sr+MQZ1Y33DSlsoZy7nNp1ivZL2LMnRWHWXIf1DhpPVU9Ex1&#10;L5Nkr9H+ReWsioBg0kyBE2CMVbp4IDfV/JObTSeDLl6oORjObcL/R6t+7p8jsy3N7qbizEtHQyp1&#10;Wb6g9gwBa0JtAuHS+B1GgharGJ5A/UGCiA+Y6QESOrdjNNHlLxll9JAmcDh3XY+JKbq8ul0ubheU&#10;UpSrrqrF4jrXFe+vQ8T0Q4NjOWh4pKkWBXL/hGmCniC5mIcH2/cnXZOUrDCN27FYXZ6NbaE9kK+B&#10;FqDhnjaUs/7RU3/zrpyCeAq2xyAXwfDtNVGhUj+zT1THZtC0ioPjZuV1+PhfUO/7v34DAAD//wMA&#10;UEsDBBQABgAIAAAAIQCgtHx94gAAAAwBAAAPAAAAZHJzL2Rvd25yZXYueG1sTI89T8MwEIZ3JP6D&#10;dUhs1Alt0ybEqSqqLlAJKAywOcmRBOxzFLtt+PdcJxjvvUfvR74arRFHHHznSEE8iUAgVa7uqFHw&#10;9rq9WYLwQVOtjSNU8IMeVsXlRa6z2p3oBY/70Ag2IZ9pBW0IfSalr1q02k9cj8S/TzdYHfgcGlkP&#10;+sTm1sjbKEqk1R1xQqt7vG+x+t4frIItJaY0D8vF49Nm/Vx+pJvdO30pdX01ru9ABBzDHwzn+lwd&#10;Cu5UugPVXhgFi1nKJOtxPOMNTCRpOgVRnqXpfA6yyOX/EcUvAAAA//8DAFBLAQItABQABgAIAAAA&#10;IQC2gziS/gAAAOEBAAATAAAAAAAAAAAAAAAAAAAAAABbQ29udGVudF9UeXBlc10ueG1sUEsBAi0A&#10;FAAGAAgAAAAhADj9If/WAAAAlAEAAAsAAAAAAAAAAAAAAAAALwEAAF9yZWxzLy5yZWxzUEsBAi0A&#10;FAAGAAgAAAAhACwbVIuoAQAARwMAAA4AAAAAAAAAAAAAAAAALgIAAGRycy9lMm9Eb2MueG1sUEsB&#10;Ai0AFAAGAAgAAAAhAKC0fH3iAAAADAEAAA8AAAAAAAAAAAAAAAAAAgQAAGRycy9kb3ducmV2Lnht&#10;bFBLBQYAAAAABAAEAPMAAAARBQAAAAA=&#10;" filled="f" stroked="f">
              <v:path arrowok="t"/>
              <v:textbox style="mso-fit-shape-to-text:t" inset="0,0,0,0">
                <w:txbxContent>
                  <w:p w:rsidR="009B17B0" w:rsidRDefault="009B17B0">
                    <w:pPr>
                      <w:pStyle w:val="ab"/>
                    </w:pPr>
                    <w:r>
                      <w:fldChar w:fldCharType="begin"/>
                    </w:r>
                    <w:r>
                      <w:instrText xml:space="preserve"> PAGE \* MERGEFORMAT </w:instrText>
                    </w:r>
                    <w:r>
                      <w:fldChar w:fldCharType="separate"/>
                    </w:r>
                    <w:r w:rsidRPr="009C15F5">
                      <w:rPr>
                        <w:b/>
                        <w:bCs/>
                        <w:noProof/>
                        <w:sz w:val="18"/>
                        <w:szCs w:val="18"/>
                      </w:rPr>
                      <w:t>1038</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88448" behindDoc="1" locked="0" layoutInCell="1" allowOverlap="1" wp14:anchorId="3195B821" wp14:editId="57C5A77F">
              <wp:simplePos x="0" y="0"/>
              <wp:positionH relativeFrom="page">
                <wp:posOffset>480060</wp:posOffset>
              </wp:positionH>
              <wp:positionV relativeFrom="page">
                <wp:posOffset>7078980</wp:posOffset>
              </wp:positionV>
              <wp:extent cx="3959225" cy="13144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rsidR="009B17B0" w:rsidRDefault="009B17B0">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1C4E45" w:rsidRPr="001C4E45">
                            <w:rPr>
                              <w:b/>
                              <w:bCs/>
                              <w:noProof/>
                              <w:color w:val="000000"/>
                              <w:sz w:val="18"/>
                              <w:szCs w:val="18"/>
                            </w:rPr>
                            <w:t>1036</w:t>
                          </w:r>
                          <w:r>
                            <w:rPr>
                              <w:b/>
                              <w:bCs/>
                              <w:color w:val="000000"/>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79" o:spid="_x0000_s1113" type="#_x0000_t202" style="position:absolute;margin-left:37.8pt;margin-top:557.4pt;width:311.75pt;height:10.35pt;z-index:-25162803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3RqgEAAEcDAAAOAAAAZHJzL2Uyb0RvYy54bWysUsFuGyEQvVfqPyDuNfYmTuuV11GrKFWl&#10;qK2U5gMwC17UhUEM8a7/vgPrdaL2FvUCAzzevDcz29vR9eyoI1rwDV8tlpxpr6C1/tDwp1/3Hz5x&#10;hkn6VvbgdcNPGvnt7v277RBqXUEHfasjIxKP9RAa3qUUaiFQddpJXEDQnh4NRCcTHeNBtFEOxO56&#10;US2XN2KA2IYISiPS7d30yHeF3xit0g9jUCfWN5y0pbLGsu7zKnZbWR+iDJ1VZxnyDSqctJ6SXqju&#10;ZJLsOdp/qJxVERBMWihwAoyxShcP5Ga1/MvNYyeDLl6oOBguZcL/R6u+H39GZlvq3ccNZ146alLJ&#10;y/IFlWcIWBPqMRAujV9gJGixiuEB1G8kiHiFmT4goXM5RhNd3skoo4/UgdOl6npMTNHl1Wa9qao1&#10;Z4reVler6+t1zitefoeI6asGx3LQ8EhdLQrk8QHTBJ0hOZmHe9v3s65JSlaYxv1YrN5Us7E9tCfy&#10;NdAANNzThHLWf/NU3zwrcxDnYH8OchIMn58TJSr5M/tEdS4Gdas4OE9WHofX54J6mf/dHwAAAP//&#10;AwBQSwMEFAAGAAgAAAAhAE7PwLLhAAAADAEAAA8AAABkcnMvZG93bnJldi54bWxMj01Pg0AQhu8m&#10;/ofNmHizCyq0IEvT2PSiTdTqQW8LjIDuzhJ22+K/d3rS47zz5P0olpM14oCj7x0piGcRCKTaNT21&#10;Ct5eN1cLED5oarRxhAp+0MOyPD8rdN64I73gYRdawSbkc62gC2HIpfR1h1b7mRuQ+PfpRqsDn2Mr&#10;m1Ef2dwaeR1FqbS6J07o9ID3Hdbfu71VsKHUVOZhMX98Wq+eq49svX2nL6UuL6bVHYiAU/iD4VSf&#10;q0PJnSq3p8YLo2CepEyyHse3vIGJNMtiENVJukkSkGUh/48ofwEAAP//AwBQSwECLQAUAAYACAAA&#10;ACEAtoM4kv4AAADhAQAAEwAAAAAAAAAAAAAAAAAAAAAAW0NvbnRlbnRfVHlwZXNdLnhtbFBLAQIt&#10;ABQABgAIAAAAIQA4/SH/1gAAAJQBAAALAAAAAAAAAAAAAAAAAC8BAABfcmVscy8ucmVsc1BLAQIt&#10;ABQABgAIAAAAIQCmgS3RqgEAAEcDAAAOAAAAAAAAAAAAAAAAAC4CAABkcnMvZTJvRG9jLnhtbFBL&#10;AQItABQABgAIAAAAIQBOz8Cy4QAAAAwBAAAPAAAAAAAAAAAAAAAAAAQEAABkcnMvZG93bnJldi54&#10;bWxQSwUGAAAAAAQABADzAAAAEgUAAAAA&#10;" filled="f" stroked="f">
              <v:path arrowok="t"/>
              <v:textbox style="mso-fit-shape-to-text:t" inset="0,0,0,0">
                <w:txbxContent>
                  <w:p w:rsidR="009B17B0" w:rsidRDefault="009B17B0">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1C4E45" w:rsidRPr="001C4E45">
                      <w:rPr>
                        <w:b/>
                        <w:bCs/>
                        <w:noProof/>
                        <w:color w:val="000000"/>
                        <w:sz w:val="18"/>
                        <w:szCs w:val="18"/>
                      </w:rPr>
                      <w:t>1036</w:t>
                    </w:r>
                    <w:r>
                      <w:rPr>
                        <w:b/>
                        <w:bCs/>
                        <w:color w:val="000000"/>
                        <w:sz w:val="18"/>
                        <w:szCs w:val="18"/>
                      </w:rPr>
                      <w:fldChar w:fldCharType="end"/>
                    </w:r>
                  </w:p>
                </w:txbxContent>
              </v:textbox>
              <w10:wrap anchorx="page"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91520" behindDoc="1" locked="0" layoutInCell="1" allowOverlap="1" wp14:anchorId="71255EBD" wp14:editId="41B068FA">
              <wp:simplePos x="0" y="0"/>
              <wp:positionH relativeFrom="page">
                <wp:posOffset>472440</wp:posOffset>
              </wp:positionH>
              <wp:positionV relativeFrom="page">
                <wp:posOffset>7084695</wp:posOffset>
              </wp:positionV>
              <wp:extent cx="3964940" cy="131445"/>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rsidR="009B17B0" w:rsidRDefault="009B17B0">
                          <w:pPr>
                            <w:pStyle w:val="ab"/>
                          </w:pPr>
                          <w:r>
                            <w:fldChar w:fldCharType="begin"/>
                          </w:r>
                          <w:r>
                            <w:instrText xml:space="preserve"> PAGE \* MERGEFORMAT </w:instrText>
                          </w:r>
                          <w:r>
                            <w:fldChar w:fldCharType="separate"/>
                          </w:r>
                          <w:r w:rsidRPr="009C15F5">
                            <w:rPr>
                              <w:b/>
                              <w:bCs/>
                              <w:noProof/>
                              <w:sz w:val="18"/>
                              <w:szCs w:val="18"/>
                            </w:rPr>
                            <w:t>1066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85" o:spid="_x0000_s1114" type="#_x0000_t202" style="position:absolute;margin-left:37.2pt;margin-top:557.85pt;width:312.2pt;height:10.35pt;z-index:-25159168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pEqQEAAEcDAAAOAAAAZHJzL2Uyb0RvYy54bWysUsFO4zAQva/EP1i+U7e0W0HUFIEQaCW0&#10;uxLwAa5jNxaxx/KYJv37HbtNQcsNcXEmnud5783M6npwHdvpiBZ8zWeTKWfaK2is39b85fn+/JIz&#10;TNI3sgOva77XyK/XZz9Wfaj0BbTQNToyKuKx6kPN25RCJQSqVjuJEwjaU9JAdDLRb9yKJsqeqrtO&#10;XEynS9FDbEIEpRHp9u6Q5OtS3xit0h9jUCfW1Zy0pXLGcm7yKdYrWW2jDK1VRxnyCyqctJ5IT6Xu&#10;ZJLsLdpPpZxVERBMmihwAoyxShcP5GY2/c/NUyuDLl6oORhObcLvK6t+7/5GZhua3eVPzrx0NKTC&#10;y/IFtacPWBHqKRAuDbcwELRYxfAI6hUJIj5gDg+Q0Lkdg4kuf8koo4c0gf2p63pITNHl/Gq5uFpQ&#10;SlFuNp8tFoVXvL8OEdODBsdyUPNIUy0K5O4RU+aX1QjJZB7ubdeNug5SssI0bIZidTkfjW2g2ZOv&#10;nhag5p42lLPul6f+5l0ZgzgGm2OQSTDcvCUiKvy5+qHUsRk0rSLruFl5HT7+F9T7/q//AQ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JRK6kSpAQAARwMAAA4AAAAAAAAAAAAAAAAALgIAAGRycy9lMm9Eb2MueG1sUEsB&#10;Ai0AFAAGAAgAAAAhAOoHuyDhAAAADAEAAA8AAAAAAAAAAAAAAAAAAwQAAGRycy9kb3ducmV2Lnht&#10;bFBLBQYAAAAABAAEAPMAAAARBQAAAAA=&#10;" filled="f" stroked="f">
              <v:path arrowok="t"/>
              <v:textbox style="mso-fit-shape-to-text:t" inset="0,0,0,0">
                <w:txbxContent>
                  <w:p w:rsidR="009B17B0" w:rsidRDefault="009B17B0">
                    <w:pPr>
                      <w:pStyle w:val="ab"/>
                    </w:pPr>
                    <w:r>
                      <w:fldChar w:fldCharType="begin"/>
                    </w:r>
                    <w:r>
                      <w:instrText xml:space="preserve"> PAGE \* MERGEFORMAT </w:instrText>
                    </w:r>
                    <w:r>
                      <w:fldChar w:fldCharType="separate"/>
                    </w:r>
                    <w:r w:rsidRPr="009C15F5">
                      <w:rPr>
                        <w:b/>
                        <w:bCs/>
                        <w:noProof/>
                        <w:sz w:val="18"/>
                        <w:szCs w:val="18"/>
                      </w:rPr>
                      <w:t>1066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32128" behindDoc="1" locked="0" layoutInCell="1" allowOverlap="1" wp14:anchorId="56AD4860" wp14:editId="50BE7952">
              <wp:simplePos x="0" y="0"/>
              <wp:positionH relativeFrom="page">
                <wp:posOffset>483870</wp:posOffset>
              </wp:positionH>
              <wp:positionV relativeFrom="page">
                <wp:posOffset>7123430</wp:posOffset>
              </wp:positionV>
              <wp:extent cx="4017010" cy="13144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rsidR="009B17B0" w:rsidRDefault="009B17B0">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1C4E45" w:rsidRPr="001C4E45">
                            <w:rPr>
                              <w:b/>
                              <w:bCs/>
                              <w:noProof/>
                              <w:sz w:val="18"/>
                              <w:szCs w:val="18"/>
                            </w:rPr>
                            <w:t>114</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 o:spid="_x0000_s1058" type="#_x0000_t202" style="position:absolute;margin-left:38.1pt;margin-top:560.9pt;width:316.3pt;height:10.35pt;z-index:-251684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ZbnQEAADgDAAAOAAAAZHJzL2Uyb0RvYy54bWysUsFu3CAQvVfKPyDuWexk20TWeqNWUapK&#10;UVsp6QewGNaohkEMWXv/vgNeb6LmVvUCA7x5894Mm7vJDeygI1rwLa9XFWfaK+is37f81/PD5S1n&#10;mKTv5ABet/yokd9tLz5sxtDoK+hh6HRkROKxGUPL+5RCIwSqXjuJKwja06OB6GSiY9yLLsqR2N0g&#10;rqrqkxghdiGC0oh0ez8/8m3hN0ar9MMY1IkNLSdtqayxrLu8iu1GNvsoQ2/VSYb8BxVOWk9Fz1T3&#10;Mkn2Eu07KmdVBASTVgqcAGOs0sUDuamrv9w89TLo4oWag+HcJvx/tOr74WdktqPZXXPmpaMZlbKM&#10;ztScMWBDmKdAqDR9gYmAxSiGR1C/kSDiDWZOQELnZkwmuryTTUaJ1P/jued6SkzR5bqqb8g5Z4re&#10;6ut6vf6Y64rX7BAxfdXgWA5aHmmmRYE8PGKaoQskF/PwYIdh0TVLyQrTtJuK0ZvF1w66I9kavnlq&#10;aP4cSxCXYHcKMi+Gzy+JuEvJTDinn/zTeIro01fK8397LqjXD7/9AwAA//8DAFBLAwQUAAYACAAA&#10;ACEASrcuRuEAAAAMAQAADwAAAGRycy9kb3ducmV2LnhtbEyPwU7DMBBE70j8g7VI3KiTiCZVGqdC&#10;oHBAQqgFDr05sYkD8Tqy3Tb9e7YnuO3OjmbfVJvZjuyofRgcCkgXCTCNnVMD9gI+3pu7FbAQJSo5&#10;OtQCzjrApr6+qmSp3Am3+riLPaMQDKUUYGKcSs5DZ7SVYeEmjXT7ct7KSKvvufLyROF25FmS5NzK&#10;AemDkZN+NLr72R2sgOaJn100r2+fy6nwL8/75jtvGyFub+aHNbCo5/hnhgs+oUNNTK07oApsFFDk&#10;GTlJT7OUOpCjSFY0tBfpPlsCryv+v0T9CwAA//8DAFBLAQItABQABgAIAAAAIQC2gziS/gAAAOEB&#10;AAATAAAAAAAAAAAAAAAAAAAAAABbQ29udGVudF9UeXBlc10ueG1sUEsBAi0AFAAGAAgAAAAhADj9&#10;If/WAAAAlAEAAAsAAAAAAAAAAAAAAAAALwEAAF9yZWxzLy5yZWxzUEsBAi0AFAAGAAgAAAAhAAHl&#10;hludAQAAOAMAAA4AAAAAAAAAAAAAAAAALgIAAGRycy9lMm9Eb2MueG1sUEsBAi0AFAAGAAgAAAAh&#10;AEq3LkbhAAAADAEAAA8AAAAAAAAAAAAAAAAA9wMAAGRycy9kb3ducmV2LnhtbFBLBQYAAAAABAAE&#10;APMAAAAFBQAAAAA=&#10;" filled="f" stroked="f">
              <v:path arrowok="t"/>
              <v:textbox style="mso-fit-shape-to-text:t" inset="0,0,0,0">
                <w:txbxContent>
                  <w:p w:rsidR="009B17B0" w:rsidRDefault="009B17B0">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1C4E45" w:rsidRPr="001C4E45">
                      <w:rPr>
                        <w:b/>
                        <w:bCs/>
                        <w:noProof/>
                        <w:sz w:val="18"/>
                        <w:szCs w:val="18"/>
                      </w:rPr>
                      <w:t>114</w:t>
                    </w:r>
                    <w:r>
                      <w:rPr>
                        <w:b/>
                        <w:bCs/>
                        <w:sz w:val="18"/>
                        <w:szCs w:val="18"/>
                      </w:rPr>
                      <w:fldChar w:fldCharType="end"/>
                    </w:r>
                  </w:p>
                </w:txbxContent>
              </v:textbox>
              <w10:wrap anchorx="page" anchory="page"/>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90496" behindDoc="1" locked="0" layoutInCell="1" allowOverlap="1" wp14:anchorId="1BA594CF" wp14:editId="3A4A87FD">
              <wp:simplePos x="0" y="0"/>
              <wp:positionH relativeFrom="page">
                <wp:posOffset>478155</wp:posOffset>
              </wp:positionH>
              <wp:positionV relativeFrom="page">
                <wp:posOffset>7084695</wp:posOffset>
              </wp:positionV>
              <wp:extent cx="3959225" cy="131445"/>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rsidR="009B17B0" w:rsidRDefault="009B17B0">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1C4E45" w:rsidRPr="001C4E45">
                            <w:rPr>
                              <w:b/>
                              <w:bCs/>
                              <w:noProof/>
                              <w:sz w:val="18"/>
                              <w:szCs w:val="18"/>
                            </w:rPr>
                            <w:t>1065</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83" o:spid="_x0000_s1115" type="#_x0000_t202" style="position:absolute;margin-left:37.65pt;margin-top:557.85pt;width:311.75pt;height:10.35pt;z-index:-25162598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7qQEAAEcDAAAOAAAAZHJzL2Uyb0RvYy54bWysUttuGyEQfa+Uf0C8x/gaJSuvo1ZRqkpR&#10;UintB2AWvKgLgxjiXf99B9brRO1b1RcY4HDmnJnZ3g+uY0cd0YKv+WI250x7BY31h5r//PF4fcsZ&#10;Jukb2YHXNT9p5Pe7q0/bPlR6CS10jY6MSDxWfah5m1KohEDVaidxBkF7ejQQnUx0jAfRRNkTu+vE&#10;cj6/ET3EJkRQGpFuH8ZHviv8xmiVXoxBnVhXc9KWyhrLus+r2G1ldYgytFadZch/UOGk9ZT0QvUg&#10;k2Rv0f5F5ayKgGDSTIETYIxVunggN4v5H25eWxl08ULFwXApE/4/WvV8/B6Zbah3tyvOvHTUpJKX&#10;5QsqTx+wItRrIFwavsBA0GIVwxOoX0gQ8QEzfkBC53IMJrq8k1FGH6kDp0vV9ZCYosvV3eZuudxw&#10;puhtsVqs15ucV7z/DhHTVw2O5aDmkbpaFMjjE6YROkFyMg+PtusmXaOUrDAN+6FYvVlPxvbQnMhX&#10;TwNQc08Tyln3zVN986xMQZyC/TnISTB8fkuUqOTP7CPVuRjUreLgPFl5HD6eC+p9/ne/A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Nxr9LupAQAARwMAAA4AAAAAAAAAAAAAAAAALgIAAGRycy9lMm9Eb2MueG1sUEsB&#10;Ai0AFAAGAAgAAAAhAO2u9h/hAAAADAEAAA8AAAAAAAAAAAAAAAAAAwQAAGRycy9kb3ducmV2Lnht&#10;bFBLBQYAAAAABAAEAPMAAAARBQAAAAA=&#10;" filled="f" stroked="f">
              <v:path arrowok="t"/>
              <v:textbox style="mso-fit-shape-to-text:t" inset="0,0,0,0">
                <w:txbxContent>
                  <w:p w:rsidR="009B17B0" w:rsidRDefault="009B17B0">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1C4E45" w:rsidRPr="001C4E45">
                      <w:rPr>
                        <w:b/>
                        <w:bCs/>
                        <w:noProof/>
                        <w:sz w:val="18"/>
                        <w:szCs w:val="18"/>
                      </w:rPr>
                      <w:t>1065</w:t>
                    </w:r>
                    <w:r>
                      <w:rPr>
                        <w:b/>
                        <w:bCs/>
                        <w:sz w:val="18"/>
                        <w:szCs w:val="18"/>
                      </w:rPr>
                      <w:fldChar w:fldCharType="end"/>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7F5" w:rsidRDefault="009B17B0">
    <w:pPr>
      <w:spacing w:line="1" w:lineRule="exact"/>
    </w:pPr>
    <w:r>
      <w:rPr>
        <w:noProof/>
        <w:lang w:eastAsia="ru-RU"/>
      </w:rPr>
      <mc:AlternateContent>
        <mc:Choice Requires="wps">
          <w:drawing>
            <wp:anchor distT="0" distB="0" distL="0" distR="0" simplePos="0" relativeHeight="251627008" behindDoc="1" locked="0" layoutInCell="1" allowOverlap="1" wp14:anchorId="4BC7F5D2" wp14:editId="512E469D">
              <wp:simplePos x="0" y="0"/>
              <wp:positionH relativeFrom="page">
                <wp:posOffset>472440</wp:posOffset>
              </wp:positionH>
              <wp:positionV relativeFrom="page">
                <wp:posOffset>7084695</wp:posOffset>
              </wp:positionV>
              <wp:extent cx="3964940" cy="131445"/>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rsidR="00E247F5" w:rsidRDefault="009B17B0">
                          <w:pPr>
                            <w:pStyle w:val="ab"/>
                          </w:pPr>
                          <w:r>
                            <w:fldChar w:fldCharType="begin"/>
                          </w:r>
                          <w:r>
                            <w:instrText xml:space="preserve"> PAGE \* MERGEFORMAT </w:instrText>
                          </w:r>
                          <w:r>
                            <w:fldChar w:fldCharType="separate"/>
                          </w:r>
                          <w:r w:rsidRPr="009C15F5">
                            <w:rPr>
                              <w:b/>
                              <w:bCs/>
                              <w:noProof/>
                              <w:sz w:val="18"/>
                              <w:szCs w:val="18"/>
                            </w:rPr>
                            <w:t>1076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93" o:spid="_x0000_s1116" type="#_x0000_t202" style="position:absolute;margin-left:37.2pt;margin-top:557.85pt;width:312.2pt;height:10.3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Y7pwEAAEcDAAAOAAAAZHJzL2Uyb0RvYy54bWysUttOIzEMfUfiH6K807S0W9FRpwiEQEho&#10;QYL9gDSTdKKdxFEcOtO/Xye9oeVttS+JY5/4+Nhe3g6uY1sd0YKv+WQ05kx7BY31m5r/+ni8uuEM&#10;k/SN7MDrmu808tvV5cWyD5W+hha6RkdGSTxWfah5m1KohEDVaidxBEF7ChqITiZ6xo1oouwpu+vE&#10;9Xg8Fz3EJkRQGpG8D/sgX5X8xmiVXo1BnVhXc6otlTOWc51PsVrKahNlaK06lCH/oQonrSfSU6oH&#10;mST7jPZbKmdVBASTRgqcAGOs0kUDqZmM/1Lz3sqgixZqDoZTm/D/pVU/t2+R2YZmt5hy5qWjIRVe&#10;lh3Unj5gRaj3QLg03MNA0CIVwwuo30gQ8QWz/4CEzu0YTHT5JqGMPtIEdqeu6yExRc7pYj5bzCik&#10;KDaZTmazH5lXnH+HiOlJg2PZqHmkqZYK5PYF0x56hGQyD4+264517UvJFaZhPRSp80KQXWtodqSr&#10;pwWouacN5ax79tTfvCtHIx6N9cHIJBjuPhMRFf5zqkMzaFpFwWGz8jp8fRfUef9XfwAAAP//AwBQ&#10;SwMEFAAGAAgAAAAhAOoHuyDhAAAADAEAAA8AAABkcnMvZG93bnJldi54bWxMjz1PwzAQhnck/oN1&#10;SGzUCYQkDXGqiqoLVALaDrA5sUkC9jmK3Tb8e64TjPfeo/ejXEzWsKMefe9QQDyLgGlsnOqxFbDf&#10;rW9yYD5IVNI41AJ+tIdFdXlRykK5E77p4za0jEzQF1JAF8JQcO6bTlvpZ27QSL9PN1oZ6BxbrkZ5&#10;InNr+G0UpdzKHimhk4N+7HTzvT1YAWtMTW2e8uz5ZbV8rT/mq807fglxfTUtH4AFPYU/GM71qTpU&#10;1Kl2B1SeGQFZkhBJehzfZ8CISOc5janP0l2aAK9K/n9E9QsAAP//AwBQSwECLQAUAAYACAAAACEA&#10;toM4kv4AAADhAQAAEwAAAAAAAAAAAAAAAAAAAAAAW0NvbnRlbnRfVHlwZXNdLnhtbFBLAQItABQA&#10;BgAIAAAAIQA4/SH/1gAAAJQBAAALAAAAAAAAAAAAAAAAAC8BAABfcmVscy8ucmVsc1BLAQItABQA&#10;BgAIAAAAIQBcUkY7pwEAAEcDAAAOAAAAAAAAAAAAAAAAAC4CAABkcnMvZTJvRG9jLnhtbFBLAQIt&#10;ABQABgAIAAAAIQDqB7sg4QAAAAwBAAAPAAAAAAAAAAAAAAAAAAEEAABkcnMvZG93bnJldi54bWxQ&#10;SwUGAAAAAAQABADzAAAADwUAAAAA&#10;" filled="f" stroked="f">
              <v:path arrowok="t"/>
              <v:textbox style="mso-fit-shape-to-text:t" inset="0,0,0,0">
                <w:txbxContent>
                  <w:p w:rsidR="00E247F5" w:rsidRDefault="009B17B0">
                    <w:pPr>
                      <w:pStyle w:val="ab"/>
                    </w:pPr>
                    <w:r>
                      <w:fldChar w:fldCharType="begin"/>
                    </w:r>
                    <w:r>
                      <w:instrText xml:space="preserve"> PAGE \* MERGEFORMAT </w:instrText>
                    </w:r>
                    <w:r>
                      <w:fldChar w:fldCharType="separate"/>
                    </w:r>
                    <w:r w:rsidRPr="009C15F5">
                      <w:rPr>
                        <w:b/>
                        <w:bCs/>
                        <w:noProof/>
                        <w:sz w:val="18"/>
                        <w:szCs w:val="18"/>
                      </w:rPr>
                      <w:t>1076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7F5" w:rsidRDefault="009B17B0">
    <w:pPr>
      <w:spacing w:line="1" w:lineRule="exact"/>
    </w:pPr>
    <w:r>
      <w:rPr>
        <w:noProof/>
        <w:lang w:eastAsia="ru-RU"/>
      </w:rPr>
      <mc:AlternateContent>
        <mc:Choice Requires="wps">
          <w:drawing>
            <wp:anchor distT="0" distB="0" distL="0" distR="0" simplePos="0" relativeHeight="251624960" behindDoc="1" locked="0" layoutInCell="1" allowOverlap="1" wp14:anchorId="31038CAF" wp14:editId="7038D8DB">
              <wp:simplePos x="0" y="0"/>
              <wp:positionH relativeFrom="page">
                <wp:posOffset>478155</wp:posOffset>
              </wp:positionH>
              <wp:positionV relativeFrom="page">
                <wp:posOffset>7084695</wp:posOffset>
              </wp:positionV>
              <wp:extent cx="3959225" cy="131445"/>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rsidR="00E247F5" w:rsidRDefault="009B17B0">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1C4E45" w:rsidRPr="001C4E45">
                            <w:rPr>
                              <w:b/>
                              <w:bCs/>
                              <w:noProof/>
                              <w:sz w:val="18"/>
                              <w:szCs w:val="18"/>
                            </w:rPr>
                            <w:t>1074</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91" o:spid="_x0000_s1117" type="#_x0000_t202" style="position:absolute;margin-left:37.65pt;margin-top:557.85pt;width:311.75pt;height:10.35pt;z-index:-25169152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TcqQEAAEcDAAAOAAAAZHJzL2Uyb0RvYy54bWysUsFuGyEQvVfqPyDuNV4ntuqV11GrKFWl&#10;qK2U9AMwC17UhUEM8a7/vgPrdaL2VvUCAzzevDczu7vR9eykI1rwDa8WS860V9Baf2z4z+eHDx85&#10;wyR9K3vwuuFnjfxu//7dbgi1XkEHfasjIxKP9RAa3qUUaiFQddpJXEDQnh4NRCcTHeNRtFEOxO56&#10;sVouN2KA2IYISiPS7f30yPeF3xit0ndjUCfWN5y0pbLGsh7yKvY7WR+jDJ1VFxnyH1Q4aT0lvVLd&#10;yyTZS7R/UTmrIiCYtFDgBBhjlS4eyE21/MPNUyeDLl6oOBiuZcL/R6u+nX5EZlvq3bbizEtHTSp5&#10;Wb6g8gwBa0I9BcKl8TOMBC1WMTyC+oUEEW8w0wckdC7HaKLLOxll9JE6cL5WXY+JKbq82a63q9Wa&#10;M0Vv1U11e7vOecXr7xAxfdHgWA4aHqmrRYE8PWKaoDMkJ/PwYPt+1jVJyQrTeBiL1c1mNnaA9ky+&#10;BhqAhnuaUM76r57qm2dlDuIcHC5BToLh00uiRCV/Zp+oLsWgbhUHl8nK4/D2XFCv87//D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CIKVNypAQAARwMAAA4AAAAAAAAAAAAAAAAALgIAAGRycy9lMm9Eb2MueG1sUEsB&#10;Ai0AFAAGAAgAAAAhAO2u9h/hAAAADAEAAA8AAAAAAAAAAAAAAAAAAwQAAGRycy9kb3ducmV2Lnht&#10;bFBLBQYAAAAABAAEAPMAAAARBQAAAAA=&#10;" filled="f" stroked="f">
              <v:path arrowok="t"/>
              <v:textbox style="mso-fit-shape-to-text:t" inset="0,0,0,0">
                <w:txbxContent>
                  <w:p w:rsidR="00E247F5" w:rsidRDefault="009B17B0">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1C4E45" w:rsidRPr="001C4E45">
                      <w:rPr>
                        <w:b/>
                        <w:bCs/>
                        <w:noProof/>
                        <w:sz w:val="18"/>
                        <w:szCs w:val="18"/>
                      </w:rPr>
                      <w:t>1074</w:t>
                    </w:r>
                    <w:r>
                      <w:rPr>
                        <w:b/>
                        <w:b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97E" w:rsidRDefault="00D5397E" w:rsidP="009B17B0">
      <w:pPr>
        <w:spacing w:after="0" w:line="240" w:lineRule="auto"/>
      </w:pPr>
      <w:r>
        <w:separator/>
      </w:r>
    </w:p>
  </w:footnote>
  <w:footnote w:type="continuationSeparator" w:id="0">
    <w:p w:rsidR="00D5397E" w:rsidRDefault="00D5397E" w:rsidP="009B17B0">
      <w:pPr>
        <w:spacing w:after="0" w:line="240" w:lineRule="auto"/>
      </w:pPr>
      <w:r>
        <w:continuationSeparator/>
      </w:r>
    </w:p>
  </w:footnote>
  <w:footnote w:id="1">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rsidR="009B17B0" w:rsidRPr="0044449B" w:rsidRDefault="009B17B0" w:rsidP="009B17B0">
      <w:pPr>
        <w:pStyle w:val="af8"/>
        <w:rPr>
          <w:lang w:val="en-US"/>
        </w:rPr>
      </w:pPr>
      <w:r>
        <w:rPr>
          <w:rStyle w:val="afa"/>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8">
    <w:p w:rsidR="009B17B0" w:rsidRPr="00E14A45"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bidi="en-US"/>
        </w:rPr>
        <w:t xml:space="preserve">Common European Framework of Reference for Languages: Learning, teaching, assessment. </w:t>
      </w:r>
      <w:hyperlink r:id="rId2" w:history="1">
        <w:r w:rsidRPr="005636D9">
          <w:rPr>
            <w:rStyle w:val="16"/>
            <w:rFonts w:ascii="Times New Roman" w:hAnsi="Times New Roman" w:cs="Times New Roman"/>
            <w:sz w:val="16"/>
            <w:szCs w:val="16"/>
            <w:lang w:val="en-US" w:bidi="en-US"/>
          </w:rPr>
          <w:t>https</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www</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coe</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int</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en</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web</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common</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european</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framework</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reference</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languages</w:t>
        </w:r>
      </w:hyperlink>
    </w:p>
  </w:footnote>
  <w:footnote w:id="9">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5 класса дано в разделе «Со</w:t>
      </w:r>
      <w:r w:rsidRPr="005636D9">
        <w:rPr>
          <w:rFonts w:ascii="Times New Roman" w:hAnsi="Times New Roman" w:cs="Times New Roman"/>
          <w:sz w:val="16"/>
          <w:szCs w:val="16"/>
        </w:rPr>
        <w:softHyphen/>
        <w:t>держание учебного предмета...».</w:t>
      </w:r>
    </w:p>
  </w:footnote>
  <w:footnote w:id="10">
    <w:p w:rsidR="009B17B0" w:rsidRPr="002C5D67"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8 класса дано в разделе «Со</w:t>
      </w:r>
      <w:r w:rsidRPr="005636D9">
        <w:rPr>
          <w:rFonts w:ascii="Times New Roman" w:hAnsi="Times New Roman" w:cs="Times New Roman"/>
          <w:sz w:val="16"/>
          <w:szCs w:val="16"/>
        </w:rPr>
        <w:softHyphen/>
        <w:t>держание</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учебного</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предмета</w:t>
      </w:r>
      <w:r w:rsidRPr="002C5D67">
        <w:rPr>
          <w:rFonts w:ascii="Times New Roman" w:hAnsi="Times New Roman" w:cs="Times New Roman"/>
          <w:sz w:val="16"/>
          <w:szCs w:val="16"/>
        </w:rPr>
        <w:t>...».</w:t>
      </w:r>
    </w:p>
  </w:footnote>
  <w:footnote w:id="11">
    <w:p w:rsidR="009B17B0" w:rsidRPr="00E14A45"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bidi="en-US"/>
        </w:rPr>
        <w:t xml:space="preserve">Common European Framework of Reference for Languages: Learning, teaching, assessment. </w:t>
      </w:r>
      <w:hyperlink r:id="rId3" w:history="1">
        <w:r w:rsidRPr="005636D9">
          <w:rPr>
            <w:rStyle w:val="16"/>
            <w:rFonts w:ascii="Times New Roman" w:hAnsi="Times New Roman" w:cs="Times New Roman"/>
            <w:sz w:val="16"/>
            <w:szCs w:val="16"/>
            <w:lang w:val="en-US" w:bidi="en-US"/>
          </w:rPr>
          <w:t>https</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www</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coe</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int</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en</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web</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common</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european</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framework</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reference</w:t>
        </w:r>
        <w:r w:rsidRPr="00E14A45">
          <w:rPr>
            <w:rStyle w:val="16"/>
            <w:rFonts w:ascii="Times New Roman" w:hAnsi="Times New Roman" w:cs="Times New Roman"/>
            <w:sz w:val="16"/>
            <w:szCs w:val="16"/>
            <w:lang w:bidi="en-US"/>
          </w:rPr>
          <w:t>-</w:t>
        </w:r>
        <w:r w:rsidRPr="005636D9">
          <w:rPr>
            <w:rStyle w:val="16"/>
            <w:rFonts w:ascii="Times New Roman" w:hAnsi="Times New Roman" w:cs="Times New Roman"/>
            <w:sz w:val="16"/>
            <w:szCs w:val="16"/>
            <w:lang w:val="en-US" w:bidi="en-US"/>
          </w:rPr>
          <w:t>languages</w:t>
        </w:r>
      </w:hyperlink>
    </w:p>
  </w:footnote>
  <w:footnote w:id="12">
    <w:p w:rsidR="009B17B0" w:rsidRPr="005636D9" w:rsidRDefault="009B17B0" w:rsidP="009B17B0">
      <w:pPr>
        <w:pStyle w:val="a4"/>
        <w:spacing w:line="240" w:lineRule="auto"/>
        <w:ind w:left="0" w:firstLine="0"/>
        <w:rPr>
          <w:rFonts w:ascii="Times New Roman" w:hAnsi="Times New Roman" w:cs="Times New Roman"/>
          <w:sz w:val="16"/>
          <w:szCs w:val="16"/>
          <w:lang w:val="en-US"/>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lang w:val="en-US"/>
        </w:rPr>
        <w:t xml:space="preserve"> </w:t>
      </w:r>
      <w:r w:rsidRPr="005636D9">
        <w:rPr>
          <w:rFonts w:ascii="Times New Roman" w:hAnsi="Times New Roman" w:cs="Times New Roman"/>
          <w:sz w:val="16"/>
          <w:szCs w:val="16"/>
          <w:lang w:val="en-US" w:bidi="en-US"/>
        </w:rPr>
        <w:t xml:space="preserve">Common European Framework of Reference for Languages: Learning, Teaching, Assessment </w:t>
      </w:r>
      <w:r w:rsidRPr="005636D9">
        <w:rPr>
          <w:rFonts w:ascii="Times New Roman" w:hAnsi="Times New Roman" w:cs="Times New Roman"/>
          <w:sz w:val="16"/>
          <w:szCs w:val="16"/>
          <w:lang w:val="en-US"/>
        </w:rPr>
        <w:t xml:space="preserve">// </w:t>
      </w:r>
      <w:r w:rsidRPr="005636D9">
        <w:rPr>
          <w:rFonts w:ascii="Times New Roman" w:hAnsi="Times New Roman" w:cs="Times New Roman"/>
          <w:sz w:val="16"/>
          <w:szCs w:val="16"/>
          <w:lang w:val="en-US" w:bidi="en-US"/>
        </w:rPr>
        <w:t xml:space="preserve">URL: </w:t>
      </w:r>
      <w:hyperlink r:id="rId4" w:history="1">
        <w:r w:rsidRPr="005636D9">
          <w:rPr>
            <w:rStyle w:val="16"/>
            <w:rFonts w:ascii="Times New Roman" w:hAnsi="Times New Roman" w:cs="Times New Roman"/>
            <w:sz w:val="16"/>
            <w:szCs w:val="16"/>
            <w:lang w:val="en-US" w:bidi="en-US"/>
          </w:rPr>
          <w:t>https://www.coe.int/en/web/common-european-framework-reference-languages</w:t>
        </w:r>
      </w:hyperlink>
      <w:r w:rsidRPr="005636D9">
        <w:rPr>
          <w:rFonts w:ascii="Times New Roman" w:hAnsi="Times New Roman" w:cs="Times New Roman"/>
          <w:sz w:val="16"/>
          <w:szCs w:val="16"/>
          <w:lang w:val="en-US" w:bidi="en-US"/>
        </w:rPr>
        <w:t>.</w:t>
      </w:r>
    </w:p>
  </w:footnote>
  <w:footnote w:id="13">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Курсивом здесь и далее выделен грамматический материал, который вво</w:t>
      </w:r>
      <w:r w:rsidRPr="005636D9">
        <w:rPr>
          <w:rFonts w:ascii="Times New Roman" w:hAnsi="Times New Roman" w:cs="Times New Roman"/>
          <w:sz w:val="16"/>
          <w:szCs w:val="16"/>
        </w:rPr>
        <w:softHyphen/>
        <w:t>дится в рамках данного года обучения впервые.</w:t>
      </w:r>
    </w:p>
  </w:footnote>
  <w:footnote w:id="14">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15">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6">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7">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8">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9">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20">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21">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bidi="en-US"/>
        </w:rPr>
        <w:t>https</w:t>
      </w:r>
      <w:r w:rsidRPr="005636D9">
        <w:rPr>
          <w:rFonts w:ascii="Times New Roman" w:hAnsi="Times New Roman" w:cs="Times New Roman"/>
          <w:sz w:val="16"/>
          <w:szCs w:val="16"/>
          <w:lang w:bidi="en-US"/>
        </w:rPr>
        <w:t xml:space="preserve">:// </w:t>
      </w:r>
      <w:r w:rsidRPr="005636D9">
        <w:rPr>
          <w:rFonts w:ascii="Times New Roman" w:hAnsi="Times New Roman" w:cs="Times New Roman"/>
          <w:sz w:val="16"/>
          <w:szCs w:val="16"/>
          <w:lang w:val="en-US" w:bidi="en-US"/>
        </w:rPr>
        <w:t>docs</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edu</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gov</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ru</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document</w:t>
      </w:r>
      <w:r w:rsidRPr="005636D9">
        <w:rPr>
          <w:rFonts w:ascii="Times New Roman" w:hAnsi="Times New Roman" w:cs="Times New Roman"/>
          <w:sz w:val="16"/>
          <w:szCs w:val="16"/>
          <w:lang w:bidi="en-US"/>
        </w:rPr>
        <w:t>/9906056</w:t>
      </w:r>
      <w:r w:rsidRPr="005636D9">
        <w:rPr>
          <w:rFonts w:ascii="Times New Roman" w:hAnsi="Times New Roman" w:cs="Times New Roman"/>
          <w:sz w:val="16"/>
          <w:szCs w:val="16"/>
          <w:lang w:val="en-US" w:bidi="en-US"/>
        </w:rPr>
        <w:t>a</w:t>
      </w:r>
      <w:r w:rsidRPr="005636D9">
        <w:rPr>
          <w:rFonts w:ascii="Times New Roman" w:hAnsi="Times New Roman" w:cs="Times New Roman"/>
          <w:sz w:val="16"/>
          <w:szCs w:val="16"/>
          <w:lang w:bidi="en-US"/>
        </w:rPr>
        <w:t>57059</w:t>
      </w:r>
      <w:r w:rsidRPr="005636D9">
        <w:rPr>
          <w:rFonts w:ascii="Times New Roman" w:hAnsi="Times New Roman" w:cs="Times New Roman"/>
          <w:sz w:val="16"/>
          <w:szCs w:val="16"/>
          <w:lang w:val="en-US" w:bidi="en-US"/>
        </w:rPr>
        <w:t>c</w:t>
      </w:r>
      <w:r w:rsidRPr="005636D9">
        <w:rPr>
          <w:rFonts w:ascii="Times New Roman" w:hAnsi="Times New Roman" w:cs="Times New Roman"/>
          <w:sz w:val="16"/>
          <w:szCs w:val="16"/>
          <w:lang w:bidi="en-US"/>
        </w:rPr>
        <w:t>4266</w:t>
      </w:r>
      <w:r w:rsidRPr="005636D9">
        <w:rPr>
          <w:rFonts w:ascii="Times New Roman" w:hAnsi="Times New Roman" w:cs="Times New Roman"/>
          <w:sz w:val="16"/>
          <w:szCs w:val="16"/>
          <w:lang w:val="en-US" w:bidi="en-US"/>
        </w:rPr>
        <w:t>eaa</w:t>
      </w:r>
      <w:r w:rsidRPr="005636D9">
        <w:rPr>
          <w:rFonts w:ascii="Times New Roman" w:hAnsi="Times New Roman" w:cs="Times New Roman"/>
          <w:sz w:val="16"/>
          <w:szCs w:val="16"/>
          <w:lang w:bidi="en-US"/>
        </w:rPr>
        <w:t>78</w:t>
      </w:r>
      <w:r w:rsidRPr="005636D9">
        <w:rPr>
          <w:rFonts w:ascii="Times New Roman" w:hAnsi="Times New Roman" w:cs="Times New Roman"/>
          <w:sz w:val="16"/>
          <w:szCs w:val="16"/>
          <w:lang w:val="en-US" w:bidi="en-US"/>
        </w:rPr>
        <w:t>bff</w:t>
      </w:r>
      <w:r w:rsidRPr="005636D9">
        <w:rPr>
          <w:rFonts w:ascii="Times New Roman" w:hAnsi="Times New Roman" w:cs="Times New Roman"/>
          <w:sz w:val="16"/>
          <w:szCs w:val="16"/>
          <w:lang w:bidi="en-US"/>
        </w:rPr>
        <w:t>1</w:t>
      </w:r>
      <w:r w:rsidRPr="005636D9">
        <w:rPr>
          <w:rFonts w:ascii="Times New Roman" w:hAnsi="Times New Roman" w:cs="Times New Roman"/>
          <w:sz w:val="16"/>
          <w:szCs w:val="16"/>
          <w:lang w:val="en-US" w:bidi="en-US"/>
        </w:rPr>
        <w:t>f</w:t>
      </w:r>
      <w:r w:rsidRPr="005636D9">
        <w:rPr>
          <w:rFonts w:ascii="Times New Roman" w:hAnsi="Times New Roman" w:cs="Times New Roman"/>
          <w:sz w:val="16"/>
          <w:szCs w:val="16"/>
          <w:lang w:bidi="en-US"/>
        </w:rPr>
        <w:t>0</w:t>
      </w:r>
      <w:r w:rsidRPr="005636D9">
        <w:rPr>
          <w:rFonts w:ascii="Times New Roman" w:hAnsi="Times New Roman" w:cs="Times New Roman"/>
          <w:sz w:val="16"/>
          <w:szCs w:val="16"/>
          <w:lang w:val="en-US" w:bidi="en-US"/>
        </w:rPr>
        <w:t>bbe</w:t>
      </w:r>
    </w:p>
  </w:footnote>
  <w:footnote w:id="22">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5" w:history="1">
        <w:r w:rsidRPr="005636D9">
          <w:rPr>
            <w:rFonts w:ascii="Times New Roman" w:hAnsi="Times New Roman" w:cs="Times New Roman"/>
            <w:sz w:val="16"/>
            <w:szCs w:val="16"/>
            <w:lang w:val="en-US" w:bidi="en-US"/>
          </w:rPr>
          <w:t>http</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form</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instrao</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ru</w:t>
        </w:r>
      </w:hyperlink>
    </w:p>
  </w:footnote>
  <w:footnote w:id="23">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24">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5">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6">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7">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8">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9">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30">
    <w:p w:rsidR="009B17B0" w:rsidRDefault="009B17B0" w:rsidP="009B17B0">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9B17B0" w:rsidRPr="005636D9" w:rsidRDefault="009B17B0" w:rsidP="009B17B0">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cs="Times New Roman"/>
          <w:sz w:val="16"/>
          <w:szCs w:val="16"/>
        </w:rPr>
        <w:t xml:space="preserve"> </w:t>
      </w:r>
      <w:r w:rsidRPr="00DC36EB">
        <w:rPr>
          <w:rFonts w:ascii="Times New Roman" w:hAnsi="Times New Roman" w:cs="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cs="Times New Roman"/>
          <w:sz w:val="16"/>
          <w:szCs w:val="16"/>
        </w:rPr>
        <w:t xml:space="preserve"> </w:t>
      </w:r>
      <w:r w:rsidRPr="00DC36EB">
        <w:rPr>
          <w:rFonts w:ascii="Times New Roman" w:hAnsi="Times New Roman" w:cs="Times New Roman"/>
          <w:sz w:val="16"/>
          <w:szCs w:val="16"/>
        </w:rPr>
        <w:t>области — чувашский или марийский фольклор, для обучающихся Краснодарского края — музыка</w:t>
      </w:r>
      <w:r>
        <w:rPr>
          <w:rFonts w:ascii="Times New Roman" w:hAnsi="Times New Roman" w:cs="Times New Roman"/>
          <w:sz w:val="16"/>
          <w:szCs w:val="16"/>
        </w:rPr>
        <w:t xml:space="preserve"> </w:t>
      </w:r>
      <w:r w:rsidRPr="00DC36EB">
        <w:rPr>
          <w:rFonts w:ascii="Times New Roman" w:hAnsi="Times New Roman" w:cs="Times New Roman"/>
          <w:sz w:val="16"/>
          <w:szCs w:val="16"/>
        </w:rPr>
        <w:t>Адыгеи и т. д.). Две другие культурные традиции желательно выбрать среди более удалённых</w:t>
      </w:r>
      <w:r>
        <w:rPr>
          <w:rFonts w:ascii="Times New Roman" w:hAnsi="Times New Roman" w:cs="Times New Roman"/>
          <w:sz w:val="16"/>
          <w:szCs w:val="16"/>
        </w:rPr>
        <w:t xml:space="preserve"> </w:t>
      </w:r>
      <w:r w:rsidRPr="00DC36EB">
        <w:rPr>
          <w:rFonts w:ascii="Times New Roman" w:hAnsi="Times New Roman" w:cs="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cs="Times New Roman"/>
          <w:sz w:val="16"/>
          <w:szCs w:val="16"/>
        </w:rPr>
        <w:t xml:space="preserve"> </w:t>
      </w:r>
      <w:r w:rsidRPr="00DC36EB">
        <w:rPr>
          <w:rFonts w:ascii="Times New Roman" w:hAnsi="Times New Roman" w:cs="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cs="Times New Roman"/>
          <w:sz w:val="16"/>
          <w:szCs w:val="16"/>
        </w:rPr>
        <w:t xml:space="preserve"> </w:t>
      </w:r>
      <w:r w:rsidRPr="00DC36EB">
        <w:rPr>
          <w:rFonts w:ascii="Times New Roman" w:hAnsi="Times New Roman" w:cs="Times New Roman"/>
          <w:sz w:val="16"/>
          <w:szCs w:val="16"/>
        </w:rPr>
        <w:t>русская народная музыка.</w:t>
      </w:r>
    </w:p>
  </w:footnote>
  <w:footnote w:id="31">
    <w:p w:rsidR="009B17B0" w:rsidRDefault="009B17B0" w:rsidP="009B17B0">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9B17B0" w:rsidRPr="005636D9" w:rsidRDefault="009B17B0" w:rsidP="009B17B0">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w:t>
      </w:r>
      <w:r>
        <w:rPr>
          <w:rFonts w:ascii="Times New Roman" w:hAnsi="Times New Roman" w:cs="Times New Roman"/>
          <w:sz w:val="16"/>
          <w:szCs w:val="16"/>
        </w:rPr>
        <w:t xml:space="preserve"> </w:t>
      </w:r>
      <w:r w:rsidRPr="007F450A">
        <w:rPr>
          <w:rFonts w:ascii="Times New Roman" w:hAnsi="Times New Roman" w:cs="Times New Roman"/>
          <w:sz w:val="16"/>
          <w:szCs w:val="16"/>
        </w:rPr>
        <w:t>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w:t>
      </w:r>
      <w:r>
        <w:rPr>
          <w:rFonts w:ascii="Times New Roman" w:hAnsi="Times New Roman" w:cs="Times New Roman"/>
          <w:sz w:val="16"/>
          <w:szCs w:val="16"/>
        </w:rPr>
        <w:t xml:space="preserve"> </w:t>
      </w:r>
      <w:r w:rsidRPr="007F450A">
        <w:rPr>
          <w:rFonts w:ascii="Times New Roman" w:hAnsi="Times New Roman" w:cs="Times New Roman"/>
          <w:sz w:val="16"/>
          <w:szCs w:val="16"/>
        </w:rPr>
        <w:t>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2">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33">
    <w:p w:rsidR="009B17B0" w:rsidRDefault="009B17B0" w:rsidP="009B17B0">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rsidR="009B17B0" w:rsidRPr="005636D9" w:rsidRDefault="009B17B0" w:rsidP="009B17B0">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w:t>
      </w:r>
      <w:r>
        <w:rPr>
          <w:rFonts w:ascii="Times New Roman" w:hAnsi="Times New Roman" w:cs="Times New Roman"/>
          <w:sz w:val="16"/>
          <w:szCs w:val="16"/>
        </w:rPr>
        <w:t xml:space="preserve"> </w:t>
      </w:r>
      <w:r w:rsidRPr="00EC7AE6">
        <w:rPr>
          <w:rFonts w:ascii="Times New Roman" w:hAnsi="Times New Roman" w:cs="Times New Roman"/>
          <w:sz w:val="16"/>
          <w:szCs w:val="16"/>
        </w:rPr>
        <w:t>по усмотрению учителя. Также на усмотрение учителя данный перечень может быть дополнен образцами</w:t>
      </w:r>
      <w:r>
        <w:rPr>
          <w:rFonts w:ascii="Times New Roman" w:hAnsi="Times New Roman" w:cs="Times New Roman"/>
          <w:sz w:val="16"/>
          <w:szCs w:val="16"/>
        </w:rPr>
        <w:t xml:space="preserve"> </w:t>
      </w:r>
      <w:r w:rsidRPr="00EC7AE6">
        <w:rPr>
          <w:rFonts w:ascii="Times New Roman" w:hAnsi="Times New Roman" w:cs="Times New Roman"/>
          <w:sz w:val="16"/>
          <w:szCs w:val="16"/>
        </w:rPr>
        <w:t>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4">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5">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6">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Примерных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7">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8">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 отсутствии сетевого взаимодействия с другими организациями при реализации основной образовательной программы данная ин</w:t>
      </w:r>
      <w:r w:rsidRPr="005636D9">
        <w:rPr>
          <w:rFonts w:ascii="Times New Roman" w:hAnsi="Times New Roman" w:cs="Times New Roman"/>
          <w:sz w:val="16"/>
          <w:szCs w:val="16"/>
        </w:rPr>
        <w:softHyphen/>
        <w:t>формация исключается из основной образовательной программы.</w:t>
      </w:r>
    </w:p>
  </w:footnote>
  <w:footnote w:id="39">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bidi="en-US"/>
        </w:rPr>
        <w:t>N</w:t>
      </w:r>
      <w:r w:rsidRPr="005636D9">
        <w:rPr>
          <w:rFonts w:ascii="Times New Roman" w:hAnsi="Times New Roman" w:cs="Times New Roman"/>
          <w:sz w:val="16"/>
          <w:szCs w:val="16"/>
          <w:lang w:bidi="en-US"/>
        </w:rPr>
        <w:t xml:space="preserve"> </w:t>
      </w:r>
      <w:r w:rsidRPr="005636D9">
        <w:rPr>
          <w:rFonts w:ascii="Times New Roman" w:hAnsi="Times New Roman" w:cs="Times New Roman"/>
          <w:sz w:val="16"/>
          <w:szCs w:val="16"/>
        </w:rPr>
        <w:t>149-ФЗ (последняя редакция)</w:t>
      </w:r>
    </w:p>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bidi="en-US"/>
        </w:rPr>
        <w:t>N</w:t>
      </w:r>
      <w:r w:rsidRPr="005636D9">
        <w:rPr>
          <w:rFonts w:ascii="Times New Roman" w:hAnsi="Times New Roman" w:cs="Times New Roman"/>
          <w:sz w:val="16"/>
          <w:szCs w:val="16"/>
          <w:lang w:bidi="en-US"/>
        </w:rPr>
        <w:t xml:space="preserve"> </w:t>
      </w:r>
      <w:r w:rsidRPr="005636D9">
        <w:rPr>
          <w:rFonts w:ascii="Times New Roman" w:hAnsi="Times New Roman" w:cs="Times New Roman"/>
          <w:sz w:val="16"/>
          <w:szCs w:val="16"/>
        </w:rPr>
        <w:t>152- ФЗ (последняя редакция)</w:t>
      </w:r>
    </w:p>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bidi="en-US"/>
        </w:rPr>
        <w:t>N</w:t>
      </w:r>
      <w:r w:rsidRPr="005636D9">
        <w:rPr>
          <w:rFonts w:ascii="Times New Roman" w:hAnsi="Times New Roman" w:cs="Times New Roman"/>
          <w:sz w:val="16"/>
          <w:szCs w:val="16"/>
          <w:lang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rsidR="009B17B0" w:rsidRPr="005636D9" w:rsidRDefault="009B17B0" w:rsidP="009B17B0">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71040" behindDoc="1" locked="0" layoutInCell="1" allowOverlap="1" wp14:anchorId="4FD24D14" wp14:editId="51E3E403">
              <wp:simplePos x="0" y="0"/>
              <wp:positionH relativeFrom="page">
                <wp:posOffset>6544310</wp:posOffset>
              </wp:positionH>
              <wp:positionV relativeFrom="page">
                <wp:posOffset>475615</wp:posOffset>
              </wp:positionV>
              <wp:extent cx="641350" cy="12954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rsidR="009B17B0" w:rsidRDefault="009B17B0">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03" o:spid="_x0000_s1095" type="#_x0000_t202" style="position:absolute;margin-left:515.3pt;margin-top:37.45pt;width:50.5pt;height:10.2pt;z-index:-2516121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DUqAEAAEYDAAAOAAAAZHJzL2Uyb0RvYy54bWysUsFO4zAQvSPtP1i+b52WgtioKWKFWCGh&#10;3ZVYPsB17MYi9lge06R/v2O3KQhuiIsz8Ty/eW9mVtej69lOR7TgGz6fVZxpr6C1ftvwp3933684&#10;wyR9K3vwuuF7jfx6/e1sNYRaL6CDvtWREYnHeggN71IKtRCoOu0kziBoT0kD0clEv3Er2igHYne9&#10;WFTVpRggtiGC0oh0e3tI8nXhN0ar9McY1In1DSdtqZyxnJt8ivVK1tsoQ2fVUYb8hAonraeiJ6pb&#10;mSR7ifYDlbMqAoJJMwVOgDFW6eKB3Myrd24eOxl08ULNwXBqE34drfq9+xuZbWl21TlnXjoaUqnL&#10;8gW1ZwhYE+oxEC6NP2EkaLGK4QHUMxJEvMEcHiChcztGE13+klFGD2kC+1PX9ZiYosvL5fz8gjKK&#10;UvPFj4tlmYp4fRwipl8aHMtBwyMNtQiQuwdMubysJ0iu5eHO9v0k66AkC0zjZixOl8vJ1wbaPdka&#10;aP4N97SgnPX3ntqbV2UK4hRsjkEuguHmJVGhUj+zH6iOvaBhFVnHxcrb8Pa/oF7Xf/0f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2lyQ1KgBAABGAwAADgAAAAAAAAAAAAAAAAAuAgAAZHJzL2Uyb0RvYy54bWxQSwEC&#10;LQAUAAYACAAAACEABpkL+OEAAAALAQAADwAAAAAAAAAAAAAAAAACBAAAZHJzL2Rvd25yZXYueG1s&#10;UEsFBgAAAAAEAAQA8wAAABAFAAAAAA==&#10;" filled="f" stroked="f">
              <v:path arrowok="t"/>
              <v:textbox style="mso-fit-shape-to-text:t" inset="0,0,0,0">
                <w:txbxContent>
                  <w:p w:rsidR="009B17B0" w:rsidRDefault="009B17B0">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74112" behindDoc="1" locked="0" layoutInCell="1" allowOverlap="1" wp14:anchorId="320D5710" wp14:editId="44D1C958">
              <wp:simplePos x="0" y="0"/>
              <wp:positionH relativeFrom="page">
                <wp:posOffset>6544310</wp:posOffset>
              </wp:positionH>
              <wp:positionV relativeFrom="page">
                <wp:posOffset>475615</wp:posOffset>
              </wp:positionV>
              <wp:extent cx="641350" cy="12954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rsidR="009B17B0" w:rsidRDefault="009B17B0">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23" o:spid="_x0000_s1098" type="#_x0000_t202" style="position:absolute;margin-left:515.3pt;margin-top:37.45pt;width:50.5pt;height:10.2pt;z-index:-2516090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H+qQEAAEYDAAAOAAAAZHJzL2Uyb0RvYy54bWysUttO4zAQfUfiHyy/U7el3KKmaFeI1UoI&#10;kIAPcB27sTb2WB7TpH+/Y7cpaPcN8eJMPMdnzpmZ5e3gOrbVES34ms8mU860V9BYv6n52+v92TVn&#10;mKRvZAde13ynkd+uTk+Wfaj0HFroGh0ZkXis+lDzNqVQCYGq1U7iBIL2lDQQnUz0GzeiibIndteJ&#10;+XR6KXqITYigNCLd3u2TfFX4jdEqPRmDOrGu5qQtlTOWc51PsVrKahNlaK06yJBfUOGk9VT0SHUn&#10;k2Tv0f5H5ayKgGDSRIETYIxVunggN7PpP25eWhl08ULNwXBsE34frXrcPkdmG5rd/JwzLx0NqdRl&#10;+YLa0wesCPUSCJeGnzAQtFjF8ADqDxJEfMLsHyChczsGE13+klFGD2kCu2PX9ZCYosvLxez8gjKK&#10;UrP5zcWiTEV8PA4R0y8NjuWg5pGGWgTI7QOmXF5WIyTX8nBvu26UtVeSBaZhPRSni6vR1xqaHdnq&#10;af4197SgnHW/PbU3r8oYxDFYH4JcBMOP90SFSv3Mvqc69IKGVWQdFitvw+f/gvpY/9V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HxsIf6pAQAARgMAAA4AAAAAAAAAAAAAAAAALgIAAGRycy9lMm9Eb2MueG1sUEsB&#10;Ai0AFAAGAAgAAAAhAAaZC/jhAAAACwEAAA8AAAAAAAAAAAAAAAAAAwQAAGRycy9kb3ducmV2Lnht&#10;bFBLBQYAAAAABAAEAPMAAAARBQAAAAA=&#10;" filled="f" stroked="f">
              <v:path arrowok="t"/>
              <v:textbox style="mso-fit-shape-to-text:t" inset="0,0,0,0">
                <w:txbxContent>
                  <w:p w:rsidR="009B17B0" w:rsidRDefault="009B17B0">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75136" behindDoc="1" locked="0" layoutInCell="1" allowOverlap="1" wp14:anchorId="18FB9CDF" wp14:editId="07BDD429">
              <wp:simplePos x="0" y="0"/>
              <wp:positionH relativeFrom="page">
                <wp:posOffset>6544310</wp:posOffset>
              </wp:positionH>
              <wp:positionV relativeFrom="page">
                <wp:posOffset>475615</wp:posOffset>
              </wp:positionV>
              <wp:extent cx="641350" cy="12954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rsidR="009B17B0" w:rsidRDefault="009B17B0">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3" o:spid="_x0000_s1099" type="#_x0000_t202" style="position:absolute;margin-left:515.3pt;margin-top:37.45pt;width:50.5pt;height:10.2pt;z-index:-2516080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EsqAEAAEYDAAAOAAAAZHJzL2Uyb0RvYy54bWysUttO4zAQfUfaf7D8vnVvIIiaol0hVkgI&#10;kGA/wHXsxiL2WB7TpH/P2G0KWt5WvDgTz/GZc2ZmdT24ju10RAu+5rPJlDPtFTTWb2v+9+X25yVn&#10;mKRvZAde13yvkV+vf5yt+lDpObTQNToyIvFY9aHmbUqhEgJVq53ECQTtKWkgOpnoN25FE2VP7K4T&#10;8+n0QvQQmxBBaUS6vTkk+brwG6NVejQGdWJdzUlbKmcs5yafYr2S1TbK0Fp1lCH/Q4WT1lPRE9WN&#10;TJK9RfuFylkVAcGkiQInwBirdPFAbmbTf9w8tzLo4oWag+HUJvw+WvWwe4rMNjS7xYIzLx0NqdRl&#10;+YLa0wesCPUcCJeG3zAQtFjFcA/qFQkiPmEOD5DQuR2DiS5/ySijhzSB/anrekhM0eXFcrY4p4yi&#10;1Gx+db4sUxEfj0PE9EeDYzmoeaShFgFyd48pl5fVCMm1PNzarhtlHZRkgWnYDMXp8nL0tYFmT7Z6&#10;mn/NPS0oZ92dp/bmVRmDOAabY5CLYPj1lqhQqZ/ZD1THXtCwiqzjYuVt+PxfUB/rv34H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Nr7hLKgBAABGAwAADgAAAAAAAAAAAAAAAAAuAgAAZHJzL2Uyb0RvYy54bWxQSwEC&#10;LQAUAAYACAAAACEABpkL+OEAAAALAQAADwAAAAAAAAAAAAAAAAACBAAAZHJzL2Rvd25yZXYueG1s&#10;UEsFBgAAAAAEAAQA8wAAABAFAAAAAA==&#10;" filled="f" stroked="f">
              <v:path arrowok="t"/>
              <v:textbox style="mso-fit-shape-to-text:t" inset="0,0,0,0">
                <w:txbxContent>
                  <w:p w:rsidR="009B17B0" w:rsidRDefault="009B17B0">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7F5" w:rsidRDefault="00D5397E">
    <w:pPr>
      <w:spacing w:line="1" w:lineRule="exact"/>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7F5" w:rsidRDefault="00D5397E">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73088" behindDoc="1" locked="0" layoutInCell="1" allowOverlap="1" wp14:anchorId="7255494A" wp14:editId="4CE992CB">
              <wp:simplePos x="0" y="0"/>
              <wp:positionH relativeFrom="page">
                <wp:posOffset>6544310</wp:posOffset>
              </wp:positionH>
              <wp:positionV relativeFrom="page">
                <wp:posOffset>475615</wp:posOffset>
              </wp:positionV>
              <wp:extent cx="641350" cy="12954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rsidR="009B17B0" w:rsidRDefault="009B17B0">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9" o:spid="_x0000_s1096" type="#_x0000_t202" style="position:absolute;margin-left:515.3pt;margin-top:37.45pt;width:50.5pt;height:10.2pt;z-index:-25161011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45qQEAAEYDAAAOAAAAZHJzL2Uyb0RvYy54bWysUsFu2zAMvRfYPwi6L4qzpGiNOMWGosOA&#10;Yi3Q9QMUWYqFWqIgqrHz96OUOC22W9GLTItPj++RXN+Mrmd7HdGCb3g1m3OmvYLW+l3Dn//cfb3i&#10;DJP0rezB64YfNPKbzZeL9RBqvYAO+lZHRiQe6yE0vEsp1EKg6rSTOIOgPSUNRCcT/cadaKMciN31&#10;YjGfX4oBYhsiKI1It7fHJN8UfmO0Sg/GoE6sbzhpS+WM5dzmU2zWst5FGTqrTjLkB1Q4aT0VPVPd&#10;yiTZa7T/UTmrIiCYNFPgBBhjlS4eyE01/8fNUyeDLl6oORjObcLPo1W/94+R2ZZmV11z5qWjIZW6&#10;LF9Qe4aANaGeAuHS+ANGgharGO5BvSBBxDvM8QESOrdjNNHlLxll9JAmcDh3XY+JKbq8XFbfVpRR&#10;lKoW16tlmYp4exwipp8aHMtBwyMNtQiQ+3tMubysJ0iu5eHO9v0k66gkC0zjdixOl6vJ1xbaA9ka&#10;aP4N97SgnPW/PLU3r8oUxCnYnoJcBMP310SFSv3MfqQ69YKGVWSdFitvw/v/gnpb/81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PFAfjmpAQAARgMAAA4AAAAAAAAAAAAAAAAALgIAAGRycy9lMm9Eb2MueG1sUEsB&#10;Ai0AFAAGAAgAAAAhAAaZC/jhAAAACwEAAA8AAAAAAAAAAAAAAAAAAwQAAGRycy9kb3ducmV2Lnht&#10;bFBLBQYAAAAABAAEAPMAAAARBQAAAAA=&#10;" filled="f" stroked="f">
              <v:path arrowok="t"/>
              <v:textbox style="mso-fit-shape-to-text:t" inset="0,0,0,0">
                <w:txbxContent>
                  <w:p w:rsidR="009B17B0" w:rsidRDefault="009B17B0">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r>
      <w:rPr>
        <w:noProof/>
        <w:lang w:eastAsia="ru-RU"/>
      </w:rPr>
      <mc:AlternateContent>
        <mc:Choice Requires="wps">
          <w:drawing>
            <wp:anchor distT="0" distB="0" distL="0" distR="0" simplePos="0" relativeHeight="251672064" behindDoc="1" locked="0" layoutInCell="1" allowOverlap="1" wp14:anchorId="424E0C58" wp14:editId="473C5626">
              <wp:simplePos x="0" y="0"/>
              <wp:positionH relativeFrom="page">
                <wp:posOffset>6544310</wp:posOffset>
              </wp:positionH>
              <wp:positionV relativeFrom="page">
                <wp:posOffset>475615</wp:posOffset>
              </wp:positionV>
              <wp:extent cx="624840" cy="8509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85090"/>
                      </a:xfrm>
                      <a:prstGeom prst="rect">
                        <a:avLst/>
                      </a:prstGeom>
                      <a:noFill/>
                    </wps:spPr>
                    <wps:txbx>
                      <w:txbxContent>
                        <w:p w:rsidR="009B17B0" w:rsidRDefault="009B17B0">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7" o:spid="_x0000_s1097" type="#_x0000_t202" style="position:absolute;margin-left:515.3pt;margin-top:37.45pt;width:49.2pt;height:6.7pt;z-index:-25161113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4nqAEAAEUDAAAOAAAAZHJzL2Uyb0RvYy54bWysUsFu2zAMvQ/YPwi6L3KCNEuNOMWGosWA&#10;YhvQ7gMUWYqFWqIgqrHz96OUOC3W29CLTItP7/GR3NyMrmcHHdGCb/h8VnGmvYLW+n3D/zzdfVlz&#10;hkn6VvbgdcOPGvnN9vOnzRBqvYAO+lZHRiQe6yE0vEsp1EKg6rSTOIOgPSUNRCcT/ca9aKMciN31&#10;YlFVKzFAbEMEpRHp9vaU5NvCb4xW6ZcxqBPrG061pXLGcu7yKbYbWe+jDJ1V5zLkf1ThpPUkeqG6&#10;lUmyl2jfUTmrIiCYNFPgBBhjlS4eyM28+sfNYyeDLl6oORgubcKPo1U/D78jsy3Nbv6VMy8dDano&#10;snxB7RkC1oR6DIRL43cYCVqsYngA9YwEEW8wpwdI6NyO0USXv2SU0UOawPHSdT0mpuhytViul5RR&#10;lFpfVddlKOL1bYiY7jU4loOGR5pp0ZeHB0xZXdYTJEt5uLN9P1V1KiTXl8bdWIwuV5OtHbRHcjXQ&#10;+BvuaT8563946m7elCmIU7A7B1kEw7eXREJFP7OfqM6toFmVss57lZfh7X9BvW7/9i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GLmOJ6gBAABFAwAADgAAAAAAAAAAAAAAAAAuAgAAZHJzL2Uyb0RvYy54bWxQSwEC&#10;LQAUAAYACAAAACEAPnBxA+EAAAALAQAADwAAAAAAAAAAAAAAAAACBAAAZHJzL2Rvd25yZXYueG1s&#10;UEsFBgAAAAAEAAQA8wAAABAFAAAAAA==&#10;" filled="f" stroked="f">
              <v:path arrowok="t"/>
              <v:textbox style="mso-fit-shape-to-text:t" inset="0,0,0,0">
                <w:txbxContent>
                  <w:p w:rsidR="009B17B0" w:rsidRDefault="009B17B0">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7B0" w:rsidRDefault="009B17B0">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A72976"/>
    <w:multiLevelType w:val="multilevel"/>
    <w:tmpl w:val="9E0A635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3F041A"/>
    <w:multiLevelType w:val="multilevel"/>
    <w:tmpl w:val="30AA6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1FF4C52"/>
    <w:multiLevelType w:val="hybridMultilevel"/>
    <w:tmpl w:val="F2C61D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3546F50"/>
    <w:multiLevelType w:val="hybridMultilevel"/>
    <w:tmpl w:val="5BC86B0A"/>
    <w:lvl w:ilvl="0" w:tplc="04190001">
      <w:start w:val="1"/>
      <w:numFmt w:val="bullet"/>
      <w:lvlText w:val=""/>
      <w:lvlJc w:val="left"/>
      <w:pPr>
        <w:ind w:left="759" w:hanging="360"/>
      </w:pPr>
      <w:rPr>
        <w:rFonts w:ascii="Symbol" w:hAnsi="Symbol"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12">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0E33A6"/>
    <w:multiLevelType w:val="hybridMultilevel"/>
    <w:tmpl w:val="4A2246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6C4EF4"/>
    <w:multiLevelType w:val="hybridMultilevel"/>
    <w:tmpl w:val="344A5C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4B846C8"/>
    <w:multiLevelType w:val="hybridMultilevel"/>
    <w:tmpl w:val="70F25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BA7F1E"/>
    <w:multiLevelType w:val="hybridMultilevel"/>
    <w:tmpl w:val="04FA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4C6537B"/>
    <w:multiLevelType w:val="multilevel"/>
    <w:tmpl w:val="A03CA13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6907AA6"/>
    <w:multiLevelType w:val="hybridMultilevel"/>
    <w:tmpl w:val="0D9A4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79B7332"/>
    <w:multiLevelType w:val="hybridMultilevel"/>
    <w:tmpl w:val="1FE297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88B60BA"/>
    <w:multiLevelType w:val="hybridMultilevel"/>
    <w:tmpl w:val="0082F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BEC1B39"/>
    <w:multiLevelType w:val="multilevel"/>
    <w:tmpl w:val="42F659E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CCF05EF"/>
    <w:multiLevelType w:val="hybridMultilevel"/>
    <w:tmpl w:val="884E8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D121645"/>
    <w:multiLevelType w:val="multilevel"/>
    <w:tmpl w:val="10D2CB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D442787"/>
    <w:multiLevelType w:val="hybridMultilevel"/>
    <w:tmpl w:val="A7921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00F2FF3"/>
    <w:multiLevelType w:val="hybridMultilevel"/>
    <w:tmpl w:val="5EBCD0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3973671"/>
    <w:multiLevelType w:val="hybridMultilevel"/>
    <w:tmpl w:val="819CB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3FE23D7"/>
    <w:multiLevelType w:val="multilevel"/>
    <w:tmpl w:val="47FE6E5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434546E"/>
    <w:multiLevelType w:val="hybridMultilevel"/>
    <w:tmpl w:val="B12430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4791C83"/>
    <w:multiLevelType w:val="hybridMultilevel"/>
    <w:tmpl w:val="044AF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4C8649F"/>
    <w:multiLevelType w:val="hybridMultilevel"/>
    <w:tmpl w:val="EBF262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56A3C1F"/>
    <w:multiLevelType w:val="hybridMultilevel"/>
    <w:tmpl w:val="6DEA1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5936DDB"/>
    <w:multiLevelType w:val="multilevel"/>
    <w:tmpl w:val="6C0688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163F2CCA"/>
    <w:multiLevelType w:val="multilevel"/>
    <w:tmpl w:val="0BEA8C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69A4182"/>
    <w:multiLevelType w:val="hybridMultilevel"/>
    <w:tmpl w:val="D25E15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16C07070"/>
    <w:multiLevelType w:val="multilevel"/>
    <w:tmpl w:val="89A6513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77F0DDC"/>
    <w:multiLevelType w:val="multilevel"/>
    <w:tmpl w:val="B846FA2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17B4000B"/>
    <w:multiLevelType w:val="hybridMultilevel"/>
    <w:tmpl w:val="B73E69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4">
    <w:nsid w:val="19BC0852"/>
    <w:multiLevelType w:val="hybridMultilevel"/>
    <w:tmpl w:val="C95C5B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1A7E0637"/>
    <w:multiLevelType w:val="multilevel"/>
    <w:tmpl w:val="4866BD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1AD34D27"/>
    <w:multiLevelType w:val="multilevel"/>
    <w:tmpl w:val="0792B3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1ADC2090"/>
    <w:multiLevelType w:val="multilevel"/>
    <w:tmpl w:val="B4DE4AE8"/>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1B2763C7"/>
    <w:multiLevelType w:val="multilevel"/>
    <w:tmpl w:val="06EA96A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1B2B6483"/>
    <w:multiLevelType w:val="hybridMultilevel"/>
    <w:tmpl w:val="948662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1B4672F6"/>
    <w:multiLevelType w:val="multilevel"/>
    <w:tmpl w:val="25F0E95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1B5D62E5"/>
    <w:multiLevelType w:val="multilevel"/>
    <w:tmpl w:val="8D2434E0"/>
    <w:lvl w:ilvl="0">
      <w:start w:val="1"/>
      <w:numFmt w:val="bullet"/>
      <w:lvlText w:val="—"/>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1B7A3DA2"/>
    <w:multiLevelType w:val="hybridMultilevel"/>
    <w:tmpl w:val="856E37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1C146B7F"/>
    <w:multiLevelType w:val="hybridMultilevel"/>
    <w:tmpl w:val="85F485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1CB751F4"/>
    <w:multiLevelType w:val="hybridMultilevel"/>
    <w:tmpl w:val="CA1402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1E5F484B"/>
    <w:multiLevelType w:val="hybridMultilevel"/>
    <w:tmpl w:val="2F60F8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1F495D09"/>
    <w:multiLevelType w:val="hybridMultilevel"/>
    <w:tmpl w:val="EA4C17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1FD315F2"/>
    <w:multiLevelType w:val="multilevel"/>
    <w:tmpl w:val="0FAC9FA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20F340CB"/>
    <w:multiLevelType w:val="hybridMultilevel"/>
    <w:tmpl w:val="B672DA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238A2786"/>
    <w:multiLevelType w:val="multilevel"/>
    <w:tmpl w:val="F53222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23EF3179"/>
    <w:multiLevelType w:val="hybridMultilevel"/>
    <w:tmpl w:val="7A1AB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23F76798"/>
    <w:multiLevelType w:val="hybridMultilevel"/>
    <w:tmpl w:val="F04055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2473169E"/>
    <w:multiLevelType w:val="multilevel"/>
    <w:tmpl w:val="A3E8662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24A16C1E"/>
    <w:multiLevelType w:val="hybridMultilevel"/>
    <w:tmpl w:val="05944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25475EE4"/>
    <w:multiLevelType w:val="hybridMultilevel"/>
    <w:tmpl w:val="1AA0DA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25BE2548"/>
    <w:multiLevelType w:val="multilevel"/>
    <w:tmpl w:val="EFD0B27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26943D39"/>
    <w:multiLevelType w:val="multilevel"/>
    <w:tmpl w:val="E9BA13D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26F70768"/>
    <w:multiLevelType w:val="hybridMultilevel"/>
    <w:tmpl w:val="284E82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27A64AB0"/>
    <w:multiLevelType w:val="hybridMultilevel"/>
    <w:tmpl w:val="01125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28822C4F"/>
    <w:multiLevelType w:val="hybridMultilevel"/>
    <w:tmpl w:val="35CC50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291119F7"/>
    <w:multiLevelType w:val="multilevel"/>
    <w:tmpl w:val="90187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295B2FB3"/>
    <w:multiLevelType w:val="multilevel"/>
    <w:tmpl w:val="4EF21CE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29C76C43"/>
    <w:multiLevelType w:val="multilevel"/>
    <w:tmpl w:val="4D2AAB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2A831208"/>
    <w:multiLevelType w:val="hybridMultilevel"/>
    <w:tmpl w:val="AC1C20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2AD14CE2"/>
    <w:multiLevelType w:val="hybridMultilevel"/>
    <w:tmpl w:val="7B5ABD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2C20792A"/>
    <w:multiLevelType w:val="multilevel"/>
    <w:tmpl w:val="0DA0F0E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2C626FE0"/>
    <w:multiLevelType w:val="hybridMultilevel"/>
    <w:tmpl w:val="3A32EB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2CFA379B"/>
    <w:multiLevelType w:val="hybridMultilevel"/>
    <w:tmpl w:val="CFCA2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2D7C33EA"/>
    <w:multiLevelType w:val="multilevel"/>
    <w:tmpl w:val="8BC0E4D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2D902EDC"/>
    <w:multiLevelType w:val="hybridMultilevel"/>
    <w:tmpl w:val="893ADA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2D943BB2"/>
    <w:multiLevelType w:val="hybridMultilevel"/>
    <w:tmpl w:val="A6C211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3088129D"/>
    <w:multiLevelType w:val="hybridMultilevel"/>
    <w:tmpl w:val="64B00B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308E6D5B"/>
    <w:multiLevelType w:val="hybridMultilevel"/>
    <w:tmpl w:val="2A4CF9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33AC1145"/>
    <w:multiLevelType w:val="multilevel"/>
    <w:tmpl w:val="5BECDD9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38C06E4D"/>
    <w:multiLevelType w:val="hybridMultilevel"/>
    <w:tmpl w:val="B91263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39C156BD"/>
    <w:multiLevelType w:val="hybridMultilevel"/>
    <w:tmpl w:val="469892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3A54792C"/>
    <w:multiLevelType w:val="hybridMultilevel"/>
    <w:tmpl w:val="894231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3A785092"/>
    <w:multiLevelType w:val="multilevel"/>
    <w:tmpl w:val="7842DC8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3AC30931"/>
    <w:multiLevelType w:val="hybridMultilevel"/>
    <w:tmpl w:val="82185F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3C705397"/>
    <w:multiLevelType w:val="hybridMultilevel"/>
    <w:tmpl w:val="5CAE17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3CA07523"/>
    <w:multiLevelType w:val="hybridMultilevel"/>
    <w:tmpl w:val="0E8C5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3CBC2999"/>
    <w:multiLevelType w:val="hybridMultilevel"/>
    <w:tmpl w:val="1C9832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3D6E610F"/>
    <w:multiLevelType w:val="multilevel"/>
    <w:tmpl w:val="A732C7D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3E1D25DC"/>
    <w:multiLevelType w:val="hybridMultilevel"/>
    <w:tmpl w:val="5F48C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3FCE73AE"/>
    <w:multiLevelType w:val="hybridMultilevel"/>
    <w:tmpl w:val="2C36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3FCF178C"/>
    <w:multiLevelType w:val="multilevel"/>
    <w:tmpl w:val="F39419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40C16582"/>
    <w:multiLevelType w:val="hybridMultilevel"/>
    <w:tmpl w:val="7F60F2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41867880"/>
    <w:multiLevelType w:val="hybridMultilevel"/>
    <w:tmpl w:val="4EC09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41A77811"/>
    <w:multiLevelType w:val="hybridMultilevel"/>
    <w:tmpl w:val="D9FAE8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41BE5914"/>
    <w:multiLevelType w:val="hybridMultilevel"/>
    <w:tmpl w:val="21C860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44066311"/>
    <w:multiLevelType w:val="multilevel"/>
    <w:tmpl w:val="A604933C"/>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442204BE"/>
    <w:multiLevelType w:val="hybridMultilevel"/>
    <w:tmpl w:val="DC9C0A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45602B0C"/>
    <w:multiLevelType w:val="multilevel"/>
    <w:tmpl w:val="3AFC1F8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45F76023"/>
    <w:multiLevelType w:val="multilevel"/>
    <w:tmpl w:val="DCE49B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46C36FAD"/>
    <w:multiLevelType w:val="hybridMultilevel"/>
    <w:tmpl w:val="279031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4711189E"/>
    <w:multiLevelType w:val="hybridMultilevel"/>
    <w:tmpl w:val="EA7679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nsid w:val="47B101ED"/>
    <w:multiLevelType w:val="hybridMultilevel"/>
    <w:tmpl w:val="017424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47C52247"/>
    <w:multiLevelType w:val="multilevel"/>
    <w:tmpl w:val="65A6F4C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48E53834"/>
    <w:multiLevelType w:val="multilevel"/>
    <w:tmpl w:val="D550179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49201A66"/>
    <w:multiLevelType w:val="hybridMultilevel"/>
    <w:tmpl w:val="F85A22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4B5D6936"/>
    <w:multiLevelType w:val="hybridMultilevel"/>
    <w:tmpl w:val="44609B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66">
    <w:nsid w:val="4B8D2045"/>
    <w:multiLevelType w:val="hybridMultilevel"/>
    <w:tmpl w:val="8E2470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68">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nsid w:val="4D5F752B"/>
    <w:multiLevelType w:val="hybridMultilevel"/>
    <w:tmpl w:val="9CD29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nsid w:val="4F5E1C82"/>
    <w:multiLevelType w:val="hybridMultilevel"/>
    <w:tmpl w:val="D466D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4F640762"/>
    <w:multiLevelType w:val="hybridMultilevel"/>
    <w:tmpl w:val="061821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3">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nsid w:val="4FFA701B"/>
    <w:multiLevelType w:val="hybridMultilevel"/>
    <w:tmpl w:val="10FA94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6">
    <w:nsid w:val="505507D8"/>
    <w:multiLevelType w:val="hybridMultilevel"/>
    <w:tmpl w:val="324E4E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nsid w:val="530C4005"/>
    <w:multiLevelType w:val="multilevel"/>
    <w:tmpl w:val="8CB0ACD2"/>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8">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99">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nsid w:val="53727260"/>
    <w:multiLevelType w:val="multilevel"/>
    <w:tmpl w:val="26922A9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nsid w:val="54156967"/>
    <w:multiLevelType w:val="hybridMultilevel"/>
    <w:tmpl w:val="E53232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5467486D"/>
    <w:multiLevelType w:val="hybridMultilevel"/>
    <w:tmpl w:val="5FFCC7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5">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7">
    <w:nsid w:val="54A4573D"/>
    <w:multiLevelType w:val="multilevel"/>
    <w:tmpl w:val="3342D9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nsid w:val="54B850DC"/>
    <w:multiLevelType w:val="hybridMultilevel"/>
    <w:tmpl w:val="36DE4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562E7AAD"/>
    <w:multiLevelType w:val="hybridMultilevel"/>
    <w:tmpl w:val="3A60C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568F7C17"/>
    <w:multiLevelType w:val="hybridMultilevel"/>
    <w:tmpl w:val="BB60C4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21">
    <w:nsid w:val="590146A1"/>
    <w:multiLevelType w:val="hybridMultilevel"/>
    <w:tmpl w:val="07EE8C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5">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59FE2CF1"/>
    <w:multiLevelType w:val="hybridMultilevel"/>
    <w:tmpl w:val="774C2A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5A6D62F7"/>
    <w:multiLevelType w:val="multilevel"/>
    <w:tmpl w:val="BF8CDE6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0">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nsid w:val="5BB276A4"/>
    <w:multiLevelType w:val="hybridMultilevel"/>
    <w:tmpl w:val="8E8AF0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nsid w:val="5C41720C"/>
    <w:multiLevelType w:val="hybridMultilevel"/>
    <w:tmpl w:val="6B4223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nsid w:val="5C597B2A"/>
    <w:multiLevelType w:val="hybridMultilevel"/>
    <w:tmpl w:val="B442F3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1">
    <w:nsid w:val="5D3802C4"/>
    <w:multiLevelType w:val="multilevel"/>
    <w:tmpl w:val="B2CEF9E2"/>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nsid w:val="5D8D25EC"/>
    <w:multiLevelType w:val="hybridMultilevel"/>
    <w:tmpl w:val="0D42F5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3">
    <w:nsid w:val="5D944EDC"/>
    <w:multiLevelType w:val="hybridMultilevel"/>
    <w:tmpl w:val="3C1A3E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5">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1">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3">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5">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nsid w:val="601963C8"/>
    <w:multiLevelType w:val="hybridMultilevel"/>
    <w:tmpl w:val="958A5E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9">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0">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1">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2">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nsid w:val="620A7336"/>
    <w:multiLevelType w:val="hybridMultilevel"/>
    <w:tmpl w:val="59F475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4">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5">
    <w:nsid w:val="62860342"/>
    <w:multiLevelType w:val="hybridMultilevel"/>
    <w:tmpl w:val="E7765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6">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7">
    <w:nsid w:val="62FF27DF"/>
    <w:multiLevelType w:val="hybridMultilevel"/>
    <w:tmpl w:val="9266F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8">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9">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2">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5">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7">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8">
    <w:nsid w:val="649451C7"/>
    <w:multiLevelType w:val="hybridMultilevel"/>
    <w:tmpl w:val="0A00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9">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1">
    <w:nsid w:val="668B3127"/>
    <w:multiLevelType w:val="multilevel"/>
    <w:tmpl w:val="BA888E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2">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3">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7">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8">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9">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0">
    <w:nsid w:val="68CA5D81"/>
    <w:multiLevelType w:val="hybridMultilevel"/>
    <w:tmpl w:val="E536D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1">
    <w:nsid w:val="694F4F4A"/>
    <w:multiLevelType w:val="hybridMultilevel"/>
    <w:tmpl w:val="3F1EAF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2">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3">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6">
    <w:nsid w:val="6B3F1A0B"/>
    <w:multiLevelType w:val="hybridMultilevel"/>
    <w:tmpl w:val="BCE893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7">
    <w:nsid w:val="6B655B1B"/>
    <w:multiLevelType w:val="hybridMultilevel"/>
    <w:tmpl w:val="DDD02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9">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0">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1">
    <w:nsid w:val="6CA70FC5"/>
    <w:multiLevelType w:val="hybridMultilevel"/>
    <w:tmpl w:val="53EE2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2">
    <w:nsid w:val="6CC33B2C"/>
    <w:multiLevelType w:val="hybridMultilevel"/>
    <w:tmpl w:val="9D148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4">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5">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6">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8">
    <w:nsid w:val="6EA90AFE"/>
    <w:multiLevelType w:val="multilevel"/>
    <w:tmpl w:val="E232384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9">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0">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1">
    <w:nsid w:val="6FD62F3F"/>
    <w:multiLevelType w:val="hybridMultilevel"/>
    <w:tmpl w:val="3FC840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nsid w:val="6FDD42F0"/>
    <w:multiLevelType w:val="hybridMultilevel"/>
    <w:tmpl w:val="76B22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4">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5">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6">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7">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8">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9">
    <w:nsid w:val="71065441"/>
    <w:multiLevelType w:val="hybridMultilevel"/>
    <w:tmpl w:val="F1D65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0">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2">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nsid w:val="72643F76"/>
    <w:multiLevelType w:val="hybridMultilevel"/>
    <w:tmpl w:val="9EE418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5">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6">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7">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9">
    <w:nsid w:val="735F4A02"/>
    <w:multiLevelType w:val="hybridMultilevel"/>
    <w:tmpl w:val="E51E51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0">
    <w:nsid w:val="736378E0"/>
    <w:multiLevelType w:val="multilevel"/>
    <w:tmpl w:val="DC3C8E1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1">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2">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nsid w:val="74151552"/>
    <w:multiLevelType w:val="hybridMultilevel"/>
    <w:tmpl w:val="3D2656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5">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6">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7">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8">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9">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0">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1">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2">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3">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nsid w:val="753138D6"/>
    <w:multiLevelType w:val="hybridMultilevel"/>
    <w:tmpl w:val="A6DCEC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5">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6">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7">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8">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9">
    <w:nsid w:val="76B54136"/>
    <w:multiLevelType w:val="multilevel"/>
    <w:tmpl w:val="013CD1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0">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1">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2">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nsid w:val="771C3F53"/>
    <w:multiLevelType w:val="hybridMultilevel"/>
    <w:tmpl w:val="23CCA4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4">
    <w:nsid w:val="777C331E"/>
    <w:multiLevelType w:val="multilevel"/>
    <w:tmpl w:val="A28C58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5">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6">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7">
    <w:nsid w:val="786C2589"/>
    <w:multiLevelType w:val="hybridMultilevel"/>
    <w:tmpl w:val="5BD436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8">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9">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0">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1">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2">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4">
    <w:nsid w:val="799756F5"/>
    <w:multiLevelType w:val="hybridMultilevel"/>
    <w:tmpl w:val="5ACCC6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5">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6">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7">
    <w:nsid w:val="7AA32382"/>
    <w:multiLevelType w:val="hybridMultilevel"/>
    <w:tmpl w:val="F1585C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8">
    <w:nsid w:val="7ABF32C9"/>
    <w:multiLevelType w:val="multilevel"/>
    <w:tmpl w:val="00EE194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9">
    <w:nsid w:val="7AC2376D"/>
    <w:multiLevelType w:val="multilevel"/>
    <w:tmpl w:val="303613A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0">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1">
    <w:nsid w:val="7AFB5272"/>
    <w:multiLevelType w:val="hybridMultilevel"/>
    <w:tmpl w:val="07B031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2">
    <w:nsid w:val="7B011AE2"/>
    <w:multiLevelType w:val="multilevel"/>
    <w:tmpl w:val="14A2F5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3">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4">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5">
    <w:nsid w:val="7BF81F40"/>
    <w:multiLevelType w:val="multilevel"/>
    <w:tmpl w:val="060411C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6">
    <w:nsid w:val="7BFE1896"/>
    <w:multiLevelType w:val="hybridMultilevel"/>
    <w:tmpl w:val="EED61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7">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9">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0">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1">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2">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3">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4">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5">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6">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7">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8">
    <w:nsid w:val="7DFB55D8"/>
    <w:multiLevelType w:val="hybridMultilevel"/>
    <w:tmpl w:val="0E04FB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9">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0">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1">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2">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3">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nsid w:val="7F2F76C6"/>
    <w:multiLevelType w:val="multilevel"/>
    <w:tmpl w:val="93A81E78"/>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5">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6">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59"/>
  </w:num>
  <w:num w:numId="2">
    <w:abstractNumId w:val="174"/>
  </w:num>
  <w:num w:numId="3">
    <w:abstractNumId w:val="376"/>
  </w:num>
  <w:num w:numId="4">
    <w:abstractNumId w:val="422"/>
  </w:num>
  <w:num w:numId="5">
    <w:abstractNumId w:val="310"/>
  </w:num>
  <w:num w:numId="6">
    <w:abstractNumId w:val="462"/>
  </w:num>
  <w:num w:numId="7">
    <w:abstractNumId w:val="209"/>
  </w:num>
  <w:num w:numId="8">
    <w:abstractNumId w:val="475"/>
  </w:num>
  <w:num w:numId="9">
    <w:abstractNumId w:val="494"/>
  </w:num>
  <w:num w:numId="10">
    <w:abstractNumId w:val="169"/>
  </w:num>
  <w:num w:numId="11">
    <w:abstractNumId w:val="268"/>
  </w:num>
  <w:num w:numId="12">
    <w:abstractNumId w:val="102"/>
  </w:num>
  <w:num w:numId="13">
    <w:abstractNumId w:val="444"/>
  </w:num>
  <w:num w:numId="14">
    <w:abstractNumId w:val="551"/>
  </w:num>
  <w:num w:numId="15">
    <w:abstractNumId w:val="391"/>
  </w:num>
  <w:num w:numId="16">
    <w:abstractNumId w:val="476"/>
  </w:num>
  <w:num w:numId="17">
    <w:abstractNumId w:val="123"/>
  </w:num>
  <w:num w:numId="18">
    <w:abstractNumId w:val="379"/>
  </w:num>
  <w:num w:numId="19">
    <w:abstractNumId w:val="38"/>
  </w:num>
  <w:num w:numId="20">
    <w:abstractNumId w:val="560"/>
  </w:num>
  <w:num w:numId="21">
    <w:abstractNumId w:val="485"/>
  </w:num>
  <w:num w:numId="22">
    <w:abstractNumId w:val="520"/>
  </w:num>
  <w:num w:numId="23">
    <w:abstractNumId w:val="178"/>
  </w:num>
  <w:num w:numId="24">
    <w:abstractNumId w:val="378"/>
  </w:num>
  <w:num w:numId="25">
    <w:abstractNumId w:val="324"/>
  </w:num>
  <w:num w:numId="26">
    <w:abstractNumId w:val="372"/>
  </w:num>
  <w:num w:numId="27">
    <w:abstractNumId w:val="477"/>
  </w:num>
  <w:num w:numId="28">
    <w:abstractNumId w:val="562"/>
  </w:num>
  <w:num w:numId="29">
    <w:abstractNumId w:val="507"/>
  </w:num>
  <w:num w:numId="30">
    <w:abstractNumId w:val="136"/>
  </w:num>
  <w:num w:numId="31">
    <w:abstractNumId w:val="156"/>
  </w:num>
  <w:num w:numId="32">
    <w:abstractNumId w:val="503"/>
  </w:num>
  <w:num w:numId="33">
    <w:abstractNumId w:val="535"/>
  </w:num>
  <w:num w:numId="34">
    <w:abstractNumId w:val="185"/>
  </w:num>
  <w:num w:numId="35">
    <w:abstractNumId w:val="396"/>
  </w:num>
  <w:num w:numId="36">
    <w:abstractNumId w:val="361"/>
  </w:num>
  <w:num w:numId="37">
    <w:abstractNumId w:val="566"/>
  </w:num>
  <w:num w:numId="38">
    <w:abstractNumId w:val="314"/>
  </w:num>
  <w:num w:numId="39">
    <w:abstractNumId w:val="460"/>
  </w:num>
  <w:num w:numId="40">
    <w:abstractNumId w:val="64"/>
  </w:num>
  <w:num w:numId="41">
    <w:abstractNumId w:val="154"/>
  </w:num>
  <w:num w:numId="42">
    <w:abstractNumId w:val="433"/>
  </w:num>
  <w:num w:numId="43">
    <w:abstractNumId w:val="317"/>
  </w:num>
  <w:num w:numId="44">
    <w:abstractNumId w:val="114"/>
  </w:num>
  <w:num w:numId="45">
    <w:abstractNumId w:val="162"/>
  </w:num>
  <w:num w:numId="46">
    <w:abstractNumId w:val="326"/>
  </w:num>
  <w:num w:numId="47">
    <w:abstractNumId w:val="427"/>
  </w:num>
  <w:num w:numId="48">
    <w:abstractNumId w:val="166"/>
  </w:num>
  <w:num w:numId="49">
    <w:abstractNumId w:val="568"/>
  </w:num>
  <w:num w:numId="50">
    <w:abstractNumId w:val="3"/>
  </w:num>
  <w:num w:numId="51">
    <w:abstractNumId w:val="89"/>
  </w:num>
  <w:num w:numId="52">
    <w:abstractNumId w:val="397"/>
  </w:num>
  <w:num w:numId="53">
    <w:abstractNumId w:val="175"/>
  </w:num>
  <w:num w:numId="54">
    <w:abstractNumId w:val="530"/>
  </w:num>
  <w:num w:numId="55">
    <w:abstractNumId w:val="349"/>
  </w:num>
  <w:num w:numId="56">
    <w:abstractNumId w:val="195"/>
  </w:num>
  <w:num w:numId="57">
    <w:abstractNumId w:val="273"/>
  </w:num>
  <w:num w:numId="58">
    <w:abstractNumId w:val="407"/>
  </w:num>
  <w:num w:numId="59">
    <w:abstractNumId w:val="113"/>
  </w:num>
  <w:num w:numId="60">
    <w:abstractNumId w:val="330"/>
  </w:num>
  <w:num w:numId="61">
    <w:abstractNumId w:val="318"/>
  </w:num>
  <w:num w:numId="62">
    <w:abstractNumId w:val="210"/>
  </w:num>
  <w:num w:numId="63">
    <w:abstractNumId w:val="341"/>
  </w:num>
  <w:num w:numId="64">
    <w:abstractNumId w:val="4"/>
  </w:num>
  <w:num w:numId="65">
    <w:abstractNumId w:val="594"/>
  </w:num>
  <w:num w:numId="66">
    <w:abstractNumId w:val="120"/>
  </w:num>
  <w:num w:numId="67">
    <w:abstractNumId w:val="508"/>
  </w:num>
  <w:num w:numId="68">
    <w:abstractNumId w:val="121"/>
  </w:num>
  <w:num w:numId="69">
    <w:abstractNumId w:val="575"/>
  </w:num>
  <w:num w:numId="70">
    <w:abstractNumId w:val="481"/>
  </w:num>
  <w:num w:numId="71">
    <w:abstractNumId w:val="300"/>
  </w:num>
  <w:num w:numId="72">
    <w:abstractNumId w:val="173"/>
  </w:num>
  <w:num w:numId="73">
    <w:abstractNumId w:val="45"/>
  </w:num>
  <w:num w:numId="74">
    <w:abstractNumId w:val="549"/>
  </w:num>
  <w:num w:numId="75">
    <w:abstractNumId w:val="19"/>
  </w:num>
  <w:num w:numId="76">
    <w:abstractNumId w:val="190"/>
  </w:num>
  <w:num w:numId="77">
    <w:abstractNumId w:val="91"/>
  </w:num>
  <w:num w:numId="78">
    <w:abstractNumId w:val="85"/>
  </w:num>
  <w:num w:numId="79">
    <w:abstractNumId w:val="116"/>
  </w:num>
  <w:num w:numId="80">
    <w:abstractNumId w:val="572"/>
  </w:num>
  <w:num w:numId="81">
    <w:abstractNumId w:val="118"/>
  </w:num>
  <w:num w:numId="82">
    <w:abstractNumId w:val="554"/>
  </w:num>
  <w:num w:numId="83">
    <w:abstractNumId w:val="52"/>
  </w:num>
  <w:num w:numId="84">
    <w:abstractNumId w:val="74"/>
  </w:num>
  <w:num w:numId="85">
    <w:abstractNumId w:val="401"/>
  </w:num>
  <w:num w:numId="86">
    <w:abstractNumId w:val="192"/>
  </w:num>
  <w:num w:numId="87">
    <w:abstractNumId w:val="569"/>
  </w:num>
  <w:num w:numId="88">
    <w:abstractNumId w:val="441"/>
  </w:num>
  <w:num w:numId="89">
    <w:abstractNumId w:val="291"/>
  </w:num>
  <w:num w:numId="90">
    <w:abstractNumId w:val="82"/>
  </w:num>
  <w:num w:numId="91">
    <w:abstractNumId w:val="110"/>
  </w:num>
  <w:num w:numId="92">
    <w:abstractNumId w:val="140"/>
  </w:num>
  <w:num w:numId="93">
    <w:abstractNumId w:val="219"/>
  </w:num>
  <w:num w:numId="94">
    <w:abstractNumId w:val="247"/>
  </w:num>
  <w:num w:numId="95">
    <w:abstractNumId w:val="499"/>
  </w:num>
  <w:num w:numId="96">
    <w:abstractNumId w:val="157"/>
  </w:num>
  <w:num w:numId="97">
    <w:abstractNumId w:val="223"/>
  </w:num>
  <w:num w:numId="98">
    <w:abstractNumId w:val="132"/>
  </w:num>
  <w:num w:numId="99">
    <w:abstractNumId w:val="24"/>
  </w:num>
  <w:num w:numId="100">
    <w:abstractNumId w:val="483"/>
  </w:num>
  <w:num w:numId="101">
    <w:abstractNumId w:val="248"/>
  </w:num>
  <w:num w:numId="102">
    <w:abstractNumId w:val="431"/>
  </w:num>
  <w:num w:numId="103">
    <w:abstractNumId w:val="500"/>
  </w:num>
  <w:num w:numId="104">
    <w:abstractNumId w:val="171"/>
  </w:num>
  <w:num w:numId="105">
    <w:abstractNumId w:val="153"/>
  </w:num>
  <w:num w:numId="106">
    <w:abstractNumId w:val="99"/>
  </w:num>
  <w:num w:numId="107">
    <w:abstractNumId w:val="131"/>
  </w:num>
  <w:num w:numId="108">
    <w:abstractNumId w:val="292"/>
  </w:num>
  <w:num w:numId="109">
    <w:abstractNumId w:val="423"/>
  </w:num>
  <w:num w:numId="110">
    <w:abstractNumId w:val="138"/>
  </w:num>
  <w:num w:numId="111">
    <w:abstractNumId w:val="274"/>
  </w:num>
  <w:num w:numId="112">
    <w:abstractNumId w:val="338"/>
  </w:num>
  <w:num w:numId="113">
    <w:abstractNumId w:val="126"/>
  </w:num>
  <w:num w:numId="114">
    <w:abstractNumId w:val="34"/>
  </w:num>
  <w:num w:numId="115">
    <w:abstractNumId w:val="73"/>
  </w:num>
  <w:num w:numId="116">
    <w:abstractNumId w:val="332"/>
  </w:num>
  <w:num w:numId="117">
    <w:abstractNumId w:val="220"/>
  </w:num>
  <w:num w:numId="118">
    <w:abstractNumId w:val="526"/>
  </w:num>
  <w:num w:numId="119">
    <w:abstractNumId w:val="68"/>
  </w:num>
  <w:num w:numId="120">
    <w:abstractNumId w:val="204"/>
  </w:num>
  <w:num w:numId="121">
    <w:abstractNumId w:val="129"/>
  </w:num>
  <w:num w:numId="122">
    <w:abstractNumId w:val="454"/>
  </w:num>
  <w:num w:numId="123">
    <w:abstractNumId w:val="328"/>
  </w:num>
  <w:num w:numId="124">
    <w:abstractNumId w:val="94"/>
  </w:num>
  <w:num w:numId="125">
    <w:abstractNumId w:val="434"/>
  </w:num>
  <w:num w:numId="126">
    <w:abstractNumId w:val="452"/>
  </w:num>
  <w:num w:numId="127">
    <w:abstractNumId w:val="531"/>
  </w:num>
  <w:num w:numId="128">
    <w:abstractNumId w:val="458"/>
  </w:num>
  <w:num w:numId="129">
    <w:abstractNumId w:val="539"/>
  </w:num>
  <w:num w:numId="130">
    <w:abstractNumId w:val="587"/>
  </w:num>
  <w:num w:numId="131">
    <w:abstractNumId w:val="198"/>
  </w:num>
  <w:num w:numId="132">
    <w:abstractNumId w:val="453"/>
  </w:num>
  <w:num w:numId="133">
    <w:abstractNumId w:val="419"/>
  </w:num>
  <w:num w:numId="134">
    <w:abstractNumId w:val="540"/>
  </w:num>
  <w:num w:numId="135">
    <w:abstractNumId w:val="368"/>
  </w:num>
  <w:num w:numId="136">
    <w:abstractNumId w:val="258"/>
  </w:num>
  <w:num w:numId="137">
    <w:abstractNumId w:val="545"/>
  </w:num>
  <w:num w:numId="138">
    <w:abstractNumId w:val="141"/>
  </w:num>
  <w:num w:numId="139">
    <w:abstractNumId w:val="150"/>
  </w:num>
  <w:num w:numId="140">
    <w:abstractNumId w:val="355"/>
  </w:num>
  <w:num w:numId="141">
    <w:abstractNumId w:val="194"/>
  </w:num>
  <w:num w:numId="142">
    <w:abstractNumId w:val="266"/>
  </w:num>
  <w:num w:numId="143">
    <w:abstractNumId w:val="518"/>
  </w:num>
  <w:num w:numId="144">
    <w:abstractNumId w:val="473"/>
  </w:num>
  <w:num w:numId="145">
    <w:abstractNumId w:val="36"/>
  </w:num>
  <w:num w:numId="146">
    <w:abstractNumId w:val="285"/>
  </w:num>
  <w:num w:numId="147">
    <w:abstractNumId w:val="257"/>
  </w:num>
  <w:num w:numId="148">
    <w:abstractNumId w:val="30"/>
  </w:num>
  <w:num w:numId="149">
    <w:abstractNumId w:val="579"/>
  </w:num>
  <w:num w:numId="150">
    <w:abstractNumId w:val="532"/>
  </w:num>
  <w:num w:numId="151">
    <w:abstractNumId w:val="525"/>
  </w:num>
  <w:num w:numId="152">
    <w:abstractNumId w:val="382"/>
  </w:num>
  <w:num w:numId="153">
    <w:abstractNumId w:val="41"/>
  </w:num>
  <w:num w:numId="154">
    <w:abstractNumId w:val="509"/>
  </w:num>
  <w:num w:numId="155">
    <w:abstractNumId w:val="584"/>
  </w:num>
  <w:num w:numId="156">
    <w:abstractNumId w:val="61"/>
  </w:num>
  <w:num w:numId="157">
    <w:abstractNumId w:val="469"/>
  </w:num>
  <w:num w:numId="158">
    <w:abstractNumId w:val="565"/>
  </w:num>
  <w:num w:numId="159">
    <w:abstractNumId w:val="392"/>
  </w:num>
  <w:num w:numId="160">
    <w:abstractNumId w:val="424"/>
  </w:num>
  <w:num w:numId="161">
    <w:abstractNumId w:val="181"/>
  </w:num>
  <w:num w:numId="162">
    <w:abstractNumId w:val="295"/>
  </w:num>
  <w:num w:numId="163">
    <w:abstractNumId w:val="538"/>
  </w:num>
  <w:num w:numId="164">
    <w:abstractNumId w:val="242"/>
  </w:num>
  <w:num w:numId="165">
    <w:abstractNumId w:val="84"/>
  </w:num>
  <w:num w:numId="166">
    <w:abstractNumId w:val="109"/>
  </w:num>
  <w:num w:numId="167">
    <w:abstractNumId w:val="493"/>
  </w:num>
  <w:num w:numId="168">
    <w:abstractNumId w:val="158"/>
  </w:num>
  <w:num w:numId="169">
    <w:abstractNumId w:val="146"/>
  </w:num>
  <w:num w:numId="170">
    <w:abstractNumId w:val="487"/>
  </w:num>
  <w:num w:numId="171">
    <w:abstractNumId w:val="280"/>
  </w:num>
  <w:num w:numId="172">
    <w:abstractNumId w:val="371"/>
  </w:num>
  <w:num w:numId="173">
    <w:abstractNumId w:val="49"/>
  </w:num>
  <w:num w:numId="174">
    <w:abstractNumId w:val="1"/>
  </w:num>
  <w:num w:numId="175">
    <w:abstractNumId w:val="585"/>
  </w:num>
  <w:num w:numId="176">
    <w:abstractNumId w:val="20"/>
  </w:num>
  <w:num w:numId="177">
    <w:abstractNumId w:val="101"/>
  </w:num>
  <w:num w:numId="178">
    <w:abstractNumId w:val="77"/>
  </w:num>
  <w:num w:numId="179">
    <w:abstractNumId w:val="207"/>
  </w:num>
  <w:num w:numId="180">
    <w:abstractNumId w:val="388"/>
  </w:num>
  <w:num w:numId="181">
    <w:abstractNumId w:val="67"/>
  </w:num>
  <w:num w:numId="182">
    <w:abstractNumId w:val="2"/>
  </w:num>
  <w:num w:numId="183">
    <w:abstractNumId w:val="517"/>
  </w:num>
  <w:num w:numId="184">
    <w:abstractNumId w:val="394"/>
  </w:num>
  <w:num w:numId="185">
    <w:abstractNumId w:val="459"/>
  </w:num>
  <w:num w:numId="186">
    <w:abstractNumId w:val="489"/>
  </w:num>
  <w:num w:numId="187">
    <w:abstractNumId w:val="264"/>
  </w:num>
  <w:num w:numId="188">
    <w:abstractNumId w:val="504"/>
  </w:num>
  <w:num w:numId="189">
    <w:abstractNumId w:val="39"/>
  </w:num>
  <w:num w:numId="190">
    <w:abstractNumId w:val="418"/>
  </w:num>
  <w:num w:numId="191">
    <w:abstractNumId w:val="43"/>
  </w:num>
  <w:num w:numId="192">
    <w:abstractNumId w:val="111"/>
  </w:num>
  <w:num w:numId="193">
    <w:abstractNumId w:val="474"/>
  </w:num>
  <w:num w:numId="194">
    <w:abstractNumId w:val="66"/>
  </w:num>
  <w:num w:numId="195">
    <w:abstractNumId w:val="344"/>
  </w:num>
  <w:num w:numId="196">
    <w:abstractNumId w:val="75"/>
  </w:num>
  <w:num w:numId="197">
    <w:abstractNumId w:val="586"/>
  </w:num>
  <w:num w:numId="198">
    <w:abstractNumId w:val="385"/>
  </w:num>
  <w:num w:numId="199">
    <w:abstractNumId w:val="124"/>
  </w:num>
  <w:num w:numId="200">
    <w:abstractNumId w:val="70"/>
  </w:num>
  <w:num w:numId="201">
    <w:abstractNumId w:val="211"/>
  </w:num>
  <w:num w:numId="202">
    <w:abstractNumId w:val="172"/>
  </w:num>
  <w:num w:numId="203">
    <w:abstractNumId w:val="6"/>
  </w:num>
  <w:num w:numId="204">
    <w:abstractNumId w:val="294"/>
  </w:num>
  <w:num w:numId="205">
    <w:abstractNumId w:val="342"/>
  </w:num>
  <w:num w:numId="206">
    <w:abstractNumId w:val="591"/>
  </w:num>
  <w:num w:numId="207">
    <w:abstractNumId w:val="550"/>
  </w:num>
  <w:num w:numId="208">
    <w:abstractNumId w:val="7"/>
  </w:num>
  <w:num w:numId="209">
    <w:abstractNumId w:val="148"/>
  </w:num>
  <w:num w:numId="210">
    <w:abstractNumId w:val="521"/>
  </w:num>
  <w:num w:numId="211">
    <w:abstractNumId w:val="541"/>
  </w:num>
  <w:num w:numId="212">
    <w:abstractNumId w:val="88"/>
  </w:num>
  <w:num w:numId="213">
    <w:abstractNumId w:val="10"/>
  </w:num>
  <w:num w:numId="214">
    <w:abstractNumId w:val="55"/>
  </w:num>
  <w:num w:numId="215">
    <w:abstractNumId w:val="186"/>
  </w:num>
  <w:num w:numId="216">
    <w:abstractNumId w:val="0"/>
  </w:num>
  <w:num w:numId="217">
    <w:abstractNumId w:val="233"/>
  </w:num>
  <w:num w:numId="218">
    <w:abstractNumId w:val="428"/>
  </w:num>
  <w:num w:numId="219">
    <w:abstractNumId w:val="593"/>
  </w:num>
  <w:num w:numId="220">
    <w:abstractNumId w:val="346"/>
  </w:num>
  <w:num w:numId="221">
    <w:abstractNumId w:val="230"/>
  </w:num>
  <w:num w:numId="222">
    <w:abstractNumId w:val="28"/>
  </w:num>
  <w:num w:numId="223">
    <w:abstractNumId w:val="446"/>
  </w:num>
  <w:num w:numId="224">
    <w:abstractNumId w:val="369"/>
  </w:num>
  <w:num w:numId="225">
    <w:abstractNumId w:val="335"/>
  </w:num>
  <w:num w:numId="226">
    <w:abstractNumId w:val="161"/>
  </w:num>
  <w:num w:numId="227">
    <w:abstractNumId w:val="249"/>
  </w:num>
  <w:num w:numId="228">
    <w:abstractNumId w:val="527"/>
  </w:num>
  <w:num w:numId="229">
    <w:abstractNumId w:val="561"/>
  </w:num>
  <w:num w:numId="230">
    <w:abstractNumId w:val="57"/>
  </w:num>
  <w:num w:numId="231">
    <w:abstractNumId w:val="22"/>
  </w:num>
  <w:num w:numId="232">
    <w:abstractNumId w:val="44"/>
  </w:num>
  <w:num w:numId="233">
    <w:abstractNumId w:val="35"/>
  </w:num>
  <w:num w:numId="234">
    <w:abstractNumId w:val="430"/>
  </w:num>
  <w:num w:numId="235">
    <w:abstractNumId w:val="352"/>
  </w:num>
  <w:num w:numId="236">
    <w:abstractNumId w:val="393"/>
  </w:num>
  <w:num w:numId="237">
    <w:abstractNumId w:val="135"/>
  </w:num>
  <w:num w:numId="238">
    <w:abstractNumId w:val="261"/>
  </w:num>
  <w:num w:numId="239">
    <w:abstractNumId w:val="217"/>
  </w:num>
  <w:num w:numId="240">
    <w:abstractNumId w:val="298"/>
  </w:num>
  <w:num w:numId="241">
    <w:abstractNumId w:val="167"/>
  </w:num>
  <w:num w:numId="242">
    <w:abstractNumId w:val="374"/>
  </w:num>
  <w:num w:numId="243">
    <w:abstractNumId w:val="95"/>
  </w:num>
  <w:num w:numId="244">
    <w:abstractNumId w:val="437"/>
  </w:num>
  <w:num w:numId="245">
    <w:abstractNumId w:val="105"/>
  </w:num>
  <w:num w:numId="246">
    <w:abstractNumId w:val="315"/>
  </w:num>
  <w:num w:numId="247">
    <w:abstractNumId w:val="447"/>
  </w:num>
  <w:num w:numId="248">
    <w:abstractNumId w:val="47"/>
  </w:num>
  <w:num w:numId="249">
    <w:abstractNumId w:val="160"/>
  </w:num>
  <w:num w:numId="250">
    <w:abstractNumId w:val="354"/>
  </w:num>
  <w:num w:numId="251">
    <w:abstractNumId w:val="513"/>
  </w:num>
  <w:num w:numId="252">
    <w:abstractNumId w:val="390"/>
  </w:num>
  <w:num w:numId="253">
    <w:abstractNumId w:val="206"/>
  </w:num>
  <w:num w:numId="254">
    <w:abstractNumId w:val="414"/>
  </w:num>
  <w:num w:numId="255">
    <w:abstractNumId w:val="365"/>
  </w:num>
  <w:num w:numId="256">
    <w:abstractNumId w:val="360"/>
  </w:num>
  <w:num w:numId="257">
    <w:abstractNumId w:val="402"/>
  </w:num>
  <w:num w:numId="258">
    <w:abstractNumId w:val="212"/>
  </w:num>
  <w:num w:numId="259">
    <w:abstractNumId w:val="5"/>
  </w:num>
  <w:num w:numId="260">
    <w:abstractNumId w:val="262"/>
  </w:num>
  <w:num w:numId="261">
    <w:abstractNumId w:val="40"/>
  </w:num>
  <w:num w:numId="262">
    <w:abstractNumId w:val="325"/>
  </w:num>
  <w:num w:numId="263">
    <w:abstractNumId w:val="130"/>
  </w:num>
  <w:num w:numId="264">
    <w:abstractNumId w:val="229"/>
  </w:num>
  <w:num w:numId="265">
    <w:abstractNumId w:val="461"/>
  </w:num>
  <w:num w:numId="266">
    <w:abstractNumId w:val="62"/>
  </w:num>
  <w:num w:numId="267">
    <w:abstractNumId w:val="502"/>
  </w:num>
  <w:num w:numId="268">
    <w:abstractNumId w:val="32"/>
  </w:num>
  <w:num w:numId="269">
    <w:abstractNumId w:val="497"/>
  </w:num>
  <w:num w:numId="270">
    <w:abstractNumId w:val="373"/>
  </w:num>
  <w:num w:numId="271">
    <w:abstractNumId w:val="296"/>
  </w:num>
  <w:num w:numId="272">
    <w:abstractNumId w:val="478"/>
  </w:num>
  <w:num w:numId="273">
    <w:abstractNumId w:val="232"/>
  </w:num>
  <w:num w:numId="274">
    <w:abstractNumId w:val="386"/>
  </w:num>
  <w:num w:numId="275">
    <w:abstractNumId w:val="439"/>
  </w:num>
  <w:num w:numId="276">
    <w:abstractNumId w:val="125"/>
  </w:num>
  <w:num w:numId="277">
    <w:abstractNumId w:val="339"/>
  </w:num>
  <w:num w:numId="278">
    <w:abstractNumId w:val="351"/>
  </w:num>
  <w:num w:numId="279">
    <w:abstractNumId w:val="51"/>
  </w:num>
  <w:num w:numId="280">
    <w:abstractNumId w:val="442"/>
  </w:num>
  <w:num w:numId="281">
    <w:abstractNumId w:val="164"/>
  </w:num>
  <w:num w:numId="282">
    <w:abstractNumId w:val="408"/>
  </w:num>
  <w:num w:numId="283">
    <w:abstractNumId w:val="177"/>
  </w:num>
  <w:num w:numId="284">
    <w:abstractNumId w:val="8"/>
  </w:num>
  <w:num w:numId="285">
    <w:abstractNumId w:val="272"/>
  </w:num>
  <w:num w:numId="286">
    <w:abstractNumId w:val="426"/>
  </w:num>
  <w:num w:numId="287">
    <w:abstractNumId w:val="511"/>
  </w:num>
  <w:num w:numId="288">
    <w:abstractNumId w:val="465"/>
  </w:num>
  <w:num w:numId="289">
    <w:abstractNumId w:val="25"/>
  </w:num>
  <w:num w:numId="290">
    <w:abstractNumId w:val="127"/>
  </w:num>
  <w:num w:numId="291">
    <w:abstractNumId w:val="544"/>
  </w:num>
  <w:num w:numId="292">
    <w:abstractNumId w:val="201"/>
  </w:num>
  <w:num w:numId="293">
    <w:abstractNumId w:val="265"/>
  </w:num>
  <w:num w:numId="294">
    <w:abstractNumId w:val="11"/>
  </w:num>
  <w:num w:numId="295">
    <w:abstractNumId w:val="287"/>
  </w:num>
  <w:num w:numId="296">
    <w:abstractNumId w:val="336"/>
  </w:num>
  <w:num w:numId="297">
    <w:abstractNumId w:val="319"/>
  </w:num>
  <w:num w:numId="298">
    <w:abstractNumId w:val="381"/>
  </w:num>
  <w:num w:numId="299">
    <w:abstractNumId w:val="529"/>
  </w:num>
  <w:num w:numId="300">
    <w:abstractNumId w:val="491"/>
  </w:num>
  <w:num w:numId="301">
    <w:abstractNumId w:val="443"/>
  </w:num>
  <w:num w:numId="302">
    <w:abstractNumId w:val="53"/>
  </w:num>
  <w:num w:numId="303">
    <w:abstractNumId w:val="333"/>
  </w:num>
  <w:num w:numId="304">
    <w:abstractNumId w:val="421"/>
  </w:num>
  <w:num w:numId="305">
    <w:abstractNumId w:val="170"/>
  </w:num>
  <w:num w:numId="306">
    <w:abstractNumId w:val="438"/>
  </w:num>
  <w:num w:numId="307">
    <w:abstractNumId w:val="221"/>
  </w:num>
  <w:num w:numId="308">
    <w:abstractNumId w:val="380"/>
  </w:num>
  <w:num w:numId="309">
    <w:abstractNumId w:val="87"/>
  </w:num>
  <w:num w:numId="310">
    <w:abstractNumId w:val="81"/>
  </w:num>
  <w:num w:numId="311">
    <w:abstractNumId w:val="304"/>
  </w:num>
  <w:num w:numId="312">
    <w:abstractNumId w:val="363"/>
  </w:num>
  <w:num w:numId="313">
    <w:abstractNumId w:val="366"/>
  </w:num>
  <w:num w:numId="314">
    <w:abstractNumId w:val="309"/>
  </w:num>
  <w:num w:numId="315">
    <w:abstractNumId w:val="299"/>
  </w:num>
  <w:num w:numId="316">
    <w:abstractNumId w:val="571"/>
  </w:num>
  <w:num w:numId="317">
    <w:abstractNumId w:val="269"/>
  </w:num>
  <w:num w:numId="318">
    <w:abstractNumId w:val="214"/>
  </w:num>
  <w:num w:numId="319">
    <w:abstractNumId w:val="72"/>
  </w:num>
  <w:num w:numId="320">
    <w:abstractNumId w:val="288"/>
  </w:num>
  <w:num w:numId="321">
    <w:abstractNumId w:val="104"/>
  </w:num>
  <w:num w:numId="322">
    <w:abstractNumId w:val="533"/>
  </w:num>
  <w:num w:numId="323">
    <w:abstractNumId w:val="205"/>
  </w:num>
  <w:num w:numId="324">
    <w:abstractNumId w:val="18"/>
  </w:num>
  <w:num w:numId="325">
    <w:abstractNumId w:val="435"/>
  </w:num>
  <w:num w:numId="326">
    <w:abstractNumId w:val="404"/>
  </w:num>
  <w:num w:numId="327">
    <w:abstractNumId w:val="145"/>
  </w:num>
  <w:num w:numId="328">
    <w:abstractNumId w:val="306"/>
  </w:num>
  <w:num w:numId="329">
    <w:abstractNumId w:val="165"/>
  </w:num>
  <w:num w:numId="330">
    <w:abstractNumId w:val="216"/>
  </w:num>
  <w:num w:numId="331">
    <w:abstractNumId w:val="496"/>
  </w:num>
  <w:num w:numId="332">
    <w:abstractNumId w:val="231"/>
  </w:num>
  <w:num w:numId="333">
    <w:abstractNumId w:val="412"/>
  </w:num>
  <w:num w:numId="334">
    <w:abstractNumId w:val="384"/>
  </w:num>
  <w:num w:numId="335">
    <w:abstractNumId w:val="119"/>
  </w:num>
  <w:num w:numId="336">
    <w:abstractNumId w:val="501"/>
  </w:num>
  <w:num w:numId="337">
    <w:abstractNumId w:val="456"/>
  </w:num>
  <w:num w:numId="338">
    <w:abstractNumId w:val="137"/>
  </w:num>
  <w:num w:numId="339">
    <w:abstractNumId w:val="188"/>
  </w:num>
  <w:num w:numId="340">
    <w:abstractNumId w:val="79"/>
  </w:num>
  <w:num w:numId="341">
    <w:abstractNumId w:val="222"/>
  </w:num>
  <w:num w:numId="342">
    <w:abstractNumId w:val="16"/>
  </w:num>
  <w:num w:numId="343">
    <w:abstractNumId w:val="276"/>
  </w:num>
  <w:num w:numId="344">
    <w:abstractNumId w:val="588"/>
  </w:num>
  <w:num w:numId="345">
    <w:abstractNumId w:val="463"/>
  </w:num>
  <w:num w:numId="346">
    <w:abstractNumId w:val="308"/>
  </w:num>
  <w:num w:numId="347">
    <w:abstractNumId w:val="15"/>
  </w:num>
  <w:num w:numId="348">
    <w:abstractNumId w:val="519"/>
  </w:num>
  <w:num w:numId="349">
    <w:abstractNumId w:val="564"/>
  </w:num>
  <w:num w:numId="350">
    <w:abstractNumId w:val="576"/>
  </w:num>
  <w:num w:numId="351">
    <w:abstractNumId w:val="413"/>
  </w:num>
  <w:num w:numId="352">
    <w:abstractNumId w:val="183"/>
  </w:num>
  <w:num w:numId="353">
    <w:abstractNumId w:val="93"/>
  </w:num>
  <w:num w:numId="354">
    <w:abstractNumId w:val="122"/>
  </w:num>
  <w:num w:numId="355">
    <w:abstractNumId w:val="512"/>
  </w:num>
  <w:num w:numId="356">
    <w:abstractNumId w:val="17"/>
  </w:num>
  <w:num w:numId="357">
    <w:abstractNumId w:val="289"/>
  </w:num>
  <w:num w:numId="358">
    <w:abstractNumId w:val="168"/>
  </w:num>
  <w:num w:numId="359">
    <w:abstractNumId w:val="467"/>
  </w:num>
  <w:num w:numId="360">
    <w:abstractNumId w:val="490"/>
  </w:num>
  <w:num w:numId="361">
    <w:abstractNumId w:val="567"/>
  </w:num>
  <w:num w:numId="362">
    <w:abstractNumId w:val="403"/>
  </w:num>
  <w:num w:numId="363">
    <w:abstractNumId w:val="29"/>
  </w:num>
  <w:num w:numId="364">
    <w:abstractNumId w:val="78"/>
  </w:num>
  <w:num w:numId="365">
    <w:abstractNumId w:val="557"/>
  </w:num>
  <w:num w:numId="366">
    <w:abstractNumId w:val="524"/>
  </w:num>
  <w:num w:numId="367">
    <w:abstractNumId w:val="553"/>
  </w:num>
  <w:num w:numId="368">
    <w:abstractNumId w:val="76"/>
  </w:num>
  <w:num w:numId="369">
    <w:abstractNumId w:val="134"/>
  </w:num>
  <w:num w:numId="370">
    <w:abstractNumId w:val="486"/>
  </w:num>
  <w:num w:numId="371">
    <w:abstractNumId w:val="582"/>
  </w:num>
  <w:num w:numId="372">
    <w:abstractNumId w:val="71"/>
  </w:num>
  <w:num w:numId="373">
    <w:abstractNumId w:val="534"/>
  </w:num>
  <w:num w:numId="374">
    <w:abstractNumId w:val="340"/>
  </w:num>
  <w:num w:numId="375">
    <w:abstractNumId w:val="514"/>
  </w:num>
  <w:num w:numId="376">
    <w:abstractNumId w:val="416"/>
  </w:num>
  <w:num w:numId="377">
    <w:abstractNumId w:val="254"/>
  </w:num>
  <w:num w:numId="378">
    <w:abstractNumId w:val="278"/>
  </w:num>
  <w:num w:numId="379">
    <w:abstractNumId w:val="302"/>
  </w:num>
  <w:num w:numId="380">
    <w:abstractNumId w:val="450"/>
  </w:num>
  <w:num w:numId="381">
    <w:abstractNumId w:val="184"/>
  </w:num>
  <w:num w:numId="382">
    <w:abstractNumId w:val="406"/>
  </w:num>
  <w:num w:numId="383">
    <w:abstractNumId w:val="27"/>
  </w:num>
  <w:num w:numId="384">
    <w:abstractNumId w:val="353"/>
  </w:num>
  <w:num w:numId="385">
    <w:abstractNumId w:val="523"/>
  </w:num>
  <w:num w:numId="386">
    <w:abstractNumId w:val="196"/>
  </w:num>
  <w:num w:numId="387">
    <w:abstractNumId w:val="425"/>
  </w:num>
  <w:num w:numId="388">
    <w:abstractNumId w:val="203"/>
  </w:num>
  <w:num w:numId="389">
    <w:abstractNumId w:val="301"/>
  </w:num>
  <w:num w:numId="390">
    <w:abstractNumId w:val="189"/>
  </w:num>
  <w:num w:numId="391">
    <w:abstractNumId w:val="255"/>
  </w:num>
  <w:num w:numId="392">
    <w:abstractNumId w:val="400"/>
  </w:num>
  <w:num w:numId="393">
    <w:abstractNumId w:val="50"/>
  </w:num>
  <w:num w:numId="394">
    <w:abstractNumId w:val="451"/>
  </w:num>
  <w:num w:numId="395">
    <w:abstractNumId w:val="208"/>
  </w:num>
  <w:num w:numId="396">
    <w:abstractNumId w:val="191"/>
  </w:num>
  <w:num w:numId="397">
    <w:abstractNumId w:val="356"/>
  </w:num>
  <w:num w:numId="398">
    <w:abstractNumId w:val="548"/>
  </w:num>
  <w:num w:numId="399">
    <w:abstractNumId w:val="343"/>
  </w:num>
  <w:num w:numId="400">
    <w:abstractNumId w:val="33"/>
  </w:num>
  <w:num w:numId="401">
    <w:abstractNumId w:val="139"/>
  </w:num>
  <w:num w:numId="402">
    <w:abstractNumId w:val="63"/>
  </w:num>
  <w:num w:numId="403">
    <w:abstractNumId w:val="90"/>
  </w:num>
  <w:num w:numId="404">
    <w:abstractNumId w:val="187"/>
  </w:num>
  <w:num w:numId="405">
    <w:abstractNumId w:val="260"/>
  </w:num>
  <w:num w:numId="406">
    <w:abstractNumId w:val="313"/>
  </w:num>
  <w:num w:numId="407">
    <w:abstractNumId w:val="234"/>
  </w:num>
  <w:num w:numId="408">
    <w:abstractNumId w:val="48"/>
  </w:num>
  <w:num w:numId="409">
    <w:abstractNumId w:val="96"/>
  </w:num>
  <w:num w:numId="410">
    <w:abstractNumId w:val="241"/>
  </w:num>
  <w:num w:numId="411">
    <w:abstractNumId w:val="106"/>
  </w:num>
  <w:num w:numId="412">
    <w:abstractNumId w:val="383"/>
  </w:num>
  <w:num w:numId="413">
    <w:abstractNumId w:val="395"/>
  </w:num>
  <w:num w:numId="414">
    <w:abstractNumId w:val="270"/>
  </w:num>
  <w:num w:numId="415">
    <w:abstractNumId w:val="100"/>
  </w:num>
  <w:num w:numId="416">
    <w:abstractNumId w:val="193"/>
  </w:num>
  <w:num w:numId="417">
    <w:abstractNumId w:val="59"/>
  </w:num>
  <w:num w:numId="418">
    <w:abstractNumId w:val="364"/>
  </w:num>
  <w:num w:numId="419">
    <w:abstractNumId w:val="596"/>
  </w:num>
  <w:num w:numId="420">
    <w:abstractNumId w:val="107"/>
  </w:num>
  <w:num w:numId="421">
    <w:abstractNumId w:val="225"/>
  </w:num>
  <w:num w:numId="422">
    <w:abstractNumId w:val="108"/>
  </w:num>
  <w:num w:numId="423">
    <w:abstractNumId w:val="542"/>
  </w:num>
  <w:num w:numId="424">
    <w:abstractNumId w:val="472"/>
  </w:num>
  <w:num w:numId="425">
    <w:abstractNumId w:val="228"/>
  </w:num>
  <w:num w:numId="426">
    <w:abstractNumId w:val="46"/>
  </w:num>
  <w:num w:numId="427">
    <w:abstractNumId w:val="429"/>
  </w:num>
  <w:num w:numId="428">
    <w:abstractNumId w:val="117"/>
  </w:num>
  <w:num w:numId="429">
    <w:abstractNumId w:val="595"/>
  </w:num>
  <w:num w:numId="430">
    <w:abstractNumId w:val="580"/>
  </w:num>
  <w:num w:numId="431">
    <w:abstractNumId w:val="54"/>
  </w:num>
  <w:num w:numId="432">
    <w:abstractNumId w:val="21"/>
  </w:num>
  <w:num w:numId="433">
    <w:abstractNumId w:val="155"/>
  </w:num>
  <w:num w:numId="434">
    <w:abstractNumId w:val="245"/>
  </w:num>
  <w:num w:numId="435">
    <w:abstractNumId w:val="331"/>
  </w:num>
  <w:num w:numId="436">
    <w:abstractNumId w:val="144"/>
  </w:num>
  <w:num w:numId="437">
    <w:abstractNumId w:val="555"/>
  </w:num>
  <w:num w:numId="438">
    <w:abstractNumId w:val="69"/>
  </w:num>
  <w:num w:numId="439">
    <w:abstractNumId w:val="410"/>
  </w:num>
  <w:num w:numId="440">
    <w:abstractNumId w:val="297"/>
  </w:num>
  <w:num w:numId="441">
    <w:abstractNumId w:val="58"/>
  </w:num>
  <w:num w:numId="442">
    <w:abstractNumId w:val="238"/>
  </w:num>
  <w:num w:numId="443">
    <w:abstractNumId w:val="246"/>
  </w:num>
  <w:num w:numId="444">
    <w:abstractNumId w:val="399"/>
  </w:num>
  <w:num w:numId="445">
    <w:abstractNumId w:val="26"/>
  </w:num>
  <w:num w:numId="446">
    <w:abstractNumId w:val="179"/>
  </w:num>
  <w:num w:numId="447">
    <w:abstractNumId w:val="226"/>
  </w:num>
  <w:num w:numId="448">
    <w:abstractNumId w:val="239"/>
  </w:num>
  <w:num w:numId="449">
    <w:abstractNumId w:val="256"/>
  </w:num>
  <w:num w:numId="450">
    <w:abstractNumId w:val="142"/>
  </w:num>
  <w:num w:numId="451">
    <w:abstractNumId w:val="151"/>
  </w:num>
  <w:num w:numId="452">
    <w:abstractNumId w:val="506"/>
  </w:num>
  <w:num w:numId="453">
    <w:abstractNumId w:val="322"/>
  </w:num>
  <w:num w:numId="454">
    <w:abstractNumId w:val="468"/>
  </w:num>
  <w:num w:numId="455">
    <w:abstractNumId w:val="271"/>
  </w:num>
  <w:num w:numId="456">
    <w:abstractNumId w:val="283"/>
  </w:num>
  <w:num w:numId="457">
    <w:abstractNumId w:val="202"/>
  </w:num>
  <w:num w:numId="458">
    <w:abstractNumId w:val="581"/>
  </w:num>
  <w:num w:numId="459">
    <w:abstractNumId w:val="83"/>
  </w:num>
  <w:num w:numId="460">
    <w:abstractNumId w:val="180"/>
  </w:num>
  <w:num w:numId="461">
    <w:abstractNumId w:val="495"/>
  </w:num>
  <w:num w:numId="462">
    <w:abstractNumId w:val="347"/>
  </w:num>
  <w:num w:numId="463">
    <w:abstractNumId w:val="589"/>
  </w:num>
  <w:num w:numId="464">
    <w:abstractNumId w:val="547"/>
  </w:num>
  <w:num w:numId="465">
    <w:abstractNumId w:val="445"/>
  </w:num>
  <w:num w:numId="466">
    <w:abstractNumId w:val="159"/>
  </w:num>
  <w:num w:numId="467">
    <w:abstractNumId w:val="590"/>
  </w:num>
  <w:num w:numId="468">
    <w:abstractNumId w:val="375"/>
  </w:num>
  <w:num w:numId="469">
    <w:abstractNumId w:val="80"/>
  </w:num>
  <w:num w:numId="470">
    <w:abstractNumId w:val="345"/>
  </w:num>
  <w:num w:numId="471">
    <w:abstractNumId w:val="448"/>
  </w:num>
  <w:num w:numId="472">
    <w:abstractNumId w:val="267"/>
  </w:num>
  <w:num w:numId="473">
    <w:abstractNumId w:val="286"/>
  </w:num>
  <w:num w:numId="474">
    <w:abstractNumId w:val="275"/>
  </w:num>
  <w:num w:numId="475">
    <w:abstractNumId w:val="60"/>
  </w:num>
  <w:num w:numId="476">
    <w:abstractNumId w:val="133"/>
  </w:num>
  <w:num w:numId="477">
    <w:abstractNumId w:val="411"/>
  </w:num>
  <w:num w:numId="478">
    <w:abstractNumId w:val="417"/>
  </w:num>
  <w:num w:numId="479">
    <w:abstractNumId w:val="470"/>
  </w:num>
  <w:num w:numId="480">
    <w:abstractNumId w:val="432"/>
  </w:num>
  <w:num w:numId="481">
    <w:abstractNumId w:val="359"/>
  </w:num>
  <w:num w:numId="482">
    <w:abstractNumId w:val="290"/>
  </w:num>
  <w:num w:numId="483">
    <w:abstractNumId w:val="224"/>
  </w:num>
  <w:num w:numId="484">
    <w:abstractNumId w:val="236"/>
  </w:num>
  <w:num w:numId="485">
    <w:abstractNumId w:val="479"/>
  </w:num>
  <w:num w:numId="486">
    <w:abstractNumId w:val="252"/>
  </w:num>
  <w:num w:numId="487">
    <w:abstractNumId w:val="440"/>
  </w:num>
  <w:num w:numId="488">
    <w:abstractNumId w:val="227"/>
  </w:num>
  <w:num w:numId="489">
    <w:abstractNumId w:val="348"/>
  </w:num>
  <w:num w:numId="490">
    <w:abstractNumId w:val="464"/>
  </w:num>
  <w:num w:numId="491">
    <w:abstractNumId w:val="480"/>
  </w:num>
  <w:num w:numId="492">
    <w:abstractNumId w:val="243"/>
  </w:num>
  <w:num w:numId="493">
    <w:abstractNumId w:val="583"/>
  </w:num>
  <w:num w:numId="494">
    <w:abstractNumId w:val="277"/>
  </w:num>
  <w:num w:numId="495">
    <w:abstractNumId w:val="92"/>
  </w:num>
  <w:num w:numId="496">
    <w:abstractNumId w:val="558"/>
  </w:num>
  <w:num w:numId="497">
    <w:abstractNumId w:val="279"/>
  </w:num>
  <w:num w:numId="498">
    <w:abstractNumId w:val="293"/>
  </w:num>
  <w:num w:numId="499">
    <w:abstractNumId w:val="199"/>
  </w:num>
  <w:num w:numId="500">
    <w:abstractNumId w:val="357"/>
  </w:num>
  <w:num w:numId="501">
    <w:abstractNumId w:val="284"/>
  </w:num>
  <w:num w:numId="502">
    <w:abstractNumId w:val="556"/>
  </w:num>
  <w:num w:numId="503">
    <w:abstractNumId w:val="420"/>
  </w:num>
  <w:num w:numId="504">
    <w:abstractNumId w:val="197"/>
  </w:num>
  <w:num w:numId="505">
    <w:abstractNumId w:val="112"/>
  </w:num>
  <w:num w:numId="506">
    <w:abstractNumId w:val="515"/>
  </w:num>
  <w:num w:numId="507">
    <w:abstractNumId w:val="23"/>
  </w:num>
  <w:num w:numId="508">
    <w:abstractNumId w:val="510"/>
  </w:num>
  <w:num w:numId="509">
    <w:abstractNumId w:val="128"/>
  </w:num>
  <w:num w:numId="510">
    <w:abstractNumId w:val="31"/>
  </w:num>
  <w:num w:numId="511">
    <w:abstractNumId w:val="323"/>
  </w:num>
  <w:num w:numId="512">
    <w:abstractNumId w:val="147"/>
  </w:num>
  <w:num w:numId="513">
    <w:abstractNumId w:val="488"/>
  </w:num>
  <w:num w:numId="514">
    <w:abstractNumId w:val="471"/>
  </w:num>
  <w:num w:numId="515">
    <w:abstractNumId w:val="377"/>
  </w:num>
  <w:num w:numId="516">
    <w:abstractNumId w:val="152"/>
  </w:num>
  <w:num w:numId="517">
    <w:abstractNumId w:val="97"/>
  </w:num>
  <w:num w:numId="518">
    <w:abstractNumId w:val="86"/>
  </w:num>
  <w:num w:numId="519">
    <w:abstractNumId w:val="436"/>
  </w:num>
  <w:num w:numId="520">
    <w:abstractNumId w:val="449"/>
  </w:num>
  <w:num w:numId="521">
    <w:abstractNumId w:val="263"/>
  </w:num>
  <w:num w:numId="522">
    <w:abstractNumId w:val="143"/>
  </w:num>
  <w:num w:numId="523">
    <w:abstractNumId w:val="13"/>
  </w:num>
  <w:num w:numId="524">
    <w:abstractNumId w:val="537"/>
  </w:num>
  <w:num w:numId="525">
    <w:abstractNumId w:val="213"/>
  </w:num>
  <w:num w:numId="526">
    <w:abstractNumId w:val="200"/>
  </w:num>
  <w:num w:numId="527">
    <w:abstractNumId w:val="320"/>
  </w:num>
  <w:num w:numId="528">
    <w:abstractNumId w:val="12"/>
  </w:num>
  <w:num w:numId="529">
    <w:abstractNumId w:val="244"/>
  </w:num>
  <w:num w:numId="530">
    <w:abstractNumId w:val="321"/>
  </w:num>
  <w:num w:numId="531">
    <w:abstractNumId w:val="307"/>
  </w:num>
  <w:num w:numId="532">
    <w:abstractNumId w:val="522"/>
  </w:num>
  <w:num w:numId="533">
    <w:abstractNumId w:val="577"/>
  </w:num>
  <w:num w:numId="534">
    <w:abstractNumId w:val="312"/>
  </w:num>
  <w:num w:numId="535">
    <w:abstractNumId w:val="329"/>
  </w:num>
  <w:num w:numId="536">
    <w:abstractNumId w:val="578"/>
  </w:num>
  <w:num w:numId="537">
    <w:abstractNumId w:val="176"/>
  </w:num>
  <w:num w:numId="538">
    <w:abstractNumId w:val="149"/>
  </w:num>
  <w:num w:numId="539">
    <w:abstractNumId w:val="536"/>
  </w:num>
  <w:num w:numId="540">
    <w:abstractNumId w:val="498"/>
  </w:num>
  <w:num w:numId="541">
    <w:abstractNumId w:val="311"/>
  </w:num>
  <w:num w:numId="542">
    <w:abstractNumId w:val="389"/>
  </w:num>
  <w:num w:numId="543">
    <w:abstractNumId w:val="409"/>
  </w:num>
  <w:num w:numId="544">
    <w:abstractNumId w:val="405"/>
  </w:num>
  <w:num w:numId="545">
    <w:abstractNumId w:val="505"/>
  </w:num>
  <w:num w:numId="546">
    <w:abstractNumId w:val="115"/>
  </w:num>
  <w:num w:numId="547">
    <w:abstractNumId w:val="528"/>
  </w:num>
  <w:num w:numId="548">
    <w:abstractNumId w:val="387"/>
  </w:num>
  <w:num w:numId="549">
    <w:abstractNumId w:val="218"/>
  </w:num>
  <w:num w:numId="550">
    <w:abstractNumId w:val="457"/>
  </w:num>
  <w:num w:numId="551">
    <w:abstractNumId w:val="65"/>
  </w:num>
  <w:num w:numId="552">
    <w:abstractNumId w:val="281"/>
  </w:num>
  <w:num w:numId="553">
    <w:abstractNumId w:val="215"/>
  </w:num>
  <w:num w:numId="554">
    <w:abstractNumId w:val="235"/>
  </w:num>
  <w:num w:numId="555">
    <w:abstractNumId w:val="516"/>
  </w:num>
  <w:num w:numId="556">
    <w:abstractNumId w:val="455"/>
  </w:num>
  <w:num w:numId="557">
    <w:abstractNumId w:val="350"/>
  </w:num>
  <w:num w:numId="558">
    <w:abstractNumId w:val="303"/>
  </w:num>
  <w:num w:numId="559">
    <w:abstractNumId w:val="492"/>
  </w:num>
  <w:num w:numId="560">
    <w:abstractNumId w:val="163"/>
  </w:num>
  <w:num w:numId="561">
    <w:abstractNumId w:val="563"/>
  </w:num>
  <w:num w:numId="562">
    <w:abstractNumId w:val="573"/>
  </w:num>
  <w:num w:numId="563">
    <w:abstractNumId w:val="250"/>
  </w:num>
  <w:num w:numId="564">
    <w:abstractNumId w:val="570"/>
  </w:num>
  <w:num w:numId="565">
    <w:abstractNumId w:val="327"/>
  </w:num>
  <w:num w:numId="566">
    <w:abstractNumId w:val="415"/>
  </w:num>
  <w:num w:numId="567">
    <w:abstractNumId w:val="42"/>
  </w:num>
  <w:num w:numId="568">
    <w:abstractNumId w:val="316"/>
  </w:num>
  <w:num w:numId="569">
    <w:abstractNumId w:val="56"/>
  </w:num>
  <w:num w:numId="570">
    <w:abstractNumId w:val="253"/>
  </w:num>
  <w:num w:numId="571">
    <w:abstractNumId w:val="362"/>
  </w:num>
  <w:num w:numId="572">
    <w:abstractNumId w:val="251"/>
  </w:num>
  <w:num w:numId="573">
    <w:abstractNumId w:val="305"/>
  </w:num>
  <w:num w:numId="574">
    <w:abstractNumId w:val="14"/>
  </w:num>
  <w:num w:numId="575">
    <w:abstractNumId w:val="9"/>
  </w:num>
  <w:num w:numId="576">
    <w:abstractNumId w:val="592"/>
  </w:num>
  <w:num w:numId="577">
    <w:abstractNumId w:val="37"/>
  </w:num>
  <w:num w:numId="578">
    <w:abstractNumId w:val="259"/>
  </w:num>
  <w:num w:numId="579">
    <w:abstractNumId w:val="337"/>
  </w:num>
  <w:num w:numId="580">
    <w:abstractNumId w:val="282"/>
  </w:num>
  <w:num w:numId="581">
    <w:abstractNumId w:val="103"/>
  </w:num>
  <w:num w:numId="582">
    <w:abstractNumId w:val="182"/>
  </w:num>
  <w:num w:numId="583">
    <w:abstractNumId w:val="552"/>
  </w:num>
  <w:num w:numId="584">
    <w:abstractNumId w:val="482"/>
  </w:num>
  <w:num w:numId="585">
    <w:abstractNumId w:val="484"/>
  </w:num>
  <w:num w:numId="586">
    <w:abstractNumId w:val="574"/>
  </w:num>
  <w:num w:numId="587">
    <w:abstractNumId w:val="98"/>
  </w:num>
  <w:num w:numId="588">
    <w:abstractNumId w:val="358"/>
  </w:num>
  <w:num w:numId="589">
    <w:abstractNumId w:val="240"/>
  </w:num>
  <w:num w:numId="590">
    <w:abstractNumId w:val="543"/>
  </w:num>
  <w:num w:numId="591">
    <w:abstractNumId w:val="237"/>
  </w:num>
  <w:num w:numId="592">
    <w:abstractNumId w:val="367"/>
  </w:num>
  <w:num w:numId="593">
    <w:abstractNumId w:val="398"/>
  </w:num>
  <w:num w:numId="594">
    <w:abstractNumId w:val="546"/>
  </w:num>
  <w:num w:numId="595">
    <w:abstractNumId w:val="466"/>
  </w:num>
  <w:num w:numId="596">
    <w:abstractNumId w:val="370"/>
  </w:num>
  <w:num w:numId="597">
    <w:abstractNumId w:val="334"/>
  </w:num>
  <w:numIdMacAtCleanup w:val="5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35B"/>
    <w:rsid w:val="001C4E45"/>
    <w:rsid w:val="0038535B"/>
    <w:rsid w:val="0047581C"/>
    <w:rsid w:val="009B17B0"/>
    <w:rsid w:val="00D53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9B17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9B17B0"/>
    <w:pPr>
      <w:keepNext/>
      <w:keepLines/>
      <w:widowControl w:val="0"/>
      <w:spacing w:before="480" w:after="0" w:line="240" w:lineRule="auto"/>
      <w:outlineLvl w:val="0"/>
    </w:pPr>
    <w:rPr>
      <w:rFonts w:ascii="Calibri Light" w:eastAsia="Times New Roman" w:hAnsi="Calibri Light" w:cs="Times New Roman"/>
      <w:b/>
      <w:bCs/>
      <w:color w:val="2F5496"/>
      <w:sz w:val="28"/>
      <w:szCs w:val="28"/>
    </w:rPr>
  </w:style>
  <w:style w:type="numbering" w:customStyle="1" w:styleId="12">
    <w:name w:val="Нет списка1"/>
    <w:next w:val="a2"/>
    <w:uiPriority w:val="99"/>
    <w:semiHidden/>
    <w:unhideWhenUsed/>
    <w:rsid w:val="009B17B0"/>
  </w:style>
  <w:style w:type="character" w:customStyle="1" w:styleId="10">
    <w:name w:val="Заголовок 1 Знак"/>
    <w:basedOn w:val="a0"/>
    <w:link w:val="110"/>
    <w:uiPriority w:val="9"/>
    <w:rsid w:val="009B17B0"/>
    <w:rPr>
      <w:rFonts w:ascii="Calibri Light" w:eastAsia="Times New Roman" w:hAnsi="Calibri Light" w:cs="Times New Roman"/>
      <w:b/>
      <w:bCs/>
      <w:color w:val="2F5496"/>
      <w:sz w:val="28"/>
      <w:szCs w:val="28"/>
    </w:rPr>
  </w:style>
  <w:style w:type="character" w:customStyle="1" w:styleId="a3">
    <w:name w:val="Сноска_"/>
    <w:basedOn w:val="a0"/>
    <w:link w:val="a4"/>
    <w:rsid w:val="009B17B0"/>
    <w:rPr>
      <w:color w:val="231E20"/>
      <w:sz w:val="18"/>
      <w:szCs w:val="18"/>
    </w:rPr>
  </w:style>
  <w:style w:type="paragraph" w:customStyle="1" w:styleId="a4">
    <w:name w:val="Сноска"/>
    <w:basedOn w:val="a"/>
    <w:link w:val="a3"/>
    <w:rsid w:val="009B17B0"/>
    <w:pPr>
      <w:widowControl w:val="0"/>
      <w:spacing w:after="0" w:line="223" w:lineRule="auto"/>
      <w:ind w:left="240" w:hanging="240"/>
    </w:pPr>
    <w:rPr>
      <w:color w:val="231E20"/>
      <w:sz w:val="18"/>
      <w:szCs w:val="18"/>
    </w:rPr>
  </w:style>
  <w:style w:type="character" w:customStyle="1" w:styleId="a5">
    <w:name w:val="Другое_"/>
    <w:basedOn w:val="a0"/>
    <w:link w:val="a6"/>
    <w:rsid w:val="009B17B0"/>
    <w:rPr>
      <w:rFonts w:ascii="Times New Roman" w:eastAsia="Times New Roman" w:hAnsi="Times New Roman" w:cs="Times New Roman"/>
      <w:color w:val="231E20"/>
      <w:sz w:val="20"/>
      <w:szCs w:val="20"/>
    </w:rPr>
  </w:style>
  <w:style w:type="paragraph" w:customStyle="1" w:styleId="a6">
    <w:name w:val="Другое"/>
    <w:basedOn w:val="a"/>
    <w:link w:val="a5"/>
    <w:rsid w:val="009B17B0"/>
    <w:pPr>
      <w:widowControl w:val="0"/>
      <w:spacing w:after="0" w:line="254" w:lineRule="auto"/>
      <w:ind w:firstLine="240"/>
    </w:pPr>
    <w:rPr>
      <w:rFonts w:ascii="Times New Roman" w:eastAsia="Times New Roman" w:hAnsi="Times New Roman" w:cs="Times New Roman"/>
      <w:color w:val="231E20"/>
      <w:sz w:val="20"/>
      <w:szCs w:val="20"/>
    </w:rPr>
  </w:style>
  <w:style w:type="character" w:customStyle="1" w:styleId="13">
    <w:name w:val="Заголовок №1_"/>
    <w:basedOn w:val="a0"/>
    <w:link w:val="14"/>
    <w:rsid w:val="009B17B0"/>
    <w:rPr>
      <w:rFonts w:ascii="Arial" w:eastAsia="Arial" w:hAnsi="Arial" w:cs="Arial"/>
      <w:b/>
      <w:bCs/>
      <w:color w:val="231E20"/>
      <w:sz w:val="20"/>
      <w:szCs w:val="20"/>
    </w:rPr>
  </w:style>
  <w:style w:type="paragraph" w:customStyle="1" w:styleId="14">
    <w:name w:val="Заголовок №1"/>
    <w:basedOn w:val="a"/>
    <w:link w:val="13"/>
    <w:rsid w:val="009B17B0"/>
    <w:pPr>
      <w:widowControl w:val="0"/>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9B17B0"/>
    <w:rPr>
      <w:rFonts w:ascii="Times New Roman" w:eastAsia="Times New Roman" w:hAnsi="Times New Roman" w:cs="Times New Roman"/>
      <w:sz w:val="20"/>
      <w:szCs w:val="20"/>
    </w:rPr>
  </w:style>
  <w:style w:type="paragraph" w:customStyle="1" w:styleId="20">
    <w:name w:val="Колонтитул (2)"/>
    <w:basedOn w:val="a"/>
    <w:link w:val="2"/>
    <w:rsid w:val="009B17B0"/>
    <w:pPr>
      <w:widowControl w:val="0"/>
      <w:spacing w:after="0" w:line="240" w:lineRule="auto"/>
    </w:pPr>
    <w:rPr>
      <w:rFonts w:ascii="Times New Roman" w:eastAsia="Times New Roman" w:hAnsi="Times New Roman" w:cs="Times New Roman"/>
      <w:sz w:val="20"/>
      <w:szCs w:val="20"/>
    </w:rPr>
  </w:style>
  <w:style w:type="character" w:customStyle="1" w:styleId="a7">
    <w:name w:val="Основной текст_"/>
    <w:basedOn w:val="a0"/>
    <w:link w:val="15"/>
    <w:rsid w:val="009B17B0"/>
    <w:rPr>
      <w:rFonts w:ascii="Times New Roman" w:eastAsia="Times New Roman" w:hAnsi="Times New Roman" w:cs="Times New Roman"/>
      <w:color w:val="231E20"/>
      <w:sz w:val="20"/>
      <w:szCs w:val="20"/>
    </w:rPr>
  </w:style>
  <w:style w:type="paragraph" w:customStyle="1" w:styleId="15">
    <w:name w:val="Основной текст1"/>
    <w:basedOn w:val="a"/>
    <w:link w:val="a7"/>
    <w:rsid w:val="009B17B0"/>
    <w:pPr>
      <w:widowControl w:val="0"/>
      <w:spacing w:after="0"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9B17B0"/>
    <w:rPr>
      <w:rFonts w:ascii="Times New Roman" w:eastAsia="Times New Roman" w:hAnsi="Times New Roman" w:cs="Times New Roman"/>
      <w:color w:val="231E20"/>
      <w:sz w:val="20"/>
      <w:szCs w:val="20"/>
    </w:rPr>
  </w:style>
  <w:style w:type="paragraph" w:customStyle="1" w:styleId="a9">
    <w:name w:val="Оглавление"/>
    <w:basedOn w:val="a"/>
    <w:link w:val="a8"/>
    <w:rsid w:val="009B17B0"/>
    <w:pPr>
      <w:widowControl w:val="0"/>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9B17B0"/>
    <w:rPr>
      <w:rFonts w:ascii="Arial" w:eastAsia="Arial" w:hAnsi="Arial" w:cs="Arial"/>
      <w:b/>
      <w:bCs/>
      <w:color w:val="231E20"/>
      <w:sz w:val="20"/>
      <w:szCs w:val="20"/>
    </w:rPr>
  </w:style>
  <w:style w:type="paragraph" w:customStyle="1" w:styleId="22">
    <w:name w:val="Заголовок №2"/>
    <w:basedOn w:val="a"/>
    <w:link w:val="21"/>
    <w:rsid w:val="009B17B0"/>
    <w:pPr>
      <w:widowControl w:val="0"/>
      <w:spacing w:after="60" w:line="240" w:lineRule="auto"/>
      <w:outlineLvl w:val="1"/>
    </w:pPr>
    <w:rPr>
      <w:rFonts w:ascii="Arial" w:eastAsia="Arial" w:hAnsi="Arial" w:cs="Arial"/>
      <w:b/>
      <w:bCs/>
      <w:color w:val="231E20"/>
      <w:sz w:val="20"/>
      <w:szCs w:val="20"/>
    </w:rPr>
  </w:style>
  <w:style w:type="character" w:customStyle="1" w:styleId="23">
    <w:name w:val="Основной текст (2)_"/>
    <w:basedOn w:val="a0"/>
    <w:link w:val="24"/>
    <w:rsid w:val="009B17B0"/>
    <w:rPr>
      <w:sz w:val="18"/>
      <w:szCs w:val="18"/>
    </w:rPr>
  </w:style>
  <w:style w:type="paragraph" w:customStyle="1" w:styleId="24">
    <w:name w:val="Основной текст (2)"/>
    <w:basedOn w:val="a"/>
    <w:link w:val="23"/>
    <w:rsid w:val="009B17B0"/>
    <w:pPr>
      <w:widowControl w:val="0"/>
      <w:spacing w:after="0" w:line="298" w:lineRule="auto"/>
      <w:ind w:left="240" w:hanging="240"/>
    </w:pPr>
    <w:rPr>
      <w:sz w:val="18"/>
      <w:szCs w:val="18"/>
    </w:rPr>
  </w:style>
  <w:style w:type="character" w:customStyle="1" w:styleId="5">
    <w:name w:val="Основной текст (5)_"/>
    <w:basedOn w:val="a0"/>
    <w:link w:val="50"/>
    <w:rsid w:val="009B17B0"/>
    <w:rPr>
      <w:rFonts w:ascii="Arial" w:eastAsia="Arial" w:hAnsi="Arial" w:cs="Arial"/>
      <w:color w:val="231E20"/>
      <w:sz w:val="20"/>
      <w:szCs w:val="20"/>
    </w:rPr>
  </w:style>
  <w:style w:type="paragraph" w:customStyle="1" w:styleId="50">
    <w:name w:val="Основной текст (5)"/>
    <w:basedOn w:val="a"/>
    <w:link w:val="5"/>
    <w:rsid w:val="009B17B0"/>
    <w:pPr>
      <w:widowControl w:val="0"/>
      <w:spacing w:after="130" w:line="240" w:lineRule="auto"/>
    </w:pPr>
    <w:rPr>
      <w:rFonts w:ascii="Arial" w:eastAsia="Arial" w:hAnsi="Arial" w:cs="Arial"/>
      <w:color w:val="231E20"/>
      <w:sz w:val="20"/>
      <w:szCs w:val="20"/>
    </w:rPr>
  </w:style>
  <w:style w:type="character" w:customStyle="1" w:styleId="aa">
    <w:name w:val="Колонтитул_"/>
    <w:basedOn w:val="a0"/>
    <w:link w:val="ab"/>
    <w:rsid w:val="009B17B0"/>
    <w:rPr>
      <w:rFonts w:ascii="Arial" w:eastAsia="Arial" w:hAnsi="Arial" w:cs="Arial"/>
      <w:color w:val="231E20"/>
      <w:sz w:val="15"/>
      <w:szCs w:val="15"/>
    </w:rPr>
  </w:style>
  <w:style w:type="paragraph" w:customStyle="1" w:styleId="ab">
    <w:name w:val="Колонтитул"/>
    <w:basedOn w:val="a"/>
    <w:link w:val="aa"/>
    <w:rsid w:val="009B17B0"/>
    <w:pPr>
      <w:widowControl w:val="0"/>
      <w:spacing w:after="0" w:line="240" w:lineRule="auto"/>
    </w:pPr>
    <w:rPr>
      <w:rFonts w:ascii="Arial" w:eastAsia="Arial" w:hAnsi="Arial" w:cs="Arial"/>
      <w:color w:val="231E20"/>
      <w:sz w:val="15"/>
      <w:szCs w:val="15"/>
    </w:rPr>
  </w:style>
  <w:style w:type="character" w:customStyle="1" w:styleId="6">
    <w:name w:val="Основной текст (6)_"/>
    <w:basedOn w:val="a0"/>
    <w:link w:val="60"/>
    <w:rsid w:val="009B17B0"/>
    <w:rPr>
      <w:rFonts w:ascii="Arial" w:eastAsia="Arial" w:hAnsi="Arial" w:cs="Arial"/>
      <w:b/>
      <w:bCs/>
      <w:color w:val="231E20"/>
      <w:sz w:val="17"/>
      <w:szCs w:val="17"/>
    </w:rPr>
  </w:style>
  <w:style w:type="paragraph" w:customStyle="1" w:styleId="60">
    <w:name w:val="Основной текст (6)"/>
    <w:basedOn w:val="a"/>
    <w:link w:val="6"/>
    <w:rsid w:val="009B17B0"/>
    <w:pPr>
      <w:widowControl w:val="0"/>
      <w:spacing w:after="0"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9B17B0"/>
    <w:rPr>
      <w:rFonts w:ascii="Times New Roman" w:eastAsia="Times New Roman" w:hAnsi="Times New Roman" w:cs="Times New Roman"/>
      <w:color w:val="231E20"/>
      <w:sz w:val="18"/>
      <w:szCs w:val="18"/>
    </w:rPr>
  </w:style>
  <w:style w:type="paragraph" w:customStyle="1" w:styleId="70">
    <w:name w:val="Основной текст (7)"/>
    <w:basedOn w:val="a"/>
    <w:link w:val="7"/>
    <w:rsid w:val="009B17B0"/>
    <w:pPr>
      <w:widowControl w:val="0"/>
      <w:spacing w:after="0"/>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9B17B0"/>
    <w:rPr>
      <w:rFonts w:ascii="Times New Roman" w:eastAsia="Times New Roman" w:hAnsi="Times New Roman" w:cs="Times New Roman"/>
      <w:b/>
      <w:bCs/>
      <w:i/>
      <w:iCs/>
      <w:color w:val="231E20"/>
      <w:sz w:val="19"/>
      <w:szCs w:val="19"/>
    </w:rPr>
  </w:style>
  <w:style w:type="paragraph" w:customStyle="1" w:styleId="ad">
    <w:name w:val="Подпись к таблице"/>
    <w:basedOn w:val="a"/>
    <w:link w:val="ac"/>
    <w:rsid w:val="009B17B0"/>
    <w:pPr>
      <w:widowControl w:val="0"/>
      <w:spacing w:after="0" w:line="240" w:lineRule="auto"/>
    </w:pPr>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9B17B0"/>
    <w:rPr>
      <w:i/>
      <w:iCs/>
      <w:color w:val="231E20"/>
      <w:sz w:val="20"/>
      <w:szCs w:val="20"/>
    </w:rPr>
  </w:style>
  <w:style w:type="paragraph" w:customStyle="1" w:styleId="80">
    <w:name w:val="Основной текст (8)"/>
    <w:basedOn w:val="a"/>
    <w:link w:val="8"/>
    <w:rsid w:val="009B17B0"/>
    <w:pPr>
      <w:widowControl w:val="0"/>
      <w:spacing w:after="0" w:line="240" w:lineRule="auto"/>
      <w:ind w:firstLine="240"/>
    </w:pPr>
    <w:rPr>
      <w:i/>
      <w:iCs/>
      <w:color w:val="231E20"/>
      <w:sz w:val="20"/>
      <w:szCs w:val="20"/>
    </w:rPr>
  </w:style>
  <w:style w:type="character" w:customStyle="1" w:styleId="9">
    <w:name w:val="Основной текст (9)_"/>
    <w:basedOn w:val="a0"/>
    <w:link w:val="90"/>
    <w:rsid w:val="009B17B0"/>
    <w:rPr>
      <w:rFonts w:ascii="Tahoma" w:eastAsia="Tahoma" w:hAnsi="Tahoma" w:cs="Tahoma"/>
      <w:color w:val="231E20"/>
      <w:sz w:val="16"/>
      <w:szCs w:val="16"/>
    </w:rPr>
  </w:style>
  <w:style w:type="paragraph" w:customStyle="1" w:styleId="90">
    <w:name w:val="Основной текст (9)"/>
    <w:basedOn w:val="a"/>
    <w:link w:val="9"/>
    <w:rsid w:val="009B17B0"/>
    <w:pPr>
      <w:widowControl w:val="0"/>
      <w:spacing w:after="0" w:line="240" w:lineRule="auto"/>
    </w:pPr>
    <w:rPr>
      <w:rFonts w:ascii="Tahoma" w:eastAsia="Tahoma" w:hAnsi="Tahoma" w:cs="Tahoma"/>
      <w:color w:val="231E20"/>
      <w:sz w:val="16"/>
      <w:szCs w:val="16"/>
    </w:rPr>
  </w:style>
  <w:style w:type="paragraph" w:styleId="ae">
    <w:name w:val="endnote text"/>
    <w:basedOn w:val="a"/>
    <w:link w:val="af"/>
    <w:uiPriority w:val="99"/>
    <w:semiHidden/>
    <w:unhideWhenUsed/>
    <w:rsid w:val="009B17B0"/>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
    <w:name w:val="Текст концевой сноски Знак"/>
    <w:basedOn w:val="a0"/>
    <w:link w:val="ae"/>
    <w:uiPriority w:val="99"/>
    <w:semiHidden/>
    <w:rsid w:val="009B17B0"/>
    <w:rPr>
      <w:rFonts w:ascii="Courier New" w:eastAsia="Courier New" w:hAnsi="Courier New" w:cs="Courier New"/>
      <w:color w:val="000000"/>
      <w:sz w:val="20"/>
      <w:szCs w:val="20"/>
      <w:lang w:eastAsia="ru-RU" w:bidi="ru-RU"/>
    </w:rPr>
  </w:style>
  <w:style w:type="character" w:styleId="af0">
    <w:name w:val="endnote reference"/>
    <w:basedOn w:val="a0"/>
    <w:uiPriority w:val="99"/>
    <w:semiHidden/>
    <w:unhideWhenUsed/>
    <w:rsid w:val="009B17B0"/>
    <w:rPr>
      <w:vertAlign w:val="superscript"/>
    </w:rPr>
  </w:style>
  <w:style w:type="character" w:styleId="af1">
    <w:name w:val="Placeholder Text"/>
    <w:basedOn w:val="a0"/>
    <w:uiPriority w:val="99"/>
    <w:semiHidden/>
    <w:rsid w:val="009B17B0"/>
    <w:rPr>
      <w:color w:val="808080"/>
    </w:rPr>
  </w:style>
  <w:style w:type="character" w:customStyle="1" w:styleId="16">
    <w:name w:val="Гиперссылка1"/>
    <w:basedOn w:val="a0"/>
    <w:uiPriority w:val="99"/>
    <w:unhideWhenUsed/>
    <w:rsid w:val="009B17B0"/>
    <w:rPr>
      <w:color w:val="0563C1"/>
      <w:u w:val="single"/>
    </w:rPr>
  </w:style>
  <w:style w:type="paragraph" w:styleId="af2">
    <w:name w:val="Balloon Text"/>
    <w:basedOn w:val="a"/>
    <w:link w:val="af3"/>
    <w:uiPriority w:val="99"/>
    <w:semiHidden/>
    <w:unhideWhenUsed/>
    <w:rsid w:val="009B17B0"/>
    <w:pPr>
      <w:widowControl w:val="0"/>
      <w:spacing w:after="0" w:line="240" w:lineRule="auto"/>
    </w:pPr>
    <w:rPr>
      <w:rFonts w:ascii="Tahoma" w:eastAsia="Courier New" w:hAnsi="Tahoma" w:cs="Tahoma"/>
      <w:color w:val="000000"/>
      <w:sz w:val="16"/>
      <w:szCs w:val="16"/>
      <w:lang w:eastAsia="ru-RU" w:bidi="ru-RU"/>
    </w:rPr>
  </w:style>
  <w:style w:type="character" w:customStyle="1" w:styleId="af3">
    <w:name w:val="Текст выноски Знак"/>
    <w:basedOn w:val="a0"/>
    <w:link w:val="af2"/>
    <w:uiPriority w:val="99"/>
    <w:semiHidden/>
    <w:rsid w:val="009B17B0"/>
    <w:rPr>
      <w:rFonts w:ascii="Tahoma" w:eastAsia="Courier New" w:hAnsi="Tahoma" w:cs="Tahoma"/>
      <w:color w:val="000000"/>
      <w:sz w:val="16"/>
      <w:szCs w:val="16"/>
      <w:lang w:eastAsia="ru-RU" w:bidi="ru-RU"/>
    </w:rPr>
  </w:style>
  <w:style w:type="paragraph" w:customStyle="1" w:styleId="3">
    <w:name w:val="Заголовок №3"/>
    <w:basedOn w:val="22"/>
    <w:qFormat/>
    <w:rsid w:val="009B17B0"/>
    <w:pPr>
      <w:keepNext/>
      <w:keepLines/>
      <w:tabs>
        <w:tab w:val="left" w:pos="649"/>
      </w:tabs>
      <w:spacing w:line="257" w:lineRule="auto"/>
    </w:pPr>
  </w:style>
  <w:style w:type="paragraph" w:customStyle="1" w:styleId="af4">
    <w:name w:val="Подзаг"/>
    <w:basedOn w:val="a"/>
    <w:qFormat/>
    <w:rsid w:val="009B17B0"/>
    <w:pPr>
      <w:widowControl w:val="0"/>
      <w:spacing w:after="0" w:line="240" w:lineRule="auto"/>
    </w:pPr>
    <w:rPr>
      <w:rFonts w:ascii="Arial" w:eastAsia="Courier New" w:hAnsi="Arial" w:cs="Arial"/>
      <w:b/>
      <w:color w:val="000000"/>
      <w:sz w:val="20"/>
      <w:szCs w:val="20"/>
      <w:lang w:eastAsia="ru-RU" w:bidi="ru-RU"/>
    </w:rPr>
  </w:style>
  <w:style w:type="paragraph" w:styleId="17">
    <w:name w:val="toc 1"/>
    <w:basedOn w:val="a"/>
    <w:next w:val="a"/>
    <w:autoRedefine/>
    <w:uiPriority w:val="39"/>
    <w:unhideWhenUsed/>
    <w:rsid w:val="009B17B0"/>
    <w:pPr>
      <w:widowControl w:val="0"/>
      <w:spacing w:after="100" w:line="240" w:lineRule="auto"/>
    </w:pPr>
    <w:rPr>
      <w:rFonts w:ascii="Courier New" w:eastAsia="Courier New" w:hAnsi="Courier New" w:cs="Courier New"/>
      <w:color w:val="000000"/>
      <w:sz w:val="24"/>
      <w:szCs w:val="24"/>
      <w:lang w:eastAsia="ru-RU" w:bidi="ru-RU"/>
    </w:rPr>
  </w:style>
  <w:style w:type="character" w:customStyle="1" w:styleId="11">
    <w:name w:val="Заголовок 1 Знак1"/>
    <w:basedOn w:val="a0"/>
    <w:link w:val="1"/>
    <w:uiPriority w:val="9"/>
    <w:rsid w:val="009B17B0"/>
    <w:rPr>
      <w:rFonts w:asciiTheme="majorHAnsi" w:eastAsiaTheme="majorEastAsia" w:hAnsiTheme="majorHAnsi" w:cstheme="majorBidi"/>
      <w:b/>
      <w:bCs/>
      <w:color w:val="365F91" w:themeColor="accent1" w:themeShade="BF"/>
      <w:sz w:val="28"/>
      <w:szCs w:val="28"/>
    </w:rPr>
  </w:style>
  <w:style w:type="paragraph" w:styleId="af5">
    <w:name w:val="TOC Heading"/>
    <w:basedOn w:val="1"/>
    <w:next w:val="a"/>
    <w:uiPriority w:val="39"/>
    <w:semiHidden/>
    <w:unhideWhenUsed/>
    <w:qFormat/>
    <w:rsid w:val="009B17B0"/>
    <w:pPr>
      <w:outlineLvl w:val="9"/>
    </w:pPr>
  </w:style>
  <w:style w:type="paragraph" w:styleId="25">
    <w:name w:val="toc 2"/>
    <w:basedOn w:val="a"/>
    <w:next w:val="a"/>
    <w:autoRedefine/>
    <w:uiPriority w:val="39"/>
    <w:unhideWhenUsed/>
    <w:rsid w:val="009B17B0"/>
    <w:pPr>
      <w:widowControl w:val="0"/>
      <w:spacing w:after="100" w:line="240" w:lineRule="auto"/>
      <w:ind w:left="240"/>
    </w:pPr>
    <w:rPr>
      <w:rFonts w:ascii="Courier New" w:eastAsia="Courier New" w:hAnsi="Courier New" w:cs="Courier New"/>
      <w:color w:val="000000"/>
      <w:sz w:val="24"/>
      <w:szCs w:val="24"/>
      <w:lang w:eastAsia="ru-RU" w:bidi="ru-RU"/>
    </w:rPr>
  </w:style>
  <w:style w:type="paragraph" w:styleId="af6">
    <w:name w:val="header"/>
    <w:basedOn w:val="a"/>
    <w:link w:val="af7"/>
    <w:uiPriority w:val="99"/>
    <w:unhideWhenUsed/>
    <w:rsid w:val="009B17B0"/>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7">
    <w:name w:val="Верхний колонтитул Знак"/>
    <w:basedOn w:val="a0"/>
    <w:link w:val="af6"/>
    <w:uiPriority w:val="99"/>
    <w:rsid w:val="009B17B0"/>
    <w:rPr>
      <w:rFonts w:ascii="Courier New" w:eastAsia="Courier New" w:hAnsi="Courier New" w:cs="Courier New"/>
      <w:color w:val="000000"/>
      <w:sz w:val="24"/>
      <w:szCs w:val="24"/>
      <w:lang w:eastAsia="ru-RU" w:bidi="ru-RU"/>
    </w:rPr>
  </w:style>
  <w:style w:type="paragraph" w:customStyle="1" w:styleId="18">
    <w:name w:val="подзаг1"/>
    <w:basedOn w:val="af4"/>
    <w:rsid w:val="009B17B0"/>
    <w:pPr>
      <w:keepNext/>
      <w:keepLines/>
    </w:pPr>
    <w:rPr>
      <w:color w:val="auto"/>
    </w:rPr>
  </w:style>
  <w:style w:type="paragraph" w:customStyle="1" w:styleId="19">
    <w:name w:val="Подзаг1"/>
    <w:basedOn w:val="18"/>
    <w:qFormat/>
    <w:rsid w:val="009B17B0"/>
    <w:rPr>
      <w:i/>
    </w:rPr>
  </w:style>
  <w:style w:type="paragraph" w:styleId="af8">
    <w:name w:val="footnote text"/>
    <w:basedOn w:val="a"/>
    <w:link w:val="af9"/>
    <w:uiPriority w:val="99"/>
    <w:semiHidden/>
    <w:unhideWhenUsed/>
    <w:rsid w:val="009B17B0"/>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9">
    <w:name w:val="Текст сноски Знак"/>
    <w:basedOn w:val="a0"/>
    <w:link w:val="af8"/>
    <w:uiPriority w:val="99"/>
    <w:semiHidden/>
    <w:rsid w:val="009B17B0"/>
    <w:rPr>
      <w:rFonts w:ascii="Courier New" w:eastAsia="Courier New" w:hAnsi="Courier New" w:cs="Courier New"/>
      <w:color w:val="000000"/>
      <w:sz w:val="20"/>
      <w:szCs w:val="20"/>
      <w:lang w:eastAsia="ru-RU" w:bidi="ru-RU"/>
    </w:rPr>
  </w:style>
  <w:style w:type="character" w:styleId="afa">
    <w:name w:val="footnote reference"/>
    <w:basedOn w:val="a0"/>
    <w:uiPriority w:val="99"/>
    <w:semiHidden/>
    <w:unhideWhenUsed/>
    <w:rsid w:val="009B17B0"/>
    <w:rPr>
      <w:vertAlign w:val="superscript"/>
    </w:rPr>
  </w:style>
  <w:style w:type="paragraph" w:customStyle="1" w:styleId="-">
    <w:name w:val="Основной текст-норм"/>
    <w:basedOn w:val="24"/>
    <w:qFormat/>
    <w:rsid w:val="009B17B0"/>
    <w:pPr>
      <w:spacing w:line="286" w:lineRule="auto"/>
      <w:ind w:left="0" w:firstLine="238"/>
      <w:jc w:val="both"/>
    </w:pPr>
    <w:rPr>
      <w:rFonts w:ascii="Times New Roman" w:hAnsi="Times New Roman" w:cs="Times New Roman"/>
      <w:sz w:val="20"/>
      <w:szCs w:val="20"/>
    </w:rPr>
  </w:style>
  <w:style w:type="character" w:styleId="afb">
    <w:name w:val="Hyperlink"/>
    <w:basedOn w:val="a0"/>
    <w:uiPriority w:val="99"/>
    <w:semiHidden/>
    <w:unhideWhenUsed/>
    <w:rsid w:val="009B17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9B17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9B17B0"/>
    <w:pPr>
      <w:keepNext/>
      <w:keepLines/>
      <w:widowControl w:val="0"/>
      <w:spacing w:before="480" w:after="0" w:line="240" w:lineRule="auto"/>
      <w:outlineLvl w:val="0"/>
    </w:pPr>
    <w:rPr>
      <w:rFonts w:ascii="Calibri Light" w:eastAsia="Times New Roman" w:hAnsi="Calibri Light" w:cs="Times New Roman"/>
      <w:b/>
      <w:bCs/>
      <w:color w:val="2F5496"/>
      <w:sz w:val="28"/>
      <w:szCs w:val="28"/>
    </w:rPr>
  </w:style>
  <w:style w:type="numbering" w:customStyle="1" w:styleId="12">
    <w:name w:val="Нет списка1"/>
    <w:next w:val="a2"/>
    <w:uiPriority w:val="99"/>
    <w:semiHidden/>
    <w:unhideWhenUsed/>
    <w:rsid w:val="009B17B0"/>
  </w:style>
  <w:style w:type="character" w:customStyle="1" w:styleId="10">
    <w:name w:val="Заголовок 1 Знак"/>
    <w:basedOn w:val="a0"/>
    <w:link w:val="110"/>
    <w:uiPriority w:val="9"/>
    <w:rsid w:val="009B17B0"/>
    <w:rPr>
      <w:rFonts w:ascii="Calibri Light" w:eastAsia="Times New Roman" w:hAnsi="Calibri Light" w:cs="Times New Roman"/>
      <w:b/>
      <w:bCs/>
      <w:color w:val="2F5496"/>
      <w:sz w:val="28"/>
      <w:szCs w:val="28"/>
    </w:rPr>
  </w:style>
  <w:style w:type="character" w:customStyle="1" w:styleId="a3">
    <w:name w:val="Сноска_"/>
    <w:basedOn w:val="a0"/>
    <w:link w:val="a4"/>
    <w:rsid w:val="009B17B0"/>
    <w:rPr>
      <w:color w:val="231E20"/>
      <w:sz w:val="18"/>
      <w:szCs w:val="18"/>
    </w:rPr>
  </w:style>
  <w:style w:type="paragraph" w:customStyle="1" w:styleId="a4">
    <w:name w:val="Сноска"/>
    <w:basedOn w:val="a"/>
    <w:link w:val="a3"/>
    <w:rsid w:val="009B17B0"/>
    <w:pPr>
      <w:widowControl w:val="0"/>
      <w:spacing w:after="0" w:line="223" w:lineRule="auto"/>
      <w:ind w:left="240" w:hanging="240"/>
    </w:pPr>
    <w:rPr>
      <w:color w:val="231E20"/>
      <w:sz w:val="18"/>
      <w:szCs w:val="18"/>
    </w:rPr>
  </w:style>
  <w:style w:type="character" w:customStyle="1" w:styleId="a5">
    <w:name w:val="Другое_"/>
    <w:basedOn w:val="a0"/>
    <w:link w:val="a6"/>
    <w:rsid w:val="009B17B0"/>
    <w:rPr>
      <w:rFonts w:ascii="Times New Roman" w:eastAsia="Times New Roman" w:hAnsi="Times New Roman" w:cs="Times New Roman"/>
      <w:color w:val="231E20"/>
      <w:sz w:val="20"/>
      <w:szCs w:val="20"/>
    </w:rPr>
  </w:style>
  <w:style w:type="paragraph" w:customStyle="1" w:styleId="a6">
    <w:name w:val="Другое"/>
    <w:basedOn w:val="a"/>
    <w:link w:val="a5"/>
    <w:rsid w:val="009B17B0"/>
    <w:pPr>
      <w:widowControl w:val="0"/>
      <w:spacing w:after="0" w:line="254" w:lineRule="auto"/>
      <w:ind w:firstLine="240"/>
    </w:pPr>
    <w:rPr>
      <w:rFonts w:ascii="Times New Roman" w:eastAsia="Times New Roman" w:hAnsi="Times New Roman" w:cs="Times New Roman"/>
      <w:color w:val="231E20"/>
      <w:sz w:val="20"/>
      <w:szCs w:val="20"/>
    </w:rPr>
  </w:style>
  <w:style w:type="character" w:customStyle="1" w:styleId="13">
    <w:name w:val="Заголовок №1_"/>
    <w:basedOn w:val="a0"/>
    <w:link w:val="14"/>
    <w:rsid w:val="009B17B0"/>
    <w:rPr>
      <w:rFonts w:ascii="Arial" w:eastAsia="Arial" w:hAnsi="Arial" w:cs="Arial"/>
      <w:b/>
      <w:bCs/>
      <w:color w:val="231E20"/>
      <w:sz w:val="20"/>
      <w:szCs w:val="20"/>
    </w:rPr>
  </w:style>
  <w:style w:type="paragraph" w:customStyle="1" w:styleId="14">
    <w:name w:val="Заголовок №1"/>
    <w:basedOn w:val="a"/>
    <w:link w:val="13"/>
    <w:rsid w:val="009B17B0"/>
    <w:pPr>
      <w:widowControl w:val="0"/>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9B17B0"/>
    <w:rPr>
      <w:rFonts w:ascii="Times New Roman" w:eastAsia="Times New Roman" w:hAnsi="Times New Roman" w:cs="Times New Roman"/>
      <w:sz w:val="20"/>
      <w:szCs w:val="20"/>
    </w:rPr>
  </w:style>
  <w:style w:type="paragraph" w:customStyle="1" w:styleId="20">
    <w:name w:val="Колонтитул (2)"/>
    <w:basedOn w:val="a"/>
    <w:link w:val="2"/>
    <w:rsid w:val="009B17B0"/>
    <w:pPr>
      <w:widowControl w:val="0"/>
      <w:spacing w:after="0" w:line="240" w:lineRule="auto"/>
    </w:pPr>
    <w:rPr>
      <w:rFonts w:ascii="Times New Roman" w:eastAsia="Times New Roman" w:hAnsi="Times New Roman" w:cs="Times New Roman"/>
      <w:sz w:val="20"/>
      <w:szCs w:val="20"/>
    </w:rPr>
  </w:style>
  <w:style w:type="character" w:customStyle="1" w:styleId="a7">
    <w:name w:val="Основной текст_"/>
    <w:basedOn w:val="a0"/>
    <w:link w:val="15"/>
    <w:rsid w:val="009B17B0"/>
    <w:rPr>
      <w:rFonts w:ascii="Times New Roman" w:eastAsia="Times New Roman" w:hAnsi="Times New Roman" w:cs="Times New Roman"/>
      <w:color w:val="231E20"/>
      <w:sz w:val="20"/>
      <w:szCs w:val="20"/>
    </w:rPr>
  </w:style>
  <w:style w:type="paragraph" w:customStyle="1" w:styleId="15">
    <w:name w:val="Основной текст1"/>
    <w:basedOn w:val="a"/>
    <w:link w:val="a7"/>
    <w:rsid w:val="009B17B0"/>
    <w:pPr>
      <w:widowControl w:val="0"/>
      <w:spacing w:after="0"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9B17B0"/>
    <w:rPr>
      <w:rFonts w:ascii="Times New Roman" w:eastAsia="Times New Roman" w:hAnsi="Times New Roman" w:cs="Times New Roman"/>
      <w:color w:val="231E20"/>
      <w:sz w:val="20"/>
      <w:szCs w:val="20"/>
    </w:rPr>
  </w:style>
  <w:style w:type="paragraph" w:customStyle="1" w:styleId="a9">
    <w:name w:val="Оглавление"/>
    <w:basedOn w:val="a"/>
    <w:link w:val="a8"/>
    <w:rsid w:val="009B17B0"/>
    <w:pPr>
      <w:widowControl w:val="0"/>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9B17B0"/>
    <w:rPr>
      <w:rFonts w:ascii="Arial" w:eastAsia="Arial" w:hAnsi="Arial" w:cs="Arial"/>
      <w:b/>
      <w:bCs/>
      <w:color w:val="231E20"/>
      <w:sz w:val="20"/>
      <w:szCs w:val="20"/>
    </w:rPr>
  </w:style>
  <w:style w:type="paragraph" w:customStyle="1" w:styleId="22">
    <w:name w:val="Заголовок №2"/>
    <w:basedOn w:val="a"/>
    <w:link w:val="21"/>
    <w:rsid w:val="009B17B0"/>
    <w:pPr>
      <w:widowControl w:val="0"/>
      <w:spacing w:after="60" w:line="240" w:lineRule="auto"/>
      <w:outlineLvl w:val="1"/>
    </w:pPr>
    <w:rPr>
      <w:rFonts w:ascii="Arial" w:eastAsia="Arial" w:hAnsi="Arial" w:cs="Arial"/>
      <w:b/>
      <w:bCs/>
      <w:color w:val="231E20"/>
      <w:sz w:val="20"/>
      <w:szCs w:val="20"/>
    </w:rPr>
  </w:style>
  <w:style w:type="character" w:customStyle="1" w:styleId="23">
    <w:name w:val="Основной текст (2)_"/>
    <w:basedOn w:val="a0"/>
    <w:link w:val="24"/>
    <w:rsid w:val="009B17B0"/>
    <w:rPr>
      <w:sz w:val="18"/>
      <w:szCs w:val="18"/>
    </w:rPr>
  </w:style>
  <w:style w:type="paragraph" w:customStyle="1" w:styleId="24">
    <w:name w:val="Основной текст (2)"/>
    <w:basedOn w:val="a"/>
    <w:link w:val="23"/>
    <w:rsid w:val="009B17B0"/>
    <w:pPr>
      <w:widowControl w:val="0"/>
      <w:spacing w:after="0" w:line="298" w:lineRule="auto"/>
      <w:ind w:left="240" w:hanging="240"/>
    </w:pPr>
    <w:rPr>
      <w:sz w:val="18"/>
      <w:szCs w:val="18"/>
    </w:rPr>
  </w:style>
  <w:style w:type="character" w:customStyle="1" w:styleId="5">
    <w:name w:val="Основной текст (5)_"/>
    <w:basedOn w:val="a0"/>
    <w:link w:val="50"/>
    <w:rsid w:val="009B17B0"/>
    <w:rPr>
      <w:rFonts w:ascii="Arial" w:eastAsia="Arial" w:hAnsi="Arial" w:cs="Arial"/>
      <w:color w:val="231E20"/>
      <w:sz w:val="20"/>
      <w:szCs w:val="20"/>
    </w:rPr>
  </w:style>
  <w:style w:type="paragraph" w:customStyle="1" w:styleId="50">
    <w:name w:val="Основной текст (5)"/>
    <w:basedOn w:val="a"/>
    <w:link w:val="5"/>
    <w:rsid w:val="009B17B0"/>
    <w:pPr>
      <w:widowControl w:val="0"/>
      <w:spacing w:after="130" w:line="240" w:lineRule="auto"/>
    </w:pPr>
    <w:rPr>
      <w:rFonts w:ascii="Arial" w:eastAsia="Arial" w:hAnsi="Arial" w:cs="Arial"/>
      <w:color w:val="231E20"/>
      <w:sz w:val="20"/>
      <w:szCs w:val="20"/>
    </w:rPr>
  </w:style>
  <w:style w:type="character" w:customStyle="1" w:styleId="aa">
    <w:name w:val="Колонтитул_"/>
    <w:basedOn w:val="a0"/>
    <w:link w:val="ab"/>
    <w:rsid w:val="009B17B0"/>
    <w:rPr>
      <w:rFonts w:ascii="Arial" w:eastAsia="Arial" w:hAnsi="Arial" w:cs="Arial"/>
      <w:color w:val="231E20"/>
      <w:sz w:val="15"/>
      <w:szCs w:val="15"/>
    </w:rPr>
  </w:style>
  <w:style w:type="paragraph" w:customStyle="1" w:styleId="ab">
    <w:name w:val="Колонтитул"/>
    <w:basedOn w:val="a"/>
    <w:link w:val="aa"/>
    <w:rsid w:val="009B17B0"/>
    <w:pPr>
      <w:widowControl w:val="0"/>
      <w:spacing w:after="0" w:line="240" w:lineRule="auto"/>
    </w:pPr>
    <w:rPr>
      <w:rFonts w:ascii="Arial" w:eastAsia="Arial" w:hAnsi="Arial" w:cs="Arial"/>
      <w:color w:val="231E20"/>
      <w:sz w:val="15"/>
      <w:szCs w:val="15"/>
    </w:rPr>
  </w:style>
  <w:style w:type="character" w:customStyle="1" w:styleId="6">
    <w:name w:val="Основной текст (6)_"/>
    <w:basedOn w:val="a0"/>
    <w:link w:val="60"/>
    <w:rsid w:val="009B17B0"/>
    <w:rPr>
      <w:rFonts w:ascii="Arial" w:eastAsia="Arial" w:hAnsi="Arial" w:cs="Arial"/>
      <w:b/>
      <w:bCs/>
      <w:color w:val="231E20"/>
      <w:sz w:val="17"/>
      <w:szCs w:val="17"/>
    </w:rPr>
  </w:style>
  <w:style w:type="paragraph" w:customStyle="1" w:styleId="60">
    <w:name w:val="Основной текст (6)"/>
    <w:basedOn w:val="a"/>
    <w:link w:val="6"/>
    <w:rsid w:val="009B17B0"/>
    <w:pPr>
      <w:widowControl w:val="0"/>
      <w:spacing w:after="0"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9B17B0"/>
    <w:rPr>
      <w:rFonts w:ascii="Times New Roman" w:eastAsia="Times New Roman" w:hAnsi="Times New Roman" w:cs="Times New Roman"/>
      <w:color w:val="231E20"/>
      <w:sz w:val="18"/>
      <w:szCs w:val="18"/>
    </w:rPr>
  </w:style>
  <w:style w:type="paragraph" w:customStyle="1" w:styleId="70">
    <w:name w:val="Основной текст (7)"/>
    <w:basedOn w:val="a"/>
    <w:link w:val="7"/>
    <w:rsid w:val="009B17B0"/>
    <w:pPr>
      <w:widowControl w:val="0"/>
      <w:spacing w:after="0"/>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9B17B0"/>
    <w:rPr>
      <w:rFonts w:ascii="Times New Roman" w:eastAsia="Times New Roman" w:hAnsi="Times New Roman" w:cs="Times New Roman"/>
      <w:b/>
      <w:bCs/>
      <w:i/>
      <w:iCs/>
      <w:color w:val="231E20"/>
      <w:sz w:val="19"/>
      <w:szCs w:val="19"/>
    </w:rPr>
  </w:style>
  <w:style w:type="paragraph" w:customStyle="1" w:styleId="ad">
    <w:name w:val="Подпись к таблице"/>
    <w:basedOn w:val="a"/>
    <w:link w:val="ac"/>
    <w:rsid w:val="009B17B0"/>
    <w:pPr>
      <w:widowControl w:val="0"/>
      <w:spacing w:after="0" w:line="240" w:lineRule="auto"/>
    </w:pPr>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9B17B0"/>
    <w:rPr>
      <w:i/>
      <w:iCs/>
      <w:color w:val="231E20"/>
      <w:sz w:val="20"/>
      <w:szCs w:val="20"/>
    </w:rPr>
  </w:style>
  <w:style w:type="paragraph" w:customStyle="1" w:styleId="80">
    <w:name w:val="Основной текст (8)"/>
    <w:basedOn w:val="a"/>
    <w:link w:val="8"/>
    <w:rsid w:val="009B17B0"/>
    <w:pPr>
      <w:widowControl w:val="0"/>
      <w:spacing w:after="0" w:line="240" w:lineRule="auto"/>
      <w:ind w:firstLine="240"/>
    </w:pPr>
    <w:rPr>
      <w:i/>
      <w:iCs/>
      <w:color w:val="231E20"/>
      <w:sz w:val="20"/>
      <w:szCs w:val="20"/>
    </w:rPr>
  </w:style>
  <w:style w:type="character" w:customStyle="1" w:styleId="9">
    <w:name w:val="Основной текст (9)_"/>
    <w:basedOn w:val="a0"/>
    <w:link w:val="90"/>
    <w:rsid w:val="009B17B0"/>
    <w:rPr>
      <w:rFonts w:ascii="Tahoma" w:eastAsia="Tahoma" w:hAnsi="Tahoma" w:cs="Tahoma"/>
      <w:color w:val="231E20"/>
      <w:sz w:val="16"/>
      <w:szCs w:val="16"/>
    </w:rPr>
  </w:style>
  <w:style w:type="paragraph" w:customStyle="1" w:styleId="90">
    <w:name w:val="Основной текст (9)"/>
    <w:basedOn w:val="a"/>
    <w:link w:val="9"/>
    <w:rsid w:val="009B17B0"/>
    <w:pPr>
      <w:widowControl w:val="0"/>
      <w:spacing w:after="0" w:line="240" w:lineRule="auto"/>
    </w:pPr>
    <w:rPr>
      <w:rFonts w:ascii="Tahoma" w:eastAsia="Tahoma" w:hAnsi="Tahoma" w:cs="Tahoma"/>
      <w:color w:val="231E20"/>
      <w:sz w:val="16"/>
      <w:szCs w:val="16"/>
    </w:rPr>
  </w:style>
  <w:style w:type="paragraph" w:styleId="ae">
    <w:name w:val="endnote text"/>
    <w:basedOn w:val="a"/>
    <w:link w:val="af"/>
    <w:uiPriority w:val="99"/>
    <w:semiHidden/>
    <w:unhideWhenUsed/>
    <w:rsid w:val="009B17B0"/>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
    <w:name w:val="Текст концевой сноски Знак"/>
    <w:basedOn w:val="a0"/>
    <w:link w:val="ae"/>
    <w:uiPriority w:val="99"/>
    <w:semiHidden/>
    <w:rsid w:val="009B17B0"/>
    <w:rPr>
      <w:rFonts w:ascii="Courier New" w:eastAsia="Courier New" w:hAnsi="Courier New" w:cs="Courier New"/>
      <w:color w:val="000000"/>
      <w:sz w:val="20"/>
      <w:szCs w:val="20"/>
      <w:lang w:eastAsia="ru-RU" w:bidi="ru-RU"/>
    </w:rPr>
  </w:style>
  <w:style w:type="character" w:styleId="af0">
    <w:name w:val="endnote reference"/>
    <w:basedOn w:val="a0"/>
    <w:uiPriority w:val="99"/>
    <w:semiHidden/>
    <w:unhideWhenUsed/>
    <w:rsid w:val="009B17B0"/>
    <w:rPr>
      <w:vertAlign w:val="superscript"/>
    </w:rPr>
  </w:style>
  <w:style w:type="character" w:styleId="af1">
    <w:name w:val="Placeholder Text"/>
    <w:basedOn w:val="a0"/>
    <w:uiPriority w:val="99"/>
    <w:semiHidden/>
    <w:rsid w:val="009B17B0"/>
    <w:rPr>
      <w:color w:val="808080"/>
    </w:rPr>
  </w:style>
  <w:style w:type="character" w:customStyle="1" w:styleId="16">
    <w:name w:val="Гиперссылка1"/>
    <w:basedOn w:val="a0"/>
    <w:uiPriority w:val="99"/>
    <w:unhideWhenUsed/>
    <w:rsid w:val="009B17B0"/>
    <w:rPr>
      <w:color w:val="0563C1"/>
      <w:u w:val="single"/>
    </w:rPr>
  </w:style>
  <w:style w:type="paragraph" w:styleId="af2">
    <w:name w:val="Balloon Text"/>
    <w:basedOn w:val="a"/>
    <w:link w:val="af3"/>
    <w:uiPriority w:val="99"/>
    <w:semiHidden/>
    <w:unhideWhenUsed/>
    <w:rsid w:val="009B17B0"/>
    <w:pPr>
      <w:widowControl w:val="0"/>
      <w:spacing w:after="0" w:line="240" w:lineRule="auto"/>
    </w:pPr>
    <w:rPr>
      <w:rFonts w:ascii="Tahoma" w:eastAsia="Courier New" w:hAnsi="Tahoma" w:cs="Tahoma"/>
      <w:color w:val="000000"/>
      <w:sz w:val="16"/>
      <w:szCs w:val="16"/>
      <w:lang w:eastAsia="ru-RU" w:bidi="ru-RU"/>
    </w:rPr>
  </w:style>
  <w:style w:type="character" w:customStyle="1" w:styleId="af3">
    <w:name w:val="Текст выноски Знак"/>
    <w:basedOn w:val="a0"/>
    <w:link w:val="af2"/>
    <w:uiPriority w:val="99"/>
    <w:semiHidden/>
    <w:rsid w:val="009B17B0"/>
    <w:rPr>
      <w:rFonts w:ascii="Tahoma" w:eastAsia="Courier New" w:hAnsi="Tahoma" w:cs="Tahoma"/>
      <w:color w:val="000000"/>
      <w:sz w:val="16"/>
      <w:szCs w:val="16"/>
      <w:lang w:eastAsia="ru-RU" w:bidi="ru-RU"/>
    </w:rPr>
  </w:style>
  <w:style w:type="paragraph" w:customStyle="1" w:styleId="3">
    <w:name w:val="Заголовок №3"/>
    <w:basedOn w:val="22"/>
    <w:qFormat/>
    <w:rsid w:val="009B17B0"/>
    <w:pPr>
      <w:keepNext/>
      <w:keepLines/>
      <w:tabs>
        <w:tab w:val="left" w:pos="649"/>
      </w:tabs>
      <w:spacing w:line="257" w:lineRule="auto"/>
    </w:pPr>
  </w:style>
  <w:style w:type="paragraph" w:customStyle="1" w:styleId="af4">
    <w:name w:val="Подзаг"/>
    <w:basedOn w:val="a"/>
    <w:qFormat/>
    <w:rsid w:val="009B17B0"/>
    <w:pPr>
      <w:widowControl w:val="0"/>
      <w:spacing w:after="0" w:line="240" w:lineRule="auto"/>
    </w:pPr>
    <w:rPr>
      <w:rFonts w:ascii="Arial" w:eastAsia="Courier New" w:hAnsi="Arial" w:cs="Arial"/>
      <w:b/>
      <w:color w:val="000000"/>
      <w:sz w:val="20"/>
      <w:szCs w:val="20"/>
      <w:lang w:eastAsia="ru-RU" w:bidi="ru-RU"/>
    </w:rPr>
  </w:style>
  <w:style w:type="paragraph" w:styleId="17">
    <w:name w:val="toc 1"/>
    <w:basedOn w:val="a"/>
    <w:next w:val="a"/>
    <w:autoRedefine/>
    <w:uiPriority w:val="39"/>
    <w:unhideWhenUsed/>
    <w:rsid w:val="009B17B0"/>
    <w:pPr>
      <w:widowControl w:val="0"/>
      <w:spacing w:after="100" w:line="240" w:lineRule="auto"/>
    </w:pPr>
    <w:rPr>
      <w:rFonts w:ascii="Courier New" w:eastAsia="Courier New" w:hAnsi="Courier New" w:cs="Courier New"/>
      <w:color w:val="000000"/>
      <w:sz w:val="24"/>
      <w:szCs w:val="24"/>
      <w:lang w:eastAsia="ru-RU" w:bidi="ru-RU"/>
    </w:rPr>
  </w:style>
  <w:style w:type="character" w:customStyle="1" w:styleId="11">
    <w:name w:val="Заголовок 1 Знак1"/>
    <w:basedOn w:val="a0"/>
    <w:link w:val="1"/>
    <w:uiPriority w:val="9"/>
    <w:rsid w:val="009B17B0"/>
    <w:rPr>
      <w:rFonts w:asciiTheme="majorHAnsi" w:eastAsiaTheme="majorEastAsia" w:hAnsiTheme="majorHAnsi" w:cstheme="majorBidi"/>
      <w:b/>
      <w:bCs/>
      <w:color w:val="365F91" w:themeColor="accent1" w:themeShade="BF"/>
      <w:sz w:val="28"/>
      <w:szCs w:val="28"/>
    </w:rPr>
  </w:style>
  <w:style w:type="paragraph" w:styleId="af5">
    <w:name w:val="TOC Heading"/>
    <w:basedOn w:val="1"/>
    <w:next w:val="a"/>
    <w:uiPriority w:val="39"/>
    <w:semiHidden/>
    <w:unhideWhenUsed/>
    <w:qFormat/>
    <w:rsid w:val="009B17B0"/>
    <w:pPr>
      <w:outlineLvl w:val="9"/>
    </w:pPr>
  </w:style>
  <w:style w:type="paragraph" w:styleId="25">
    <w:name w:val="toc 2"/>
    <w:basedOn w:val="a"/>
    <w:next w:val="a"/>
    <w:autoRedefine/>
    <w:uiPriority w:val="39"/>
    <w:unhideWhenUsed/>
    <w:rsid w:val="009B17B0"/>
    <w:pPr>
      <w:widowControl w:val="0"/>
      <w:spacing w:after="100" w:line="240" w:lineRule="auto"/>
      <w:ind w:left="240"/>
    </w:pPr>
    <w:rPr>
      <w:rFonts w:ascii="Courier New" w:eastAsia="Courier New" w:hAnsi="Courier New" w:cs="Courier New"/>
      <w:color w:val="000000"/>
      <w:sz w:val="24"/>
      <w:szCs w:val="24"/>
      <w:lang w:eastAsia="ru-RU" w:bidi="ru-RU"/>
    </w:rPr>
  </w:style>
  <w:style w:type="paragraph" w:styleId="af6">
    <w:name w:val="header"/>
    <w:basedOn w:val="a"/>
    <w:link w:val="af7"/>
    <w:uiPriority w:val="99"/>
    <w:unhideWhenUsed/>
    <w:rsid w:val="009B17B0"/>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7">
    <w:name w:val="Верхний колонтитул Знак"/>
    <w:basedOn w:val="a0"/>
    <w:link w:val="af6"/>
    <w:uiPriority w:val="99"/>
    <w:rsid w:val="009B17B0"/>
    <w:rPr>
      <w:rFonts w:ascii="Courier New" w:eastAsia="Courier New" w:hAnsi="Courier New" w:cs="Courier New"/>
      <w:color w:val="000000"/>
      <w:sz w:val="24"/>
      <w:szCs w:val="24"/>
      <w:lang w:eastAsia="ru-RU" w:bidi="ru-RU"/>
    </w:rPr>
  </w:style>
  <w:style w:type="paragraph" w:customStyle="1" w:styleId="18">
    <w:name w:val="подзаг1"/>
    <w:basedOn w:val="af4"/>
    <w:rsid w:val="009B17B0"/>
    <w:pPr>
      <w:keepNext/>
      <w:keepLines/>
    </w:pPr>
    <w:rPr>
      <w:color w:val="auto"/>
    </w:rPr>
  </w:style>
  <w:style w:type="paragraph" w:customStyle="1" w:styleId="19">
    <w:name w:val="Подзаг1"/>
    <w:basedOn w:val="18"/>
    <w:qFormat/>
    <w:rsid w:val="009B17B0"/>
    <w:rPr>
      <w:i/>
    </w:rPr>
  </w:style>
  <w:style w:type="paragraph" w:styleId="af8">
    <w:name w:val="footnote text"/>
    <w:basedOn w:val="a"/>
    <w:link w:val="af9"/>
    <w:uiPriority w:val="99"/>
    <w:semiHidden/>
    <w:unhideWhenUsed/>
    <w:rsid w:val="009B17B0"/>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9">
    <w:name w:val="Текст сноски Знак"/>
    <w:basedOn w:val="a0"/>
    <w:link w:val="af8"/>
    <w:uiPriority w:val="99"/>
    <w:semiHidden/>
    <w:rsid w:val="009B17B0"/>
    <w:rPr>
      <w:rFonts w:ascii="Courier New" w:eastAsia="Courier New" w:hAnsi="Courier New" w:cs="Courier New"/>
      <w:color w:val="000000"/>
      <w:sz w:val="20"/>
      <w:szCs w:val="20"/>
      <w:lang w:eastAsia="ru-RU" w:bidi="ru-RU"/>
    </w:rPr>
  </w:style>
  <w:style w:type="character" w:styleId="afa">
    <w:name w:val="footnote reference"/>
    <w:basedOn w:val="a0"/>
    <w:uiPriority w:val="99"/>
    <w:semiHidden/>
    <w:unhideWhenUsed/>
    <w:rsid w:val="009B17B0"/>
    <w:rPr>
      <w:vertAlign w:val="superscript"/>
    </w:rPr>
  </w:style>
  <w:style w:type="paragraph" w:customStyle="1" w:styleId="-">
    <w:name w:val="Основной текст-норм"/>
    <w:basedOn w:val="24"/>
    <w:qFormat/>
    <w:rsid w:val="009B17B0"/>
    <w:pPr>
      <w:spacing w:line="286" w:lineRule="auto"/>
      <w:ind w:left="0" w:firstLine="238"/>
      <w:jc w:val="both"/>
    </w:pPr>
    <w:rPr>
      <w:rFonts w:ascii="Times New Roman" w:hAnsi="Times New Roman" w:cs="Times New Roman"/>
      <w:sz w:val="20"/>
      <w:szCs w:val="20"/>
    </w:rPr>
  </w:style>
  <w:style w:type="character" w:styleId="afb">
    <w:name w:val="Hyperlink"/>
    <w:basedOn w:val="a0"/>
    <w:uiPriority w:val="99"/>
    <w:semiHidden/>
    <w:unhideWhenUsed/>
    <w:rsid w:val="009B17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7.xml"/><Relationship Id="rId117" Type="http://schemas.openxmlformats.org/officeDocument/2006/relationships/footer" Target="footer79.xml"/><Relationship Id="rId21" Type="http://schemas.openxmlformats.org/officeDocument/2006/relationships/footer" Target="footer12.xml"/><Relationship Id="rId42" Type="http://schemas.openxmlformats.org/officeDocument/2006/relationships/footer" Target="footer33.xml"/><Relationship Id="rId47" Type="http://schemas.openxmlformats.org/officeDocument/2006/relationships/footer" Target="footer38.xml"/><Relationship Id="rId63" Type="http://schemas.openxmlformats.org/officeDocument/2006/relationships/footer" Target="footer52.xml"/><Relationship Id="rId68" Type="http://schemas.openxmlformats.org/officeDocument/2006/relationships/footer" Target="footer55.xml"/><Relationship Id="rId84" Type="http://schemas.openxmlformats.org/officeDocument/2006/relationships/header" Target="header13.xml"/><Relationship Id="rId89" Type="http://schemas.openxmlformats.org/officeDocument/2006/relationships/footer" Target="footer65.xml"/><Relationship Id="rId112" Type="http://schemas.openxmlformats.org/officeDocument/2006/relationships/header" Target="header27.xml"/><Relationship Id="rId133" Type="http://schemas.openxmlformats.org/officeDocument/2006/relationships/header" Target="header37.xml"/><Relationship Id="rId138" Type="http://schemas.openxmlformats.org/officeDocument/2006/relationships/footer" Target="footer89.xml"/><Relationship Id="rId16" Type="http://schemas.openxmlformats.org/officeDocument/2006/relationships/footer" Target="footer7.xml"/><Relationship Id="rId107" Type="http://schemas.openxmlformats.org/officeDocument/2006/relationships/header" Target="header24.xml"/><Relationship Id="rId11" Type="http://schemas.openxmlformats.org/officeDocument/2006/relationships/footer" Target="footer2.xml"/><Relationship Id="rId32" Type="http://schemas.openxmlformats.org/officeDocument/2006/relationships/footer" Target="footer23.xml"/><Relationship Id="rId37" Type="http://schemas.openxmlformats.org/officeDocument/2006/relationships/footer" Target="footer28.xml"/><Relationship Id="rId53" Type="http://schemas.openxmlformats.org/officeDocument/2006/relationships/footer" Target="footer44.xml"/><Relationship Id="rId58" Type="http://schemas.openxmlformats.org/officeDocument/2006/relationships/footer" Target="footer49.xml"/><Relationship Id="rId74" Type="http://schemas.openxmlformats.org/officeDocument/2006/relationships/header" Target="header8.xml"/><Relationship Id="rId79" Type="http://schemas.openxmlformats.org/officeDocument/2006/relationships/footer" Target="footer60.xml"/><Relationship Id="rId102" Type="http://schemas.openxmlformats.org/officeDocument/2006/relationships/footer" Target="footer72.xml"/><Relationship Id="rId123" Type="http://schemas.openxmlformats.org/officeDocument/2006/relationships/hyperlink" Target="https://fgosreestr.ru" TargetMode="External"/><Relationship Id="rId128" Type="http://schemas.openxmlformats.org/officeDocument/2006/relationships/header" Target="header34.xml"/><Relationship Id="rId144" Type="http://schemas.openxmlformats.org/officeDocument/2006/relationships/header" Target="header42.xml"/><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footer" Target="footer66.xml"/><Relationship Id="rId95" Type="http://schemas.openxmlformats.org/officeDocument/2006/relationships/header" Target="header18.xml"/><Relationship Id="rId22" Type="http://schemas.openxmlformats.org/officeDocument/2006/relationships/footer" Target="footer13.xml"/><Relationship Id="rId27" Type="http://schemas.openxmlformats.org/officeDocument/2006/relationships/footer" Target="footer18.xml"/><Relationship Id="rId43" Type="http://schemas.openxmlformats.org/officeDocument/2006/relationships/footer" Target="footer34.xml"/><Relationship Id="rId48" Type="http://schemas.openxmlformats.org/officeDocument/2006/relationships/footer" Target="footer39.xml"/><Relationship Id="rId64" Type="http://schemas.openxmlformats.org/officeDocument/2006/relationships/footer" Target="footer53.xml"/><Relationship Id="rId69" Type="http://schemas.openxmlformats.org/officeDocument/2006/relationships/header" Target="header5.xml"/><Relationship Id="rId113" Type="http://schemas.openxmlformats.org/officeDocument/2006/relationships/footer" Target="footer77.xml"/><Relationship Id="rId118" Type="http://schemas.openxmlformats.org/officeDocument/2006/relationships/footer" Target="footer80.xml"/><Relationship Id="rId134" Type="http://schemas.openxmlformats.org/officeDocument/2006/relationships/footer" Target="footer87.xml"/><Relationship Id="rId139" Type="http://schemas.openxmlformats.org/officeDocument/2006/relationships/footer" Target="footer90.xml"/><Relationship Id="rId80" Type="http://schemas.openxmlformats.org/officeDocument/2006/relationships/footer" Target="footer61.xml"/><Relationship Id="rId85" Type="http://schemas.openxmlformats.org/officeDocument/2006/relationships/footer" Target="footer63.xml"/><Relationship Id="rId3" Type="http://schemas.microsoft.com/office/2007/relationships/stylesWithEffects" Target="stylesWithEffect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footer" Target="footer37.xml"/><Relationship Id="rId59" Type="http://schemas.openxmlformats.org/officeDocument/2006/relationships/footer" Target="footer50.xml"/><Relationship Id="rId67" Type="http://schemas.openxmlformats.org/officeDocument/2006/relationships/footer" Target="footer54.xml"/><Relationship Id="rId103" Type="http://schemas.openxmlformats.org/officeDocument/2006/relationships/header" Target="header22.xml"/><Relationship Id="rId108" Type="http://schemas.openxmlformats.org/officeDocument/2006/relationships/header" Target="header25.xml"/><Relationship Id="rId116" Type="http://schemas.openxmlformats.org/officeDocument/2006/relationships/header" Target="header29.xml"/><Relationship Id="rId124" Type="http://schemas.openxmlformats.org/officeDocument/2006/relationships/header" Target="header32.xml"/><Relationship Id="rId129" Type="http://schemas.openxmlformats.org/officeDocument/2006/relationships/header" Target="header35.xml"/><Relationship Id="rId137" Type="http://schemas.openxmlformats.org/officeDocument/2006/relationships/header" Target="header39.xml"/><Relationship Id="rId20" Type="http://schemas.openxmlformats.org/officeDocument/2006/relationships/footer" Target="footer11.xml"/><Relationship Id="rId41" Type="http://schemas.openxmlformats.org/officeDocument/2006/relationships/footer" Target="footer32.xml"/><Relationship Id="rId54" Type="http://schemas.openxmlformats.org/officeDocument/2006/relationships/footer" Target="footer45.xml"/><Relationship Id="rId62" Type="http://schemas.openxmlformats.org/officeDocument/2006/relationships/header" Target="header2.xml"/><Relationship Id="rId70" Type="http://schemas.openxmlformats.org/officeDocument/2006/relationships/header" Target="header6.xml"/><Relationship Id="rId75" Type="http://schemas.openxmlformats.org/officeDocument/2006/relationships/footer" Target="footer58.xml"/><Relationship Id="rId83" Type="http://schemas.openxmlformats.org/officeDocument/2006/relationships/header" Target="header12.xml"/><Relationship Id="rId88" Type="http://schemas.openxmlformats.org/officeDocument/2006/relationships/header" Target="header15.xml"/><Relationship Id="rId91" Type="http://schemas.openxmlformats.org/officeDocument/2006/relationships/header" Target="header16.xml"/><Relationship Id="rId96" Type="http://schemas.openxmlformats.org/officeDocument/2006/relationships/header" Target="header19.xml"/><Relationship Id="rId111" Type="http://schemas.openxmlformats.org/officeDocument/2006/relationships/header" Target="header26.xml"/><Relationship Id="rId132" Type="http://schemas.openxmlformats.org/officeDocument/2006/relationships/header" Target="header36.xml"/><Relationship Id="rId140" Type="http://schemas.openxmlformats.org/officeDocument/2006/relationships/header" Target="header40.xml"/><Relationship Id="rId145" Type="http://schemas.openxmlformats.org/officeDocument/2006/relationships/header" Target="header4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footer" Target="footer40.xml"/><Relationship Id="rId57" Type="http://schemas.openxmlformats.org/officeDocument/2006/relationships/footer" Target="footer48.xml"/><Relationship Id="rId106" Type="http://schemas.openxmlformats.org/officeDocument/2006/relationships/footer" Target="footer74.xml"/><Relationship Id="rId114" Type="http://schemas.openxmlformats.org/officeDocument/2006/relationships/footer" Target="footer78.xml"/><Relationship Id="rId119" Type="http://schemas.openxmlformats.org/officeDocument/2006/relationships/header" Target="header30.xml"/><Relationship Id="rId127" Type="http://schemas.openxmlformats.org/officeDocument/2006/relationships/footer" Target="footer84.xml"/><Relationship Id="rId10" Type="http://schemas.openxmlformats.org/officeDocument/2006/relationships/footer" Target="footer1.xml"/><Relationship Id="rId31" Type="http://schemas.openxmlformats.org/officeDocument/2006/relationships/footer" Target="footer22.xml"/><Relationship Id="rId44" Type="http://schemas.openxmlformats.org/officeDocument/2006/relationships/footer" Target="footer35.xml"/><Relationship Id="rId52" Type="http://schemas.openxmlformats.org/officeDocument/2006/relationships/footer" Target="footer43.xml"/><Relationship Id="rId60" Type="http://schemas.openxmlformats.org/officeDocument/2006/relationships/footer" Target="footer51.xml"/><Relationship Id="rId65" Type="http://schemas.openxmlformats.org/officeDocument/2006/relationships/header" Target="header3.xml"/><Relationship Id="rId73" Type="http://schemas.openxmlformats.org/officeDocument/2006/relationships/header" Target="header7.xml"/><Relationship Id="rId78" Type="http://schemas.openxmlformats.org/officeDocument/2006/relationships/header" Target="header10.xml"/><Relationship Id="rId81" Type="http://schemas.openxmlformats.org/officeDocument/2006/relationships/header" Target="header11.xml"/><Relationship Id="rId86" Type="http://schemas.openxmlformats.org/officeDocument/2006/relationships/footer" Target="footer64.xml"/><Relationship Id="rId94" Type="http://schemas.openxmlformats.org/officeDocument/2006/relationships/footer" Target="footer68.xml"/><Relationship Id="rId99" Type="http://schemas.openxmlformats.org/officeDocument/2006/relationships/header" Target="header20.xml"/><Relationship Id="rId101" Type="http://schemas.openxmlformats.org/officeDocument/2006/relationships/footer" Target="footer71.xml"/><Relationship Id="rId122" Type="http://schemas.openxmlformats.org/officeDocument/2006/relationships/footer" Target="footer82.xml"/><Relationship Id="rId130" Type="http://schemas.openxmlformats.org/officeDocument/2006/relationships/footer" Target="footer85.xml"/><Relationship Id="rId135" Type="http://schemas.openxmlformats.org/officeDocument/2006/relationships/footer" Target="footer88.xml"/><Relationship Id="rId143" Type="http://schemas.openxmlformats.org/officeDocument/2006/relationships/footer" Target="footer92.xm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soo.ru/" TargetMode="External"/><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30.xml"/><Relationship Id="rId109" Type="http://schemas.openxmlformats.org/officeDocument/2006/relationships/footer" Target="footer75.xml"/><Relationship Id="rId34" Type="http://schemas.openxmlformats.org/officeDocument/2006/relationships/footer" Target="footer25.xml"/><Relationship Id="rId50" Type="http://schemas.openxmlformats.org/officeDocument/2006/relationships/footer" Target="footer41.xml"/><Relationship Id="rId55" Type="http://schemas.openxmlformats.org/officeDocument/2006/relationships/footer" Target="footer46.xml"/><Relationship Id="rId76" Type="http://schemas.openxmlformats.org/officeDocument/2006/relationships/footer" Target="footer59.xml"/><Relationship Id="rId97" Type="http://schemas.openxmlformats.org/officeDocument/2006/relationships/footer" Target="footer69.xml"/><Relationship Id="rId104" Type="http://schemas.openxmlformats.org/officeDocument/2006/relationships/header" Target="header23.xml"/><Relationship Id="rId120" Type="http://schemas.openxmlformats.org/officeDocument/2006/relationships/header" Target="header31.xml"/><Relationship Id="rId125" Type="http://schemas.openxmlformats.org/officeDocument/2006/relationships/header" Target="header33.xml"/><Relationship Id="rId141" Type="http://schemas.openxmlformats.org/officeDocument/2006/relationships/header" Target="header41.xml"/><Relationship Id="rId146" Type="http://schemas.openxmlformats.org/officeDocument/2006/relationships/footer" Target="footer93.xml"/><Relationship Id="rId7" Type="http://schemas.openxmlformats.org/officeDocument/2006/relationships/endnotes" Target="endnotes.xml"/><Relationship Id="rId71" Type="http://schemas.openxmlformats.org/officeDocument/2006/relationships/footer" Target="footer56.xml"/><Relationship Id="rId92" Type="http://schemas.openxmlformats.org/officeDocument/2006/relationships/header" Target="header17.xml"/><Relationship Id="rId2" Type="http://schemas.openxmlformats.org/officeDocument/2006/relationships/styles" Target="styles.xml"/><Relationship Id="rId29" Type="http://schemas.openxmlformats.org/officeDocument/2006/relationships/footer" Target="footer20.xml"/><Relationship Id="rId24" Type="http://schemas.openxmlformats.org/officeDocument/2006/relationships/footer" Target="footer15.xml"/><Relationship Id="rId40" Type="http://schemas.openxmlformats.org/officeDocument/2006/relationships/footer" Target="footer31.xml"/><Relationship Id="rId45" Type="http://schemas.openxmlformats.org/officeDocument/2006/relationships/footer" Target="footer36.xml"/><Relationship Id="rId66" Type="http://schemas.openxmlformats.org/officeDocument/2006/relationships/header" Target="header4.xml"/><Relationship Id="rId87" Type="http://schemas.openxmlformats.org/officeDocument/2006/relationships/header" Target="header14.xml"/><Relationship Id="rId110" Type="http://schemas.openxmlformats.org/officeDocument/2006/relationships/footer" Target="footer76.xml"/><Relationship Id="rId115" Type="http://schemas.openxmlformats.org/officeDocument/2006/relationships/header" Target="header28.xml"/><Relationship Id="rId131" Type="http://schemas.openxmlformats.org/officeDocument/2006/relationships/footer" Target="footer86.xml"/><Relationship Id="rId136" Type="http://schemas.openxmlformats.org/officeDocument/2006/relationships/header" Target="header38.xml"/><Relationship Id="rId61" Type="http://schemas.openxmlformats.org/officeDocument/2006/relationships/header" Target="header1.xml"/><Relationship Id="rId82" Type="http://schemas.openxmlformats.org/officeDocument/2006/relationships/footer" Target="footer62.xml"/><Relationship Id="rId19" Type="http://schemas.openxmlformats.org/officeDocument/2006/relationships/footer" Target="footer10.xml"/><Relationship Id="rId14" Type="http://schemas.openxmlformats.org/officeDocument/2006/relationships/footer" Target="footer5.xml"/><Relationship Id="rId30" Type="http://schemas.openxmlformats.org/officeDocument/2006/relationships/footer" Target="footer21.xml"/><Relationship Id="rId35" Type="http://schemas.openxmlformats.org/officeDocument/2006/relationships/footer" Target="footer26.xml"/><Relationship Id="rId56" Type="http://schemas.openxmlformats.org/officeDocument/2006/relationships/footer" Target="footer47.xml"/><Relationship Id="rId77" Type="http://schemas.openxmlformats.org/officeDocument/2006/relationships/header" Target="header9.xml"/><Relationship Id="rId100" Type="http://schemas.openxmlformats.org/officeDocument/2006/relationships/header" Target="header21.xml"/><Relationship Id="rId105" Type="http://schemas.openxmlformats.org/officeDocument/2006/relationships/footer" Target="footer73.xml"/><Relationship Id="rId126" Type="http://schemas.openxmlformats.org/officeDocument/2006/relationships/footer" Target="footer83.xml"/><Relationship Id="rId147" Type="http://schemas.openxmlformats.org/officeDocument/2006/relationships/footer" Target="footer94.xml"/><Relationship Id="rId8" Type="http://schemas.openxmlformats.org/officeDocument/2006/relationships/image" Target="media/image1.png"/><Relationship Id="rId51" Type="http://schemas.openxmlformats.org/officeDocument/2006/relationships/footer" Target="footer42.xml"/><Relationship Id="rId72" Type="http://schemas.openxmlformats.org/officeDocument/2006/relationships/footer" Target="footer57.xml"/><Relationship Id="rId93" Type="http://schemas.openxmlformats.org/officeDocument/2006/relationships/footer" Target="footer67.xml"/><Relationship Id="rId98" Type="http://schemas.openxmlformats.org/officeDocument/2006/relationships/footer" Target="footer70.xml"/><Relationship Id="rId121" Type="http://schemas.openxmlformats.org/officeDocument/2006/relationships/footer" Target="footer81.xml"/><Relationship Id="rId142" Type="http://schemas.openxmlformats.org/officeDocument/2006/relationships/footer" Target="footer91.xml"/></Relationships>
</file>

<file path=word/_rels/footnotes.xml.rels><?xml version="1.0" encoding="UTF-8" standalone="yes"?>
<Relationships xmlns="http://schemas.openxmlformats.org/package/2006/relationships"><Relationship Id="rId3" Type="http://schemas.openxmlformats.org/officeDocument/2006/relationships/hyperlink" Target="https://www.coe.int/en/web/common-european-framework-reference-languages" TargetMode="External"/><Relationship Id="rId2" Type="http://schemas.openxmlformats.org/officeDocument/2006/relationships/hyperlink" Target="https://www.coe.int/en/web/common-european-framework-reference-languages" TargetMode="External"/><Relationship Id="rId1" Type="http://schemas.openxmlformats.org/officeDocument/2006/relationships/hyperlink" Target="https://www.coe.int/en/web/common-european-framework-reference-languages" TargetMode="External"/><Relationship Id="rId5" Type="http://schemas.openxmlformats.org/officeDocument/2006/relationships/hyperlink" Target="http://form.instrao.ru" TargetMode="External"/><Relationship Id="rId4"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1074</Pages>
  <Words>321971</Words>
  <Characters>1835235</Characters>
  <Application>Microsoft Office Word</Application>
  <DocSecurity>0</DocSecurity>
  <Lines>15293</Lines>
  <Paragraphs>4305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 Васильевна</dc:creator>
  <cp:lastModifiedBy>User</cp:lastModifiedBy>
  <cp:revision>3</cp:revision>
  <dcterms:created xsi:type="dcterms:W3CDTF">2022-10-31T16:11:00Z</dcterms:created>
  <dcterms:modified xsi:type="dcterms:W3CDTF">2021-11-02T05:15:00Z</dcterms:modified>
</cp:coreProperties>
</file>